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86AAB" w14:textId="77777777" w:rsidR="00936FDE" w:rsidRPr="00936FDE" w:rsidRDefault="00936FDE" w:rsidP="00BC48EB">
      <w:pPr>
        <w:pStyle w:val="Titel-berschrift-2-Zeilen"/>
        <w:framePr w:w="11497" w:h="4678" w:wrap="notBeside" w:y="4877"/>
        <w:spacing w:after="0"/>
      </w:pPr>
      <w:bookmarkStart w:id="0" w:name="1_bookmark2"/>
      <w:r w:rsidRPr="00936FDE">
        <w:tab/>
      </w:r>
      <w:r>
        <w:t>Cholezystektomie</w:t>
      </w:r>
    </w:p>
    <w:p w14:paraId="02D0EF00"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246D946A" w14:textId="77777777" w:rsidR="003A61D0" w:rsidRDefault="003A61D0" w:rsidP="003A61D0">
      <w:pPr>
        <w:pStyle w:val="Titel-Berichtsart"/>
        <w:framePr w:h="2231" w:hRule="exact" w:wrap="around"/>
      </w:pPr>
      <w:r>
        <w:t>Auswertungsjahr 2026</w:t>
      </w:r>
    </w:p>
    <w:p w14:paraId="1AE36FF1" w14:textId="77777777" w:rsidR="00AE6908" w:rsidRDefault="003A61D0" w:rsidP="003A61D0">
      <w:pPr>
        <w:pStyle w:val="Titel-Berichtsart"/>
        <w:framePr w:h="2231" w:hRule="exact" w:wrap="around"/>
      </w:pPr>
      <w:r>
        <w:t>Berichtszeitraum Q1/2024 – Q1/2026</w:t>
      </w:r>
    </w:p>
    <w:p w14:paraId="224A3B55"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4D2E9FF" w14:textId="77777777" w:rsidR="00AE6908" w:rsidRDefault="00AE6908" w:rsidP="00AE6908">
      <w:pPr>
        <w:pStyle w:val="berschriftTitelei"/>
      </w:pPr>
      <w:r w:rsidRPr="00863369">
        <w:lastRenderedPageBreak/>
        <w:t>Informationen zum Bericht</w:t>
      </w:r>
    </w:p>
    <w:p w14:paraId="7A67A55D" w14:textId="77777777" w:rsidR="00AE6908" w:rsidRPr="00BE2556" w:rsidRDefault="00AE6908" w:rsidP="00AE6908">
      <w:pPr>
        <w:pStyle w:val="berschriftBerichtsinformationen"/>
      </w:pPr>
      <w:r w:rsidRPr="00BE2556">
        <w:t>Berichtsdaten</w:t>
      </w:r>
    </w:p>
    <w:p w14:paraId="753FD6CB" w14:textId="77777777" w:rsidR="00AE6908" w:rsidRPr="005E1E26" w:rsidRDefault="00AE6908" w:rsidP="005E1E26">
      <w:pPr>
        <w:pStyle w:val="berschriftzwischen"/>
        <w:outlineLvl w:val="9"/>
      </w:pPr>
      <w:r>
        <w:t>Beschreibung der Qualitätsindikatoren und Kennzahlen nach DeQS-RL. Cholezystektomie. Endgültige Rechenregeln für das Auswertungsjahr 2026</w:t>
      </w:r>
      <w:r w:rsidR="005E1E26">
        <w:t xml:space="preserve"> </w:t>
      </w:r>
    </w:p>
    <w:p w14:paraId="2D202D3F" w14:textId="77777777" w:rsidR="00AE6908" w:rsidRPr="00650DEE" w:rsidRDefault="00AE6908" w:rsidP="00AE6908">
      <w:pPr>
        <w:pStyle w:val="StandardBerichtsinformationen"/>
      </w:pPr>
      <w:r w:rsidRPr="00650DEE">
        <w:t>Datum der Abgabe</w:t>
      </w:r>
      <w:r w:rsidRPr="00650DEE">
        <w:tab/>
      </w:r>
      <w:r>
        <w:t>28.05.2026</w:t>
      </w:r>
    </w:p>
    <w:p w14:paraId="46749B55" w14:textId="77777777" w:rsidR="00AE6908" w:rsidRPr="00650DEE" w:rsidRDefault="00AE6908" w:rsidP="00AE6908">
      <w:pPr>
        <w:pStyle w:val="berschriftBerichtsinformationen"/>
      </w:pPr>
      <w:r w:rsidRPr="00650DEE">
        <w:t>Auftragsdaten</w:t>
      </w:r>
    </w:p>
    <w:p w14:paraId="0277F6BB"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F411828" w14:textId="77777777" w:rsidR="00AE6908" w:rsidRDefault="00AE6908" w:rsidP="00AE6908">
      <w:pPr>
        <w:pStyle w:val="berschriftTitelei"/>
      </w:pPr>
      <w:bookmarkStart w:id="1" w:name="_Toc124515963_1"/>
      <w:r>
        <w:lastRenderedPageBreak/>
        <w:t>Inhaltsverzeichnis</w:t>
      </w:r>
      <w:bookmarkEnd w:id="1"/>
    </w:p>
    <w:p w14:paraId="37AA27BC" w14:textId="500C1FAB" w:rsidR="007A5CDF"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615" w:history="1">
        <w:r w:rsidR="007A5CDF" w:rsidRPr="00592306">
          <w:rPr>
            <w:rStyle w:val="Hyperlink"/>
            <w:noProof/>
          </w:rPr>
          <w:t>Einleitung</w:t>
        </w:r>
        <w:r w:rsidR="007A5CDF">
          <w:rPr>
            <w:noProof/>
            <w:webHidden/>
          </w:rPr>
          <w:tab/>
        </w:r>
        <w:r w:rsidR="007A5CDF">
          <w:rPr>
            <w:noProof/>
            <w:webHidden/>
          </w:rPr>
          <w:fldChar w:fldCharType="begin"/>
        </w:r>
        <w:r w:rsidR="007A5CDF">
          <w:rPr>
            <w:noProof/>
            <w:webHidden/>
          </w:rPr>
          <w:instrText xml:space="preserve"> PAGEREF _Toc230254615 \h </w:instrText>
        </w:r>
        <w:r w:rsidR="007A5CDF">
          <w:rPr>
            <w:noProof/>
            <w:webHidden/>
          </w:rPr>
        </w:r>
        <w:r w:rsidR="007A5CDF">
          <w:rPr>
            <w:noProof/>
            <w:webHidden/>
          </w:rPr>
          <w:fldChar w:fldCharType="separate"/>
        </w:r>
        <w:r w:rsidR="007A5CDF">
          <w:rPr>
            <w:noProof/>
            <w:webHidden/>
          </w:rPr>
          <w:t>5</w:t>
        </w:r>
        <w:r w:rsidR="007A5CDF">
          <w:rPr>
            <w:noProof/>
            <w:webHidden/>
          </w:rPr>
          <w:fldChar w:fldCharType="end"/>
        </w:r>
      </w:hyperlink>
    </w:p>
    <w:p w14:paraId="15C3369C" w14:textId="1B2CFF2E"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16" w:history="1">
        <w:r w:rsidRPr="00592306">
          <w:rPr>
            <w:rStyle w:val="Hyperlink"/>
            <w:noProof/>
          </w:rPr>
          <w:t>58000: Operationsbedingte Gallenwegskomplikationen innerhalb von 30 Tagen</w:t>
        </w:r>
        <w:r>
          <w:rPr>
            <w:noProof/>
            <w:webHidden/>
          </w:rPr>
          <w:tab/>
        </w:r>
        <w:r>
          <w:rPr>
            <w:noProof/>
            <w:webHidden/>
          </w:rPr>
          <w:fldChar w:fldCharType="begin"/>
        </w:r>
        <w:r>
          <w:rPr>
            <w:noProof/>
            <w:webHidden/>
          </w:rPr>
          <w:instrText xml:space="preserve"> PAGEREF _Toc230254616 \h </w:instrText>
        </w:r>
        <w:r>
          <w:rPr>
            <w:noProof/>
            <w:webHidden/>
          </w:rPr>
        </w:r>
        <w:r>
          <w:rPr>
            <w:noProof/>
            <w:webHidden/>
          </w:rPr>
          <w:fldChar w:fldCharType="separate"/>
        </w:r>
        <w:r>
          <w:rPr>
            <w:noProof/>
            <w:webHidden/>
          </w:rPr>
          <w:t>7</w:t>
        </w:r>
        <w:r>
          <w:rPr>
            <w:noProof/>
            <w:webHidden/>
          </w:rPr>
          <w:fldChar w:fldCharType="end"/>
        </w:r>
      </w:hyperlink>
    </w:p>
    <w:p w14:paraId="7D12B3F1" w14:textId="2BD1D5A9" w:rsidR="007A5CDF" w:rsidRDefault="007A5CDF">
      <w:pPr>
        <w:pStyle w:val="Verzeichnis2"/>
        <w:rPr>
          <w:rFonts w:asciiTheme="minorHAnsi" w:hAnsiTheme="minorHAnsi"/>
          <w:kern w:val="2"/>
          <w:sz w:val="24"/>
          <w:szCs w:val="24"/>
          <w14:ligatures w14:val="standardContextual"/>
        </w:rPr>
      </w:pPr>
      <w:hyperlink w:anchor="_Toc230254617" w:history="1">
        <w:r w:rsidRPr="00592306">
          <w:rPr>
            <w:rStyle w:val="Hyperlink"/>
          </w:rPr>
          <w:t>Hintergrund</w:t>
        </w:r>
        <w:r>
          <w:rPr>
            <w:webHidden/>
          </w:rPr>
          <w:tab/>
        </w:r>
        <w:r>
          <w:rPr>
            <w:webHidden/>
          </w:rPr>
          <w:fldChar w:fldCharType="begin"/>
        </w:r>
        <w:r>
          <w:rPr>
            <w:webHidden/>
          </w:rPr>
          <w:instrText xml:space="preserve"> PAGEREF _Toc230254617 \h </w:instrText>
        </w:r>
        <w:r>
          <w:rPr>
            <w:webHidden/>
          </w:rPr>
        </w:r>
        <w:r>
          <w:rPr>
            <w:webHidden/>
          </w:rPr>
          <w:fldChar w:fldCharType="separate"/>
        </w:r>
        <w:r>
          <w:rPr>
            <w:webHidden/>
          </w:rPr>
          <w:t>7</w:t>
        </w:r>
        <w:r>
          <w:rPr>
            <w:webHidden/>
          </w:rPr>
          <w:fldChar w:fldCharType="end"/>
        </w:r>
      </w:hyperlink>
    </w:p>
    <w:p w14:paraId="518E2A5F" w14:textId="5BEED025" w:rsidR="007A5CDF" w:rsidRDefault="007A5CDF">
      <w:pPr>
        <w:pStyle w:val="Verzeichnis2"/>
        <w:rPr>
          <w:rFonts w:asciiTheme="minorHAnsi" w:hAnsiTheme="minorHAnsi"/>
          <w:kern w:val="2"/>
          <w:sz w:val="24"/>
          <w:szCs w:val="24"/>
          <w14:ligatures w14:val="standardContextual"/>
        </w:rPr>
      </w:pPr>
      <w:hyperlink w:anchor="_Toc230254618" w:history="1">
        <w:r w:rsidRPr="00592306">
          <w:rPr>
            <w:rStyle w:val="Hyperlink"/>
          </w:rPr>
          <w:t>Verwendete Datenfelder</w:t>
        </w:r>
        <w:r>
          <w:rPr>
            <w:webHidden/>
          </w:rPr>
          <w:tab/>
        </w:r>
        <w:r>
          <w:rPr>
            <w:webHidden/>
          </w:rPr>
          <w:fldChar w:fldCharType="begin"/>
        </w:r>
        <w:r>
          <w:rPr>
            <w:webHidden/>
          </w:rPr>
          <w:instrText xml:space="preserve"> PAGEREF _Toc230254618 \h </w:instrText>
        </w:r>
        <w:r>
          <w:rPr>
            <w:webHidden/>
          </w:rPr>
        </w:r>
        <w:r>
          <w:rPr>
            <w:webHidden/>
          </w:rPr>
          <w:fldChar w:fldCharType="separate"/>
        </w:r>
        <w:r>
          <w:rPr>
            <w:webHidden/>
          </w:rPr>
          <w:t>8</w:t>
        </w:r>
        <w:r>
          <w:rPr>
            <w:webHidden/>
          </w:rPr>
          <w:fldChar w:fldCharType="end"/>
        </w:r>
      </w:hyperlink>
    </w:p>
    <w:p w14:paraId="55FC683C" w14:textId="5C597FDC" w:rsidR="007A5CDF" w:rsidRDefault="007A5CDF">
      <w:pPr>
        <w:pStyle w:val="Verzeichnis2"/>
        <w:rPr>
          <w:rFonts w:asciiTheme="minorHAnsi" w:hAnsiTheme="minorHAnsi"/>
          <w:kern w:val="2"/>
          <w:sz w:val="24"/>
          <w:szCs w:val="24"/>
          <w14:ligatures w14:val="standardContextual"/>
        </w:rPr>
      </w:pPr>
      <w:hyperlink w:anchor="_Toc230254619" w:history="1">
        <w:r w:rsidRPr="00592306">
          <w:rPr>
            <w:rStyle w:val="Hyperlink"/>
          </w:rPr>
          <w:t>Eigenschaften und Berechnung</w:t>
        </w:r>
        <w:r>
          <w:rPr>
            <w:webHidden/>
          </w:rPr>
          <w:tab/>
        </w:r>
        <w:r>
          <w:rPr>
            <w:webHidden/>
          </w:rPr>
          <w:fldChar w:fldCharType="begin"/>
        </w:r>
        <w:r>
          <w:rPr>
            <w:webHidden/>
          </w:rPr>
          <w:instrText xml:space="preserve"> PAGEREF _Toc230254619 \h </w:instrText>
        </w:r>
        <w:r>
          <w:rPr>
            <w:webHidden/>
          </w:rPr>
        </w:r>
        <w:r>
          <w:rPr>
            <w:webHidden/>
          </w:rPr>
          <w:fldChar w:fldCharType="separate"/>
        </w:r>
        <w:r>
          <w:rPr>
            <w:webHidden/>
          </w:rPr>
          <w:t>9</w:t>
        </w:r>
        <w:r>
          <w:rPr>
            <w:webHidden/>
          </w:rPr>
          <w:fldChar w:fldCharType="end"/>
        </w:r>
      </w:hyperlink>
    </w:p>
    <w:p w14:paraId="4F37AAF3" w14:textId="1D75332B" w:rsidR="007A5CDF" w:rsidRDefault="007A5CDF">
      <w:pPr>
        <w:pStyle w:val="Verzeichnis2"/>
        <w:rPr>
          <w:rFonts w:asciiTheme="minorHAnsi" w:hAnsiTheme="minorHAnsi"/>
          <w:kern w:val="2"/>
          <w:sz w:val="24"/>
          <w:szCs w:val="24"/>
          <w14:ligatures w14:val="standardContextual"/>
        </w:rPr>
      </w:pPr>
      <w:hyperlink w:anchor="_Toc230254620" w:history="1">
        <w:r w:rsidRPr="00592306">
          <w:rPr>
            <w:rStyle w:val="Hyperlink"/>
          </w:rPr>
          <w:t>Risikofaktoren</w:t>
        </w:r>
        <w:r>
          <w:rPr>
            <w:webHidden/>
          </w:rPr>
          <w:tab/>
        </w:r>
        <w:r>
          <w:rPr>
            <w:webHidden/>
          </w:rPr>
          <w:fldChar w:fldCharType="begin"/>
        </w:r>
        <w:r>
          <w:rPr>
            <w:webHidden/>
          </w:rPr>
          <w:instrText xml:space="preserve"> PAGEREF _Toc230254620 \h </w:instrText>
        </w:r>
        <w:r>
          <w:rPr>
            <w:webHidden/>
          </w:rPr>
        </w:r>
        <w:r>
          <w:rPr>
            <w:webHidden/>
          </w:rPr>
          <w:fldChar w:fldCharType="separate"/>
        </w:r>
        <w:r>
          <w:rPr>
            <w:webHidden/>
          </w:rPr>
          <w:t>13</w:t>
        </w:r>
        <w:r>
          <w:rPr>
            <w:webHidden/>
          </w:rPr>
          <w:fldChar w:fldCharType="end"/>
        </w:r>
      </w:hyperlink>
    </w:p>
    <w:p w14:paraId="25A60E5C" w14:textId="021FD3DB"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21" w:history="1">
        <w:r w:rsidRPr="00592306">
          <w:rPr>
            <w:rStyle w:val="Hyperlink"/>
            <w:noProof/>
          </w:rPr>
          <w:t>58004: Weitere postoperative Komplikationen innerhalb von 30 Tagen</w:t>
        </w:r>
        <w:r>
          <w:rPr>
            <w:noProof/>
            <w:webHidden/>
          </w:rPr>
          <w:tab/>
        </w:r>
        <w:r>
          <w:rPr>
            <w:noProof/>
            <w:webHidden/>
          </w:rPr>
          <w:fldChar w:fldCharType="begin"/>
        </w:r>
        <w:r>
          <w:rPr>
            <w:noProof/>
            <w:webHidden/>
          </w:rPr>
          <w:instrText xml:space="preserve"> PAGEREF _Toc230254621 \h </w:instrText>
        </w:r>
        <w:r>
          <w:rPr>
            <w:noProof/>
            <w:webHidden/>
          </w:rPr>
        </w:r>
        <w:r>
          <w:rPr>
            <w:noProof/>
            <w:webHidden/>
          </w:rPr>
          <w:fldChar w:fldCharType="separate"/>
        </w:r>
        <w:r>
          <w:rPr>
            <w:noProof/>
            <w:webHidden/>
          </w:rPr>
          <w:t>14</w:t>
        </w:r>
        <w:r>
          <w:rPr>
            <w:noProof/>
            <w:webHidden/>
          </w:rPr>
          <w:fldChar w:fldCharType="end"/>
        </w:r>
      </w:hyperlink>
    </w:p>
    <w:p w14:paraId="6E81B058" w14:textId="5180F94F" w:rsidR="007A5CDF" w:rsidRDefault="007A5CDF">
      <w:pPr>
        <w:pStyle w:val="Verzeichnis2"/>
        <w:rPr>
          <w:rFonts w:asciiTheme="minorHAnsi" w:hAnsiTheme="minorHAnsi"/>
          <w:kern w:val="2"/>
          <w:sz w:val="24"/>
          <w:szCs w:val="24"/>
          <w14:ligatures w14:val="standardContextual"/>
        </w:rPr>
      </w:pPr>
      <w:hyperlink w:anchor="_Toc230254622" w:history="1">
        <w:r w:rsidRPr="00592306">
          <w:rPr>
            <w:rStyle w:val="Hyperlink"/>
          </w:rPr>
          <w:t>Hintergrund</w:t>
        </w:r>
        <w:r>
          <w:rPr>
            <w:webHidden/>
          </w:rPr>
          <w:tab/>
        </w:r>
        <w:r>
          <w:rPr>
            <w:webHidden/>
          </w:rPr>
          <w:fldChar w:fldCharType="begin"/>
        </w:r>
        <w:r>
          <w:rPr>
            <w:webHidden/>
          </w:rPr>
          <w:instrText xml:space="preserve"> PAGEREF _Toc230254622 \h </w:instrText>
        </w:r>
        <w:r>
          <w:rPr>
            <w:webHidden/>
          </w:rPr>
        </w:r>
        <w:r>
          <w:rPr>
            <w:webHidden/>
          </w:rPr>
          <w:fldChar w:fldCharType="separate"/>
        </w:r>
        <w:r>
          <w:rPr>
            <w:webHidden/>
          </w:rPr>
          <w:t>14</w:t>
        </w:r>
        <w:r>
          <w:rPr>
            <w:webHidden/>
          </w:rPr>
          <w:fldChar w:fldCharType="end"/>
        </w:r>
      </w:hyperlink>
    </w:p>
    <w:p w14:paraId="00570068" w14:textId="19691B48" w:rsidR="007A5CDF" w:rsidRDefault="007A5CDF">
      <w:pPr>
        <w:pStyle w:val="Verzeichnis2"/>
        <w:rPr>
          <w:rFonts w:asciiTheme="minorHAnsi" w:hAnsiTheme="minorHAnsi"/>
          <w:kern w:val="2"/>
          <w:sz w:val="24"/>
          <w:szCs w:val="24"/>
          <w14:ligatures w14:val="standardContextual"/>
        </w:rPr>
      </w:pPr>
      <w:hyperlink w:anchor="_Toc230254623" w:history="1">
        <w:r w:rsidRPr="00592306">
          <w:rPr>
            <w:rStyle w:val="Hyperlink"/>
          </w:rPr>
          <w:t>Verwendete Datenfelder</w:t>
        </w:r>
        <w:r>
          <w:rPr>
            <w:webHidden/>
          </w:rPr>
          <w:tab/>
        </w:r>
        <w:r>
          <w:rPr>
            <w:webHidden/>
          </w:rPr>
          <w:fldChar w:fldCharType="begin"/>
        </w:r>
        <w:r>
          <w:rPr>
            <w:webHidden/>
          </w:rPr>
          <w:instrText xml:space="preserve"> PAGEREF _Toc230254623 \h </w:instrText>
        </w:r>
        <w:r>
          <w:rPr>
            <w:webHidden/>
          </w:rPr>
        </w:r>
        <w:r>
          <w:rPr>
            <w:webHidden/>
          </w:rPr>
          <w:fldChar w:fldCharType="separate"/>
        </w:r>
        <w:r>
          <w:rPr>
            <w:webHidden/>
          </w:rPr>
          <w:t>15</w:t>
        </w:r>
        <w:r>
          <w:rPr>
            <w:webHidden/>
          </w:rPr>
          <w:fldChar w:fldCharType="end"/>
        </w:r>
      </w:hyperlink>
    </w:p>
    <w:p w14:paraId="24B74091" w14:textId="24A766E0" w:rsidR="007A5CDF" w:rsidRDefault="007A5CDF">
      <w:pPr>
        <w:pStyle w:val="Verzeichnis2"/>
        <w:rPr>
          <w:rFonts w:asciiTheme="minorHAnsi" w:hAnsiTheme="minorHAnsi"/>
          <w:kern w:val="2"/>
          <w:sz w:val="24"/>
          <w:szCs w:val="24"/>
          <w14:ligatures w14:val="standardContextual"/>
        </w:rPr>
      </w:pPr>
      <w:hyperlink w:anchor="_Toc230254624" w:history="1">
        <w:r w:rsidRPr="00592306">
          <w:rPr>
            <w:rStyle w:val="Hyperlink"/>
          </w:rPr>
          <w:t>Eigenschaften und Berechnung</w:t>
        </w:r>
        <w:r>
          <w:rPr>
            <w:webHidden/>
          </w:rPr>
          <w:tab/>
        </w:r>
        <w:r>
          <w:rPr>
            <w:webHidden/>
          </w:rPr>
          <w:fldChar w:fldCharType="begin"/>
        </w:r>
        <w:r>
          <w:rPr>
            <w:webHidden/>
          </w:rPr>
          <w:instrText xml:space="preserve"> PAGEREF _Toc230254624 \h </w:instrText>
        </w:r>
        <w:r>
          <w:rPr>
            <w:webHidden/>
          </w:rPr>
        </w:r>
        <w:r>
          <w:rPr>
            <w:webHidden/>
          </w:rPr>
          <w:fldChar w:fldCharType="separate"/>
        </w:r>
        <w:r>
          <w:rPr>
            <w:webHidden/>
          </w:rPr>
          <w:t>16</w:t>
        </w:r>
        <w:r>
          <w:rPr>
            <w:webHidden/>
          </w:rPr>
          <w:fldChar w:fldCharType="end"/>
        </w:r>
      </w:hyperlink>
    </w:p>
    <w:p w14:paraId="2534C9A7" w14:textId="5138C236" w:rsidR="007A5CDF" w:rsidRDefault="007A5CDF">
      <w:pPr>
        <w:pStyle w:val="Verzeichnis2"/>
        <w:rPr>
          <w:rFonts w:asciiTheme="minorHAnsi" w:hAnsiTheme="minorHAnsi"/>
          <w:kern w:val="2"/>
          <w:sz w:val="24"/>
          <w:szCs w:val="24"/>
          <w14:ligatures w14:val="standardContextual"/>
        </w:rPr>
      </w:pPr>
      <w:hyperlink w:anchor="_Toc230254625" w:history="1">
        <w:r w:rsidRPr="00592306">
          <w:rPr>
            <w:rStyle w:val="Hyperlink"/>
          </w:rPr>
          <w:t>Risikofaktoren</w:t>
        </w:r>
        <w:r>
          <w:rPr>
            <w:webHidden/>
          </w:rPr>
          <w:tab/>
        </w:r>
        <w:r>
          <w:rPr>
            <w:webHidden/>
          </w:rPr>
          <w:fldChar w:fldCharType="begin"/>
        </w:r>
        <w:r>
          <w:rPr>
            <w:webHidden/>
          </w:rPr>
          <w:instrText xml:space="preserve"> PAGEREF _Toc230254625 \h </w:instrText>
        </w:r>
        <w:r>
          <w:rPr>
            <w:webHidden/>
          </w:rPr>
        </w:r>
        <w:r>
          <w:rPr>
            <w:webHidden/>
          </w:rPr>
          <w:fldChar w:fldCharType="separate"/>
        </w:r>
        <w:r>
          <w:rPr>
            <w:webHidden/>
          </w:rPr>
          <w:t>20</w:t>
        </w:r>
        <w:r>
          <w:rPr>
            <w:webHidden/>
          </w:rPr>
          <w:fldChar w:fldCharType="end"/>
        </w:r>
      </w:hyperlink>
    </w:p>
    <w:p w14:paraId="7528DEC3" w14:textId="78FC7128"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26" w:history="1">
        <w:r w:rsidRPr="00592306">
          <w:rPr>
            <w:rStyle w:val="Hyperlink"/>
            <w:noProof/>
          </w:rPr>
          <w:t>58002: Eingriffsspezifische Infektionen innerhalb von 30 Tagen</w:t>
        </w:r>
        <w:r>
          <w:rPr>
            <w:noProof/>
            <w:webHidden/>
          </w:rPr>
          <w:tab/>
        </w:r>
        <w:r>
          <w:rPr>
            <w:noProof/>
            <w:webHidden/>
          </w:rPr>
          <w:fldChar w:fldCharType="begin"/>
        </w:r>
        <w:r>
          <w:rPr>
            <w:noProof/>
            <w:webHidden/>
          </w:rPr>
          <w:instrText xml:space="preserve"> PAGEREF _Toc230254626 \h </w:instrText>
        </w:r>
        <w:r>
          <w:rPr>
            <w:noProof/>
            <w:webHidden/>
          </w:rPr>
        </w:r>
        <w:r>
          <w:rPr>
            <w:noProof/>
            <w:webHidden/>
          </w:rPr>
          <w:fldChar w:fldCharType="separate"/>
        </w:r>
        <w:r>
          <w:rPr>
            <w:noProof/>
            <w:webHidden/>
          </w:rPr>
          <w:t>23</w:t>
        </w:r>
        <w:r>
          <w:rPr>
            <w:noProof/>
            <w:webHidden/>
          </w:rPr>
          <w:fldChar w:fldCharType="end"/>
        </w:r>
      </w:hyperlink>
    </w:p>
    <w:p w14:paraId="3BF6C98A" w14:textId="6B882988" w:rsidR="007A5CDF" w:rsidRDefault="007A5CDF">
      <w:pPr>
        <w:pStyle w:val="Verzeichnis2"/>
        <w:rPr>
          <w:rFonts w:asciiTheme="minorHAnsi" w:hAnsiTheme="minorHAnsi"/>
          <w:kern w:val="2"/>
          <w:sz w:val="24"/>
          <w:szCs w:val="24"/>
          <w14:ligatures w14:val="standardContextual"/>
        </w:rPr>
      </w:pPr>
      <w:hyperlink w:anchor="_Toc230254627" w:history="1">
        <w:r w:rsidRPr="00592306">
          <w:rPr>
            <w:rStyle w:val="Hyperlink"/>
          </w:rPr>
          <w:t>Hintergrund</w:t>
        </w:r>
        <w:r>
          <w:rPr>
            <w:webHidden/>
          </w:rPr>
          <w:tab/>
        </w:r>
        <w:r>
          <w:rPr>
            <w:webHidden/>
          </w:rPr>
          <w:fldChar w:fldCharType="begin"/>
        </w:r>
        <w:r>
          <w:rPr>
            <w:webHidden/>
          </w:rPr>
          <w:instrText xml:space="preserve"> PAGEREF _Toc230254627 \h </w:instrText>
        </w:r>
        <w:r>
          <w:rPr>
            <w:webHidden/>
          </w:rPr>
        </w:r>
        <w:r>
          <w:rPr>
            <w:webHidden/>
          </w:rPr>
          <w:fldChar w:fldCharType="separate"/>
        </w:r>
        <w:r>
          <w:rPr>
            <w:webHidden/>
          </w:rPr>
          <w:t>23</w:t>
        </w:r>
        <w:r>
          <w:rPr>
            <w:webHidden/>
          </w:rPr>
          <w:fldChar w:fldCharType="end"/>
        </w:r>
      </w:hyperlink>
    </w:p>
    <w:p w14:paraId="059E7FCA" w14:textId="70CCFA8F" w:rsidR="007A5CDF" w:rsidRDefault="007A5CDF">
      <w:pPr>
        <w:pStyle w:val="Verzeichnis2"/>
        <w:rPr>
          <w:rFonts w:asciiTheme="minorHAnsi" w:hAnsiTheme="minorHAnsi"/>
          <w:kern w:val="2"/>
          <w:sz w:val="24"/>
          <w:szCs w:val="24"/>
          <w14:ligatures w14:val="standardContextual"/>
        </w:rPr>
      </w:pPr>
      <w:hyperlink w:anchor="_Toc230254628" w:history="1">
        <w:r w:rsidRPr="00592306">
          <w:rPr>
            <w:rStyle w:val="Hyperlink"/>
          </w:rPr>
          <w:t>Verwendete Datenfelder</w:t>
        </w:r>
        <w:r>
          <w:rPr>
            <w:webHidden/>
          </w:rPr>
          <w:tab/>
        </w:r>
        <w:r>
          <w:rPr>
            <w:webHidden/>
          </w:rPr>
          <w:fldChar w:fldCharType="begin"/>
        </w:r>
        <w:r>
          <w:rPr>
            <w:webHidden/>
          </w:rPr>
          <w:instrText xml:space="preserve"> PAGEREF _Toc230254628 \h </w:instrText>
        </w:r>
        <w:r>
          <w:rPr>
            <w:webHidden/>
          </w:rPr>
        </w:r>
        <w:r>
          <w:rPr>
            <w:webHidden/>
          </w:rPr>
          <w:fldChar w:fldCharType="separate"/>
        </w:r>
        <w:r>
          <w:rPr>
            <w:webHidden/>
          </w:rPr>
          <w:t>24</w:t>
        </w:r>
        <w:r>
          <w:rPr>
            <w:webHidden/>
          </w:rPr>
          <w:fldChar w:fldCharType="end"/>
        </w:r>
      </w:hyperlink>
    </w:p>
    <w:p w14:paraId="2C9914E4" w14:textId="7C06A588" w:rsidR="007A5CDF" w:rsidRDefault="007A5CDF">
      <w:pPr>
        <w:pStyle w:val="Verzeichnis2"/>
        <w:rPr>
          <w:rFonts w:asciiTheme="minorHAnsi" w:hAnsiTheme="minorHAnsi"/>
          <w:kern w:val="2"/>
          <w:sz w:val="24"/>
          <w:szCs w:val="24"/>
          <w14:ligatures w14:val="standardContextual"/>
        </w:rPr>
      </w:pPr>
      <w:hyperlink w:anchor="_Toc230254629" w:history="1">
        <w:r w:rsidRPr="00592306">
          <w:rPr>
            <w:rStyle w:val="Hyperlink"/>
          </w:rPr>
          <w:t>Eigenschaften und Berechnung</w:t>
        </w:r>
        <w:r>
          <w:rPr>
            <w:webHidden/>
          </w:rPr>
          <w:tab/>
        </w:r>
        <w:r>
          <w:rPr>
            <w:webHidden/>
          </w:rPr>
          <w:fldChar w:fldCharType="begin"/>
        </w:r>
        <w:r>
          <w:rPr>
            <w:webHidden/>
          </w:rPr>
          <w:instrText xml:space="preserve"> PAGEREF _Toc230254629 \h </w:instrText>
        </w:r>
        <w:r>
          <w:rPr>
            <w:webHidden/>
          </w:rPr>
        </w:r>
        <w:r>
          <w:rPr>
            <w:webHidden/>
          </w:rPr>
          <w:fldChar w:fldCharType="separate"/>
        </w:r>
        <w:r>
          <w:rPr>
            <w:webHidden/>
          </w:rPr>
          <w:t>26</w:t>
        </w:r>
        <w:r>
          <w:rPr>
            <w:webHidden/>
          </w:rPr>
          <w:fldChar w:fldCharType="end"/>
        </w:r>
      </w:hyperlink>
    </w:p>
    <w:p w14:paraId="07C344A0" w14:textId="50092408" w:rsidR="007A5CDF" w:rsidRDefault="007A5CDF">
      <w:pPr>
        <w:pStyle w:val="Verzeichnis2"/>
        <w:rPr>
          <w:rFonts w:asciiTheme="minorHAnsi" w:hAnsiTheme="minorHAnsi"/>
          <w:kern w:val="2"/>
          <w:sz w:val="24"/>
          <w:szCs w:val="24"/>
          <w14:ligatures w14:val="standardContextual"/>
        </w:rPr>
      </w:pPr>
      <w:hyperlink w:anchor="_Toc230254630" w:history="1">
        <w:r w:rsidRPr="00592306">
          <w:rPr>
            <w:rStyle w:val="Hyperlink"/>
          </w:rPr>
          <w:t>Risikofaktoren</w:t>
        </w:r>
        <w:r>
          <w:rPr>
            <w:webHidden/>
          </w:rPr>
          <w:tab/>
        </w:r>
        <w:r>
          <w:rPr>
            <w:webHidden/>
          </w:rPr>
          <w:fldChar w:fldCharType="begin"/>
        </w:r>
        <w:r>
          <w:rPr>
            <w:webHidden/>
          </w:rPr>
          <w:instrText xml:space="preserve"> PAGEREF _Toc230254630 \h </w:instrText>
        </w:r>
        <w:r>
          <w:rPr>
            <w:webHidden/>
          </w:rPr>
        </w:r>
        <w:r>
          <w:rPr>
            <w:webHidden/>
          </w:rPr>
          <w:fldChar w:fldCharType="separate"/>
        </w:r>
        <w:r>
          <w:rPr>
            <w:webHidden/>
          </w:rPr>
          <w:t>30</w:t>
        </w:r>
        <w:r>
          <w:rPr>
            <w:webHidden/>
          </w:rPr>
          <w:fldChar w:fldCharType="end"/>
        </w:r>
      </w:hyperlink>
    </w:p>
    <w:p w14:paraId="692C60C6" w14:textId="78AA6719"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31" w:history="1">
        <w:r w:rsidRPr="00592306">
          <w:rPr>
            <w:rStyle w:val="Hyperlink"/>
            <w:noProof/>
          </w:rPr>
          <w:t>58003: Interventionsbed</w:t>
        </w:r>
        <w:r w:rsidRPr="00592306">
          <w:rPr>
            <w:rStyle w:val="Hyperlink"/>
            <w:rFonts w:hint="eastAsia"/>
            <w:noProof/>
          </w:rPr>
          <w:t>ü</w:t>
        </w:r>
        <w:r w:rsidRPr="00592306">
          <w:rPr>
            <w:rStyle w:val="Hyperlink"/>
            <w:noProof/>
          </w:rPr>
          <w:t>rftige Blutungen innerhalb von 30 Tagen</w:t>
        </w:r>
        <w:r>
          <w:rPr>
            <w:noProof/>
            <w:webHidden/>
          </w:rPr>
          <w:tab/>
        </w:r>
        <w:r>
          <w:rPr>
            <w:noProof/>
            <w:webHidden/>
          </w:rPr>
          <w:fldChar w:fldCharType="begin"/>
        </w:r>
        <w:r>
          <w:rPr>
            <w:noProof/>
            <w:webHidden/>
          </w:rPr>
          <w:instrText xml:space="preserve"> PAGEREF _Toc230254631 \h </w:instrText>
        </w:r>
        <w:r>
          <w:rPr>
            <w:noProof/>
            <w:webHidden/>
          </w:rPr>
        </w:r>
        <w:r>
          <w:rPr>
            <w:noProof/>
            <w:webHidden/>
          </w:rPr>
          <w:fldChar w:fldCharType="separate"/>
        </w:r>
        <w:r>
          <w:rPr>
            <w:noProof/>
            <w:webHidden/>
          </w:rPr>
          <w:t>32</w:t>
        </w:r>
        <w:r>
          <w:rPr>
            <w:noProof/>
            <w:webHidden/>
          </w:rPr>
          <w:fldChar w:fldCharType="end"/>
        </w:r>
      </w:hyperlink>
    </w:p>
    <w:p w14:paraId="6689840A" w14:textId="4FBC3718" w:rsidR="007A5CDF" w:rsidRDefault="007A5CDF">
      <w:pPr>
        <w:pStyle w:val="Verzeichnis2"/>
        <w:rPr>
          <w:rFonts w:asciiTheme="minorHAnsi" w:hAnsiTheme="minorHAnsi"/>
          <w:kern w:val="2"/>
          <w:sz w:val="24"/>
          <w:szCs w:val="24"/>
          <w14:ligatures w14:val="standardContextual"/>
        </w:rPr>
      </w:pPr>
      <w:hyperlink w:anchor="_Toc230254632" w:history="1">
        <w:r w:rsidRPr="00592306">
          <w:rPr>
            <w:rStyle w:val="Hyperlink"/>
          </w:rPr>
          <w:t>Hintergrund</w:t>
        </w:r>
        <w:r>
          <w:rPr>
            <w:webHidden/>
          </w:rPr>
          <w:tab/>
        </w:r>
        <w:r>
          <w:rPr>
            <w:webHidden/>
          </w:rPr>
          <w:fldChar w:fldCharType="begin"/>
        </w:r>
        <w:r>
          <w:rPr>
            <w:webHidden/>
          </w:rPr>
          <w:instrText xml:space="preserve"> PAGEREF _Toc230254632 \h </w:instrText>
        </w:r>
        <w:r>
          <w:rPr>
            <w:webHidden/>
          </w:rPr>
        </w:r>
        <w:r>
          <w:rPr>
            <w:webHidden/>
          </w:rPr>
          <w:fldChar w:fldCharType="separate"/>
        </w:r>
        <w:r>
          <w:rPr>
            <w:webHidden/>
          </w:rPr>
          <w:t>32</w:t>
        </w:r>
        <w:r>
          <w:rPr>
            <w:webHidden/>
          </w:rPr>
          <w:fldChar w:fldCharType="end"/>
        </w:r>
      </w:hyperlink>
    </w:p>
    <w:p w14:paraId="449B53FE" w14:textId="78FF7D67" w:rsidR="007A5CDF" w:rsidRDefault="007A5CDF">
      <w:pPr>
        <w:pStyle w:val="Verzeichnis2"/>
        <w:rPr>
          <w:rFonts w:asciiTheme="minorHAnsi" w:hAnsiTheme="minorHAnsi"/>
          <w:kern w:val="2"/>
          <w:sz w:val="24"/>
          <w:szCs w:val="24"/>
          <w14:ligatures w14:val="standardContextual"/>
        </w:rPr>
      </w:pPr>
      <w:hyperlink w:anchor="_Toc230254633" w:history="1">
        <w:r w:rsidRPr="00592306">
          <w:rPr>
            <w:rStyle w:val="Hyperlink"/>
          </w:rPr>
          <w:t>Verwendete Datenfelder</w:t>
        </w:r>
        <w:r>
          <w:rPr>
            <w:webHidden/>
          </w:rPr>
          <w:tab/>
        </w:r>
        <w:r>
          <w:rPr>
            <w:webHidden/>
          </w:rPr>
          <w:fldChar w:fldCharType="begin"/>
        </w:r>
        <w:r>
          <w:rPr>
            <w:webHidden/>
          </w:rPr>
          <w:instrText xml:space="preserve"> PAGEREF _Toc230254633 \h </w:instrText>
        </w:r>
        <w:r>
          <w:rPr>
            <w:webHidden/>
          </w:rPr>
        </w:r>
        <w:r>
          <w:rPr>
            <w:webHidden/>
          </w:rPr>
          <w:fldChar w:fldCharType="separate"/>
        </w:r>
        <w:r>
          <w:rPr>
            <w:webHidden/>
          </w:rPr>
          <w:t>33</w:t>
        </w:r>
        <w:r>
          <w:rPr>
            <w:webHidden/>
          </w:rPr>
          <w:fldChar w:fldCharType="end"/>
        </w:r>
      </w:hyperlink>
    </w:p>
    <w:p w14:paraId="15F20161" w14:textId="0F9E96F9" w:rsidR="007A5CDF" w:rsidRDefault="007A5CDF">
      <w:pPr>
        <w:pStyle w:val="Verzeichnis2"/>
        <w:rPr>
          <w:rFonts w:asciiTheme="minorHAnsi" w:hAnsiTheme="minorHAnsi"/>
          <w:kern w:val="2"/>
          <w:sz w:val="24"/>
          <w:szCs w:val="24"/>
          <w14:ligatures w14:val="standardContextual"/>
        </w:rPr>
      </w:pPr>
      <w:hyperlink w:anchor="_Toc230254634" w:history="1">
        <w:r w:rsidRPr="00592306">
          <w:rPr>
            <w:rStyle w:val="Hyperlink"/>
          </w:rPr>
          <w:t>Eigenschaften und Berechnung</w:t>
        </w:r>
        <w:r>
          <w:rPr>
            <w:webHidden/>
          </w:rPr>
          <w:tab/>
        </w:r>
        <w:r>
          <w:rPr>
            <w:webHidden/>
          </w:rPr>
          <w:fldChar w:fldCharType="begin"/>
        </w:r>
        <w:r>
          <w:rPr>
            <w:webHidden/>
          </w:rPr>
          <w:instrText xml:space="preserve"> PAGEREF _Toc230254634 \h </w:instrText>
        </w:r>
        <w:r>
          <w:rPr>
            <w:webHidden/>
          </w:rPr>
        </w:r>
        <w:r>
          <w:rPr>
            <w:webHidden/>
          </w:rPr>
          <w:fldChar w:fldCharType="separate"/>
        </w:r>
        <w:r>
          <w:rPr>
            <w:webHidden/>
          </w:rPr>
          <w:t>34</w:t>
        </w:r>
        <w:r>
          <w:rPr>
            <w:webHidden/>
          </w:rPr>
          <w:fldChar w:fldCharType="end"/>
        </w:r>
      </w:hyperlink>
    </w:p>
    <w:p w14:paraId="002BB25F" w14:textId="2AED010D" w:rsidR="007A5CDF" w:rsidRDefault="007A5CDF">
      <w:pPr>
        <w:pStyle w:val="Verzeichnis2"/>
        <w:rPr>
          <w:rFonts w:asciiTheme="minorHAnsi" w:hAnsiTheme="minorHAnsi"/>
          <w:kern w:val="2"/>
          <w:sz w:val="24"/>
          <w:szCs w:val="24"/>
          <w14:ligatures w14:val="standardContextual"/>
        </w:rPr>
      </w:pPr>
      <w:hyperlink w:anchor="_Toc230254635" w:history="1">
        <w:r w:rsidRPr="00592306">
          <w:rPr>
            <w:rStyle w:val="Hyperlink"/>
          </w:rPr>
          <w:t>Risikofaktoren</w:t>
        </w:r>
        <w:r>
          <w:rPr>
            <w:webHidden/>
          </w:rPr>
          <w:tab/>
        </w:r>
        <w:r>
          <w:rPr>
            <w:webHidden/>
          </w:rPr>
          <w:fldChar w:fldCharType="begin"/>
        </w:r>
        <w:r>
          <w:rPr>
            <w:webHidden/>
          </w:rPr>
          <w:instrText xml:space="preserve"> PAGEREF _Toc230254635 \h </w:instrText>
        </w:r>
        <w:r>
          <w:rPr>
            <w:webHidden/>
          </w:rPr>
        </w:r>
        <w:r>
          <w:rPr>
            <w:webHidden/>
          </w:rPr>
          <w:fldChar w:fldCharType="separate"/>
        </w:r>
        <w:r>
          <w:rPr>
            <w:webHidden/>
          </w:rPr>
          <w:t>38</w:t>
        </w:r>
        <w:r>
          <w:rPr>
            <w:webHidden/>
          </w:rPr>
          <w:fldChar w:fldCharType="end"/>
        </w:r>
      </w:hyperlink>
    </w:p>
    <w:p w14:paraId="2766889B" w14:textId="0A75BAD7"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36" w:history="1">
        <w:r w:rsidRPr="00592306">
          <w:rPr>
            <w:rStyle w:val="Hyperlink"/>
            <w:noProof/>
          </w:rPr>
          <w:t>58001: Reintervention aufgrund von Komplikationen innerhalb von 90 Tagen</w:t>
        </w:r>
        <w:r>
          <w:rPr>
            <w:noProof/>
            <w:webHidden/>
          </w:rPr>
          <w:tab/>
        </w:r>
        <w:r>
          <w:rPr>
            <w:noProof/>
            <w:webHidden/>
          </w:rPr>
          <w:fldChar w:fldCharType="begin"/>
        </w:r>
        <w:r>
          <w:rPr>
            <w:noProof/>
            <w:webHidden/>
          </w:rPr>
          <w:instrText xml:space="preserve"> PAGEREF _Toc230254636 \h </w:instrText>
        </w:r>
        <w:r>
          <w:rPr>
            <w:noProof/>
            <w:webHidden/>
          </w:rPr>
        </w:r>
        <w:r>
          <w:rPr>
            <w:noProof/>
            <w:webHidden/>
          </w:rPr>
          <w:fldChar w:fldCharType="separate"/>
        </w:r>
        <w:r>
          <w:rPr>
            <w:noProof/>
            <w:webHidden/>
          </w:rPr>
          <w:t>41</w:t>
        </w:r>
        <w:r>
          <w:rPr>
            <w:noProof/>
            <w:webHidden/>
          </w:rPr>
          <w:fldChar w:fldCharType="end"/>
        </w:r>
      </w:hyperlink>
    </w:p>
    <w:p w14:paraId="23936E97" w14:textId="0A90A065" w:rsidR="007A5CDF" w:rsidRDefault="007A5CDF">
      <w:pPr>
        <w:pStyle w:val="Verzeichnis2"/>
        <w:rPr>
          <w:rFonts w:asciiTheme="minorHAnsi" w:hAnsiTheme="minorHAnsi"/>
          <w:kern w:val="2"/>
          <w:sz w:val="24"/>
          <w:szCs w:val="24"/>
          <w14:ligatures w14:val="standardContextual"/>
        </w:rPr>
      </w:pPr>
      <w:hyperlink w:anchor="_Toc230254637" w:history="1">
        <w:r w:rsidRPr="00592306">
          <w:rPr>
            <w:rStyle w:val="Hyperlink"/>
          </w:rPr>
          <w:t>Hintergrund</w:t>
        </w:r>
        <w:r>
          <w:rPr>
            <w:webHidden/>
          </w:rPr>
          <w:tab/>
        </w:r>
        <w:r>
          <w:rPr>
            <w:webHidden/>
          </w:rPr>
          <w:fldChar w:fldCharType="begin"/>
        </w:r>
        <w:r>
          <w:rPr>
            <w:webHidden/>
          </w:rPr>
          <w:instrText xml:space="preserve"> PAGEREF _Toc230254637 \h </w:instrText>
        </w:r>
        <w:r>
          <w:rPr>
            <w:webHidden/>
          </w:rPr>
        </w:r>
        <w:r>
          <w:rPr>
            <w:webHidden/>
          </w:rPr>
          <w:fldChar w:fldCharType="separate"/>
        </w:r>
        <w:r>
          <w:rPr>
            <w:webHidden/>
          </w:rPr>
          <w:t>41</w:t>
        </w:r>
        <w:r>
          <w:rPr>
            <w:webHidden/>
          </w:rPr>
          <w:fldChar w:fldCharType="end"/>
        </w:r>
      </w:hyperlink>
    </w:p>
    <w:p w14:paraId="6A065545" w14:textId="05517BF0" w:rsidR="007A5CDF" w:rsidRDefault="007A5CDF">
      <w:pPr>
        <w:pStyle w:val="Verzeichnis2"/>
        <w:rPr>
          <w:rFonts w:asciiTheme="minorHAnsi" w:hAnsiTheme="minorHAnsi"/>
          <w:kern w:val="2"/>
          <w:sz w:val="24"/>
          <w:szCs w:val="24"/>
          <w14:ligatures w14:val="standardContextual"/>
        </w:rPr>
      </w:pPr>
      <w:hyperlink w:anchor="_Toc230254638" w:history="1">
        <w:r w:rsidRPr="00592306">
          <w:rPr>
            <w:rStyle w:val="Hyperlink"/>
          </w:rPr>
          <w:t>Verwendete Datenfelder</w:t>
        </w:r>
        <w:r>
          <w:rPr>
            <w:webHidden/>
          </w:rPr>
          <w:tab/>
        </w:r>
        <w:r>
          <w:rPr>
            <w:webHidden/>
          </w:rPr>
          <w:fldChar w:fldCharType="begin"/>
        </w:r>
        <w:r>
          <w:rPr>
            <w:webHidden/>
          </w:rPr>
          <w:instrText xml:space="preserve"> PAGEREF _Toc230254638 \h </w:instrText>
        </w:r>
        <w:r>
          <w:rPr>
            <w:webHidden/>
          </w:rPr>
        </w:r>
        <w:r>
          <w:rPr>
            <w:webHidden/>
          </w:rPr>
          <w:fldChar w:fldCharType="separate"/>
        </w:r>
        <w:r>
          <w:rPr>
            <w:webHidden/>
          </w:rPr>
          <w:t>42</w:t>
        </w:r>
        <w:r>
          <w:rPr>
            <w:webHidden/>
          </w:rPr>
          <w:fldChar w:fldCharType="end"/>
        </w:r>
      </w:hyperlink>
    </w:p>
    <w:p w14:paraId="10021DAC" w14:textId="4F8518AB" w:rsidR="007A5CDF" w:rsidRDefault="007A5CDF">
      <w:pPr>
        <w:pStyle w:val="Verzeichnis2"/>
        <w:rPr>
          <w:rFonts w:asciiTheme="minorHAnsi" w:hAnsiTheme="minorHAnsi"/>
          <w:kern w:val="2"/>
          <w:sz w:val="24"/>
          <w:szCs w:val="24"/>
          <w14:ligatures w14:val="standardContextual"/>
        </w:rPr>
      </w:pPr>
      <w:hyperlink w:anchor="_Toc230254639" w:history="1">
        <w:r w:rsidRPr="00592306">
          <w:rPr>
            <w:rStyle w:val="Hyperlink"/>
          </w:rPr>
          <w:t>Eigenschaften und Berechnung</w:t>
        </w:r>
        <w:r>
          <w:rPr>
            <w:webHidden/>
          </w:rPr>
          <w:tab/>
        </w:r>
        <w:r>
          <w:rPr>
            <w:webHidden/>
          </w:rPr>
          <w:fldChar w:fldCharType="begin"/>
        </w:r>
        <w:r>
          <w:rPr>
            <w:webHidden/>
          </w:rPr>
          <w:instrText xml:space="preserve"> PAGEREF _Toc230254639 \h </w:instrText>
        </w:r>
        <w:r>
          <w:rPr>
            <w:webHidden/>
          </w:rPr>
        </w:r>
        <w:r>
          <w:rPr>
            <w:webHidden/>
          </w:rPr>
          <w:fldChar w:fldCharType="separate"/>
        </w:r>
        <w:r>
          <w:rPr>
            <w:webHidden/>
          </w:rPr>
          <w:t>43</w:t>
        </w:r>
        <w:r>
          <w:rPr>
            <w:webHidden/>
          </w:rPr>
          <w:fldChar w:fldCharType="end"/>
        </w:r>
      </w:hyperlink>
    </w:p>
    <w:p w14:paraId="3C390EA6" w14:textId="4B789816" w:rsidR="007A5CDF" w:rsidRDefault="007A5CDF">
      <w:pPr>
        <w:pStyle w:val="Verzeichnis2"/>
        <w:rPr>
          <w:rFonts w:asciiTheme="minorHAnsi" w:hAnsiTheme="minorHAnsi"/>
          <w:kern w:val="2"/>
          <w:sz w:val="24"/>
          <w:szCs w:val="24"/>
          <w14:ligatures w14:val="standardContextual"/>
        </w:rPr>
      </w:pPr>
      <w:hyperlink w:anchor="_Toc230254640" w:history="1">
        <w:r w:rsidRPr="00592306">
          <w:rPr>
            <w:rStyle w:val="Hyperlink"/>
          </w:rPr>
          <w:t>Risikofaktoren</w:t>
        </w:r>
        <w:r>
          <w:rPr>
            <w:webHidden/>
          </w:rPr>
          <w:tab/>
        </w:r>
        <w:r>
          <w:rPr>
            <w:webHidden/>
          </w:rPr>
          <w:fldChar w:fldCharType="begin"/>
        </w:r>
        <w:r>
          <w:rPr>
            <w:webHidden/>
          </w:rPr>
          <w:instrText xml:space="preserve"> PAGEREF _Toc230254640 \h </w:instrText>
        </w:r>
        <w:r>
          <w:rPr>
            <w:webHidden/>
          </w:rPr>
        </w:r>
        <w:r>
          <w:rPr>
            <w:webHidden/>
          </w:rPr>
          <w:fldChar w:fldCharType="separate"/>
        </w:r>
        <w:r>
          <w:rPr>
            <w:webHidden/>
          </w:rPr>
          <w:t>47</w:t>
        </w:r>
        <w:r>
          <w:rPr>
            <w:webHidden/>
          </w:rPr>
          <w:fldChar w:fldCharType="end"/>
        </w:r>
      </w:hyperlink>
    </w:p>
    <w:p w14:paraId="73F3D4DD" w14:textId="08277DC7"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41" w:history="1">
        <w:r w:rsidRPr="00592306">
          <w:rPr>
            <w:rStyle w:val="Hyperlink"/>
            <w:noProof/>
          </w:rPr>
          <w:t>58005: Weitere postoperative Komplikationen innerhalb eines Jahres</w:t>
        </w:r>
        <w:r>
          <w:rPr>
            <w:noProof/>
            <w:webHidden/>
          </w:rPr>
          <w:tab/>
        </w:r>
        <w:r>
          <w:rPr>
            <w:noProof/>
            <w:webHidden/>
          </w:rPr>
          <w:fldChar w:fldCharType="begin"/>
        </w:r>
        <w:r>
          <w:rPr>
            <w:noProof/>
            <w:webHidden/>
          </w:rPr>
          <w:instrText xml:space="preserve"> PAGEREF _Toc230254641 \h </w:instrText>
        </w:r>
        <w:r>
          <w:rPr>
            <w:noProof/>
            <w:webHidden/>
          </w:rPr>
        </w:r>
        <w:r>
          <w:rPr>
            <w:noProof/>
            <w:webHidden/>
          </w:rPr>
          <w:fldChar w:fldCharType="separate"/>
        </w:r>
        <w:r>
          <w:rPr>
            <w:noProof/>
            <w:webHidden/>
          </w:rPr>
          <w:t>49</w:t>
        </w:r>
        <w:r>
          <w:rPr>
            <w:noProof/>
            <w:webHidden/>
          </w:rPr>
          <w:fldChar w:fldCharType="end"/>
        </w:r>
      </w:hyperlink>
    </w:p>
    <w:p w14:paraId="6C3A04F7" w14:textId="1B51457B" w:rsidR="007A5CDF" w:rsidRDefault="007A5CDF">
      <w:pPr>
        <w:pStyle w:val="Verzeichnis2"/>
        <w:rPr>
          <w:rFonts w:asciiTheme="minorHAnsi" w:hAnsiTheme="minorHAnsi"/>
          <w:kern w:val="2"/>
          <w:sz w:val="24"/>
          <w:szCs w:val="24"/>
          <w14:ligatures w14:val="standardContextual"/>
        </w:rPr>
      </w:pPr>
      <w:hyperlink w:anchor="_Toc230254642" w:history="1">
        <w:r w:rsidRPr="00592306">
          <w:rPr>
            <w:rStyle w:val="Hyperlink"/>
          </w:rPr>
          <w:t>Hintergrund</w:t>
        </w:r>
        <w:r>
          <w:rPr>
            <w:webHidden/>
          </w:rPr>
          <w:tab/>
        </w:r>
        <w:r>
          <w:rPr>
            <w:webHidden/>
          </w:rPr>
          <w:fldChar w:fldCharType="begin"/>
        </w:r>
        <w:r>
          <w:rPr>
            <w:webHidden/>
          </w:rPr>
          <w:instrText xml:space="preserve"> PAGEREF _Toc230254642 \h </w:instrText>
        </w:r>
        <w:r>
          <w:rPr>
            <w:webHidden/>
          </w:rPr>
        </w:r>
        <w:r>
          <w:rPr>
            <w:webHidden/>
          </w:rPr>
          <w:fldChar w:fldCharType="separate"/>
        </w:r>
        <w:r>
          <w:rPr>
            <w:webHidden/>
          </w:rPr>
          <w:t>49</w:t>
        </w:r>
        <w:r>
          <w:rPr>
            <w:webHidden/>
          </w:rPr>
          <w:fldChar w:fldCharType="end"/>
        </w:r>
      </w:hyperlink>
    </w:p>
    <w:p w14:paraId="08DD5A1D" w14:textId="0553595C" w:rsidR="007A5CDF" w:rsidRDefault="007A5CDF">
      <w:pPr>
        <w:pStyle w:val="Verzeichnis2"/>
        <w:rPr>
          <w:rFonts w:asciiTheme="minorHAnsi" w:hAnsiTheme="minorHAnsi"/>
          <w:kern w:val="2"/>
          <w:sz w:val="24"/>
          <w:szCs w:val="24"/>
          <w14:ligatures w14:val="standardContextual"/>
        </w:rPr>
      </w:pPr>
      <w:hyperlink w:anchor="_Toc230254643" w:history="1">
        <w:r w:rsidRPr="00592306">
          <w:rPr>
            <w:rStyle w:val="Hyperlink"/>
          </w:rPr>
          <w:t>Verwendete Datenfelder</w:t>
        </w:r>
        <w:r>
          <w:rPr>
            <w:webHidden/>
          </w:rPr>
          <w:tab/>
        </w:r>
        <w:r>
          <w:rPr>
            <w:webHidden/>
          </w:rPr>
          <w:fldChar w:fldCharType="begin"/>
        </w:r>
        <w:r>
          <w:rPr>
            <w:webHidden/>
          </w:rPr>
          <w:instrText xml:space="preserve"> PAGEREF _Toc230254643 \h </w:instrText>
        </w:r>
        <w:r>
          <w:rPr>
            <w:webHidden/>
          </w:rPr>
        </w:r>
        <w:r>
          <w:rPr>
            <w:webHidden/>
          </w:rPr>
          <w:fldChar w:fldCharType="separate"/>
        </w:r>
        <w:r>
          <w:rPr>
            <w:webHidden/>
          </w:rPr>
          <w:t>50</w:t>
        </w:r>
        <w:r>
          <w:rPr>
            <w:webHidden/>
          </w:rPr>
          <w:fldChar w:fldCharType="end"/>
        </w:r>
      </w:hyperlink>
    </w:p>
    <w:p w14:paraId="2ED6D10B" w14:textId="7FD7FC2C" w:rsidR="007A5CDF" w:rsidRDefault="007A5CDF">
      <w:pPr>
        <w:pStyle w:val="Verzeichnis2"/>
        <w:rPr>
          <w:rFonts w:asciiTheme="minorHAnsi" w:hAnsiTheme="minorHAnsi"/>
          <w:kern w:val="2"/>
          <w:sz w:val="24"/>
          <w:szCs w:val="24"/>
          <w14:ligatures w14:val="standardContextual"/>
        </w:rPr>
      </w:pPr>
      <w:hyperlink w:anchor="_Toc230254644" w:history="1">
        <w:r w:rsidRPr="00592306">
          <w:rPr>
            <w:rStyle w:val="Hyperlink"/>
          </w:rPr>
          <w:t>Eigenschaften und Berechnung</w:t>
        </w:r>
        <w:r>
          <w:rPr>
            <w:webHidden/>
          </w:rPr>
          <w:tab/>
        </w:r>
        <w:r>
          <w:rPr>
            <w:webHidden/>
          </w:rPr>
          <w:fldChar w:fldCharType="begin"/>
        </w:r>
        <w:r>
          <w:rPr>
            <w:webHidden/>
          </w:rPr>
          <w:instrText xml:space="preserve"> PAGEREF _Toc230254644 \h </w:instrText>
        </w:r>
        <w:r>
          <w:rPr>
            <w:webHidden/>
          </w:rPr>
        </w:r>
        <w:r>
          <w:rPr>
            <w:webHidden/>
          </w:rPr>
          <w:fldChar w:fldCharType="separate"/>
        </w:r>
        <w:r>
          <w:rPr>
            <w:webHidden/>
          </w:rPr>
          <w:t>51</w:t>
        </w:r>
        <w:r>
          <w:rPr>
            <w:webHidden/>
          </w:rPr>
          <w:fldChar w:fldCharType="end"/>
        </w:r>
      </w:hyperlink>
    </w:p>
    <w:p w14:paraId="021E69EB" w14:textId="32FB9BD7" w:rsidR="007A5CDF" w:rsidRDefault="007A5CDF">
      <w:pPr>
        <w:pStyle w:val="Verzeichnis2"/>
        <w:rPr>
          <w:rFonts w:asciiTheme="minorHAnsi" w:hAnsiTheme="minorHAnsi"/>
          <w:kern w:val="2"/>
          <w:sz w:val="24"/>
          <w:szCs w:val="24"/>
          <w14:ligatures w14:val="standardContextual"/>
        </w:rPr>
      </w:pPr>
      <w:hyperlink w:anchor="_Toc230254645" w:history="1">
        <w:r w:rsidRPr="00592306">
          <w:rPr>
            <w:rStyle w:val="Hyperlink"/>
          </w:rPr>
          <w:t>Risikofaktoren</w:t>
        </w:r>
        <w:r>
          <w:rPr>
            <w:webHidden/>
          </w:rPr>
          <w:tab/>
        </w:r>
        <w:r>
          <w:rPr>
            <w:webHidden/>
          </w:rPr>
          <w:fldChar w:fldCharType="begin"/>
        </w:r>
        <w:r>
          <w:rPr>
            <w:webHidden/>
          </w:rPr>
          <w:instrText xml:space="preserve"> PAGEREF _Toc230254645 \h </w:instrText>
        </w:r>
        <w:r>
          <w:rPr>
            <w:webHidden/>
          </w:rPr>
        </w:r>
        <w:r>
          <w:rPr>
            <w:webHidden/>
          </w:rPr>
          <w:fldChar w:fldCharType="separate"/>
        </w:r>
        <w:r>
          <w:rPr>
            <w:webHidden/>
          </w:rPr>
          <w:t>55</w:t>
        </w:r>
        <w:r>
          <w:rPr>
            <w:webHidden/>
          </w:rPr>
          <w:fldChar w:fldCharType="end"/>
        </w:r>
      </w:hyperlink>
    </w:p>
    <w:p w14:paraId="63D20475" w14:textId="19489322"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46" w:history="1">
        <w:r w:rsidRPr="00592306">
          <w:rPr>
            <w:rStyle w:val="Hyperlink"/>
            <w:noProof/>
          </w:rPr>
          <w:t>58006: Sterblichkeit innerhalb von 90 Tagen</w:t>
        </w:r>
        <w:r>
          <w:rPr>
            <w:noProof/>
            <w:webHidden/>
          </w:rPr>
          <w:tab/>
        </w:r>
        <w:r>
          <w:rPr>
            <w:noProof/>
            <w:webHidden/>
          </w:rPr>
          <w:fldChar w:fldCharType="begin"/>
        </w:r>
        <w:r>
          <w:rPr>
            <w:noProof/>
            <w:webHidden/>
          </w:rPr>
          <w:instrText xml:space="preserve"> PAGEREF _Toc230254646 \h </w:instrText>
        </w:r>
        <w:r>
          <w:rPr>
            <w:noProof/>
            <w:webHidden/>
          </w:rPr>
        </w:r>
        <w:r>
          <w:rPr>
            <w:noProof/>
            <w:webHidden/>
          </w:rPr>
          <w:fldChar w:fldCharType="separate"/>
        </w:r>
        <w:r>
          <w:rPr>
            <w:noProof/>
            <w:webHidden/>
          </w:rPr>
          <w:t>58</w:t>
        </w:r>
        <w:r>
          <w:rPr>
            <w:noProof/>
            <w:webHidden/>
          </w:rPr>
          <w:fldChar w:fldCharType="end"/>
        </w:r>
      </w:hyperlink>
    </w:p>
    <w:p w14:paraId="0B01DD2B" w14:textId="2FFD040D" w:rsidR="007A5CDF" w:rsidRDefault="007A5CDF">
      <w:pPr>
        <w:pStyle w:val="Verzeichnis2"/>
        <w:rPr>
          <w:rFonts w:asciiTheme="minorHAnsi" w:hAnsiTheme="minorHAnsi"/>
          <w:kern w:val="2"/>
          <w:sz w:val="24"/>
          <w:szCs w:val="24"/>
          <w14:ligatures w14:val="standardContextual"/>
        </w:rPr>
      </w:pPr>
      <w:hyperlink w:anchor="_Toc230254647" w:history="1">
        <w:r w:rsidRPr="00592306">
          <w:rPr>
            <w:rStyle w:val="Hyperlink"/>
          </w:rPr>
          <w:t>Hintergrund</w:t>
        </w:r>
        <w:r>
          <w:rPr>
            <w:webHidden/>
          </w:rPr>
          <w:tab/>
        </w:r>
        <w:r>
          <w:rPr>
            <w:webHidden/>
          </w:rPr>
          <w:fldChar w:fldCharType="begin"/>
        </w:r>
        <w:r>
          <w:rPr>
            <w:webHidden/>
          </w:rPr>
          <w:instrText xml:space="preserve"> PAGEREF _Toc230254647 \h </w:instrText>
        </w:r>
        <w:r>
          <w:rPr>
            <w:webHidden/>
          </w:rPr>
        </w:r>
        <w:r>
          <w:rPr>
            <w:webHidden/>
          </w:rPr>
          <w:fldChar w:fldCharType="separate"/>
        </w:r>
        <w:r>
          <w:rPr>
            <w:webHidden/>
          </w:rPr>
          <w:t>58</w:t>
        </w:r>
        <w:r>
          <w:rPr>
            <w:webHidden/>
          </w:rPr>
          <w:fldChar w:fldCharType="end"/>
        </w:r>
      </w:hyperlink>
    </w:p>
    <w:p w14:paraId="618E6AE0" w14:textId="1624B479" w:rsidR="007A5CDF" w:rsidRDefault="007A5CDF">
      <w:pPr>
        <w:pStyle w:val="Verzeichnis2"/>
        <w:rPr>
          <w:rFonts w:asciiTheme="minorHAnsi" w:hAnsiTheme="minorHAnsi"/>
          <w:kern w:val="2"/>
          <w:sz w:val="24"/>
          <w:szCs w:val="24"/>
          <w14:ligatures w14:val="standardContextual"/>
        </w:rPr>
      </w:pPr>
      <w:hyperlink w:anchor="_Toc230254648" w:history="1">
        <w:r w:rsidRPr="00592306">
          <w:rPr>
            <w:rStyle w:val="Hyperlink"/>
          </w:rPr>
          <w:t>Verwendete Datenfelder</w:t>
        </w:r>
        <w:r>
          <w:rPr>
            <w:webHidden/>
          </w:rPr>
          <w:tab/>
        </w:r>
        <w:r>
          <w:rPr>
            <w:webHidden/>
          </w:rPr>
          <w:fldChar w:fldCharType="begin"/>
        </w:r>
        <w:r>
          <w:rPr>
            <w:webHidden/>
          </w:rPr>
          <w:instrText xml:space="preserve"> PAGEREF _Toc230254648 \h </w:instrText>
        </w:r>
        <w:r>
          <w:rPr>
            <w:webHidden/>
          </w:rPr>
        </w:r>
        <w:r>
          <w:rPr>
            <w:webHidden/>
          </w:rPr>
          <w:fldChar w:fldCharType="separate"/>
        </w:r>
        <w:r>
          <w:rPr>
            <w:webHidden/>
          </w:rPr>
          <w:t>59</w:t>
        </w:r>
        <w:r>
          <w:rPr>
            <w:webHidden/>
          </w:rPr>
          <w:fldChar w:fldCharType="end"/>
        </w:r>
      </w:hyperlink>
    </w:p>
    <w:p w14:paraId="2FA6EC51" w14:textId="50C0E7B4" w:rsidR="007A5CDF" w:rsidRDefault="007A5CDF">
      <w:pPr>
        <w:pStyle w:val="Verzeichnis2"/>
        <w:rPr>
          <w:rFonts w:asciiTheme="minorHAnsi" w:hAnsiTheme="minorHAnsi"/>
          <w:kern w:val="2"/>
          <w:sz w:val="24"/>
          <w:szCs w:val="24"/>
          <w14:ligatures w14:val="standardContextual"/>
        </w:rPr>
      </w:pPr>
      <w:hyperlink w:anchor="_Toc230254649" w:history="1">
        <w:r w:rsidRPr="00592306">
          <w:rPr>
            <w:rStyle w:val="Hyperlink"/>
          </w:rPr>
          <w:t>Eigenschaften und Berechnung</w:t>
        </w:r>
        <w:r>
          <w:rPr>
            <w:webHidden/>
          </w:rPr>
          <w:tab/>
        </w:r>
        <w:r>
          <w:rPr>
            <w:webHidden/>
          </w:rPr>
          <w:fldChar w:fldCharType="begin"/>
        </w:r>
        <w:r>
          <w:rPr>
            <w:webHidden/>
          </w:rPr>
          <w:instrText xml:space="preserve"> PAGEREF _Toc230254649 \h </w:instrText>
        </w:r>
        <w:r>
          <w:rPr>
            <w:webHidden/>
          </w:rPr>
        </w:r>
        <w:r>
          <w:rPr>
            <w:webHidden/>
          </w:rPr>
          <w:fldChar w:fldCharType="separate"/>
        </w:r>
        <w:r>
          <w:rPr>
            <w:webHidden/>
          </w:rPr>
          <w:t>60</w:t>
        </w:r>
        <w:r>
          <w:rPr>
            <w:webHidden/>
          </w:rPr>
          <w:fldChar w:fldCharType="end"/>
        </w:r>
      </w:hyperlink>
    </w:p>
    <w:p w14:paraId="31C4AA35" w14:textId="0C6134CD" w:rsidR="007A5CDF" w:rsidRDefault="007A5CDF">
      <w:pPr>
        <w:pStyle w:val="Verzeichnis2"/>
        <w:rPr>
          <w:rFonts w:asciiTheme="minorHAnsi" w:hAnsiTheme="minorHAnsi"/>
          <w:kern w:val="2"/>
          <w:sz w:val="24"/>
          <w:szCs w:val="24"/>
          <w14:ligatures w14:val="standardContextual"/>
        </w:rPr>
      </w:pPr>
      <w:hyperlink w:anchor="_Toc230254650" w:history="1">
        <w:r w:rsidRPr="00592306">
          <w:rPr>
            <w:rStyle w:val="Hyperlink"/>
          </w:rPr>
          <w:t>Risikofaktoren</w:t>
        </w:r>
        <w:r>
          <w:rPr>
            <w:webHidden/>
          </w:rPr>
          <w:tab/>
        </w:r>
        <w:r>
          <w:rPr>
            <w:webHidden/>
          </w:rPr>
          <w:fldChar w:fldCharType="begin"/>
        </w:r>
        <w:r>
          <w:rPr>
            <w:webHidden/>
          </w:rPr>
          <w:instrText xml:space="preserve"> PAGEREF _Toc230254650 \h </w:instrText>
        </w:r>
        <w:r>
          <w:rPr>
            <w:webHidden/>
          </w:rPr>
        </w:r>
        <w:r>
          <w:rPr>
            <w:webHidden/>
          </w:rPr>
          <w:fldChar w:fldCharType="separate"/>
        </w:r>
        <w:r>
          <w:rPr>
            <w:webHidden/>
          </w:rPr>
          <w:t>64</w:t>
        </w:r>
        <w:r>
          <w:rPr>
            <w:webHidden/>
          </w:rPr>
          <w:fldChar w:fldCharType="end"/>
        </w:r>
      </w:hyperlink>
    </w:p>
    <w:p w14:paraId="60C2715E" w14:textId="31EB41D5"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1" w:history="1">
        <w:r w:rsidRPr="00592306">
          <w:rPr>
            <w:rStyle w:val="Hyperlink"/>
            <w:noProof/>
          </w:rPr>
          <w:t>Literatur</w:t>
        </w:r>
        <w:r>
          <w:rPr>
            <w:noProof/>
            <w:webHidden/>
          </w:rPr>
          <w:tab/>
        </w:r>
        <w:r>
          <w:rPr>
            <w:noProof/>
            <w:webHidden/>
          </w:rPr>
          <w:fldChar w:fldCharType="begin"/>
        </w:r>
        <w:r>
          <w:rPr>
            <w:noProof/>
            <w:webHidden/>
          </w:rPr>
          <w:instrText xml:space="preserve"> PAGEREF _Toc230254651 \h </w:instrText>
        </w:r>
        <w:r>
          <w:rPr>
            <w:noProof/>
            <w:webHidden/>
          </w:rPr>
        </w:r>
        <w:r>
          <w:rPr>
            <w:noProof/>
            <w:webHidden/>
          </w:rPr>
          <w:fldChar w:fldCharType="separate"/>
        </w:r>
        <w:r>
          <w:rPr>
            <w:noProof/>
            <w:webHidden/>
          </w:rPr>
          <w:t>67</w:t>
        </w:r>
        <w:r>
          <w:rPr>
            <w:noProof/>
            <w:webHidden/>
          </w:rPr>
          <w:fldChar w:fldCharType="end"/>
        </w:r>
      </w:hyperlink>
    </w:p>
    <w:p w14:paraId="1E84133E" w14:textId="7D66E5BD"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2" w:history="1">
        <w:r w:rsidRPr="00592306">
          <w:rPr>
            <w:rStyle w:val="Hyperlink"/>
            <w:noProof/>
          </w:rPr>
          <w:t>Anhang I: Schl</w:t>
        </w:r>
        <w:r w:rsidRPr="00592306">
          <w:rPr>
            <w:rStyle w:val="Hyperlink"/>
            <w:rFonts w:hint="eastAsia"/>
            <w:noProof/>
          </w:rPr>
          <w:t>ü</w:t>
        </w:r>
        <w:r w:rsidRPr="00592306">
          <w:rPr>
            <w:rStyle w:val="Hyperlink"/>
            <w:noProof/>
          </w:rPr>
          <w:t>ssel (Spezifikation)</w:t>
        </w:r>
        <w:r>
          <w:rPr>
            <w:noProof/>
            <w:webHidden/>
          </w:rPr>
          <w:tab/>
        </w:r>
        <w:r>
          <w:rPr>
            <w:noProof/>
            <w:webHidden/>
          </w:rPr>
          <w:fldChar w:fldCharType="begin"/>
        </w:r>
        <w:r>
          <w:rPr>
            <w:noProof/>
            <w:webHidden/>
          </w:rPr>
          <w:instrText xml:space="preserve"> PAGEREF _Toc230254652 \h </w:instrText>
        </w:r>
        <w:r>
          <w:rPr>
            <w:noProof/>
            <w:webHidden/>
          </w:rPr>
        </w:r>
        <w:r>
          <w:rPr>
            <w:noProof/>
            <w:webHidden/>
          </w:rPr>
          <w:fldChar w:fldCharType="separate"/>
        </w:r>
        <w:r>
          <w:rPr>
            <w:noProof/>
            <w:webHidden/>
          </w:rPr>
          <w:t>72</w:t>
        </w:r>
        <w:r>
          <w:rPr>
            <w:noProof/>
            <w:webHidden/>
          </w:rPr>
          <w:fldChar w:fldCharType="end"/>
        </w:r>
      </w:hyperlink>
    </w:p>
    <w:p w14:paraId="4BE3012C" w14:textId="636B44B4"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3" w:history="1">
        <w:r w:rsidRPr="00592306">
          <w:rPr>
            <w:rStyle w:val="Hyperlink"/>
            <w:noProof/>
          </w:rPr>
          <w:t>Anhang II: Listen</w:t>
        </w:r>
        <w:r>
          <w:rPr>
            <w:noProof/>
            <w:webHidden/>
          </w:rPr>
          <w:tab/>
        </w:r>
        <w:r>
          <w:rPr>
            <w:noProof/>
            <w:webHidden/>
          </w:rPr>
          <w:fldChar w:fldCharType="begin"/>
        </w:r>
        <w:r>
          <w:rPr>
            <w:noProof/>
            <w:webHidden/>
          </w:rPr>
          <w:instrText xml:space="preserve"> PAGEREF _Toc230254653 \h </w:instrText>
        </w:r>
        <w:r>
          <w:rPr>
            <w:noProof/>
            <w:webHidden/>
          </w:rPr>
        </w:r>
        <w:r>
          <w:rPr>
            <w:noProof/>
            <w:webHidden/>
          </w:rPr>
          <w:fldChar w:fldCharType="separate"/>
        </w:r>
        <w:r>
          <w:rPr>
            <w:noProof/>
            <w:webHidden/>
          </w:rPr>
          <w:t>73</w:t>
        </w:r>
        <w:r>
          <w:rPr>
            <w:noProof/>
            <w:webHidden/>
          </w:rPr>
          <w:fldChar w:fldCharType="end"/>
        </w:r>
      </w:hyperlink>
    </w:p>
    <w:p w14:paraId="5EB0D20B" w14:textId="5FAA6453"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4" w:history="1">
        <w:r w:rsidRPr="00592306">
          <w:rPr>
            <w:rStyle w:val="Hyperlink"/>
            <w:noProof/>
          </w:rPr>
          <w:t>Anhang III: Vorberechnungen</w:t>
        </w:r>
        <w:r>
          <w:rPr>
            <w:noProof/>
            <w:webHidden/>
          </w:rPr>
          <w:tab/>
        </w:r>
        <w:r>
          <w:rPr>
            <w:noProof/>
            <w:webHidden/>
          </w:rPr>
          <w:fldChar w:fldCharType="begin"/>
        </w:r>
        <w:r>
          <w:rPr>
            <w:noProof/>
            <w:webHidden/>
          </w:rPr>
          <w:instrText xml:space="preserve"> PAGEREF _Toc230254654 \h </w:instrText>
        </w:r>
        <w:r>
          <w:rPr>
            <w:noProof/>
            <w:webHidden/>
          </w:rPr>
        </w:r>
        <w:r>
          <w:rPr>
            <w:noProof/>
            <w:webHidden/>
          </w:rPr>
          <w:fldChar w:fldCharType="separate"/>
        </w:r>
        <w:r>
          <w:rPr>
            <w:noProof/>
            <w:webHidden/>
          </w:rPr>
          <w:t>83</w:t>
        </w:r>
        <w:r>
          <w:rPr>
            <w:noProof/>
            <w:webHidden/>
          </w:rPr>
          <w:fldChar w:fldCharType="end"/>
        </w:r>
      </w:hyperlink>
    </w:p>
    <w:p w14:paraId="4076E0C3" w14:textId="3DE8307E"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5" w:history="1">
        <w:r w:rsidRPr="00592306">
          <w:rPr>
            <w:rStyle w:val="Hyperlink"/>
            <w:noProof/>
          </w:rPr>
          <w:t>Anhang IV: Funktionen</w:t>
        </w:r>
        <w:r>
          <w:rPr>
            <w:noProof/>
            <w:webHidden/>
          </w:rPr>
          <w:tab/>
        </w:r>
        <w:r>
          <w:rPr>
            <w:noProof/>
            <w:webHidden/>
          </w:rPr>
          <w:fldChar w:fldCharType="begin"/>
        </w:r>
        <w:r>
          <w:rPr>
            <w:noProof/>
            <w:webHidden/>
          </w:rPr>
          <w:instrText xml:space="preserve"> PAGEREF _Toc230254655 \h </w:instrText>
        </w:r>
        <w:r>
          <w:rPr>
            <w:noProof/>
            <w:webHidden/>
          </w:rPr>
        </w:r>
        <w:r>
          <w:rPr>
            <w:noProof/>
            <w:webHidden/>
          </w:rPr>
          <w:fldChar w:fldCharType="separate"/>
        </w:r>
        <w:r>
          <w:rPr>
            <w:noProof/>
            <w:webHidden/>
          </w:rPr>
          <w:t>84</w:t>
        </w:r>
        <w:r>
          <w:rPr>
            <w:noProof/>
            <w:webHidden/>
          </w:rPr>
          <w:fldChar w:fldCharType="end"/>
        </w:r>
      </w:hyperlink>
    </w:p>
    <w:p w14:paraId="2B9980D8" w14:textId="7EE95D35" w:rsidR="007A5CDF" w:rsidRDefault="007A5CDF">
      <w:pPr>
        <w:pStyle w:val="Verzeichnis1"/>
        <w:rPr>
          <w:rFonts w:asciiTheme="minorHAnsi" w:eastAsiaTheme="minorEastAsia" w:hAnsiTheme="minorHAnsi"/>
          <w:noProof/>
          <w:kern w:val="2"/>
          <w:sz w:val="24"/>
          <w:szCs w:val="24"/>
          <w:lang w:eastAsia="de-DE"/>
          <w14:ligatures w14:val="standardContextual"/>
        </w:rPr>
      </w:pPr>
      <w:hyperlink w:anchor="_Toc230254656" w:history="1">
        <w:r w:rsidRPr="00592306">
          <w:rPr>
            <w:rStyle w:val="Hyperlink"/>
            <w:rFonts w:eastAsia="DengXian"/>
            <w:noProof/>
          </w:rPr>
          <w:t>Impressum</w:t>
        </w:r>
        <w:r>
          <w:rPr>
            <w:noProof/>
            <w:webHidden/>
          </w:rPr>
          <w:tab/>
        </w:r>
        <w:r>
          <w:rPr>
            <w:noProof/>
            <w:webHidden/>
          </w:rPr>
          <w:fldChar w:fldCharType="begin"/>
        </w:r>
        <w:r>
          <w:rPr>
            <w:noProof/>
            <w:webHidden/>
          </w:rPr>
          <w:instrText xml:space="preserve"> PAGEREF _Toc230254656 \h </w:instrText>
        </w:r>
        <w:r>
          <w:rPr>
            <w:noProof/>
            <w:webHidden/>
          </w:rPr>
        </w:r>
        <w:r>
          <w:rPr>
            <w:noProof/>
            <w:webHidden/>
          </w:rPr>
          <w:fldChar w:fldCharType="separate"/>
        </w:r>
        <w:r>
          <w:rPr>
            <w:noProof/>
            <w:webHidden/>
          </w:rPr>
          <w:t>127</w:t>
        </w:r>
        <w:r>
          <w:rPr>
            <w:noProof/>
            <w:webHidden/>
          </w:rPr>
          <w:fldChar w:fldCharType="end"/>
        </w:r>
      </w:hyperlink>
    </w:p>
    <w:p w14:paraId="0F48A787" w14:textId="3AF09671" w:rsidR="00863369" w:rsidRPr="00650DEE" w:rsidRDefault="000E302A" w:rsidP="008B01CE">
      <w:r>
        <w:rPr>
          <w:b/>
          <w:bCs/>
          <w:noProof/>
        </w:rPr>
        <w:fldChar w:fldCharType="end"/>
      </w:r>
    </w:p>
    <w:p w14:paraId="714FAD39" w14:textId="77777777" w:rsidR="00A52C84" w:rsidRDefault="00A52C84">
      <w:pPr>
        <w:sectPr w:rsidR="00A52C84"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8B552FA" w14:textId="77777777" w:rsidR="007A5CDF" w:rsidRPr="00BB5D85" w:rsidRDefault="007A5CDF" w:rsidP="00C377FE">
      <w:pPr>
        <w:pStyle w:val="berschrift1ohneGliederung"/>
      </w:pPr>
      <w:bookmarkStart w:id="2" w:name="_Toc230254615"/>
      <w:r w:rsidRPr="00BB5D85">
        <w:lastRenderedPageBreak/>
        <w:t>Einleitung</w:t>
      </w:r>
      <w:bookmarkEnd w:id="2"/>
    </w:p>
    <w:p w14:paraId="7F3D109E" w14:textId="77777777" w:rsidR="007A5CDF" w:rsidRPr="00716F60" w:rsidRDefault="007A5CDF" w:rsidP="007728F1">
      <w:pPr>
        <w:pStyle w:val="Standardlinksbndig"/>
      </w:pPr>
      <w:r>
        <w:t>Das Gallensteinleiden (Cholelithiasis) ist die häufigste Erkrankungsform der Gallenblase und der Gallengänge. Ca. 15 bis 20 % der Bevölkerung sind Gallensteinträger (S3-Leitlinie DGVS – Prävention, Diagnostik und Behandlung von Gallensteinen; RKI), wobei der Anteil von Frauen etwa 2/3 beträgt (Quelle: Robert Koch-Institut). Die meisten Patientinnen und Patienten mit Gallenblasensteinen bleiben beschwerdefrei (asymptomatisch) und müssen daher nicht behandelt werden. Gallengangsteine sind jedoch wegen der dro</w:t>
      </w:r>
      <w:r>
        <w:t xml:space="preserve">henden Galleabflussstörung mit folgender Gelbsucht und der Gefahr der Gallengangentzündung und –infektion auch ohne Beschwerden stets behandlungsbedürftig. </w:t>
      </w:r>
      <w:r>
        <w:br/>
        <w:t xml:space="preserve">  </w:t>
      </w:r>
      <w:r>
        <w:br/>
        <w:t>Charakteristische Anzeichen einer Gallenblasenentzündung (symptomatische Cholezystolithiasis) sind heftige Koliken im mittleren oder rechten Oberbauch, die auch in den Rücken oder die rechte Schulter ausstrahlen können. Zuweilen treten auch Übelkeit und Erbrechen auf. Der Nachweis von Gallenblasensteinen erfolgt vor allem durch eine Ultraschallunters</w:t>
      </w:r>
      <w:r>
        <w:t xml:space="preserve">uchung.   </w:t>
      </w:r>
      <w:r>
        <w:br/>
        <w:t xml:space="preserve">  </w:t>
      </w:r>
      <w:r>
        <w:br/>
        <w:t xml:space="preserve">Die typische Behandlung schmerzhafter Gallenblasensteine ist die operative Entfernung der Gallenblase (Cholezystektomie). In Deutschland werden jährlich rund 175.000 solcher Eingriffe durchgeführt, wobei in ca. 90 % aller Fälle die laparoskopische Cholezystektomie (Entfernung der Gallenblase mittels sog. Schlüssellochchirurgie) zum Einsatz kommt. Operationsverfahren, bei denen der operative Zugang über natürliche Körperöffnungen (Natural Orifice Transluminal Endoscopic Surgery, NOTES) erfolgt </w:t>
      </w:r>
      <w:r>
        <w:t xml:space="preserve">und die bislang noch nicht Eingang in die Routine gefunden haben, können hinsichtlich ihrer Risiken noch nicht sicher eingeschätzt werden. In seltenen Fällen kann auch eine Entfernung der Gallenblase im Rahmen einer aus anderen Gründen durchgeführten Bauchoperation sinnvoll und notwendig sein (Begleitcholezystektomie).   </w:t>
      </w:r>
      <w:r>
        <w:br/>
        <w:t xml:space="preserve">  </w:t>
      </w:r>
      <w:r>
        <w:br/>
        <w:t>Bei der operativen Versorgung eines Gallensteinleidens können vereinzelt schwerwiegende Komplikationen wie zum Beispiel Verletzungen der Gallenwege oder der Blutgefäße auftreten. Die Hä</w:t>
      </w:r>
      <w:r>
        <w:t xml:space="preserve">ufigkeit solcher Ereignisse wird im Rahmen des QS-Verfahrens Cholezystektomie gemäß DeQS-RL beobachtet und analysiert.    </w:t>
      </w:r>
      <w:r>
        <w:br/>
        <w:t>Die Qualitätsindikatoren dieses QS-Verfahrens beziehen sich entsprechend auf operationsbedingte Gallenwegskomplikationen, wie intraoperative Verletzungen, Durchtrennung oder Verschluss des Ductus hepatocholedochus und auf eingriffsspezifische Infektionen, sowie interventionsbedürftige Blutungen. Zusätzlich werden weitere allgemeine postoperative Komplikationen, sowie Reinterventionen un</w:t>
      </w:r>
      <w:r>
        <w:t xml:space="preserve">d die Sterblichkeit betrachtet. Behandlungsfälle werden hierbei über einen Zeitraum von – 30, 90 oder 365 Tage – nachverfolgt und anhand der Falldokumentation während des Krankenhausaufenthaltes als auch über Sozialdaten bei den Krankenkassen ausgewertet.  </w:t>
      </w:r>
      <w:r>
        <w:br/>
        <w:t xml:space="preserve">  </w:t>
      </w:r>
      <w:r>
        <w:br/>
        <w:t>In die Betrachtung eingeschlossen werden Patientinnen und Patienten mit offen chirurgischer oder laparoskopischer Cholezystektomie (inkl. Umsteiger) mit oder ohne Gallengangsrevision. Patientinnen und Patienten mit simultan durchgeführter Cholezystekt</w:t>
      </w:r>
      <w:r>
        <w:t xml:space="preserve">omie während einer Laparotomie, die auch </w:t>
      </w:r>
      <w:r>
        <w:lastRenderedPageBreak/>
        <w:t xml:space="preserve">gegebenenfalls aus anderen Gründen durchgeführt wird, werden aus diesem Verfahren ausgeschlossen. Nicht betrachtet werden ebenfalls Cholezystektomien, die im Rahmen von bösartigen Erkrankungen der Gallenblase, der Gallenwege, des Pankreas oder weiterer Organe im Bauchraum erfolgen. </w:t>
      </w:r>
      <w:r>
        <w:br/>
        <w:t xml:space="preserve"> </w:t>
      </w:r>
      <w:r>
        <w:br/>
        <w:t>Hinweis: Im vorliegenden Bericht entspricht die Silbentrennung nicht durchgehend den korrekten Regeln der deutschen Rechtschreibung. Wir bitten um Verständnis für die technisch bedingte</w:t>
      </w:r>
      <w:r>
        <w:t>n Abweichungen.</w:t>
      </w:r>
    </w:p>
    <w:p w14:paraId="64B36865" w14:textId="77777777" w:rsidR="00A52C84" w:rsidRDefault="00A52C84">
      <w:pPr>
        <w:sectPr w:rsidR="00A52C84" w:rsidSect="00A0114C">
          <w:headerReference w:type="default" r:id="rId11"/>
          <w:footerReference w:type="default" r:id="rId12"/>
          <w:pgSz w:w="11906" w:h="16838"/>
          <w:pgMar w:top="1418" w:right="1134" w:bottom="1418" w:left="1701" w:header="454" w:footer="737" w:gutter="0"/>
          <w:cols w:space="708"/>
          <w:docGrid w:linePitch="360"/>
        </w:sectPr>
      </w:pPr>
    </w:p>
    <w:p w14:paraId="51B8D337" w14:textId="77777777" w:rsidR="007A5CDF" w:rsidRPr="00A3451D" w:rsidRDefault="007A5CDF" w:rsidP="0004540C">
      <w:pPr>
        <w:pStyle w:val="berschrift1ohneGliederung"/>
      </w:pPr>
      <w:bookmarkStart w:id="3" w:name="_Toc230254616"/>
      <w:r>
        <w:lastRenderedPageBreak/>
        <w:t>58000: Operationsbedingte Gallenwegskomplikationen innerhalb von 30 Tagen</w:t>
      </w:r>
      <w:bookmarkEnd w:id="3"/>
    </w:p>
    <w:tbl>
      <w:tblPr>
        <w:tblStyle w:val="IQTIGStandard"/>
        <w:tblW w:w="5000" w:type="pct"/>
        <w:tblLook w:val="0480" w:firstRow="0" w:lastRow="0" w:firstColumn="1" w:lastColumn="0" w:noHBand="0" w:noVBand="1"/>
      </w:tblPr>
      <w:tblGrid>
        <w:gridCol w:w="1983"/>
        <w:gridCol w:w="7078"/>
      </w:tblGrid>
      <w:tr w:rsidR="00AF0AAF" w:rsidRPr="00743DF3" w14:paraId="2AD8BA0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A8BCDBB"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060563A" w14:textId="77777777" w:rsidR="007A5CDF" w:rsidRPr="00743DF3" w:rsidRDefault="007A5CDF" w:rsidP="00152136">
            <w:pPr>
              <w:pStyle w:val="Tabellentext"/>
            </w:pPr>
            <w:r>
              <w:t>Möglichst wenige operationsbedingte Gallenwegskomplikationen bei oder nach Cholezystektomie</w:t>
            </w:r>
          </w:p>
        </w:tc>
      </w:tr>
    </w:tbl>
    <w:p w14:paraId="57645E0D" w14:textId="77777777" w:rsidR="007A5CDF" w:rsidRPr="00AE2CB4" w:rsidRDefault="007A5CDF" w:rsidP="002A6C31">
      <w:pPr>
        <w:pStyle w:val="Absatzberschriftebene2nurinNavigation"/>
      </w:pPr>
      <w:bookmarkStart w:id="4" w:name="_Toc230254617"/>
      <w:r w:rsidRPr="00A3451D">
        <w:t>Hintergrund</w:t>
      </w:r>
      <w:bookmarkEnd w:id="4"/>
    </w:p>
    <w:p w14:paraId="40790093" w14:textId="77777777" w:rsidR="007A5CDF" w:rsidRPr="00AE2CB4" w:rsidRDefault="007A5CDF" w:rsidP="00A64D53">
      <w:pPr>
        <w:pStyle w:val="Standardlinksbndig"/>
      </w:pPr>
      <w:r>
        <w:t xml:space="preserve">Intraoperative Verletzungen, wie beispielsweise eine Verletzung der Gallenwege, sind eingriffsspezifische Komplikationen von Cholezystektomien und werden in wissenschaftlichen Studien zur Beurteilung der Ergebnisqualität genutzt. Sie gehören zu den gravierendsten Komplikationen bei Cholezystektomien.  </w:t>
      </w:r>
      <w:r>
        <w:br/>
        <w:t xml:space="preserve"> </w:t>
      </w:r>
      <w:r>
        <w:br/>
        <w:t>Der Indikator „Operationsbedingte Gallenwegskomplikationen innerhalb von 30 Tagen“ (ID 58000) erhebt die gravierendsten operationsbedingten Komplikationen bei einer Cholezystektomie, wie intraoperative Verletzungen der Gallengänge oder die Durchtrennung oder den Verschluss des Ductus hepatocholedochus (Hauptgallengang). Gemäß S3 Leitlinie variieren die Angaben zur Häufigkeit der intraoperativen Verletzung, Durchtrennung oder des postoperativen Verschlusses der Gallengänge zwischen 0,1 % und 0,5 % (Gutt e</w:t>
      </w:r>
      <w:r>
        <w:t>t al. 2018). Im internationalen Vergleich liegen die Raten zwischen 0,3 % – 1,5 % (de'Angelis et al. 2021, Schreuder et al. 2020). Es ist zu berücksichtigen, dass unterschiedliche Definitionen von Gallengangsverletzungen in den einzelnen Untersuchungen zu unterschiedlichen Raten führen. Für offene Cholezystektomien (0,2 % - 0,3 %) wird im Vergleich zu laparaskopischen Cholezystektomien (0,4 % - 1,5 %) jedoch national als auch international eine geringere Häufigkeit für Gallengangsverletzungen angegeben (Gut</w:t>
      </w:r>
      <w:r>
        <w:t xml:space="preserve">t et al. 2018, de'Angelis et al. 2021, Nassar et al. 2021).  </w:t>
      </w:r>
      <w:r>
        <w:br/>
        <w:t xml:space="preserve"> </w:t>
      </w:r>
      <w:r>
        <w:br/>
        <w:t xml:space="preserve">Operationsbedingte Gallenwegskomplikationen können sowohl intraoperativ als auch postoperativ entdeckt und behandelt werden (Tantia et al. 2008, Ng und Nassar 2021). Sie sind ein Grund für den Umstieg von einer laparoskopischen Cholezystektomie auf eine offen-chirurgische Cholezystektomie (Spelsberg et al. 2009, Ng und Nassar 2021).  </w:t>
      </w:r>
      <w:r>
        <w:br/>
        <w:t xml:space="preserve"> </w:t>
      </w:r>
      <w:r>
        <w:br/>
        <w:t>Die genannten Komplikationen sind mit einer signifikanten Morbidität und Mortalität belastet und gehen mit ei</w:t>
      </w:r>
      <w:r>
        <w:t>ner verlängerten Hospitalisationsdauer (Shea et al. 1996, Gawlik und Carneval 2021) sowie mit einer signifikanten Beeinträchtigung der Lebensqualität im Langzeitverlauf einher (Gutt et al. 2018, Schreuder et al. 2020).</w:t>
      </w:r>
    </w:p>
    <w:p w14:paraId="7D17D7CC" w14:textId="77777777" w:rsidR="00A52C84" w:rsidRDefault="00A52C84">
      <w:pPr>
        <w:sectPr w:rsidR="00A52C84" w:rsidSect="000A3778">
          <w:headerReference w:type="default" r:id="rId13"/>
          <w:footerReference w:type="default" r:id="rId14"/>
          <w:pgSz w:w="11906" w:h="16838"/>
          <w:pgMar w:top="1418" w:right="1134" w:bottom="1418" w:left="1701" w:header="454" w:footer="737" w:gutter="0"/>
          <w:cols w:space="708"/>
          <w:docGrid w:linePitch="360"/>
        </w:sectPr>
      </w:pPr>
    </w:p>
    <w:p w14:paraId="16BEA97E" w14:textId="77777777" w:rsidR="007A5CDF" w:rsidRPr="00880DD2" w:rsidRDefault="007A5CDF" w:rsidP="00447106">
      <w:pPr>
        <w:pStyle w:val="Absatzberschriftebene2nurinNavigation"/>
        <w:rPr>
          <w:sz w:val="21"/>
          <w:szCs w:val="21"/>
        </w:rPr>
      </w:pPr>
      <w:bookmarkStart w:id="5" w:name="_Toc230254618"/>
      <w:r>
        <w:rPr>
          <w:sz w:val="21"/>
          <w:szCs w:val="21"/>
        </w:rPr>
        <w:lastRenderedPageBreak/>
        <w:t>Verwendete Datenfelder</w:t>
      </w:r>
      <w:bookmarkEnd w:id="5"/>
    </w:p>
    <w:p w14:paraId="2B790E55" w14:textId="77777777" w:rsidR="007A5CDF" w:rsidRPr="00091E43" w:rsidRDefault="007A5CD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2F0A1E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E279843" w14:textId="77777777" w:rsidR="007A5CDF" w:rsidRPr="00880DD2" w:rsidRDefault="007A5CDF" w:rsidP="00880DD2">
            <w:pPr>
              <w:pStyle w:val="Tabellenkopf"/>
            </w:pPr>
            <w:r w:rsidRPr="00880DD2">
              <w:t>Item</w:t>
            </w:r>
          </w:p>
        </w:tc>
        <w:tc>
          <w:tcPr>
            <w:tcW w:w="1075" w:type="pct"/>
          </w:tcPr>
          <w:p w14:paraId="300923D3" w14:textId="77777777" w:rsidR="007A5CDF" w:rsidRPr="00880DD2" w:rsidRDefault="007A5CDF" w:rsidP="00880DD2">
            <w:pPr>
              <w:pStyle w:val="Tabellenkopf"/>
            </w:pPr>
            <w:r w:rsidRPr="00880DD2">
              <w:t>Bezeichnung</w:t>
            </w:r>
          </w:p>
        </w:tc>
        <w:tc>
          <w:tcPr>
            <w:tcW w:w="326" w:type="pct"/>
          </w:tcPr>
          <w:p w14:paraId="69B01530" w14:textId="77777777" w:rsidR="007A5CDF" w:rsidRPr="00880DD2" w:rsidRDefault="007A5CDF" w:rsidP="00880DD2">
            <w:pPr>
              <w:pStyle w:val="Tabellenkopf"/>
            </w:pPr>
            <w:r w:rsidRPr="00880DD2">
              <w:t>M/K</w:t>
            </w:r>
          </w:p>
        </w:tc>
        <w:tc>
          <w:tcPr>
            <w:tcW w:w="1646" w:type="pct"/>
          </w:tcPr>
          <w:p w14:paraId="2329D3D7" w14:textId="77777777" w:rsidR="007A5CDF" w:rsidRPr="00880DD2" w:rsidRDefault="007A5CDF" w:rsidP="00880DD2">
            <w:pPr>
              <w:pStyle w:val="Tabellenkopf"/>
            </w:pPr>
            <w:r w:rsidRPr="00880DD2">
              <w:t>Schlüssel/Formel</w:t>
            </w:r>
          </w:p>
        </w:tc>
        <w:tc>
          <w:tcPr>
            <w:tcW w:w="1328" w:type="pct"/>
          </w:tcPr>
          <w:p w14:paraId="16B0AD2F" w14:textId="77777777" w:rsidR="007A5CDF" w:rsidRPr="00880DD2" w:rsidRDefault="007A5CDF" w:rsidP="003C7F90">
            <w:pPr>
              <w:pStyle w:val="Tabellenkopf"/>
            </w:pPr>
            <w:r w:rsidRPr="00880DD2">
              <w:t>Feldname</w:t>
            </w:r>
            <w:r w:rsidRPr="00880DD2">
              <w:t xml:space="preserve"> </w:t>
            </w:r>
          </w:p>
        </w:tc>
      </w:tr>
      <w:tr w:rsidR="00275B01" w:rsidRPr="00743DF3" w14:paraId="3482FD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7F7C0C" w14:textId="77777777" w:rsidR="007A5CDF" w:rsidRPr="00091E43" w:rsidRDefault="007A5CDF" w:rsidP="000361A4">
            <w:pPr>
              <w:pStyle w:val="Tabellentext"/>
            </w:pPr>
            <w:r>
              <w:t>10:B</w:t>
            </w:r>
          </w:p>
        </w:tc>
        <w:tc>
          <w:tcPr>
            <w:tcW w:w="1075" w:type="pct"/>
          </w:tcPr>
          <w:p w14:paraId="19C6B87F" w14:textId="77777777" w:rsidR="007A5CDF" w:rsidRPr="00091E43" w:rsidRDefault="007A5CDF" w:rsidP="000361A4">
            <w:pPr>
              <w:pStyle w:val="Tabellentext"/>
            </w:pPr>
            <w:r>
              <w:t>Geschlecht</w:t>
            </w:r>
          </w:p>
        </w:tc>
        <w:tc>
          <w:tcPr>
            <w:tcW w:w="326" w:type="pct"/>
          </w:tcPr>
          <w:p w14:paraId="77A09555" w14:textId="77777777" w:rsidR="007A5CDF" w:rsidRPr="00091E43" w:rsidRDefault="007A5CDF" w:rsidP="000361A4">
            <w:pPr>
              <w:pStyle w:val="Tabellentext"/>
            </w:pPr>
            <w:r>
              <w:t>M</w:t>
            </w:r>
          </w:p>
        </w:tc>
        <w:tc>
          <w:tcPr>
            <w:tcW w:w="1646" w:type="pct"/>
          </w:tcPr>
          <w:p w14:paraId="668DDCBB" w14:textId="77777777" w:rsidR="007A5CDF" w:rsidRPr="00091E43" w:rsidRDefault="007A5CDF" w:rsidP="00177070">
            <w:pPr>
              <w:pStyle w:val="Tabellentext"/>
              <w:ind w:left="453" w:hanging="340"/>
            </w:pPr>
            <w:r>
              <w:t>1 =</w:t>
            </w:r>
            <w:r>
              <w:tab/>
              <w:t>männlich</w:t>
            </w:r>
          </w:p>
          <w:p w14:paraId="6B59DFB4" w14:textId="77777777" w:rsidR="007A5CDF" w:rsidRPr="00091E43" w:rsidRDefault="007A5CDF" w:rsidP="00177070">
            <w:pPr>
              <w:pStyle w:val="Tabellentext"/>
              <w:ind w:left="453" w:hanging="340"/>
            </w:pPr>
            <w:r>
              <w:t>2 =</w:t>
            </w:r>
            <w:r>
              <w:tab/>
              <w:t>weiblich</w:t>
            </w:r>
          </w:p>
          <w:p w14:paraId="71E7DA33" w14:textId="77777777" w:rsidR="007A5CDF" w:rsidRPr="00091E43" w:rsidRDefault="007A5CDF" w:rsidP="00177070">
            <w:pPr>
              <w:pStyle w:val="Tabellentext"/>
              <w:ind w:left="453" w:hanging="340"/>
            </w:pPr>
            <w:r>
              <w:t>3 =</w:t>
            </w:r>
            <w:r>
              <w:tab/>
              <w:t>divers</w:t>
            </w:r>
          </w:p>
          <w:p w14:paraId="66AAC040" w14:textId="77777777" w:rsidR="007A5CDF" w:rsidRPr="00091E43" w:rsidRDefault="007A5CDF" w:rsidP="00177070">
            <w:pPr>
              <w:pStyle w:val="Tabellentext"/>
              <w:ind w:left="453" w:hanging="340"/>
            </w:pPr>
            <w:r>
              <w:t>8 =</w:t>
            </w:r>
            <w:r>
              <w:tab/>
              <w:t>unbestimmt</w:t>
            </w:r>
          </w:p>
        </w:tc>
        <w:tc>
          <w:tcPr>
            <w:tcW w:w="1328" w:type="pct"/>
          </w:tcPr>
          <w:p w14:paraId="3F9E3C7A" w14:textId="77777777" w:rsidR="007A5CDF" w:rsidRPr="00091E43" w:rsidRDefault="007A5CDF" w:rsidP="000361A4">
            <w:pPr>
              <w:pStyle w:val="Tabellentext"/>
            </w:pPr>
            <w:r>
              <w:t>GESCHLECHT</w:t>
            </w:r>
          </w:p>
        </w:tc>
      </w:tr>
      <w:tr w:rsidR="00275B01" w:rsidRPr="00743DF3" w14:paraId="2EE4B9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3EF251" w14:textId="77777777" w:rsidR="007A5CDF" w:rsidRPr="00091E43" w:rsidRDefault="007A5CDF" w:rsidP="000361A4">
            <w:pPr>
              <w:pStyle w:val="Tabellentext"/>
            </w:pPr>
            <w:r>
              <w:t>14:PROZ</w:t>
            </w:r>
          </w:p>
        </w:tc>
        <w:tc>
          <w:tcPr>
            <w:tcW w:w="1075" w:type="pct"/>
          </w:tcPr>
          <w:p w14:paraId="29E2C7DF" w14:textId="77777777" w:rsidR="007A5CDF" w:rsidRPr="00091E43" w:rsidRDefault="007A5CDF" w:rsidP="000361A4">
            <w:pPr>
              <w:pStyle w:val="Tabellentext"/>
            </w:pPr>
            <w:r>
              <w:t>Wievielte Prozedur?</w:t>
            </w:r>
          </w:p>
        </w:tc>
        <w:tc>
          <w:tcPr>
            <w:tcW w:w="326" w:type="pct"/>
          </w:tcPr>
          <w:p w14:paraId="7C1A838F" w14:textId="77777777" w:rsidR="007A5CDF" w:rsidRPr="00091E43" w:rsidRDefault="007A5CDF" w:rsidP="000361A4">
            <w:pPr>
              <w:pStyle w:val="Tabellentext"/>
            </w:pPr>
            <w:r>
              <w:t>M</w:t>
            </w:r>
          </w:p>
        </w:tc>
        <w:tc>
          <w:tcPr>
            <w:tcW w:w="1646" w:type="pct"/>
          </w:tcPr>
          <w:p w14:paraId="20360514" w14:textId="77777777" w:rsidR="007A5CDF" w:rsidRPr="00091E43" w:rsidRDefault="007A5CDF" w:rsidP="00177070">
            <w:pPr>
              <w:pStyle w:val="Tabellentext"/>
              <w:ind w:left="453" w:hanging="340"/>
            </w:pPr>
            <w:r>
              <w:t>-</w:t>
            </w:r>
          </w:p>
        </w:tc>
        <w:tc>
          <w:tcPr>
            <w:tcW w:w="1328" w:type="pct"/>
          </w:tcPr>
          <w:p w14:paraId="536D9B1E" w14:textId="77777777" w:rsidR="007A5CDF" w:rsidRPr="00091E43" w:rsidRDefault="007A5CDF" w:rsidP="000361A4">
            <w:pPr>
              <w:pStyle w:val="Tabellentext"/>
            </w:pPr>
            <w:r>
              <w:t>LFDNREINGRIFF</w:t>
            </w:r>
          </w:p>
        </w:tc>
      </w:tr>
      <w:tr w:rsidR="00275B01" w:rsidRPr="00743DF3" w14:paraId="45AE5E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A750F1" w14:textId="77777777" w:rsidR="007A5CDF" w:rsidRPr="00091E43" w:rsidRDefault="007A5CDF" w:rsidP="000361A4">
            <w:pPr>
              <w:pStyle w:val="Tabellentext"/>
            </w:pPr>
            <w:r>
              <w:t>15:PROZ</w:t>
            </w:r>
          </w:p>
        </w:tc>
        <w:tc>
          <w:tcPr>
            <w:tcW w:w="1075" w:type="pct"/>
          </w:tcPr>
          <w:p w14:paraId="08D8FD94" w14:textId="77777777" w:rsidR="007A5CDF" w:rsidRPr="00091E43" w:rsidRDefault="007A5CDF" w:rsidP="000361A4">
            <w:pPr>
              <w:pStyle w:val="Tabellentext"/>
            </w:pPr>
            <w:r>
              <w:t>Prozedur während des stationären Aufenthaltes</w:t>
            </w:r>
          </w:p>
        </w:tc>
        <w:tc>
          <w:tcPr>
            <w:tcW w:w="326" w:type="pct"/>
          </w:tcPr>
          <w:p w14:paraId="0784C9F2" w14:textId="77777777" w:rsidR="007A5CDF" w:rsidRPr="00091E43" w:rsidRDefault="007A5CDF" w:rsidP="000361A4">
            <w:pPr>
              <w:pStyle w:val="Tabellentext"/>
            </w:pPr>
            <w:r>
              <w:t>M</w:t>
            </w:r>
          </w:p>
        </w:tc>
        <w:tc>
          <w:tcPr>
            <w:tcW w:w="1646" w:type="pct"/>
          </w:tcPr>
          <w:p w14:paraId="0C43FEB7" w14:textId="77777777" w:rsidR="007A5CDF" w:rsidRPr="00091E43" w:rsidRDefault="007A5CDF" w:rsidP="00177070">
            <w:pPr>
              <w:pStyle w:val="Tabellentext"/>
              <w:ind w:left="453" w:hanging="340"/>
            </w:pPr>
            <w:r>
              <w:t>OPS (amtliche Kodes): https://www.bfarm.de</w:t>
            </w:r>
          </w:p>
        </w:tc>
        <w:tc>
          <w:tcPr>
            <w:tcW w:w="1328" w:type="pct"/>
          </w:tcPr>
          <w:p w14:paraId="278F75FE" w14:textId="77777777" w:rsidR="007A5CDF" w:rsidRPr="00091E43" w:rsidRDefault="007A5CDF" w:rsidP="000361A4">
            <w:pPr>
              <w:pStyle w:val="Tabellentext"/>
            </w:pPr>
            <w:r>
              <w:t>OPSCHLUESSEL</w:t>
            </w:r>
          </w:p>
        </w:tc>
      </w:tr>
      <w:tr w:rsidR="00275B01" w:rsidRPr="00743DF3" w14:paraId="4FC4B3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58FFD7" w14:textId="77777777" w:rsidR="007A5CDF" w:rsidRPr="00091E43" w:rsidRDefault="007A5CDF" w:rsidP="000361A4">
            <w:pPr>
              <w:pStyle w:val="Tabellentext"/>
            </w:pPr>
            <w:r>
              <w:t>16:PROZ</w:t>
            </w:r>
          </w:p>
        </w:tc>
        <w:tc>
          <w:tcPr>
            <w:tcW w:w="1075" w:type="pct"/>
          </w:tcPr>
          <w:p w14:paraId="6A5BACC6" w14:textId="77777777" w:rsidR="007A5CDF" w:rsidRPr="00091E43" w:rsidRDefault="007A5CDF" w:rsidP="000361A4">
            <w:pPr>
              <w:pStyle w:val="Tabellentext"/>
            </w:pPr>
            <w:r>
              <w:t>Datum der Prozedur während des stationären Aufenthaltes</w:t>
            </w:r>
          </w:p>
        </w:tc>
        <w:tc>
          <w:tcPr>
            <w:tcW w:w="326" w:type="pct"/>
          </w:tcPr>
          <w:p w14:paraId="5A0027AE" w14:textId="77777777" w:rsidR="007A5CDF" w:rsidRPr="00091E43" w:rsidRDefault="007A5CDF" w:rsidP="000361A4">
            <w:pPr>
              <w:pStyle w:val="Tabellentext"/>
            </w:pPr>
            <w:r>
              <w:t>M</w:t>
            </w:r>
          </w:p>
        </w:tc>
        <w:tc>
          <w:tcPr>
            <w:tcW w:w="1646" w:type="pct"/>
          </w:tcPr>
          <w:p w14:paraId="52FF32CC" w14:textId="77777777" w:rsidR="007A5CDF" w:rsidRPr="00091E43" w:rsidRDefault="007A5CDF" w:rsidP="00177070">
            <w:pPr>
              <w:pStyle w:val="Tabellentext"/>
              <w:ind w:left="453" w:hanging="340"/>
            </w:pPr>
            <w:r>
              <w:t>-</w:t>
            </w:r>
          </w:p>
        </w:tc>
        <w:tc>
          <w:tcPr>
            <w:tcW w:w="1328" w:type="pct"/>
          </w:tcPr>
          <w:p w14:paraId="234CAE3A" w14:textId="77777777" w:rsidR="007A5CDF" w:rsidRPr="00091E43" w:rsidRDefault="007A5CDF" w:rsidP="000361A4">
            <w:pPr>
              <w:pStyle w:val="Tabellentext"/>
            </w:pPr>
            <w:r>
              <w:t>OPDATUM</w:t>
            </w:r>
          </w:p>
        </w:tc>
      </w:tr>
      <w:tr w:rsidR="00275B01" w:rsidRPr="00743DF3" w14:paraId="45D552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15B43E" w14:textId="77777777" w:rsidR="007A5CDF" w:rsidRPr="00091E43" w:rsidRDefault="007A5CDF" w:rsidP="000361A4">
            <w:pPr>
              <w:pStyle w:val="Tabellentext"/>
            </w:pPr>
            <w:r>
              <w:t>18:B</w:t>
            </w:r>
          </w:p>
        </w:tc>
        <w:tc>
          <w:tcPr>
            <w:tcW w:w="1075" w:type="pct"/>
          </w:tcPr>
          <w:p w14:paraId="03B0830C" w14:textId="77777777" w:rsidR="007A5CDF" w:rsidRPr="00091E43" w:rsidRDefault="007A5CDF" w:rsidP="000361A4">
            <w:pPr>
              <w:pStyle w:val="Tabellentext"/>
            </w:pPr>
            <w:r>
              <w:t>Diagnose(n)</w:t>
            </w:r>
          </w:p>
        </w:tc>
        <w:tc>
          <w:tcPr>
            <w:tcW w:w="326" w:type="pct"/>
          </w:tcPr>
          <w:p w14:paraId="25A012A4" w14:textId="77777777" w:rsidR="007A5CDF" w:rsidRPr="00091E43" w:rsidRDefault="007A5CDF" w:rsidP="000361A4">
            <w:pPr>
              <w:pStyle w:val="Tabellentext"/>
            </w:pPr>
            <w:r>
              <w:t>M</w:t>
            </w:r>
          </w:p>
        </w:tc>
        <w:tc>
          <w:tcPr>
            <w:tcW w:w="1646" w:type="pct"/>
          </w:tcPr>
          <w:p w14:paraId="08F7E8A9" w14:textId="77777777" w:rsidR="007A5CDF" w:rsidRPr="00091E43" w:rsidRDefault="007A5CDF" w:rsidP="00177070">
            <w:pPr>
              <w:pStyle w:val="Tabellentext"/>
              <w:ind w:left="453" w:hanging="340"/>
            </w:pPr>
            <w:r>
              <w:t>ICD-10-GM SGB V: https://www.bfarm.de</w:t>
            </w:r>
          </w:p>
        </w:tc>
        <w:tc>
          <w:tcPr>
            <w:tcW w:w="1328" w:type="pct"/>
          </w:tcPr>
          <w:p w14:paraId="29A54F06" w14:textId="77777777" w:rsidR="007A5CDF" w:rsidRPr="00091E43" w:rsidRDefault="007A5CDF" w:rsidP="000361A4">
            <w:pPr>
              <w:pStyle w:val="Tabellentext"/>
            </w:pPr>
            <w:r>
              <w:t>ENTLDIAG</w:t>
            </w:r>
          </w:p>
        </w:tc>
      </w:tr>
      <w:tr w:rsidR="00275B01" w:rsidRPr="00743DF3" w14:paraId="36CE52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C7F0BF" w14:textId="77777777" w:rsidR="007A5CDF" w:rsidRPr="00091E43" w:rsidRDefault="007A5CDF" w:rsidP="000361A4">
            <w:pPr>
              <w:pStyle w:val="Tabellentext"/>
            </w:pPr>
            <w:r>
              <w:t>26:B</w:t>
            </w:r>
          </w:p>
        </w:tc>
        <w:tc>
          <w:tcPr>
            <w:tcW w:w="1075" w:type="pct"/>
          </w:tcPr>
          <w:p w14:paraId="486B9E5C" w14:textId="77777777" w:rsidR="007A5CDF" w:rsidRPr="00091E43" w:rsidRDefault="007A5CDF" w:rsidP="000361A4">
            <w:pPr>
              <w:pStyle w:val="Tabellentext"/>
            </w:pPr>
            <w:r>
              <w:t>Bestand die Fistel des Gallengangs vor der Cholezystektomie?</w:t>
            </w:r>
          </w:p>
        </w:tc>
        <w:tc>
          <w:tcPr>
            <w:tcW w:w="326" w:type="pct"/>
          </w:tcPr>
          <w:p w14:paraId="63A71A7E" w14:textId="77777777" w:rsidR="007A5CDF" w:rsidRPr="00091E43" w:rsidRDefault="007A5CDF" w:rsidP="000361A4">
            <w:pPr>
              <w:pStyle w:val="Tabellentext"/>
            </w:pPr>
            <w:r>
              <w:t>K</w:t>
            </w:r>
          </w:p>
        </w:tc>
        <w:tc>
          <w:tcPr>
            <w:tcW w:w="1646" w:type="pct"/>
          </w:tcPr>
          <w:p w14:paraId="1CB04345" w14:textId="77777777" w:rsidR="007A5CDF" w:rsidRPr="00091E43" w:rsidRDefault="007A5CDF" w:rsidP="00177070">
            <w:pPr>
              <w:pStyle w:val="Tabellentext"/>
              <w:ind w:left="453" w:hanging="340"/>
            </w:pPr>
            <w:r>
              <w:t>0 =</w:t>
            </w:r>
            <w:r>
              <w:tab/>
              <w:t>nein</w:t>
            </w:r>
          </w:p>
          <w:p w14:paraId="31116C55" w14:textId="77777777" w:rsidR="007A5CDF" w:rsidRPr="00091E43" w:rsidRDefault="007A5CDF" w:rsidP="00177070">
            <w:pPr>
              <w:pStyle w:val="Tabellentext"/>
              <w:ind w:left="453" w:hanging="340"/>
            </w:pPr>
            <w:r>
              <w:t>1 =</w:t>
            </w:r>
            <w:r>
              <w:tab/>
              <w:t>ja</w:t>
            </w:r>
          </w:p>
        </w:tc>
        <w:tc>
          <w:tcPr>
            <w:tcW w:w="1328" w:type="pct"/>
          </w:tcPr>
          <w:p w14:paraId="0475D08D" w14:textId="77777777" w:rsidR="007A5CDF" w:rsidRPr="00091E43" w:rsidRDefault="007A5CDF" w:rsidP="000361A4">
            <w:pPr>
              <w:pStyle w:val="Tabellentext"/>
            </w:pPr>
            <w:r>
              <w:t>FISTELGALLENG</w:t>
            </w:r>
          </w:p>
        </w:tc>
      </w:tr>
      <w:tr w:rsidR="00275B01" w:rsidRPr="00743DF3" w14:paraId="66DAA7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36D884" w14:textId="77777777" w:rsidR="007A5CDF" w:rsidRPr="00091E43" w:rsidRDefault="007A5CDF" w:rsidP="000361A4">
            <w:pPr>
              <w:pStyle w:val="Tabellentext"/>
            </w:pPr>
            <w:r>
              <w:t>27:B</w:t>
            </w:r>
          </w:p>
        </w:tc>
        <w:tc>
          <w:tcPr>
            <w:tcW w:w="1075" w:type="pct"/>
          </w:tcPr>
          <w:p w14:paraId="671D0350" w14:textId="77777777" w:rsidR="007A5CDF" w:rsidRPr="00091E43" w:rsidRDefault="007A5CDF" w:rsidP="000361A4">
            <w:pPr>
              <w:pStyle w:val="Tabellentext"/>
            </w:pPr>
            <w:r>
              <w:t>Entlassungsdatum Krankenhaus</w:t>
            </w:r>
          </w:p>
        </w:tc>
        <w:tc>
          <w:tcPr>
            <w:tcW w:w="326" w:type="pct"/>
          </w:tcPr>
          <w:p w14:paraId="5F14F937" w14:textId="77777777" w:rsidR="007A5CDF" w:rsidRPr="00091E43" w:rsidRDefault="007A5CDF" w:rsidP="000361A4">
            <w:pPr>
              <w:pStyle w:val="Tabellentext"/>
            </w:pPr>
            <w:r>
              <w:t>M</w:t>
            </w:r>
          </w:p>
        </w:tc>
        <w:tc>
          <w:tcPr>
            <w:tcW w:w="1646" w:type="pct"/>
          </w:tcPr>
          <w:p w14:paraId="42A99510" w14:textId="77777777" w:rsidR="007A5CDF" w:rsidRPr="00091E43" w:rsidRDefault="007A5CDF" w:rsidP="00177070">
            <w:pPr>
              <w:pStyle w:val="Tabellentext"/>
              <w:ind w:left="453" w:hanging="340"/>
            </w:pPr>
            <w:r>
              <w:t>-</w:t>
            </w:r>
          </w:p>
        </w:tc>
        <w:tc>
          <w:tcPr>
            <w:tcW w:w="1328" w:type="pct"/>
          </w:tcPr>
          <w:p w14:paraId="7EC857BB" w14:textId="77777777" w:rsidR="007A5CDF" w:rsidRPr="00091E43" w:rsidRDefault="007A5CDF" w:rsidP="000361A4">
            <w:pPr>
              <w:pStyle w:val="Tabellentext"/>
            </w:pPr>
            <w:r>
              <w:t>ENTLDATUM</w:t>
            </w:r>
          </w:p>
        </w:tc>
      </w:tr>
      <w:tr w:rsidR="00275B01" w:rsidRPr="00743DF3" w14:paraId="136925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618214" w14:textId="77777777" w:rsidR="007A5CDF" w:rsidRPr="00091E43" w:rsidRDefault="007A5CDF" w:rsidP="000361A4">
            <w:pPr>
              <w:pStyle w:val="Tabellentext"/>
            </w:pPr>
            <w:r>
              <w:t>EF*</w:t>
            </w:r>
          </w:p>
        </w:tc>
        <w:tc>
          <w:tcPr>
            <w:tcW w:w="1075" w:type="pct"/>
          </w:tcPr>
          <w:p w14:paraId="50C82E9A" w14:textId="77777777" w:rsidR="007A5CDF" w:rsidRPr="00091E43" w:rsidRDefault="007A5CDF" w:rsidP="000361A4">
            <w:pPr>
              <w:pStyle w:val="Tabellentext"/>
            </w:pPr>
            <w:r>
              <w:t>Patientenalter am Aufnahmetag in Jahren</w:t>
            </w:r>
          </w:p>
        </w:tc>
        <w:tc>
          <w:tcPr>
            <w:tcW w:w="326" w:type="pct"/>
          </w:tcPr>
          <w:p w14:paraId="2AB0B52B" w14:textId="77777777" w:rsidR="007A5CDF" w:rsidRPr="00091E43" w:rsidRDefault="007A5CDF" w:rsidP="000361A4">
            <w:pPr>
              <w:pStyle w:val="Tabellentext"/>
            </w:pPr>
            <w:r>
              <w:t>-</w:t>
            </w:r>
          </w:p>
        </w:tc>
        <w:tc>
          <w:tcPr>
            <w:tcW w:w="1646" w:type="pct"/>
          </w:tcPr>
          <w:p w14:paraId="582309B0" w14:textId="77777777" w:rsidR="007A5CDF" w:rsidRPr="00091E43" w:rsidRDefault="007A5CDF" w:rsidP="00177070">
            <w:pPr>
              <w:pStyle w:val="Tabellentext"/>
              <w:ind w:left="453" w:hanging="340"/>
            </w:pPr>
            <w:r>
              <w:t>alter(GEBDATUM;AUFNDATUM)</w:t>
            </w:r>
          </w:p>
        </w:tc>
        <w:tc>
          <w:tcPr>
            <w:tcW w:w="1328" w:type="pct"/>
          </w:tcPr>
          <w:p w14:paraId="53378153" w14:textId="77777777" w:rsidR="007A5CDF" w:rsidRPr="00091E43" w:rsidRDefault="007A5CDF" w:rsidP="000361A4">
            <w:pPr>
              <w:pStyle w:val="Tabellentext"/>
            </w:pPr>
            <w:r>
              <w:t>alter</w:t>
            </w:r>
          </w:p>
        </w:tc>
      </w:tr>
      <w:tr w:rsidR="00275B01" w:rsidRPr="00743DF3" w14:paraId="0831F4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D31267" w14:textId="77777777" w:rsidR="007A5CDF" w:rsidRPr="00091E43" w:rsidRDefault="007A5CDF" w:rsidP="000361A4">
            <w:pPr>
              <w:pStyle w:val="Tabellentext"/>
            </w:pPr>
            <w:r>
              <w:t>EF*</w:t>
            </w:r>
          </w:p>
        </w:tc>
        <w:tc>
          <w:tcPr>
            <w:tcW w:w="1075" w:type="pct"/>
          </w:tcPr>
          <w:p w14:paraId="1375D462" w14:textId="77777777" w:rsidR="007A5CDF" w:rsidRPr="00091E43" w:rsidRDefault="007A5CDF" w:rsidP="000361A4">
            <w:pPr>
              <w:pStyle w:val="Tabellentext"/>
            </w:pPr>
            <w:r>
              <w:t>Verweildauer im Krankenhaus in Tagen</w:t>
            </w:r>
          </w:p>
        </w:tc>
        <w:tc>
          <w:tcPr>
            <w:tcW w:w="326" w:type="pct"/>
          </w:tcPr>
          <w:p w14:paraId="2A617AB6" w14:textId="77777777" w:rsidR="007A5CDF" w:rsidRPr="00091E43" w:rsidRDefault="007A5CDF" w:rsidP="000361A4">
            <w:pPr>
              <w:pStyle w:val="Tabellentext"/>
            </w:pPr>
            <w:r>
              <w:t>-</w:t>
            </w:r>
          </w:p>
        </w:tc>
        <w:tc>
          <w:tcPr>
            <w:tcW w:w="1646" w:type="pct"/>
          </w:tcPr>
          <w:p w14:paraId="78AD5A0D" w14:textId="77777777" w:rsidR="007A5CDF" w:rsidRPr="00091E43" w:rsidRDefault="007A5CDF" w:rsidP="00177070">
            <w:pPr>
              <w:pStyle w:val="Tabellentext"/>
              <w:ind w:left="453" w:hanging="340"/>
            </w:pPr>
            <w:r>
              <w:t>ENTLDATUM - AUFNDATUM</w:t>
            </w:r>
          </w:p>
        </w:tc>
        <w:tc>
          <w:tcPr>
            <w:tcW w:w="1328" w:type="pct"/>
          </w:tcPr>
          <w:p w14:paraId="2D649EEF" w14:textId="77777777" w:rsidR="007A5CDF" w:rsidRPr="00091E43" w:rsidRDefault="007A5CDF" w:rsidP="000361A4">
            <w:pPr>
              <w:pStyle w:val="Tabellentext"/>
            </w:pPr>
            <w:r>
              <w:t>vwDauer</w:t>
            </w:r>
          </w:p>
        </w:tc>
      </w:tr>
    </w:tbl>
    <w:p w14:paraId="7F71CC92" w14:textId="77777777" w:rsidR="007A5CDF" w:rsidRPr="00091E43" w:rsidRDefault="007A5CDF" w:rsidP="00A53F02">
      <w:pPr>
        <w:spacing w:after="0"/>
        <w:rPr>
          <w:sz w:val="14"/>
          <w:szCs w:val="14"/>
        </w:rPr>
      </w:pPr>
      <w:r w:rsidRPr="00091E43">
        <w:rPr>
          <w:sz w:val="14"/>
          <w:szCs w:val="14"/>
        </w:rPr>
        <w:t>*Ersatzfeld im Exportformat</w:t>
      </w:r>
    </w:p>
    <w:p w14:paraId="4BC1F5E6" w14:textId="77777777" w:rsidR="00A52C84" w:rsidRDefault="00A52C84">
      <w:pPr>
        <w:sectPr w:rsidR="00A52C84" w:rsidSect="00163BAC">
          <w:headerReference w:type="default" r:id="rId15"/>
          <w:footerReference w:type="default" r:id="rId16"/>
          <w:pgSz w:w="11906" w:h="16838"/>
          <w:pgMar w:top="1418" w:right="1134" w:bottom="1418" w:left="1701" w:header="454" w:footer="737" w:gutter="0"/>
          <w:cols w:space="708"/>
          <w:docGrid w:linePitch="360"/>
        </w:sectPr>
      </w:pPr>
    </w:p>
    <w:p w14:paraId="6B0351F1" w14:textId="77777777" w:rsidR="007A5CDF" w:rsidRPr="003C6CA0" w:rsidRDefault="007A5CDF" w:rsidP="0094520C">
      <w:pPr>
        <w:pStyle w:val="Absatzberschriftebene2nurinNavigation"/>
        <w:rPr>
          <w:sz w:val="21"/>
          <w:szCs w:val="21"/>
        </w:rPr>
      </w:pPr>
      <w:bookmarkStart w:id="6" w:name="_Toc230254619"/>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161"/>
        <w:gridCol w:w="5900"/>
      </w:tblGrid>
      <w:tr w:rsidR="000517F0" w14:paraId="1711DE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6B7F23" w14:textId="77777777" w:rsidR="007A5CDF" w:rsidRPr="003C6CA0" w:rsidRDefault="007A5CDF" w:rsidP="003C6CA0">
            <w:pPr>
              <w:pStyle w:val="Tabellenkopf"/>
            </w:pPr>
            <w:r w:rsidRPr="003C6CA0">
              <w:t>ID</w:t>
            </w:r>
          </w:p>
        </w:tc>
        <w:tc>
          <w:tcPr>
            <w:tcW w:w="5716" w:type="dxa"/>
          </w:tcPr>
          <w:p w14:paraId="2BF953D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58000</w:t>
            </w:r>
          </w:p>
        </w:tc>
      </w:tr>
      <w:tr w:rsidR="000955B5" w14:paraId="3D60F3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F09D0" w14:textId="77777777" w:rsidR="007A5CDF" w:rsidRPr="003C6CA0" w:rsidRDefault="007A5CDF" w:rsidP="003C6CA0">
            <w:pPr>
              <w:pStyle w:val="Tabellenkopf"/>
            </w:pPr>
            <w:r w:rsidRPr="003C6CA0">
              <w:t>Bezeichnung</w:t>
            </w:r>
          </w:p>
        </w:tc>
        <w:tc>
          <w:tcPr>
            <w:tcW w:w="5716" w:type="dxa"/>
          </w:tcPr>
          <w:p w14:paraId="417840F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Operationsbedingte Gallenwegskomplikationen innerhalb von 30 Tagen</w:t>
            </w:r>
          </w:p>
        </w:tc>
      </w:tr>
      <w:tr w:rsidR="000955B5" w14:paraId="5EAE7D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5E485" w14:textId="77777777" w:rsidR="007A5CDF" w:rsidRPr="003C6CA0" w:rsidRDefault="007A5CDF" w:rsidP="003C6CA0">
            <w:pPr>
              <w:pStyle w:val="Tabellenkopf"/>
            </w:pPr>
            <w:r w:rsidRPr="003C6CA0">
              <w:t>Indikatortyp</w:t>
            </w:r>
          </w:p>
        </w:tc>
        <w:tc>
          <w:tcPr>
            <w:tcW w:w="5716" w:type="dxa"/>
          </w:tcPr>
          <w:p w14:paraId="1EFCAE1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88CF4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98C26" w14:textId="77777777" w:rsidR="007A5CDF" w:rsidRPr="003C6CA0" w:rsidRDefault="007A5CDF" w:rsidP="003C6CA0">
            <w:pPr>
              <w:pStyle w:val="Tabellenkopf"/>
            </w:pPr>
            <w:r w:rsidRPr="003C6CA0">
              <w:t>Art des Wertes</w:t>
            </w:r>
          </w:p>
        </w:tc>
        <w:tc>
          <w:tcPr>
            <w:tcW w:w="5716" w:type="dxa"/>
          </w:tcPr>
          <w:p w14:paraId="745268D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50899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8E5CD3" w14:textId="77777777" w:rsidR="007A5CDF" w:rsidRPr="003C6CA0" w:rsidRDefault="007A5CDF" w:rsidP="003C6CA0">
            <w:pPr>
              <w:pStyle w:val="Tabellenkopf"/>
            </w:pPr>
            <w:r>
              <w:t>Auswertungsjahr</w:t>
            </w:r>
          </w:p>
        </w:tc>
        <w:tc>
          <w:tcPr>
            <w:tcW w:w="5716" w:type="dxa"/>
          </w:tcPr>
          <w:p w14:paraId="5A8BECC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A8E8E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EBA368" w14:textId="77777777" w:rsidR="007A5CDF" w:rsidRPr="003C6CA0" w:rsidRDefault="007A5CDF" w:rsidP="003C6CA0">
            <w:pPr>
              <w:pStyle w:val="Tabellenkopf"/>
            </w:pPr>
            <w:r>
              <w:t>Erfassungsjahr</w:t>
            </w:r>
          </w:p>
        </w:tc>
        <w:tc>
          <w:tcPr>
            <w:tcW w:w="5716" w:type="dxa"/>
          </w:tcPr>
          <w:p w14:paraId="6BE8BC5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37502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A96F4" w14:textId="77777777" w:rsidR="007A5CDF" w:rsidRPr="003C6CA0" w:rsidRDefault="007A5CDF" w:rsidP="003C6CA0">
            <w:pPr>
              <w:pStyle w:val="Tabellenkopf"/>
            </w:pPr>
            <w:r>
              <w:t>Berichtszeitraum</w:t>
            </w:r>
          </w:p>
        </w:tc>
        <w:tc>
          <w:tcPr>
            <w:tcW w:w="5716" w:type="dxa"/>
          </w:tcPr>
          <w:p w14:paraId="27ADD94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112DD0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1ECA5" w14:textId="77777777" w:rsidR="007A5CDF" w:rsidRPr="003C6CA0" w:rsidRDefault="007A5CDF" w:rsidP="003C6CA0">
            <w:pPr>
              <w:pStyle w:val="Tabellenkopf"/>
            </w:pPr>
            <w:r w:rsidRPr="003C6CA0">
              <w:t>Datenquelle</w:t>
            </w:r>
          </w:p>
        </w:tc>
        <w:tc>
          <w:tcPr>
            <w:tcW w:w="5716" w:type="dxa"/>
          </w:tcPr>
          <w:p w14:paraId="3E1044D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10415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974DF" w14:textId="77777777" w:rsidR="007A5CDF" w:rsidRPr="003C6CA0" w:rsidRDefault="007A5CDF" w:rsidP="003C6CA0">
            <w:pPr>
              <w:pStyle w:val="Tabellenkopf"/>
            </w:pPr>
            <w:r w:rsidRPr="003C6CA0">
              <w:t>Berechnun</w:t>
            </w:r>
            <w:r w:rsidRPr="003C6CA0">
              <w:t>gsart</w:t>
            </w:r>
          </w:p>
        </w:tc>
        <w:tc>
          <w:tcPr>
            <w:tcW w:w="5716" w:type="dxa"/>
          </w:tcPr>
          <w:p w14:paraId="0B254CE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6F4D2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A88D3" w14:textId="77777777" w:rsidR="007A5CDF" w:rsidRPr="003C6CA0" w:rsidRDefault="007A5CDF" w:rsidP="003C6CA0">
            <w:pPr>
              <w:pStyle w:val="Tabellenkopf"/>
            </w:pPr>
            <w:r w:rsidRPr="003C6CA0">
              <w:t xml:space="preserve">Referenzbereich </w:t>
            </w:r>
            <w:r>
              <w:t>2025</w:t>
            </w:r>
          </w:p>
        </w:tc>
        <w:tc>
          <w:tcPr>
            <w:tcW w:w="5716" w:type="dxa"/>
          </w:tcPr>
          <w:p w14:paraId="1D4FBC3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1,17 (95. Perzentil)</w:t>
            </w:r>
          </w:p>
        </w:tc>
      </w:tr>
      <w:tr w:rsidR="000955B5" w14:paraId="488618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AA2B9" w14:textId="77777777" w:rsidR="007A5CDF" w:rsidRPr="003C6CA0" w:rsidRDefault="007A5CDF" w:rsidP="003C6CA0">
            <w:pPr>
              <w:pStyle w:val="Tabellenkopf"/>
            </w:pPr>
            <w:r w:rsidRPr="003C6CA0">
              <w:t xml:space="preserve">Referenzbereich </w:t>
            </w:r>
            <w:r>
              <w:t>2024</w:t>
            </w:r>
          </w:p>
        </w:tc>
        <w:tc>
          <w:tcPr>
            <w:tcW w:w="5716" w:type="dxa"/>
          </w:tcPr>
          <w:p w14:paraId="03B16BE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1,15 (95. Perzentil)</w:t>
            </w:r>
          </w:p>
        </w:tc>
      </w:tr>
      <w:tr w:rsidR="000955B5" w14:paraId="6B218A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78D2EF" w14:textId="77777777" w:rsidR="007A5CDF" w:rsidRPr="003C6CA0" w:rsidRDefault="007A5CDF" w:rsidP="003C6CA0">
            <w:pPr>
              <w:pStyle w:val="Tabellenkopf"/>
            </w:pPr>
            <w:r w:rsidRPr="003C6CA0">
              <w:t xml:space="preserve">Erläuterung zum Referenzbereich </w:t>
            </w:r>
            <w:r>
              <w:t>2025</w:t>
            </w:r>
          </w:p>
        </w:tc>
        <w:tc>
          <w:tcPr>
            <w:tcW w:w="5716" w:type="dxa"/>
          </w:tcPr>
          <w:p w14:paraId="454109C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43C91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CCD86" w14:textId="77777777" w:rsidR="007A5CDF" w:rsidRPr="003C6CA0" w:rsidRDefault="007A5CDF" w:rsidP="003C6CA0">
            <w:pPr>
              <w:pStyle w:val="Tabellenkopf"/>
            </w:pPr>
            <w:r>
              <w:t>Methode Auffälligkeit</w:t>
            </w:r>
          </w:p>
        </w:tc>
        <w:tc>
          <w:tcPr>
            <w:tcW w:w="5716" w:type="dxa"/>
          </w:tcPr>
          <w:p w14:paraId="31C52C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77E6D7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37765"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42844D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59FC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D52F31" w14:textId="77777777" w:rsidR="007A5CDF" w:rsidRPr="003C6CA0" w:rsidRDefault="007A5CDF" w:rsidP="003C6CA0">
            <w:pPr>
              <w:pStyle w:val="Tabellenkopf"/>
            </w:pPr>
            <w:r w:rsidRPr="003C6CA0">
              <w:t>Methode der Risikoadjustierung</w:t>
            </w:r>
          </w:p>
        </w:tc>
        <w:tc>
          <w:tcPr>
            <w:tcW w:w="5716" w:type="dxa"/>
          </w:tcPr>
          <w:p w14:paraId="2680556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13317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30D05" w14:textId="77777777" w:rsidR="007A5CDF" w:rsidRPr="003C6CA0" w:rsidRDefault="007A5CDF" w:rsidP="003C6CA0">
            <w:pPr>
              <w:pStyle w:val="Tabellenkopf"/>
            </w:pPr>
            <w:r w:rsidRPr="003C6CA0">
              <w:t>Erläuterung der Risikoadjustierung</w:t>
            </w:r>
          </w:p>
        </w:tc>
        <w:tc>
          <w:tcPr>
            <w:tcW w:w="5716" w:type="dxa"/>
          </w:tcPr>
          <w:p w14:paraId="60874A1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2024 erstmalig dargestellt. Die derzeitig eingehenden Risikofaktoren können der Rechenregel entnommen werden. Im Rahmen der Verfahrenspflege wird das Risikoadjustierungsmodell ggf. weiter angepasst oder erweitert.</w:t>
            </w:r>
          </w:p>
        </w:tc>
      </w:tr>
      <w:tr w:rsidR="000955B5" w14:paraId="123BC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17533E" w14:textId="77777777" w:rsidR="007A5CDF" w:rsidRPr="003C6CA0" w:rsidRDefault="007A5CDF" w:rsidP="003C6CA0">
            <w:pPr>
              <w:pStyle w:val="Tabellenkopf"/>
            </w:pPr>
            <w:r w:rsidRPr="003C6CA0">
              <w:t>Rechenregeln</w:t>
            </w:r>
          </w:p>
        </w:tc>
        <w:tc>
          <w:tcPr>
            <w:tcW w:w="5716" w:type="dxa"/>
            <w:tcBorders>
              <w:bottom w:val="nil"/>
            </w:tcBorders>
          </w:tcPr>
          <w:p w14:paraId="79E161C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67079C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operationsbedingten Gallenwegskomplikationen bei Cholezystektomie oder innerhalb von 30 Tagen nach Cholezystektomie</w:t>
            </w:r>
          </w:p>
          <w:p w14:paraId="33FD0F4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E3FE8E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44D735D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F397B5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operationsbedingten Gallenwegskomplikationen bei Cholezystektomie oder innerhalb von 30 Tagen nach Cholezystektomie</w:t>
            </w:r>
          </w:p>
          <w:p w14:paraId="2B3D39E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6E249F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operationsbedingten Gallenwegskomplikationen bei Cholezystektomie oder innerhalb von 30 Tagen nach Cholezystektomie, risikoadjustiert nach logistischem CHE-Score für ID 58000</w:t>
            </w:r>
          </w:p>
        </w:tc>
      </w:tr>
      <w:tr w:rsidR="000955B5" w14:paraId="503B55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65D829" w14:textId="77777777" w:rsidR="007A5CDF" w:rsidRPr="003C6CA0" w:rsidRDefault="007A5CDF"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022559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Eine Gallenwegskomplikation wird gezählt, falls </w:t>
            </w:r>
            <w:r>
              <w:br/>
              <w:t xml:space="preserve">  </w:t>
            </w:r>
            <w:r>
              <w:br/>
              <w:t xml:space="preserve">a)             sowohl eine Prozedur aus der Liste OPS_CHE_Gallenwegskomplikationen </w:t>
            </w:r>
            <w:r>
              <w:br/>
              <w:t xml:space="preserve">b)            als auch eine Diagnose aus einer der Listen ICD_CHE_SonstGallenwegskomplikationen oder ICD_CHE_FistelGallengang kodiert wurden. </w:t>
            </w:r>
            <w:r>
              <w:br/>
              <w:t xml:space="preserve">  </w:t>
            </w:r>
            <w:r>
              <w:br/>
              <w:t>Eine Diagnose des Indexaufenthalts aus der Liste ICD_CHE_FistelGallengang wird dabei nur dann gezählt, wenn die entsprechende Diagnose (Fistel des Gallengangs) nicht bereits vor der Cholezystektomie bekannt war.</w:t>
            </w:r>
          </w:p>
        </w:tc>
      </w:tr>
      <w:tr w:rsidR="000955B5" w14:paraId="4E090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DBED0" w14:textId="77777777" w:rsidR="007A5CDF" w:rsidRPr="003C6CA0" w:rsidRDefault="007A5CDF" w:rsidP="003C6CA0">
            <w:pPr>
              <w:pStyle w:val="Tabellenkopf"/>
            </w:pPr>
            <w:r w:rsidRPr="003C6CA0">
              <w:t>Teildatensatzbezug</w:t>
            </w:r>
          </w:p>
        </w:tc>
        <w:tc>
          <w:tcPr>
            <w:tcW w:w="5716" w:type="dxa"/>
          </w:tcPr>
          <w:p w14:paraId="4ECDF3A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70575E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AE6C68" w14:textId="77777777" w:rsidR="007A5CDF" w:rsidRPr="003C6CA0" w:rsidRDefault="007A5CDF" w:rsidP="003C6CA0">
            <w:pPr>
              <w:pStyle w:val="Tabellenkopf"/>
            </w:pPr>
            <w:r w:rsidRPr="003C6CA0">
              <w:t>Zähler (Formel)</w:t>
            </w:r>
          </w:p>
        </w:tc>
        <w:tc>
          <w:tcPr>
            <w:tcW w:w="5716" w:type="dxa"/>
          </w:tcPr>
          <w:p w14:paraId="7D819C5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O_58000</w:t>
            </w:r>
          </w:p>
        </w:tc>
      </w:tr>
      <w:tr w:rsidR="00CA3AE5" w14:paraId="030278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DD4E2B" w14:textId="77777777" w:rsidR="007A5CDF" w:rsidRPr="003C6CA0" w:rsidRDefault="007A5CDF" w:rsidP="003C6CA0">
            <w:pPr>
              <w:pStyle w:val="Tabellenkopf"/>
            </w:pPr>
            <w:r w:rsidRPr="003C6CA0">
              <w:t>Nenner (Formel)</w:t>
            </w:r>
          </w:p>
        </w:tc>
        <w:tc>
          <w:tcPr>
            <w:tcW w:w="5716" w:type="dxa"/>
          </w:tcPr>
          <w:p w14:paraId="5F0CA42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E_58000</w:t>
            </w:r>
          </w:p>
        </w:tc>
      </w:tr>
      <w:tr w:rsidR="00CA3AE5" w14:paraId="1C96F32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0E45497"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6F8FA5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28DDA35" w14:textId="77777777" w:rsidR="007A5CDF" w:rsidRPr="003C6CA0" w:rsidRDefault="007A5CDF" w:rsidP="003C6CA0">
                  <w:pPr>
                    <w:pStyle w:val="Tabellenkopf"/>
                  </w:pPr>
                  <w:r>
                    <w:t>O (observed)</w:t>
                  </w:r>
                </w:p>
              </w:tc>
            </w:tr>
            <w:tr w:rsidR="00CA3AE5" w:rsidRPr="00743DF3" w14:paraId="2F855591" w14:textId="77777777" w:rsidTr="00D34D7F">
              <w:tc>
                <w:tcPr>
                  <w:tcW w:w="2125" w:type="dxa"/>
                  <w:tcBorders>
                    <w:top w:val="single" w:sz="4" w:space="0" w:color="BFBFBF" w:themeColor="background1" w:themeShade="BF"/>
                  </w:tcBorders>
                  <w:vAlign w:val="center"/>
                </w:tcPr>
                <w:p w14:paraId="08A7F82E"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2EE8AEC4" w14:textId="77777777" w:rsidR="007A5CDF" w:rsidRPr="00164913" w:rsidRDefault="007A5CDF" w:rsidP="00164913">
                  <w:pPr>
                    <w:pStyle w:val="Tabellentext"/>
                  </w:pPr>
                  <w:r>
                    <w:t>Kalkulatorische Kennzahl</w:t>
                  </w:r>
                </w:p>
              </w:tc>
            </w:tr>
            <w:tr w:rsidR="00CA3AE5" w:rsidRPr="00743DF3" w14:paraId="2B3F79E0" w14:textId="77777777" w:rsidTr="00D34D7F">
              <w:tc>
                <w:tcPr>
                  <w:tcW w:w="2125" w:type="dxa"/>
                  <w:vAlign w:val="center"/>
                </w:tcPr>
                <w:p w14:paraId="293076A4" w14:textId="77777777" w:rsidR="007A5CDF" w:rsidRPr="00164913" w:rsidRDefault="007A5CDF" w:rsidP="00164913">
                  <w:pPr>
                    <w:pStyle w:val="Tabellentext"/>
                  </w:pPr>
                  <w:r w:rsidRPr="00164913">
                    <w:t>ID</w:t>
                  </w:r>
                </w:p>
              </w:tc>
              <w:tc>
                <w:tcPr>
                  <w:tcW w:w="3755" w:type="dxa"/>
                  <w:vAlign w:val="center"/>
                </w:tcPr>
                <w:p w14:paraId="434438AF" w14:textId="77777777" w:rsidR="007A5CDF" w:rsidRPr="00164913" w:rsidRDefault="007A5CDF" w:rsidP="00164913">
                  <w:pPr>
                    <w:pStyle w:val="Tabellentext"/>
                  </w:pPr>
                  <w:r>
                    <w:t>O_58000</w:t>
                  </w:r>
                </w:p>
              </w:tc>
            </w:tr>
            <w:tr w:rsidR="00CA3AE5" w:rsidRPr="00743DF3" w14:paraId="373B9BCE" w14:textId="77777777" w:rsidTr="00D34D7F">
              <w:tc>
                <w:tcPr>
                  <w:tcW w:w="2125" w:type="dxa"/>
                  <w:vAlign w:val="center"/>
                </w:tcPr>
                <w:p w14:paraId="3D335A38" w14:textId="77777777" w:rsidR="007A5CDF" w:rsidRPr="00164913" w:rsidRDefault="007A5CDF" w:rsidP="00164913">
                  <w:pPr>
                    <w:pStyle w:val="Tabellentext"/>
                  </w:pPr>
                  <w:r w:rsidRPr="00164913">
                    <w:t>Bezug zu QS-Ergebnissen</w:t>
                  </w:r>
                </w:p>
              </w:tc>
              <w:tc>
                <w:tcPr>
                  <w:tcW w:w="3755" w:type="dxa"/>
                  <w:vAlign w:val="center"/>
                </w:tcPr>
                <w:p w14:paraId="7618F9FF" w14:textId="77777777" w:rsidR="007A5CDF" w:rsidRPr="00164913" w:rsidRDefault="007A5CDF" w:rsidP="00164913">
                  <w:pPr>
                    <w:pStyle w:val="Tabellentext"/>
                  </w:pPr>
                  <w:r>
                    <w:t>58000</w:t>
                  </w:r>
                </w:p>
              </w:tc>
            </w:tr>
            <w:tr w:rsidR="00CA3AE5" w:rsidRPr="00743DF3" w14:paraId="6B47ED4C" w14:textId="77777777" w:rsidTr="00D34D7F">
              <w:tc>
                <w:tcPr>
                  <w:tcW w:w="2125" w:type="dxa"/>
                  <w:tcBorders>
                    <w:bottom w:val="single" w:sz="4" w:space="0" w:color="BFBFBF" w:themeColor="background1" w:themeShade="BF"/>
                  </w:tcBorders>
                  <w:vAlign w:val="center"/>
                </w:tcPr>
                <w:p w14:paraId="04D50488" w14:textId="77777777" w:rsidR="007A5CDF" w:rsidRPr="00164913" w:rsidRDefault="007A5CDF" w:rsidP="00164913">
                  <w:pPr>
                    <w:pStyle w:val="Tabellentext"/>
                  </w:pPr>
                  <w:r w:rsidRPr="00164913">
                    <w:t>Sortierung</w:t>
                  </w:r>
                </w:p>
              </w:tc>
              <w:tc>
                <w:tcPr>
                  <w:tcW w:w="3755" w:type="dxa"/>
                  <w:vAlign w:val="center"/>
                </w:tcPr>
                <w:p w14:paraId="7B1B8EF3" w14:textId="77777777" w:rsidR="007A5CDF" w:rsidRPr="00164913" w:rsidRDefault="007A5CDF" w:rsidP="00164913">
                  <w:pPr>
                    <w:pStyle w:val="Tabellentext"/>
                  </w:pPr>
                  <w:r>
                    <w:t>-</w:t>
                  </w:r>
                </w:p>
              </w:tc>
            </w:tr>
            <w:tr w:rsidR="00CA3AE5" w:rsidRPr="00743DF3" w14:paraId="7A4F6BDA" w14:textId="77777777" w:rsidTr="00D34D7F">
              <w:tc>
                <w:tcPr>
                  <w:tcW w:w="2125" w:type="dxa"/>
                  <w:tcBorders>
                    <w:top w:val="single" w:sz="4" w:space="0" w:color="BFBFBF" w:themeColor="background1" w:themeShade="BF"/>
                  </w:tcBorders>
                  <w:vAlign w:val="center"/>
                </w:tcPr>
                <w:p w14:paraId="4167618A" w14:textId="77777777" w:rsidR="007A5CDF" w:rsidRPr="00164913" w:rsidRDefault="007A5CDF" w:rsidP="00164913">
                  <w:pPr>
                    <w:pStyle w:val="Tabellentext"/>
                  </w:pPr>
                  <w:r w:rsidRPr="00164913">
                    <w:t>Rechenregel</w:t>
                  </w:r>
                </w:p>
              </w:tc>
              <w:tc>
                <w:tcPr>
                  <w:tcW w:w="3755" w:type="dxa"/>
                  <w:vAlign w:val="center"/>
                </w:tcPr>
                <w:p w14:paraId="3615B863" w14:textId="77777777" w:rsidR="007A5CDF" w:rsidRPr="00164913" w:rsidRDefault="007A5CDF" w:rsidP="00164913">
                  <w:pPr>
                    <w:pStyle w:val="Tabellentext"/>
                  </w:pPr>
                  <w:r>
                    <w:t>Beobachtete Anzahl an operationsbedingten Gallenwegskomplikationen bei Cholezystektomie oder innerhalb von 30 Tagen nach Cholezystektomie</w:t>
                  </w:r>
                </w:p>
              </w:tc>
            </w:tr>
            <w:tr w:rsidR="00CA3AE5" w:rsidRPr="00743DF3" w14:paraId="246FD6DD" w14:textId="77777777" w:rsidTr="00D34D7F">
              <w:tc>
                <w:tcPr>
                  <w:tcW w:w="2125" w:type="dxa"/>
                  <w:tcBorders>
                    <w:top w:val="single" w:sz="4" w:space="0" w:color="BFBFBF" w:themeColor="background1" w:themeShade="BF"/>
                  </w:tcBorders>
                  <w:vAlign w:val="center"/>
                </w:tcPr>
                <w:p w14:paraId="53E98BBF"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41A2FA79" w14:textId="77777777" w:rsidR="007A5CDF" w:rsidRPr="00164913" w:rsidRDefault="007A5CDF" w:rsidP="00164913">
                  <w:pPr>
                    <w:pStyle w:val="Tabellentext"/>
                  </w:pPr>
                  <w:r>
                    <w:t>Anzahl</w:t>
                  </w:r>
                </w:p>
              </w:tc>
            </w:tr>
            <w:tr w:rsidR="00CA3AE5" w:rsidRPr="00743DF3" w14:paraId="23598945" w14:textId="77777777" w:rsidTr="00D34D7F">
              <w:tc>
                <w:tcPr>
                  <w:tcW w:w="2125" w:type="dxa"/>
                  <w:vAlign w:val="center"/>
                </w:tcPr>
                <w:p w14:paraId="7192AD21" w14:textId="77777777" w:rsidR="007A5CDF" w:rsidRPr="00164913" w:rsidRDefault="007A5CDF" w:rsidP="00164913">
                  <w:pPr>
                    <w:pStyle w:val="Tabellentext"/>
                  </w:pPr>
                  <w:r w:rsidRPr="00164913">
                    <w:t>Teildatensatz</w:t>
                  </w:r>
                  <w:r w:rsidRPr="00164913">
                    <w:t>bezug</w:t>
                  </w:r>
                </w:p>
              </w:tc>
              <w:tc>
                <w:tcPr>
                  <w:tcW w:w="3755" w:type="dxa"/>
                  <w:vAlign w:val="center"/>
                </w:tcPr>
                <w:p w14:paraId="2308CAD1" w14:textId="77777777" w:rsidR="007A5CDF" w:rsidRPr="00164913" w:rsidRDefault="007A5CDF" w:rsidP="00164913">
                  <w:pPr>
                    <w:pStyle w:val="Tabellentext"/>
                  </w:pPr>
                  <w:r>
                    <w:t>CHE:B</w:t>
                  </w:r>
                </w:p>
              </w:tc>
            </w:tr>
            <w:tr w:rsidR="00CA3AE5" w:rsidRPr="00743DF3" w14:paraId="40575443" w14:textId="77777777" w:rsidTr="00D34D7F">
              <w:tc>
                <w:tcPr>
                  <w:tcW w:w="2125" w:type="dxa"/>
                  <w:vAlign w:val="center"/>
                </w:tcPr>
                <w:p w14:paraId="3CF3F1A3" w14:textId="77777777" w:rsidR="007A5CDF" w:rsidRPr="00164913" w:rsidRDefault="007A5CDF" w:rsidP="00164913">
                  <w:pPr>
                    <w:pStyle w:val="Tabellentext"/>
                  </w:pPr>
                  <w:r w:rsidRPr="00164913">
                    <w:t>Zähler</w:t>
                  </w:r>
                </w:p>
              </w:tc>
              <w:tc>
                <w:tcPr>
                  <w:tcW w:w="3755" w:type="dxa"/>
                </w:tcPr>
                <w:p w14:paraId="7589BE52" w14:textId="77777777" w:rsidR="007A5CDF" w:rsidRPr="00164913" w:rsidRDefault="007A5CDF" w:rsidP="00164913">
                  <w:pPr>
                    <w:pStyle w:val="Tabellentext"/>
                  </w:pPr>
                  <w:r>
                    <w:t xml:space="preserve">fn_Gallenwegskomplikation_ICD &amp; </w:t>
                  </w:r>
                  <w:r>
                    <w:br/>
                    <w:t>fn_Gallenwegskomplikation_OPS</w:t>
                  </w:r>
                </w:p>
              </w:tc>
            </w:tr>
            <w:tr w:rsidR="00CA3AE5" w:rsidRPr="00743DF3" w14:paraId="60B81744" w14:textId="77777777" w:rsidTr="00D34D7F">
              <w:tc>
                <w:tcPr>
                  <w:tcW w:w="2125" w:type="dxa"/>
                  <w:vAlign w:val="center"/>
                </w:tcPr>
                <w:p w14:paraId="71486D92" w14:textId="77777777" w:rsidR="007A5CDF" w:rsidRPr="00164913" w:rsidRDefault="007A5CDF" w:rsidP="00164913">
                  <w:pPr>
                    <w:pStyle w:val="Tabellentext"/>
                  </w:pPr>
                  <w:r w:rsidRPr="00164913">
                    <w:t>Nenner</w:t>
                  </w:r>
                </w:p>
              </w:tc>
              <w:tc>
                <w:tcPr>
                  <w:tcW w:w="3755" w:type="dxa"/>
                </w:tcPr>
                <w:p w14:paraId="02A07513" w14:textId="77777777" w:rsidR="007A5CDF" w:rsidRPr="00164913" w:rsidRDefault="007A5CDF" w:rsidP="00164913">
                  <w:pPr>
                    <w:pStyle w:val="Tabellentext"/>
                  </w:pPr>
                  <w:r>
                    <w:t>fn_Grundgesamtheit_CHE</w:t>
                  </w:r>
                </w:p>
              </w:tc>
            </w:tr>
            <w:tr w:rsidR="00CA3AE5" w:rsidRPr="00AC590F" w14:paraId="4DF8198E" w14:textId="77777777" w:rsidTr="00D34D7F">
              <w:tc>
                <w:tcPr>
                  <w:tcW w:w="2125" w:type="dxa"/>
                  <w:vAlign w:val="center"/>
                </w:tcPr>
                <w:p w14:paraId="116182D8" w14:textId="77777777" w:rsidR="007A5CDF" w:rsidRPr="00164913" w:rsidRDefault="007A5CDF" w:rsidP="00164913">
                  <w:pPr>
                    <w:pStyle w:val="Tabellentext"/>
                  </w:pPr>
                  <w:r w:rsidRPr="00164913">
                    <w:t>Darstellung</w:t>
                  </w:r>
                </w:p>
              </w:tc>
              <w:tc>
                <w:tcPr>
                  <w:tcW w:w="3755" w:type="dxa"/>
                  <w:vAlign w:val="center"/>
                </w:tcPr>
                <w:p w14:paraId="64E55B9A" w14:textId="77777777" w:rsidR="007A5CDF" w:rsidRPr="00164913" w:rsidRDefault="007A5CDF" w:rsidP="00164913">
                  <w:pPr>
                    <w:pStyle w:val="Tabellentext"/>
                  </w:pPr>
                  <w:r>
                    <w:t>-</w:t>
                  </w:r>
                </w:p>
              </w:tc>
            </w:tr>
            <w:tr w:rsidR="00CA3AE5" w:rsidRPr="00AC590F" w14:paraId="51A58163" w14:textId="77777777" w:rsidTr="00D34D7F">
              <w:tc>
                <w:tcPr>
                  <w:tcW w:w="2125" w:type="dxa"/>
                  <w:tcBorders>
                    <w:bottom w:val="single" w:sz="4" w:space="0" w:color="BFBFBF" w:themeColor="background1" w:themeShade="BF"/>
                  </w:tcBorders>
                  <w:vAlign w:val="center"/>
                </w:tcPr>
                <w:p w14:paraId="41F94B08"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13C041B5" w14:textId="77777777" w:rsidR="007A5CDF" w:rsidRPr="00164913" w:rsidRDefault="007A5CDF" w:rsidP="00164913">
                  <w:pPr>
                    <w:pStyle w:val="Tabellentext"/>
                  </w:pPr>
                  <w:r>
                    <w:t>-</w:t>
                  </w:r>
                </w:p>
              </w:tc>
            </w:tr>
          </w:tbl>
          <w:p w14:paraId="55619B7D"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BE0ACE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FB432F"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884093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34D535D" w14:textId="77777777" w:rsidR="007A5CDF" w:rsidRPr="003C6CA0" w:rsidRDefault="007A5CDF" w:rsidP="003C6CA0">
                  <w:pPr>
                    <w:pStyle w:val="Tabellenkopf"/>
                  </w:pPr>
                  <w:r>
                    <w:t>E (expected)</w:t>
                  </w:r>
                </w:p>
              </w:tc>
            </w:tr>
            <w:tr w:rsidR="00CA3AE5" w:rsidRPr="00743DF3" w14:paraId="40ADFB12" w14:textId="77777777" w:rsidTr="00D34D7F">
              <w:tc>
                <w:tcPr>
                  <w:tcW w:w="2125" w:type="dxa"/>
                  <w:tcBorders>
                    <w:top w:val="single" w:sz="4" w:space="0" w:color="BFBFBF" w:themeColor="background1" w:themeShade="BF"/>
                  </w:tcBorders>
                  <w:vAlign w:val="center"/>
                </w:tcPr>
                <w:p w14:paraId="7C61D173"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4FAD2695" w14:textId="77777777" w:rsidR="007A5CDF" w:rsidRPr="00164913" w:rsidRDefault="007A5CDF" w:rsidP="00164913">
                  <w:pPr>
                    <w:pStyle w:val="Tabellentext"/>
                  </w:pPr>
                  <w:r>
                    <w:t>Kalkulatorische Kennzahl</w:t>
                  </w:r>
                </w:p>
              </w:tc>
            </w:tr>
            <w:tr w:rsidR="00CA3AE5" w:rsidRPr="00743DF3" w14:paraId="2C412516" w14:textId="77777777" w:rsidTr="00D34D7F">
              <w:tc>
                <w:tcPr>
                  <w:tcW w:w="2125" w:type="dxa"/>
                  <w:vAlign w:val="center"/>
                </w:tcPr>
                <w:p w14:paraId="6D85AC51" w14:textId="77777777" w:rsidR="007A5CDF" w:rsidRPr="00164913" w:rsidRDefault="007A5CDF" w:rsidP="00164913">
                  <w:pPr>
                    <w:pStyle w:val="Tabellentext"/>
                  </w:pPr>
                  <w:r w:rsidRPr="00164913">
                    <w:t>ID</w:t>
                  </w:r>
                </w:p>
              </w:tc>
              <w:tc>
                <w:tcPr>
                  <w:tcW w:w="3755" w:type="dxa"/>
                  <w:vAlign w:val="center"/>
                </w:tcPr>
                <w:p w14:paraId="3C3083E8" w14:textId="77777777" w:rsidR="007A5CDF" w:rsidRPr="00164913" w:rsidRDefault="007A5CDF" w:rsidP="00164913">
                  <w:pPr>
                    <w:pStyle w:val="Tabellentext"/>
                  </w:pPr>
                  <w:r>
                    <w:t>E_58000</w:t>
                  </w:r>
                </w:p>
              </w:tc>
            </w:tr>
            <w:tr w:rsidR="00CA3AE5" w:rsidRPr="00743DF3" w14:paraId="1FB571D1" w14:textId="77777777" w:rsidTr="00D34D7F">
              <w:tc>
                <w:tcPr>
                  <w:tcW w:w="2125" w:type="dxa"/>
                  <w:vAlign w:val="center"/>
                </w:tcPr>
                <w:p w14:paraId="5A38939C" w14:textId="77777777" w:rsidR="007A5CDF" w:rsidRPr="00164913" w:rsidRDefault="007A5CDF" w:rsidP="00164913">
                  <w:pPr>
                    <w:pStyle w:val="Tabellentext"/>
                  </w:pPr>
                  <w:r w:rsidRPr="00164913">
                    <w:t>Bezug zu QS-Ergebnissen</w:t>
                  </w:r>
                </w:p>
              </w:tc>
              <w:tc>
                <w:tcPr>
                  <w:tcW w:w="3755" w:type="dxa"/>
                  <w:vAlign w:val="center"/>
                </w:tcPr>
                <w:p w14:paraId="4783A09D" w14:textId="77777777" w:rsidR="007A5CDF" w:rsidRPr="00164913" w:rsidRDefault="007A5CDF" w:rsidP="00164913">
                  <w:pPr>
                    <w:pStyle w:val="Tabellentext"/>
                  </w:pPr>
                  <w:r>
                    <w:t>58000</w:t>
                  </w:r>
                </w:p>
              </w:tc>
            </w:tr>
            <w:tr w:rsidR="00CA3AE5" w:rsidRPr="00743DF3" w14:paraId="631CC738" w14:textId="77777777" w:rsidTr="00D34D7F">
              <w:tc>
                <w:tcPr>
                  <w:tcW w:w="2125" w:type="dxa"/>
                  <w:tcBorders>
                    <w:bottom w:val="single" w:sz="4" w:space="0" w:color="BFBFBF" w:themeColor="background1" w:themeShade="BF"/>
                  </w:tcBorders>
                  <w:vAlign w:val="center"/>
                </w:tcPr>
                <w:p w14:paraId="0EDC1D0B" w14:textId="77777777" w:rsidR="007A5CDF" w:rsidRPr="00164913" w:rsidRDefault="007A5CDF" w:rsidP="00164913">
                  <w:pPr>
                    <w:pStyle w:val="Tabellentext"/>
                  </w:pPr>
                  <w:r w:rsidRPr="00164913">
                    <w:t>Sortierung</w:t>
                  </w:r>
                </w:p>
              </w:tc>
              <w:tc>
                <w:tcPr>
                  <w:tcW w:w="3755" w:type="dxa"/>
                  <w:vAlign w:val="center"/>
                </w:tcPr>
                <w:p w14:paraId="2D52F8BA" w14:textId="77777777" w:rsidR="007A5CDF" w:rsidRPr="00164913" w:rsidRDefault="007A5CDF" w:rsidP="00164913">
                  <w:pPr>
                    <w:pStyle w:val="Tabellentext"/>
                  </w:pPr>
                  <w:r>
                    <w:t>-</w:t>
                  </w:r>
                </w:p>
              </w:tc>
            </w:tr>
            <w:tr w:rsidR="00CA3AE5" w:rsidRPr="00743DF3" w14:paraId="0E57BF14" w14:textId="77777777" w:rsidTr="00D34D7F">
              <w:tc>
                <w:tcPr>
                  <w:tcW w:w="2125" w:type="dxa"/>
                  <w:tcBorders>
                    <w:top w:val="single" w:sz="4" w:space="0" w:color="BFBFBF" w:themeColor="background1" w:themeShade="BF"/>
                  </w:tcBorders>
                  <w:vAlign w:val="center"/>
                </w:tcPr>
                <w:p w14:paraId="62138C67" w14:textId="77777777" w:rsidR="007A5CDF" w:rsidRPr="00164913" w:rsidRDefault="007A5CDF" w:rsidP="00164913">
                  <w:pPr>
                    <w:pStyle w:val="Tabellentext"/>
                  </w:pPr>
                  <w:r w:rsidRPr="00164913">
                    <w:lastRenderedPageBreak/>
                    <w:t>Rechenregel</w:t>
                  </w:r>
                </w:p>
              </w:tc>
              <w:tc>
                <w:tcPr>
                  <w:tcW w:w="3755" w:type="dxa"/>
                  <w:vAlign w:val="center"/>
                </w:tcPr>
                <w:p w14:paraId="22FE3C30" w14:textId="77777777" w:rsidR="007A5CDF" w:rsidRPr="00164913" w:rsidRDefault="007A5CDF" w:rsidP="00164913">
                  <w:pPr>
                    <w:pStyle w:val="Tabellentext"/>
                  </w:pPr>
                  <w:r>
                    <w:t>Erwartete Anzahl an operationsbedingten Gallenwegskomplikationen bei Cholezystektomie oder innerhalb von 30 Tagen nach Cholezystektomie, risikoadjustiert nach logistischem CHE-Score für ID 58000</w:t>
                  </w:r>
                </w:p>
              </w:tc>
            </w:tr>
            <w:tr w:rsidR="00CA3AE5" w:rsidRPr="00743DF3" w14:paraId="584FB67E" w14:textId="77777777" w:rsidTr="00D34D7F">
              <w:tc>
                <w:tcPr>
                  <w:tcW w:w="2125" w:type="dxa"/>
                  <w:tcBorders>
                    <w:top w:val="single" w:sz="4" w:space="0" w:color="BFBFBF" w:themeColor="background1" w:themeShade="BF"/>
                  </w:tcBorders>
                  <w:vAlign w:val="center"/>
                </w:tcPr>
                <w:p w14:paraId="574A1A3C"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50DD63EF" w14:textId="77777777" w:rsidR="007A5CDF" w:rsidRPr="00164913" w:rsidRDefault="007A5CDF" w:rsidP="00164913">
                  <w:pPr>
                    <w:pStyle w:val="Tabellentext"/>
                  </w:pPr>
                  <w:r>
                    <w:t>Summe</w:t>
                  </w:r>
                </w:p>
              </w:tc>
            </w:tr>
            <w:tr w:rsidR="00CA3AE5" w:rsidRPr="00743DF3" w14:paraId="12054C4B" w14:textId="77777777" w:rsidTr="00D34D7F">
              <w:tc>
                <w:tcPr>
                  <w:tcW w:w="2125" w:type="dxa"/>
                  <w:vAlign w:val="center"/>
                </w:tcPr>
                <w:p w14:paraId="0518E47B" w14:textId="77777777" w:rsidR="007A5CDF" w:rsidRPr="00164913" w:rsidRDefault="007A5CDF" w:rsidP="00164913">
                  <w:pPr>
                    <w:pStyle w:val="Tabellentext"/>
                  </w:pPr>
                  <w:r w:rsidRPr="00164913">
                    <w:t>Teildatensatz</w:t>
                  </w:r>
                  <w:r w:rsidRPr="00164913">
                    <w:t>bezug</w:t>
                  </w:r>
                </w:p>
              </w:tc>
              <w:tc>
                <w:tcPr>
                  <w:tcW w:w="3755" w:type="dxa"/>
                  <w:vAlign w:val="center"/>
                </w:tcPr>
                <w:p w14:paraId="2701FAF5" w14:textId="77777777" w:rsidR="007A5CDF" w:rsidRPr="00164913" w:rsidRDefault="007A5CDF" w:rsidP="00164913">
                  <w:pPr>
                    <w:pStyle w:val="Tabellentext"/>
                  </w:pPr>
                  <w:r>
                    <w:t>CHE:B</w:t>
                  </w:r>
                </w:p>
              </w:tc>
            </w:tr>
            <w:tr w:rsidR="00CA3AE5" w:rsidRPr="00743DF3" w14:paraId="1CCE9CCA" w14:textId="77777777" w:rsidTr="00D34D7F">
              <w:tc>
                <w:tcPr>
                  <w:tcW w:w="2125" w:type="dxa"/>
                  <w:vAlign w:val="center"/>
                </w:tcPr>
                <w:p w14:paraId="704C9111" w14:textId="77777777" w:rsidR="007A5CDF" w:rsidRPr="00164913" w:rsidRDefault="007A5CDF" w:rsidP="00164913">
                  <w:pPr>
                    <w:pStyle w:val="Tabellentext"/>
                  </w:pPr>
                  <w:r w:rsidRPr="00164913">
                    <w:t>Zähler</w:t>
                  </w:r>
                </w:p>
              </w:tc>
              <w:tc>
                <w:tcPr>
                  <w:tcW w:w="3755" w:type="dxa"/>
                </w:tcPr>
                <w:p w14:paraId="44661F61" w14:textId="77777777" w:rsidR="007A5CDF" w:rsidRPr="00164913" w:rsidRDefault="007A5CDF" w:rsidP="00164913">
                  <w:pPr>
                    <w:pStyle w:val="Tabellentext"/>
                  </w:pPr>
                  <w:r>
                    <w:t>fn_CHEScore_58000</w:t>
                  </w:r>
                </w:p>
              </w:tc>
            </w:tr>
            <w:tr w:rsidR="00CA3AE5" w:rsidRPr="00743DF3" w14:paraId="117B40DA" w14:textId="77777777" w:rsidTr="00D34D7F">
              <w:tc>
                <w:tcPr>
                  <w:tcW w:w="2125" w:type="dxa"/>
                  <w:vAlign w:val="center"/>
                </w:tcPr>
                <w:p w14:paraId="3D61AEF9" w14:textId="77777777" w:rsidR="007A5CDF" w:rsidRPr="00164913" w:rsidRDefault="007A5CDF" w:rsidP="00164913">
                  <w:pPr>
                    <w:pStyle w:val="Tabellentext"/>
                  </w:pPr>
                  <w:r w:rsidRPr="00164913">
                    <w:t>Nenner</w:t>
                  </w:r>
                </w:p>
              </w:tc>
              <w:tc>
                <w:tcPr>
                  <w:tcW w:w="3755" w:type="dxa"/>
                </w:tcPr>
                <w:p w14:paraId="67826C22" w14:textId="77777777" w:rsidR="007A5CDF" w:rsidRPr="00164913" w:rsidRDefault="007A5CDF" w:rsidP="00164913">
                  <w:pPr>
                    <w:pStyle w:val="Tabellentext"/>
                  </w:pPr>
                  <w:r>
                    <w:t>fn_Grundgesamtheit_CHE</w:t>
                  </w:r>
                </w:p>
              </w:tc>
            </w:tr>
            <w:tr w:rsidR="00CA3AE5" w:rsidRPr="00AC590F" w14:paraId="7D486D0B" w14:textId="77777777" w:rsidTr="00D34D7F">
              <w:tc>
                <w:tcPr>
                  <w:tcW w:w="2125" w:type="dxa"/>
                  <w:vAlign w:val="center"/>
                </w:tcPr>
                <w:p w14:paraId="40739F45" w14:textId="77777777" w:rsidR="007A5CDF" w:rsidRPr="00164913" w:rsidRDefault="007A5CDF" w:rsidP="00164913">
                  <w:pPr>
                    <w:pStyle w:val="Tabellentext"/>
                  </w:pPr>
                  <w:r w:rsidRPr="00164913">
                    <w:t>Darstellung</w:t>
                  </w:r>
                </w:p>
              </w:tc>
              <w:tc>
                <w:tcPr>
                  <w:tcW w:w="3755" w:type="dxa"/>
                  <w:vAlign w:val="center"/>
                </w:tcPr>
                <w:p w14:paraId="2EB1FD1F" w14:textId="77777777" w:rsidR="007A5CDF" w:rsidRPr="00164913" w:rsidRDefault="007A5CDF" w:rsidP="00164913">
                  <w:pPr>
                    <w:pStyle w:val="Tabellentext"/>
                  </w:pPr>
                  <w:r>
                    <w:t>-</w:t>
                  </w:r>
                </w:p>
              </w:tc>
            </w:tr>
            <w:tr w:rsidR="00CA3AE5" w:rsidRPr="00AC590F" w14:paraId="3906417E" w14:textId="77777777" w:rsidTr="00D34D7F">
              <w:tc>
                <w:tcPr>
                  <w:tcW w:w="2125" w:type="dxa"/>
                  <w:tcBorders>
                    <w:bottom w:val="single" w:sz="4" w:space="0" w:color="BFBFBF" w:themeColor="background1" w:themeShade="BF"/>
                  </w:tcBorders>
                  <w:vAlign w:val="center"/>
                </w:tcPr>
                <w:p w14:paraId="5E8C3695"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4416C812" w14:textId="77777777" w:rsidR="007A5CDF" w:rsidRPr="00164913" w:rsidRDefault="007A5CDF" w:rsidP="00164913">
                  <w:pPr>
                    <w:pStyle w:val="Tabellentext"/>
                  </w:pPr>
                  <w:r>
                    <w:t>-</w:t>
                  </w:r>
                </w:p>
              </w:tc>
            </w:tr>
          </w:tbl>
          <w:p w14:paraId="400B4847"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F676B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55DCFB" w14:textId="77777777" w:rsidR="007A5CDF" w:rsidRPr="003C6CA0" w:rsidRDefault="007A5CDF" w:rsidP="003C6CA0">
            <w:pPr>
              <w:pStyle w:val="Tabellenkopf"/>
            </w:pPr>
            <w:r w:rsidRPr="003C6CA0">
              <w:lastRenderedPageBreak/>
              <w:t>Verwendete Funktionen</w:t>
            </w:r>
          </w:p>
        </w:tc>
        <w:tc>
          <w:tcPr>
            <w:tcW w:w="5716" w:type="dxa"/>
          </w:tcPr>
          <w:p w14:paraId="0A0B527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fn_Abst_ENTLDATUM_IndexEingrDatum_30</w:t>
            </w:r>
            <w:r>
              <w:br/>
              <w:t>fn_Abst_ENTLDATUM_IndexEingrDatum_30_Fistel</w:t>
            </w:r>
            <w:r>
              <w:br/>
              <w:t>fn_CHE_OPS</w:t>
            </w:r>
            <w:r>
              <w:br/>
              <w:t>fn_CHEScore_58000</w:t>
            </w:r>
            <w:r>
              <w:br/>
              <w:t>fn_FolgeEingrDatum_fdok.58000</w:t>
            </w:r>
            <w:r>
              <w:br/>
            </w:r>
            <w:r>
              <w:t>fn_FolgeEingrDatum_fdok.58000_Value</w:t>
            </w:r>
            <w:r>
              <w:br/>
              <w:t>fn_Gallenwegskomplikation_ICD</w:t>
            </w:r>
            <w:r>
              <w:br/>
              <w:t>fn_Gallenwegskomplikation_ICD_fdok</w:t>
            </w:r>
            <w:r>
              <w:br/>
              <w:t>fn_Gallenwegskomplikation_ICD_FistelGalleng_fdok</w:t>
            </w:r>
            <w:r>
              <w:br/>
              <w:t>fn_Gallenwegskomplikation_ICD_sdat</w:t>
            </w:r>
            <w:r>
              <w:br/>
              <w:t>fn_Gallenwegskomplikation_ICD_SonstGallkompl_fdok</w:t>
            </w:r>
            <w:r>
              <w:br/>
              <w:t>fn_Gallenwegskomplikation_OPS</w:t>
            </w:r>
            <w:r>
              <w:br/>
              <w:t>fn_Gallenwegskomplikation_OPS_fdok</w:t>
            </w:r>
            <w:r>
              <w:br/>
              <w:t>fn_Gallenwegskomplikation_OPS_sdat</w:t>
            </w:r>
            <w:r>
              <w:br/>
              <w:t>fn_Grundgesamtheit_CHE</w:t>
            </w:r>
            <w:r>
              <w:br/>
              <w:t>fn_ICD_sdat</w:t>
            </w:r>
            <w:r>
              <w:br/>
              <w:t>fn_ICD_sdat_30Tage_Folgeaufenthalt</w:t>
            </w:r>
            <w:r>
              <w:br/>
              <w:t>fn_IndexEingrDatum</w:t>
            </w:r>
            <w:r>
              <w:br/>
              <w:t>fn_IndexEingrDatum_Value</w:t>
            </w:r>
            <w:r>
              <w:br/>
              <w:t>fn_OPS_sdat_30Tage</w:t>
            </w:r>
            <w:r>
              <w:br/>
              <w:t>fn_RA_Gewichtsverlust</w:t>
            </w:r>
            <w:r>
              <w:br/>
              <w:t>fn_RA_Herzrhythmusstoe</w:t>
            </w:r>
            <w:r>
              <w:t>rungen</w:t>
            </w:r>
            <w:r>
              <w:br/>
              <w:t>fn_RA_Lebererkrankungen</w:t>
            </w:r>
            <w:r>
              <w:br/>
              <w:t>fn_RA_Lymphome</w:t>
            </w:r>
            <w:r>
              <w:br/>
              <w:t>fn_RA_Peptische_Ulkuserkr_ohne_Blutung</w:t>
            </w:r>
          </w:p>
        </w:tc>
      </w:tr>
      <w:tr w:rsidR="00CA3AE5" w14:paraId="235DA4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150BF" w14:textId="77777777" w:rsidR="007A5CDF" w:rsidRPr="003C6CA0" w:rsidRDefault="007A5CDF" w:rsidP="003C6CA0">
            <w:pPr>
              <w:pStyle w:val="Tabellenkopf"/>
            </w:pPr>
            <w:r w:rsidRPr="003C6CA0">
              <w:t>Verwendete Listen</w:t>
            </w:r>
          </w:p>
        </w:tc>
        <w:tc>
          <w:tcPr>
            <w:tcW w:w="5716" w:type="dxa"/>
          </w:tcPr>
          <w:p w14:paraId="7AD39DE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ICD_CHE_FistelGallengang</w:t>
            </w:r>
            <w:r>
              <w:br/>
              <w:t>ICD_CHE_RA_Gewichtsverlust</w:t>
            </w:r>
            <w:r>
              <w:br/>
              <w:t>ICD_CHE_RA_Herzrhythmusstoerungen</w:t>
            </w:r>
            <w:r>
              <w:br/>
              <w:t>ICD_CHE_RA_Lebererkrankungen</w:t>
            </w:r>
            <w:r>
              <w:br/>
            </w:r>
            <w:r>
              <w:t>ICD_CHE_RA_Lymphome</w:t>
            </w:r>
            <w:r>
              <w:br/>
              <w:t>ICD_CHE_RA_Peptische_Ulkuserkr_ohne_Blutung</w:t>
            </w:r>
            <w:r>
              <w:br/>
              <w:t>ICD_CHE_SonstGallenwegskomplikationen</w:t>
            </w:r>
            <w:r>
              <w:br/>
              <w:t>OPS_CHE_Gallenwegskomplikationen</w:t>
            </w:r>
            <w:r>
              <w:br/>
              <w:t>QSF_CHE_OPS</w:t>
            </w:r>
          </w:p>
        </w:tc>
      </w:tr>
      <w:tr w:rsidR="00CA3AE5" w14:paraId="4E7898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6E272E" w14:textId="77777777" w:rsidR="007A5CDF" w:rsidRPr="003C6CA0" w:rsidRDefault="007A5CDF" w:rsidP="003C6CA0">
            <w:pPr>
              <w:pStyle w:val="Tabellenkopf"/>
            </w:pPr>
            <w:r w:rsidRPr="003C6CA0">
              <w:t>Darstellung</w:t>
            </w:r>
          </w:p>
        </w:tc>
        <w:tc>
          <w:tcPr>
            <w:tcW w:w="5716" w:type="dxa"/>
          </w:tcPr>
          <w:p w14:paraId="4EE1FB7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04C7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1E174" w14:textId="77777777" w:rsidR="007A5CDF" w:rsidRPr="003C6CA0" w:rsidRDefault="007A5CDF" w:rsidP="003C6CA0">
            <w:pPr>
              <w:pStyle w:val="Tabellenkopf"/>
            </w:pPr>
            <w:r w:rsidRPr="003C6CA0">
              <w:lastRenderedPageBreak/>
              <w:t>Grafik</w:t>
            </w:r>
          </w:p>
        </w:tc>
        <w:tc>
          <w:tcPr>
            <w:tcW w:w="5716" w:type="dxa"/>
          </w:tcPr>
          <w:p w14:paraId="0E82D3D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AD49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32F2D" w14:textId="77777777" w:rsidR="007A5CDF" w:rsidRPr="003C6CA0" w:rsidRDefault="007A5CDF" w:rsidP="003C6CA0">
            <w:pPr>
              <w:pStyle w:val="Tabellenkopf"/>
            </w:pPr>
            <w:r w:rsidRPr="003C6CA0">
              <w:t>Vergleichbarkeit mit Vorjahresergebnissen</w:t>
            </w:r>
          </w:p>
        </w:tc>
        <w:tc>
          <w:tcPr>
            <w:tcW w:w="5716" w:type="dxa"/>
          </w:tcPr>
          <w:p w14:paraId="0845CBE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7AAC4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ED27C8" w14:textId="77777777" w:rsidR="007A5CDF" w:rsidRPr="003C6CA0" w:rsidRDefault="007A5CDF" w:rsidP="003C6CA0">
            <w:pPr>
              <w:pStyle w:val="Tabellenkopf"/>
            </w:pPr>
            <w:r w:rsidRPr="003C6CA0">
              <w:t>Erläuterung der Vergleichbarkeit zum Vorjahr</w:t>
            </w:r>
          </w:p>
        </w:tc>
        <w:tc>
          <w:tcPr>
            <w:tcW w:w="5716" w:type="dxa"/>
          </w:tcPr>
          <w:p w14:paraId="671BFC4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7E7EE6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FBA57"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66AC63D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55CB913" w14:textId="77777777" w:rsidR="007A5CDF" w:rsidRDefault="007A5CDF" w:rsidP="00AA7E2B">
      <w:pPr>
        <w:pStyle w:val="Tabellentext"/>
        <w:spacing w:before="0" w:after="0" w:line="20" w:lineRule="exact"/>
        <w:ind w:left="0" w:right="0"/>
      </w:pPr>
    </w:p>
    <w:p w14:paraId="3134F754" w14:textId="77777777" w:rsidR="00A52C84" w:rsidRDefault="00A52C84">
      <w:pPr>
        <w:sectPr w:rsidR="00A52C84" w:rsidSect="00AD6E6F">
          <w:headerReference w:type="default" r:id="rId17"/>
          <w:footerReference w:type="default" r:id="rId18"/>
          <w:pgSz w:w="11906" w:h="16838"/>
          <w:pgMar w:top="1418" w:right="1134" w:bottom="1418" w:left="1701" w:header="454" w:footer="737" w:gutter="0"/>
          <w:cols w:space="708"/>
          <w:docGrid w:linePitch="360"/>
        </w:sectPr>
      </w:pPr>
    </w:p>
    <w:p w14:paraId="58011ACB" w14:textId="77777777" w:rsidR="007A5CDF" w:rsidRPr="00517F8F" w:rsidRDefault="007A5CDF" w:rsidP="007F3806">
      <w:pPr>
        <w:pStyle w:val="Absatzberschriftebene2nurinNavigation"/>
        <w:rPr>
          <w:rFonts w:ascii="Barlow Medium" w:hAnsi="Barlow Medium"/>
          <w:sz w:val="21"/>
          <w:szCs w:val="21"/>
        </w:rPr>
      </w:pPr>
      <w:bookmarkStart w:id="7" w:name="_Toc230254620"/>
      <w:r w:rsidRPr="0007370F">
        <w:rPr>
          <w:sz w:val="21"/>
          <w:szCs w:val="21"/>
        </w:rPr>
        <w:lastRenderedPageBreak/>
        <w:t>Risikofaktoren</w:t>
      </w:r>
      <w:bookmarkEnd w:id="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8DD5C7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D6DD050" w14:textId="77777777" w:rsidR="007A5CDF" w:rsidRPr="00687D5B" w:rsidRDefault="007A5CDF" w:rsidP="000804A4">
            <w:pPr>
              <w:pStyle w:val="Tabellenkopf"/>
            </w:pPr>
            <w:r>
              <w:t>Transformation:</w:t>
            </w:r>
            <w:r w:rsidRPr="009D53F5">
              <w:t xml:space="preserve"> </w:t>
            </w:r>
            <w:r>
              <w:t>Logit</w:t>
            </w:r>
          </w:p>
        </w:tc>
      </w:tr>
      <w:tr w:rsidR="009D53F5" w:rsidRPr="009E2B0C" w14:paraId="59C0647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31EF92" w14:textId="77777777" w:rsidR="007A5CDF" w:rsidRPr="00687D5B" w:rsidRDefault="007A5CDF" w:rsidP="000804A4">
            <w:pPr>
              <w:pStyle w:val="Tabellenkopf"/>
            </w:pPr>
            <w:r>
              <w:t>Referenzwahrscheinlichkeit:</w:t>
            </w:r>
            <w:r w:rsidRPr="009D53F5">
              <w:t xml:space="preserve"> </w:t>
            </w:r>
            <w:r>
              <w:t>0,288 % (Odds: 0,003)</w:t>
            </w:r>
          </w:p>
        </w:tc>
      </w:tr>
      <w:tr w:rsidR="00BA23B7" w:rsidRPr="009E2B0C" w14:paraId="5F3CFEA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4DA29ED"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00875200"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26188DD"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52CC6F56"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07D80E83"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06B16A05"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4C16313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2025FC1" w14:textId="77777777" w:rsidR="007A5CDF" w:rsidRPr="00517F8F" w:rsidRDefault="007A5CDF" w:rsidP="00C25810">
            <w:pPr>
              <w:pStyle w:val="Tabellentext"/>
            </w:pPr>
            <w:r>
              <w:t>Konstante</w:t>
            </w:r>
          </w:p>
        </w:tc>
        <w:tc>
          <w:tcPr>
            <w:tcW w:w="1091" w:type="pct"/>
          </w:tcPr>
          <w:p w14:paraId="70203817" w14:textId="77777777" w:rsidR="007A5CDF" w:rsidRPr="00517F8F" w:rsidRDefault="007A5CDF" w:rsidP="009E6F3B">
            <w:pPr>
              <w:pStyle w:val="Tabellentext"/>
              <w:jc w:val="right"/>
            </w:pPr>
            <w:r>
              <w:t>-5,846976380907010</w:t>
            </w:r>
          </w:p>
        </w:tc>
        <w:tc>
          <w:tcPr>
            <w:tcW w:w="469" w:type="pct"/>
          </w:tcPr>
          <w:p w14:paraId="1F14C76A" w14:textId="77777777" w:rsidR="007A5CDF" w:rsidRPr="00517F8F" w:rsidRDefault="007A5CDF" w:rsidP="004D14B9">
            <w:pPr>
              <w:pStyle w:val="Tabellentext"/>
              <w:ind w:left="0"/>
              <w:jc w:val="right"/>
            </w:pPr>
            <w:r>
              <w:t>0,107846</w:t>
            </w:r>
          </w:p>
        </w:tc>
        <w:tc>
          <w:tcPr>
            <w:tcW w:w="545" w:type="pct"/>
          </w:tcPr>
          <w:p w14:paraId="7B32E720" w14:textId="77777777" w:rsidR="007A5CDF" w:rsidRPr="00517F8F" w:rsidRDefault="007A5CDF" w:rsidP="009E6F3B">
            <w:pPr>
              <w:pStyle w:val="Tabellentext"/>
              <w:jc w:val="right"/>
            </w:pPr>
            <w:r>
              <w:t>-54,216</w:t>
            </w:r>
          </w:p>
        </w:tc>
        <w:tc>
          <w:tcPr>
            <w:tcW w:w="469" w:type="pct"/>
          </w:tcPr>
          <w:p w14:paraId="6AD9AA9D" w14:textId="77777777" w:rsidR="007A5CDF" w:rsidRPr="00517F8F" w:rsidRDefault="007A5CDF" w:rsidP="004D14B9">
            <w:pPr>
              <w:pStyle w:val="Tabellentext"/>
              <w:ind w:left="6"/>
              <w:jc w:val="right"/>
            </w:pPr>
            <w:r>
              <w:t>-</w:t>
            </w:r>
          </w:p>
        </w:tc>
        <w:tc>
          <w:tcPr>
            <w:tcW w:w="1017" w:type="pct"/>
          </w:tcPr>
          <w:p w14:paraId="3B7329C5" w14:textId="77777777" w:rsidR="007A5CDF" w:rsidRPr="00517F8F" w:rsidRDefault="007A5CDF" w:rsidP="005521DD">
            <w:pPr>
              <w:pStyle w:val="Tabellentext"/>
              <w:ind w:left="-6"/>
              <w:jc w:val="right"/>
            </w:pPr>
            <w:r>
              <w:t>-</w:t>
            </w:r>
          </w:p>
        </w:tc>
      </w:tr>
      <w:tr w:rsidR="00BA23B7" w:rsidRPr="00743DF3" w14:paraId="4332F59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6B3C90" w14:textId="77777777" w:rsidR="007A5CDF" w:rsidRPr="00517F8F" w:rsidRDefault="007A5CDF" w:rsidP="00C25810">
            <w:pPr>
              <w:pStyle w:val="Tabellentext"/>
            </w:pPr>
            <w:r>
              <w:t>Geschlecht männlich vs. weiblich</w:t>
            </w:r>
          </w:p>
        </w:tc>
        <w:tc>
          <w:tcPr>
            <w:tcW w:w="1091" w:type="pct"/>
          </w:tcPr>
          <w:p w14:paraId="4EFF2685" w14:textId="77777777" w:rsidR="007A5CDF" w:rsidRPr="00517F8F" w:rsidRDefault="007A5CDF" w:rsidP="009E6F3B">
            <w:pPr>
              <w:pStyle w:val="Tabellentext"/>
              <w:jc w:val="right"/>
            </w:pPr>
            <w:r>
              <w:t>0,143464918078611</w:t>
            </w:r>
          </w:p>
        </w:tc>
        <w:tc>
          <w:tcPr>
            <w:tcW w:w="469" w:type="pct"/>
          </w:tcPr>
          <w:p w14:paraId="2D759DBA" w14:textId="77777777" w:rsidR="007A5CDF" w:rsidRPr="00517F8F" w:rsidRDefault="007A5CDF" w:rsidP="004D14B9">
            <w:pPr>
              <w:pStyle w:val="Tabellentext"/>
              <w:ind w:left="0"/>
              <w:jc w:val="right"/>
            </w:pPr>
            <w:r>
              <w:t>0,060263</w:t>
            </w:r>
          </w:p>
        </w:tc>
        <w:tc>
          <w:tcPr>
            <w:tcW w:w="545" w:type="pct"/>
          </w:tcPr>
          <w:p w14:paraId="1430A125" w14:textId="77777777" w:rsidR="007A5CDF" w:rsidRPr="00517F8F" w:rsidRDefault="007A5CDF" w:rsidP="009E6F3B">
            <w:pPr>
              <w:pStyle w:val="Tabellentext"/>
              <w:jc w:val="right"/>
            </w:pPr>
            <w:r>
              <w:t>2,381</w:t>
            </w:r>
          </w:p>
        </w:tc>
        <w:tc>
          <w:tcPr>
            <w:tcW w:w="469" w:type="pct"/>
          </w:tcPr>
          <w:p w14:paraId="28A2C13D" w14:textId="77777777" w:rsidR="007A5CDF" w:rsidRPr="00517F8F" w:rsidRDefault="007A5CDF" w:rsidP="004D14B9">
            <w:pPr>
              <w:pStyle w:val="Tabellentext"/>
              <w:ind w:left="6"/>
              <w:jc w:val="right"/>
            </w:pPr>
            <w:r>
              <w:t>1,154</w:t>
            </w:r>
          </w:p>
        </w:tc>
        <w:tc>
          <w:tcPr>
            <w:tcW w:w="1017" w:type="pct"/>
          </w:tcPr>
          <w:p w14:paraId="06DC0EDD" w14:textId="77777777" w:rsidR="007A5CDF" w:rsidRPr="00517F8F" w:rsidRDefault="007A5CDF" w:rsidP="005521DD">
            <w:pPr>
              <w:pStyle w:val="Tabellentext"/>
              <w:ind w:left="-6"/>
              <w:jc w:val="right"/>
            </w:pPr>
            <w:r>
              <w:t>1,026 - 1,299</w:t>
            </w:r>
          </w:p>
        </w:tc>
      </w:tr>
      <w:tr w:rsidR="00BA23B7" w:rsidRPr="00743DF3" w14:paraId="6D7654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05BD97" w14:textId="77777777" w:rsidR="007A5CDF" w:rsidRPr="00517F8F" w:rsidRDefault="007A5CDF" w:rsidP="00C25810">
            <w:pPr>
              <w:pStyle w:val="Tabellentext"/>
            </w:pPr>
            <w:r>
              <w:t>Cholezystektomie: Einfach, Umsteigen laparoskopisch-offen chirurgisch</w:t>
            </w:r>
          </w:p>
        </w:tc>
        <w:tc>
          <w:tcPr>
            <w:tcW w:w="1091" w:type="pct"/>
          </w:tcPr>
          <w:p w14:paraId="184701C1" w14:textId="77777777" w:rsidR="007A5CDF" w:rsidRPr="00517F8F" w:rsidRDefault="007A5CDF" w:rsidP="009E6F3B">
            <w:pPr>
              <w:pStyle w:val="Tabellentext"/>
              <w:jc w:val="right"/>
            </w:pPr>
            <w:r>
              <w:t>2,002552786686820</w:t>
            </w:r>
          </w:p>
        </w:tc>
        <w:tc>
          <w:tcPr>
            <w:tcW w:w="469" w:type="pct"/>
          </w:tcPr>
          <w:p w14:paraId="771B0FEB" w14:textId="77777777" w:rsidR="007A5CDF" w:rsidRPr="00517F8F" w:rsidRDefault="007A5CDF" w:rsidP="004D14B9">
            <w:pPr>
              <w:pStyle w:val="Tabellentext"/>
              <w:ind w:left="0"/>
              <w:jc w:val="right"/>
            </w:pPr>
            <w:r>
              <w:t>0,078896</w:t>
            </w:r>
          </w:p>
        </w:tc>
        <w:tc>
          <w:tcPr>
            <w:tcW w:w="545" w:type="pct"/>
          </w:tcPr>
          <w:p w14:paraId="643E9D29" w14:textId="77777777" w:rsidR="007A5CDF" w:rsidRPr="00517F8F" w:rsidRDefault="007A5CDF" w:rsidP="009E6F3B">
            <w:pPr>
              <w:pStyle w:val="Tabellentext"/>
              <w:jc w:val="right"/>
            </w:pPr>
            <w:r>
              <w:t>25,382</w:t>
            </w:r>
          </w:p>
        </w:tc>
        <w:tc>
          <w:tcPr>
            <w:tcW w:w="469" w:type="pct"/>
          </w:tcPr>
          <w:p w14:paraId="51201239" w14:textId="77777777" w:rsidR="007A5CDF" w:rsidRPr="00517F8F" w:rsidRDefault="007A5CDF" w:rsidP="004D14B9">
            <w:pPr>
              <w:pStyle w:val="Tabellentext"/>
              <w:ind w:left="6"/>
              <w:jc w:val="right"/>
            </w:pPr>
            <w:r>
              <w:t>7,408</w:t>
            </w:r>
          </w:p>
        </w:tc>
        <w:tc>
          <w:tcPr>
            <w:tcW w:w="1017" w:type="pct"/>
          </w:tcPr>
          <w:p w14:paraId="5667F6DD" w14:textId="77777777" w:rsidR="007A5CDF" w:rsidRPr="00517F8F" w:rsidRDefault="007A5CDF" w:rsidP="005521DD">
            <w:pPr>
              <w:pStyle w:val="Tabellentext"/>
              <w:ind w:left="-6"/>
              <w:jc w:val="right"/>
            </w:pPr>
            <w:r>
              <w:t>6,337 - 8,634</w:t>
            </w:r>
          </w:p>
        </w:tc>
      </w:tr>
      <w:tr w:rsidR="00BA23B7" w:rsidRPr="00743DF3" w14:paraId="704265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F881EA8" w14:textId="77777777" w:rsidR="007A5CDF" w:rsidRPr="00517F8F" w:rsidRDefault="007A5CDF" w:rsidP="00C25810">
            <w:pPr>
              <w:pStyle w:val="Tabellentext"/>
            </w:pPr>
            <w:r>
              <w:t>Cholezystektomie: Erweitert</w:t>
            </w:r>
          </w:p>
        </w:tc>
        <w:tc>
          <w:tcPr>
            <w:tcW w:w="1091" w:type="pct"/>
          </w:tcPr>
          <w:p w14:paraId="540D0AD7" w14:textId="77777777" w:rsidR="007A5CDF" w:rsidRPr="00517F8F" w:rsidRDefault="007A5CDF" w:rsidP="009E6F3B">
            <w:pPr>
              <w:pStyle w:val="Tabellentext"/>
              <w:jc w:val="right"/>
            </w:pPr>
            <w:r>
              <w:t>1,010313454022640</w:t>
            </w:r>
          </w:p>
        </w:tc>
        <w:tc>
          <w:tcPr>
            <w:tcW w:w="469" w:type="pct"/>
          </w:tcPr>
          <w:p w14:paraId="1365C508" w14:textId="77777777" w:rsidR="007A5CDF" w:rsidRPr="00517F8F" w:rsidRDefault="007A5CDF" w:rsidP="004D14B9">
            <w:pPr>
              <w:pStyle w:val="Tabellentext"/>
              <w:ind w:left="0"/>
              <w:jc w:val="right"/>
            </w:pPr>
            <w:r>
              <w:t>0,361327</w:t>
            </w:r>
          </w:p>
        </w:tc>
        <w:tc>
          <w:tcPr>
            <w:tcW w:w="545" w:type="pct"/>
          </w:tcPr>
          <w:p w14:paraId="42447F1A" w14:textId="77777777" w:rsidR="007A5CDF" w:rsidRPr="00517F8F" w:rsidRDefault="007A5CDF" w:rsidP="009E6F3B">
            <w:pPr>
              <w:pStyle w:val="Tabellentext"/>
              <w:jc w:val="right"/>
            </w:pPr>
            <w:r>
              <w:t>2,796</w:t>
            </w:r>
          </w:p>
        </w:tc>
        <w:tc>
          <w:tcPr>
            <w:tcW w:w="469" w:type="pct"/>
          </w:tcPr>
          <w:p w14:paraId="58CCCEF4" w14:textId="77777777" w:rsidR="007A5CDF" w:rsidRPr="00517F8F" w:rsidRDefault="007A5CDF" w:rsidP="004D14B9">
            <w:pPr>
              <w:pStyle w:val="Tabellentext"/>
              <w:ind w:left="6"/>
              <w:jc w:val="right"/>
            </w:pPr>
            <w:r>
              <w:t>2,746</w:t>
            </w:r>
          </w:p>
        </w:tc>
        <w:tc>
          <w:tcPr>
            <w:tcW w:w="1017" w:type="pct"/>
          </w:tcPr>
          <w:p w14:paraId="442C3D8F" w14:textId="77777777" w:rsidR="007A5CDF" w:rsidRPr="00517F8F" w:rsidRDefault="007A5CDF" w:rsidP="005521DD">
            <w:pPr>
              <w:pStyle w:val="Tabellentext"/>
              <w:ind w:left="-6"/>
              <w:jc w:val="right"/>
            </w:pPr>
            <w:r>
              <w:t>1,240 - 5,208</w:t>
            </w:r>
          </w:p>
        </w:tc>
      </w:tr>
      <w:tr w:rsidR="00BA23B7" w:rsidRPr="00743DF3" w14:paraId="4EAF9D7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38DAB6" w14:textId="77777777" w:rsidR="007A5CDF" w:rsidRPr="00517F8F" w:rsidRDefault="007A5CDF" w:rsidP="00C25810">
            <w:pPr>
              <w:pStyle w:val="Tabellentext"/>
            </w:pPr>
            <w:r>
              <w:t>Cholezystektomie: Offene/Sonstige/N.n.bez.</w:t>
            </w:r>
          </w:p>
        </w:tc>
        <w:tc>
          <w:tcPr>
            <w:tcW w:w="1091" w:type="pct"/>
          </w:tcPr>
          <w:p w14:paraId="262B5E3F" w14:textId="77777777" w:rsidR="007A5CDF" w:rsidRPr="00517F8F" w:rsidRDefault="007A5CDF" w:rsidP="009E6F3B">
            <w:pPr>
              <w:pStyle w:val="Tabellentext"/>
              <w:jc w:val="right"/>
            </w:pPr>
            <w:r>
              <w:t>1,461762754172770</w:t>
            </w:r>
          </w:p>
        </w:tc>
        <w:tc>
          <w:tcPr>
            <w:tcW w:w="469" w:type="pct"/>
          </w:tcPr>
          <w:p w14:paraId="68CB6077" w14:textId="77777777" w:rsidR="007A5CDF" w:rsidRPr="00517F8F" w:rsidRDefault="007A5CDF" w:rsidP="004D14B9">
            <w:pPr>
              <w:pStyle w:val="Tabellentext"/>
              <w:ind w:left="0"/>
              <w:jc w:val="right"/>
            </w:pPr>
            <w:r>
              <w:t>0,100496</w:t>
            </w:r>
          </w:p>
        </w:tc>
        <w:tc>
          <w:tcPr>
            <w:tcW w:w="545" w:type="pct"/>
          </w:tcPr>
          <w:p w14:paraId="5D409D4E" w14:textId="77777777" w:rsidR="007A5CDF" w:rsidRPr="00517F8F" w:rsidRDefault="007A5CDF" w:rsidP="009E6F3B">
            <w:pPr>
              <w:pStyle w:val="Tabellentext"/>
              <w:jc w:val="right"/>
            </w:pPr>
            <w:r>
              <w:t>14,545</w:t>
            </w:r>
          </w:p>
        </w:tc>
        <w:tc>
          <w:tcPr>
            <w:tcW w:w="469" w:type="pct"/>
          </w:tcPr>
          <w:p w14:paraId="12DF9EA4" w14:textId="77777777" w:rsidR="007A5CDF" w:rsidRPr="00517F8F" w:rsidRDefault="007A5CDF" w:rsidP="004D14B9">
            <w:pPr>
              <w:pStyle w:val="Tabellentext"/>
              <w:ind w:left="6"/>
              <w:jc w:val="right"/>
            </w:pPr>
            <w:r>
              <w:t>4,314</w:t>
            </w:r>
          </w:p>
        </w:tc>
        <w:tc>
          <w:tcPr>
            <w:tcW w:w="1017" w:type="pct"/>
          </w:tcPr>
          <w:p w14:paraId="27D5C33C" w14:textId="77777777" w:rsidR="007A5CDF" w:rsidRPr="00517F8F" w:rsidRDefault="007A5CDF" w:rsidP="005521DD">
            <w:pPr>
              <w:pStyle w:val="Tabellentext"/>
              <w:ind w:left="-6"/>
              <w:jc w:val="right"/>
            </w:pPr>
            <w:r>
              <w:t>3,529 - 5,235</w:t>
            </w:r>
          </w:p>
        </w:tc>
      </w:tr>
      <w:tr w:rsidR="00BA23B7" w:rsidRPr="00743DF3" w14:paraId="4CB81E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393281" w14:textId="77777777" w:rsidR="007A5CDF" w:rsidRPr="00517F8F" w:rsidRDefault="007A5CDF" w:rsidP="00C25810">
            <w:pPr>
              <w:pStyle w:val="Tabellentext"/>
            </w:pPr>
            <w:r>
              <w:t>akute Cholezystitis</w:t>
            </w:r>
          </w:p>
        </w:tc>
        <w:tc>
          <w:tcPr>
            <w:tcW w:w="1091" w:type="pct"/>
          </w:tcPr>
          <w:p w14:paraId="275348E5" w14:textId="77777777" w:rsidR="007A5CDF" w:rsidRPr="00517F8F" w:rsidRDefault="007A5CDF" w:rsidP="009E6F3B">
            <w:pPr>
              <w:pStyle w:val="Tabellentext"/>
              <w:jc w:val="right"/>
            </w:pPr>
            <w:r>
              <w:t>0,317428179717615</w:t>
            </w:r>
          </w:p>
        </w:tc>
        <w:tc>
          <w:tcPr>
            <w:tcW w:w="469" w:type="pct"/>
          </w:tcPr>
          <w:p w14:paraId="41203E5A" w14:textId="77777777" w:rsidR="007A5CDF" w:rsidRPr="00517F8F" w:rsidRDefault="007A5CDF" w:rsidP="004D14B9">
            <w:pPr>
              <w:pStyle w:val="Tabellentext"/>
              <w:ind w:left="0"/>
              <w:jc w:val="right"/>
            </w:pPr>
            <w:r>
              <w:t>0,065098</w:t>
            </w:r>
          </w:p>
        </w:tc>
        <w:tc>
          <w:tcPr>
            <w:tcW w:w="545" w:type="pct"/>
          </w:tcPr>
          <w:p w14:paraId="0D04CF47" w14:textId="77777777" w:rsidR="007A5CDF" w:rsidRPr="00517F8F" w:rsidRDefault="007A5CDF" w:rsidP="009E6F3B">
            <w:pPr>
              <w:pStyle w:val="Tabellentext"/>
              <w:jc w:val="right"/>
            </w:pPr>
            <w:r>
              <w:t>4,876</w:t>
            </w:r>
          </w:p>
        </w:tc>
        <w:tc>
          <w:tcPr>
            <w:tcW w:w="469" w:type="pct"/>
          </w:tcPr>
          <w:p w14:paraId="0C907C56" w14:textId="77777777" w:rsidR="007A5CDF" w:rsidRPr="00517F8F" w:rsidRDefault="007A5CDF" w:rsidP="004D14B9">
            <w:pPr>
              <w:pStyle w:val="Tabellentext"/>
              <w:ind w:left="6"/>
              <w:jc w:val="right"/>
            </w:pPr>
            <w:r>
              <w:t>1,374</w:t>
            </w:r>
          </w:p>
        </w:tc>
        <w:tc>
          <w:tcPr>
            <w:tcW w:w="1017" w:type="pct"/>
          </w:tcPr>
          <w:p w14:paraId="1DFEA2CC" w14:textId="77777777" w:rsidR="007A5CDF" w:rsidRPr="00517F8F" w:rsidRDefault="007A5CDF" w:rsidP="005521DD">
            <w:pPr>
              <w:pStyle w:val="Tabellentext"/>
              <w:ind w:left="-6"/>
              <w:jc w:val="right"/>
            </w:pPr>
            <w:r>
              <w:t>1,209 - 1,561</w:t>
            </w:r>
          </w:p>
        </w:tc>
      </w:tr>
      <w:tr w:rsidR="00BA23B7" w:rsidRPr="00743DF3" w14:paraId="16CF3F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72913C" w14:textId="77777777" w:rsidR="007A5CDF" w:rsidRPr="00517F8F" w:rsidRDefault="007A5CDF" w:rsidP="00C25810">
            <w:pPr>
              <w:pStyle w:val="Tabellentext"/>
            </w:pPr>
            <w:r>
              <w:t>Cholezystitis oder Cholangitis</w:t>
            </w:r>
          </w:p>
        </w:tc>
        <w:tc>
          <w:tcPr>
            <w:tcW w:w="1091" w:type="pct"/>
          </w:tcPr>
          <w:p w14:paraId="1C3A7966" w14:textId="77777777" w:rsidR="007A5CDF" w:rsidRPr="00517F8F" w:rsidRDefault="007A5CDF" w:rsidP="009E6F3B">
            <w:pPr>
              <w:pStyle w:val="Tabellentext"/>
              <w:jc w:val="right"/>
            </w:pPr>
            <w:r>
              <w:t>0,377374360404940</w:t>
            </w:r>
          </w:p>
        </w:tc>
        <w:tc>
          <w:tcPr>
            <w:tcW w:w="469" w:type="pct"/>
          </w:tcPr>
          <w:p w14:paraId="0A50064A" w14:textId="77777777" w:rsidR="007A5CDF" w:rsidRPr="00517F8F" w:rsidRDefault="007A5CDF" w:rsidP="004D14B9">
            <w:pPr>
              <w:pStyle w:val="Tabellentext"/>
              <w:ind w:left="0"/>
              <w:jc w:val="right"/>
            </w:pPr>
            <w:r>
              <w:t>0,115619</w:t>
            </w:r>
          </w:p>
        </w:tc>
        <w:tc>
          <w:tcPr>
            <w:tcW w:w="545" w:type="pct"/>
          </w:tcPr>
          <w:p w14:paraId="3B0DFC41" w14:textId="77777777" w:rsidR="007A5CDF" w:rsidRPr="00517F8F" w:rsidRDefault="007A5CDF" w:rsidP="009E6F3B">
            <w:pPr>
              <w:pStyle w:val="Tabellentext"/>
              <w:jc w:val="right"/>
            </w:pPr>
            <w:r>
              <w:t>3,264</w:t>
            </w:r>
          </w:p>
        </w:tc>
        <w:tc>
          <w:tcPr>
            <w:tcW w:w="469" w:type="pct"/>
          </w:tcPr>
          <w:p w14:paraId="22932C5F" w14:textId="77777777" w:rsidR="007A5CDF" w:rsidRPr="00517F8F" w:rsidRDefault="007A5CDF" w:rsidP="004D14B9">
            <w:pPr>
              <w:pStyle w:val="Tabellentext"/>
              <w:ind w:left="6"/>
              <w:jc w:val="right"/>
            </w:pPr>
            <w:r>
              <w:t>1,458</w:t>
            </w:r>
          </w:p>
        </w:tc>
        <w:tc>
          <w:tcPr>
            <w:tcW w:w="1017" w:type="pct"/>
          </w:tcPr>
          <w:p w14:paraId="0319FB6D" w14:textId="77777777" w:rsidR="007A5CDF" w:rsidRPr="00517F8F" w:rsidRDefault="007A5CDF" w:rsidP="005521DD">
            <w:pPr>
              <w:pStyle w:val="Tabellentext"/>
              <w:ind w:left="-6"/>
              <w:jc w:val="right"/>
            </w:pPr>
            <w:r>
              <w:t>1,169 - 1,840</w:t>
            </w:r>
          </w:p>
        </w:tc>
      </w:tr>
      <w:tr w:rsidR="00BA23B7" w:rsidRPr="00743DF3" w14:paraId="5BCDCD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D4D500" w14:textId="77777777" w:rsidR="007A5CDF" w:rsidRPr="00517F8F" w:rsidRDefault="007A5CDF" w:rsidP="00C25810">
            <w:pPr>
              <w:pStyle w:val="Tabellentext"/>
            </w:pPr>
            <w:r>
              <w:t>Gallenwegsobstruktion</w:t>
            </w:r>
          </w:p>
        </w:tc>
        <w:tc>
          <w:tcPr>
            <w:tcW w:w="1091" w:type="pct"/>
          </w:tcPr>
          <w:p w14:paraId="2AFC2051" w14:textId="77777777" w:rsidR="007A5CDF" w:rsidRPr="00517F8F" w:rsidRDefault="007A5CDF" w:rsidP="009E6F3B">
            <w:pPr>
              <w:pStyle w:val="Tabellentext"/>
              <w:jc w:val="right"/>
            </w:pPr>
            <w:r>
              <w:t>0,980334202263879</w:t>
            </w:r>
          </w:p>
        </w:tc>
        <w:tc>
          <w:tcPr>
            <w:tcW w:w="469" w:type="pct"/>
          </w:tcPr>
          <w:p w14:paraId="25708990" w14:textId="77777777" w:rsidR="007A5CDF" w:rsidRPr="00517F8F" w:rsidRDefault="007A5CDF" w:rsidP="004D14B9">
            <w:pPr>
              <w:pStyle w:val="Tabellentext"/>
              <w:ind w:left="0"/>
              <w:jc w:val="right"/>
            </w:pPr>
            <w:r>
              <w:t>0,079057</w:t>
            </w:r>
          </w:p>
        </w:tc>
        <w:tc>
          <w:tcPr>
            <w:tcW w:w="545" w:type="pct"/>
          </w:tcPr>
          <w:p w14:paraId="695A0D63" w14:textId="77777777" w:rsidR="007A5CDF" w:rsidRPr="00517F8F" w:rsidRDefault="007A5CDF" w:rsidP="009E6F3B">
            <w:pPr>
              <w:pStyle w:val="Tabellentext"/>
              <w:jc w:val="right"/>
            </w:pPr>
            <w:r>
              <w:t>12,400</w:t>
            </w:r>
          </w:p>
        </w:tc>
        <w:tc>
          <w:tcPr>
            <w:tcW w:w="469" w:type="pct"/>
          </w:tcPr>
          <w:p w14:paraId="3EC07205" w14:textId="77777777" w:rsidR="007A5CDF" w:rsidRPr="00517F8F" w:rsidRDefault="007A5CDF" w:rsidP="004D14B9">
            <w:pPr>
              <w:pStyle w:val="Tabellentext"/>
              <w:ind w:left="6"/>
              <w:jc w:val="right"/>
            </w:pPr>
            <w:r>
              <w:t>2,665</w:t>
            </w:r>
          </w:p>
        </w:tc>
        <w:tc>
          <w:tcPr>
            <w:tcW w:w="1017" w:type="pct"/>
          </w:tcPr>
          <w:p w14:paraId="77E30899" w14:textId="77777777" w:rsidR="007A5CDF" w:rsidRPr="00517F8F" w:rsidRDefault="007A5CDF" w:rsidP="005521DD">
            <w:pPr>
              <w:pStyle w:val="Tabellentext"/>
              <w:ind w:left="-6"/>
              <w:jc w:val="right"/>
            </w:pPr>
            <w:r>
              <w:t>2,277 - 3,105</w:t>
            </w:r>
          </w:p>
        </w:tc>
      </w:tr>
      <w:tr w:rsidR="00BA23B7" w:rsidRPr="00743DF3" w14:paraId="3CDCFE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44C091" w14:textId="77777777" w:rsidR="007A5CDF" w:rsidRPr="00517F8F" w:rsidRDefault="007A5CDF" w:rsidP="00C25810">
            <w:pPr>
              <w:pStyle w:val="Tabellentext"/>
            </w:pPr>
            <w:r>
              <w:t>Alter (linear bis 100)</w:t>
            </w:r>
          </w:p>
        </w:tc>
        <w:tc>
          <w:tcPr>
            <w:tcW w:w="1091" w:type="pct"/>
          </w:tcPr>
          <w:p w14:paraId="459C3B44" w14:textId="77777777" w:rsidR="007A5CDF" w:rsidRPr="00517F8F" w:rsidRDefault="007A5CDF" w:rsidP="009E6F3B">
            <w:pPr>
              <w:pStyle w:val="Tabellentext"/>
              <w:jc w:val="right"/>
            </w:pPr>
            <w:r>
              <w:t>0,012235410686281</w:t>
            </w:r>
          </w:p>
        </w:tc>
        <w:tc>
          <w:tcPr>
            <w:tcW w:w="469" w:type="pct"/>
          </w:tcPr>
          <w:p w14:paraId="159A6936" w14:textId="77777777" w:rsidR="007A5CDF" w:rsidRPr="00517F8F" w:rsidRDefault="007A5CDF" w:rsidP="004D14B9">
            <w:pPr>
              <w:pStyle w:val="Tabellentext"/>
              <w:ind w:left="0"/>
              <w:jc w:val="right"/>
            </w:pPr>
            <w:r>
              <w:t>0,001948</w:t>
            </w:r>
          </w:p>
        </w:tc>
        <w:tc>
          <w:tcPr>
            <w:tcW w:w="545" w:type="pct"/>
          </w:tcPr>
          <w:p w14:paraId="5FC302D3" w14:textId="77777777" w:rsidR="007A5CDF" w:rsidRPr="00517F8F" w:rsidRDefault="007A5CDF" w:rsidP="009E6F3B">
            <w:pPr>
              <w:pStyle w:val="Tabellentext"/>
              <w:jc w:val="right"/>
            </w:pPr>
            <w:r>
              <w:t>6,281</w:t>
            </w:r>
          </w:p>
        </w:tc>
        <w:tc>
          <w:tcPr>
            <w:tcW w:w="469" w:type="pct"/>
          </w:tcPr>
          <w:p w14:paraId="57503A0F" w14:textId="77777777" w:rsidR="007A5CDF" w:rsidRPr="00517F8F" w:rsidRDefault="007A5CDF" w:rsidP="004D14B9">
            <w:pPr>
              <w:pStyle w:val="Tabellentext"/>
              <w:ind w:left="6"/>
              <w:jc w:val="right"/>
            </w:pPr>
            <w:r>
              <w:t>1,012</w:t>
            </w:r>
          </w:p>
        </w:tc>
        <w:tc>
          <w:tcPr>
            <w:tcW w:w="1017" w:type="pct"/>
          </w:tcPr>
          <w:p w14:paraId="3BD03062" w14:textId="77777777" w:rsidR="007A5CDF" w:rsidRPr="00517F8F" w:rsidRDefault="007A5CDF" w:rsidP="005521DD">
            <w:pPr>
              <w:pStyle w:val="Tabellentext"/>
              <w:ind w:left="-6"/>
              <w:jc w:val="right"/>
            </w:pPr>
            <w:r>
              <w:t>1,008 - 1,016</w:t>
            </w:r>
          </w:p>
        </w:tc>
      </w:tr>
      <w:tr w:rsidR="00BA23B7" w:rsidRPr="00743DF3" w14:paraId="08704C0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264C8B" w14:textId="77777777" w:rsidR="007A5CDF" w:rsidRPr="00517F8F" w:rsidRDefault="007A5CDF" w:rsidP="00C25810">
            <w:pPr>
              <w:pStyle w:val="Tabellentext"/>
            </w:pPr>
            <w:r>
              <w:t>Begleiterkrankung: Gewichtsverlust</w:t>
            </w:r>
          </w:p>
        </w:tc>
        <w:tc>
          <w:tcPr>
            <w:tcW w:w="1091" w:type="pct"/>
          </w:tcPr>
          <w:p w14:paraId="295331D6" w14:textId="77777777" w:rsidR="007A5CDF" w:rsidRPr="00517F8F" w:rsidRDefault="007A5CDF" w:rsidP="009E6F3B">
            <w:pPr>
              <w:pStyle w:val="Tabellentext"/>
              <w:jc w:val="right"/>
            </w:pPr>
            <w:r>
              <w:t>0,380599233253408</w:t>
            </w:r>
          </w:p>
        </w:tc>
        <w:tc>
          <w:tcPr>
            <w:tcW w:w="469" w:type="pct"/>
          </w:tcPr>
          <w:p w14:paraId="77ABA133" w14:textId="77777777" w:rsidR="007A5CDF" w:rsidRPr="00517F8F" w:rsidRDefault="007A5CDF" w:rsidP="004D14B9">
            <w:pPr>
              <w:pStyle w:val="Tabellentext"/>
              <w:ind w:left="0"/>
              <w:jc w:val="right"/>
            </w:pPr>
            <w:r>
              <w:t>0,169252</w:t>
            </w:r>
          </w:p>
        </w:tc>
        <w:tc>
          <w:tcPr>
            <w:tcW w:w="545" w:type="pct"/>
          </w:tcPr>
          <w:p w14:paraId="0E542627" w14:textId="77777777" w:rsidR="007A5CDF" w:rsidRPr="00517F8F" w:rsidRDefault="007A5CDF" w:rsidP="009E6F3B">
            <w:pPr>
              <w:pStyle w:val="Tabellentext"/>
              <w:jc w:val="right"/>
            </w:pPr>
            <w:r>
              <w:t>2,249</w:t>
            </w:r>
          </w:p>
        </w:tc>
        <w:tc>
          <w:tcPr>
            <w:tcW w:w="469" w:type="pct"/>
          </w:tcPr>
          <w:p w14:paraId="4D486D20" w14:textId="77777777" w:rsidR="007A5CDF" w:rsidRPr="00517F8F" w:rsidRDefault="007A5CDF" w:rsidP="004D14B9">
            <w:pPr>
              <w:pStyle w:val="Tabellentext"/>
              <w:ind w:left="6"/>
              <w:jc w:val="right"/>
            </w:pPr>
            <w:r>
              <w:t>1,463</w:t>
            </w:r>
          </w:p>
        </w:tc>
        <w:tc>
          <w:tcPr>
            <w:tcW w:w="1017" w:type="pct"/>
          </w:tcPr>
          <w:p w14:paraId="6E8F3EFC" w14:textId="77777777" w:rsidR="007A5CDF" w:rsidRPr="00517F8F" w:rsidRDefault="007A5CDF" w:rsidP="005521DD">
            <w:pPr>
              <w:pStyle w:val="Tabellentext"/>
              <w:ind w:left="-6"/>
              <w:jc w:val="right"/>
            </w:pPr>
            <w:r>
              <w:t>1,035 - 2,013</w:t>
            </w:r>
          </w:p>
        </w:tc>
      </w:tr>
      <w:tr w:rsidR="00BA23B7" w:rsidRPr="00743DF3" w14:paraId="18D37E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20589E" w14:textId="77777777" w:rsidR="007A5CDF" w:rsidRPr="00517F8F" w:rsidRDefault="007A5CDF" w:rsidP="00C25810">
            <w:pPr>
              <w:pStyle w:val="Tabellentext"/>
            </w:pPr>
            <w:r>
              <w:t>Begleiterkrankung: Herzrhythmusstörungen</w:t>
            </w:r>
          </w:p>
        </w:tc>
        <w:tc>
          <w:tcPr>
            <w:tcW w:w="1091" w:type="pct"/>
          </w:tcPr>
          <w:p w14:paraId="0EF47D38" w14:textId="77777777" w:rsidR="007A5CDF" w:rsidRPr="00517F8F" w:rsidRDefault="007A5CDF" w:rsidP="009E6F3B">
            <w:pPr>
              <w:pStyle w:val="Tabellentext"/>
              <w:jc w:val="right"/>
            </w:pPr>
            <w:r>
              <w:t>0,205832740944086</w:t>
            </w:r>
          </w:p>
        </w:tc>
        <w:tc>
          <w:tcPr>
            <w:tcW w:w="469" w:type="pct"/>
          </w:tcPr>
          <w:p w14:paraId="54747C53" w14:textId="77777777" w:rsidR="007A5CDF" w:rsidRPr="00517F8F" w:rsidRDefault="007A5CDF" w:rsidP="004D14B9">
            <w:pPr>
              <w:pStyle w:val="Tabellentext"/>
              <w:ind w:left="0"/>
              <w:jc w:val="right"/>
            </w:pPr>
            <w:r>
              <w:t>0,080429</w:t>
            </w:r>
          </w:p>
        </w:tc>
        <w:tc>
          <w:tcPr>
            <w:tcW w:w="545" w:type="pct"/>
          </w:tcPr>
          <w:p w14:paraId="13D251B9" w14:textId="77777777" w:rsidR="007A5CDF" w:rsidRPr="00517F8F" w:rsidRDefault="007A5CDF" w:rsidP="009E6F3B">
            <w:pPr>
              <w:pStyle w:val="Tabellentext"/>
              <w:jc w:val="right"/>
            </w:pPr>
            <w:r>
              <w:t>2,559</w:t>
            </w:r>
          </w:p>
        </w:tc>
        <w:tc>
          <w:tcPr>
            <w:tcW w:w="469" w:type="pct"/>
          </w:tcPr>
          <w:p w14:paraId="0695EA52" w14:textId="77777777" w:rsidR="007A5CDF" w:rsidRPr="00517F8F" w:rsidRDefault="007A5CDF" w:rsidP="004D14B9">
            <w:pPr>
              <w:pStyle w:val="Tabellentext"/>
              <w:ind w:left="6"/>
              <w:jc w:val="right"/>
            </w:pPr>
            <w:r>
              <w:t>1,229</w:t>
            </w:r>
          </w:p>
        </w:tc>
        <w:tc>
          <w:tcPr>
            <w:tcW w:w="1017" w:type="pct"/>
          </w:tcPr>
          <w:p w14:paraId="404B0389" w14:textId="77777777" w:rsidR="007A5CDF" w:rsidRPr="00517F8F" w:rsidRDefault="007A5CDF" w:rsidP="005521DD">
            <w:pPr>
              <w:pStyle w:val="Tabellentext"/>
              <w:ind w:left="-6"/>
              <w:jc w:val="right"/>
            </w:pPr>
            <w:r>
              <w:t>1,048 - 1,436</w:t>
            </w:r>
          </w:p>
        </w:tc>
      </w:tr>
      <w:tr w:rsidR="00BA23B7" w:rsidRPr="00743DF3" w14:paraId="40B943A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95C109" w14:textId="77777777" w:rsidR="007A5CDF" w:rsidRPr="00517F8F" w:rsidRDefault="007A5CDF" w:rsidP="00C25810">
            <w:pPr>
              <w:pStyle w:val="Tabellentext"/>
            </w:pPr>
            <w:r>
              <w:t>Begleiterkrankung: Lebererkrankung</w:t>
            </w:r>
          </w:p>
        </w:tc>
        <w:tc>
          <w:tcPr>
            <w:tcW w:w="1091" w:type="pct"/>
          </w:tcPr>
          <w:p w14:paraId="001B337D" w14:textId="77777777" w:rsidR="007A5CDF" w:rsidRPr="00517F8F" w:rsidRDefault="007A5CDF" w:rsidP="009E6F3B">
            <w:pPr>
              <w:pStyle w:val="Tabellentext"/>
              <w:jc w:val="right"/>
            </w:pPr>
            <w:r>
              <w:t>0,232810485915514</w:t>
            </w:r>
          </w:p>
        </w:tc>
        <w:tc>
          <w:tcPr>
            <w:tcW w:w="469" w:type="pct"/>
          </w:tcPr>
          <w:p w14:paraId="2E93053F" w14:textId="77777777" w:rsidR="007A5CDF" w:rsidRPr="00517F8F" w:rsidRDefault="007A5CDF" w:rsidP="004D14B9">
            <w:pPr>
              <w:pStyle w:val="Tabellentext"/>
              <w:ind w:left="0"/>
              <w:jc w:val="right"/>
            </w:pPr>
            <w:r>
              <w:t>0,104047</w:t>
            </w:r>
          </w:p>
        </w:tc>
        <w:tc>
          <w:tcPr>
            <w:tcW w:w="545" w:type="pct"/>
          </w:tcPr>
          <w:p w14:paraId="593D1CA0" w14:textId="77777777" w:rsidR="007A5CDF" w:rsidRPr="00517F8F" w:rsidRDefault="007A5CDF" w:rsidP="009E6F3B">
            <w:pPr>
              <w:pStyle w:val="Tabellentext"/>
              <w:jc w:val="right"/>
            </w:pPr>
            <w:r>
              <w:t>2,238</w:t>
            </w:r>
          </w:p>
        </w:tc>
        <w:tc>
          <w:tcPr>
            <w:tcW w:w="469" w:type="pct"/>
          </w:tcPr>
          <w:p w14:paraId="18800D14" w14:textId="77777777" w:rsidR="007A5CDF" w:rsidRPr="00517F8F" w:rsidRDefault="007A5CDF" w:rsidP="004D14B9">
            <w:pPr>
              <w:pStyle w:val="Tabellentext"/>
              <w:ind w:left="6"/>
              <w:jc w:val="right"/>
            </w:pPr>
            <w:r>
              <w:t>1,262</w:t>
            </w:r>
          </w:p>
        </w:tc>
        <w:tc>
          <w:tcPr>
            <w:tcW w:w="1017" w:type="pct"/>
          </w:tcPr>
          <w:p w14:paraId="038281C6" w14:textId="77777777" w:rsidR="007A5CDF" w:rsidRPr="00517F8F" w:rsidRDefault="007A5CDF" w:rsidP="005521DD">
            <w:pPr>
              <w:pStyle w:val="Tabellentext"/>
              <w:ind w:left="-6"/>
              <w:jc w:val="right"/>
            </w:pPr>
            <w:r>
              <w:t>1,024 - 1,540</w:t>
            </w:r>
          </w:p>
        </w:tc>
      </w:tr>
      <w:tr w:rsidR="00BA23B7" w:rsidRPr="00743DF3" w14:paraId="1FB6D67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6606E9" w14:textId="77777777" w:rsidR="007A5CDF" w:rsidRPr="00517F8F" w:rsidRDefault="007A5CDF" w:rsidP="00C25810">
            <w:pPr>
              <w:pStyle w:val="Tabellentext"/>
            </w:pPr>
            <w:r>
              <w:t>Begleiterkrankung: Lymphome</w:t>
            </w:r>
          </w:p>
        </w:tc>
        <w:tc>
          <w:tcPr>
            <w:tcW w:w="1091" w:type="pct"/>
          </w:tcPr>
          <w:p w14:paraId="4B23E1ED" w14:textId="77777777" w:rsidR="007A5CDF" w:rsidRPr="00517F8F" w:rsidRDefault="007A5CDF" w:rsidP="009E6F3B">
            <w:pPr>
              <w:pStyle w:val="Tabellentext"/>
              <w:jc w:val="right"/>
            </w:pPr>
            <w:r>
              <w:t>0,800760492510039</w:t>
            </w:r>
          </w:p>
        </w:tc>
        <w:tc>
          <w:tcPr>
            <w:tcW w:w="469" w:type="pct"/>
          </w:tcPr>
          <w:p w14:paraId="3A9F0D4D" w14:textId="77777777" w:rsidR="007A5CDF" w:rsidRPr="00517F8F" w:rsidRDefault="007A5CDF" w:rsidP="004D14B9">
            <w:pPr>
              <w:pStyle w:val="Tabellentext"/>
              <w:ind w:left="0"/>
              <w:jc w:val="right"/>
            </w:pPr>
            <w:r>
              <w:t>0,372052</w:t>
            </w:r>
          </w:p>
        </w:tc>
        <w:tc>
          <w:tcPr>
            <w:tcW w:w="545" w:type="pct"/>
          </w:tcPr>
          <w:p w14:paraId="02CE1267" w14:textId="77777777" w:rsidR="007A5CDF" w:rsidRPr="00517F8F" w:rsidRDefault="007A5CDF" w:rsidP="009E6F3B">
            <w:pPr>
              <w:pStyle w:val="Tabellentext"/>
              <w:jc w:val="right"/>
            </w:pPr>
            <w:r>
              <w:t>2,152</w:t>
            </w:r>
          </w:p>
        </w:tc>
        <w:tc>
          <w:tcPr>
            <w:tcW w:w="469" w:type="pct"/>
          </w:tcPr>
          <w:p w14:paraId="36A49B36" w14:textId="77777777" w:rsidR="007A5CDF" w:rsidRPr="00517F8F" w:rsidRDefault="007A5CDF" w:rsidP="004D14B9">
            <w:pPr>
              <w:pStyle w:val="Tabellentext"/>
              <w:ind w:left="6"/>
              <w:jc w:val="right"/>
            </w:pPr>
            <w:r>
              <w:t>2,227</w:t>
            </w:r>
          </w:p>
        </w:tc>
        <w:tc>
          <w:tcPr>
            <w:tcW w:w="1017" w:type="pct"/>
          </w:tcPr>
          <w:p w14:paraId="63E33D62" w14:textId="77777777" w:rsidR="007A5CDF" w:rsidRPr="00517F8F" w:rsidRDefault="007A5CDF" w:rsidP="005521DD">
            <w:pPr>
              <w:pStyle w:val="Tabellentext"/>
              <w:ind w:left="-6"/>
              <w:jc w:val="right"/>
            </w:pPr>
            <w:r>
              <w:t>0,988 - 4,327</w:t>
            </w:r>
          </w:p>
        </w:tc>
      </w:tr>
      <w:tr w:rsidR="00BA23B7" w:rsidRPr="00743DF3" w14:paraId="2EF197B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4F0C84" w14:textId="77777777" w:rsidR="007A5CDF" w:rsidRPr="00517F8F" w:rsidRDefault="007A5CDF" w:rsidP="00C25810">
            <w:pPr>
              <w:pStyle w:val="Tabellentext"/>
            </w:pPr>
            <w:r>
              <w:t>Begleiterkrankung: Peptische Ulkuserkrankung ohne Blutung</w:t>
            </w:r>
          </w:p>
        </w:tc>
        <w:tc>
          <w:tcPr>
            <w:tcW w:w="1091" w:type="pct"/>
          </w:tcPr>
          <w:p w14:paraId="27A00A02" w14:textId="77777777" w:rsidR="007A5CDF" w:rsidRPr="00517F8F" w:rsidRDefault="007A5CDF" w:rsidP="009E6F3B">
            <w:pPr>
              <w:pStyle w:val="Tabellentext"/>
              <w:jc w:val="right"/>
            </w:pPr>
            <w:r>
              <w:t>0,918125927055899</w:t>
            </w:r>
          </w:p>
        </w:tc>
        <w:tc>
          <w:tcPr>
            <w:tcW w:w="469" w:type="pct"/>
          </w:tcPr>
          <w:p w14:paraId="41ACB157" w14:textId="77777777" w:rsidR="007A5CDF" w:rsidRPr="00517F8F" w:rsidRDefault="007A5CDF" w:rsidP="004D14B9">
            <w:pPr>
              <w:pStyle w:val="Tabellentext"/>
              <w:ind w:left="0"/>
              <w:jc w:val="right"/>
            </w:pPr>
            <w:r>
              <w:t>0,39546</w:t>
            </w:r>
          </w:p>
        </w:tc>
        <w:tc>
          <w:tcPr>
            <w:tcW w:w="545" w:type="pct"/>
          </w:tcPr>
          <w:p w14:paraId="191C1C71" w14:textId="77777777" w:rsidR="007A5CDF" w:rsidRPr="00517F8F" w:rsidRDefault="007A5CDF" w:rsidP="009E6F3B">
            <w:pPr>
              <w:pStyle w:val="Tabellentext"/>
              <w:jc w:val="right"/>
            </w:pPr>
            <w:r>
              <w:t>2,322</w:t>
            </w:r>
          </w:p>
        </w:tc>
        <w:tc>
          <w:tcPr>
            <w:tcW w:w="469" w:type="pct"/>
          </w:tcPr>
          <w:p w14:paraId="667BD99D" w14:textId="77777777" w:rsidR="007A5CDF" w:rsidRPr="00517F8F" w:rsidRDefault="007A5CDF" w:rsidP="004D14B9">
            <w:pPr>
              <w:pStyle w:val="Tabellentext"/>
              <w:ind w:left="6"/>
              <w:jc w:val="right"/>
            </w:pPr>
            <w:r>
              <w:t>2,505</w:t>
            </w:r>
          </w:p>
        </w:tc>
        <w:tc>
          <w:tcPr>
            <w:tcW w:w="1017" w:type="pct"/>
          </w:tcPr>
          <w:p w14:paraId="38584F93" w14:textId="77777777" w:rsidR="007A5CDF" w:rsidRPr="00517F8F" w:rsidRDefault="007A5CDF" w:rsidP="005521DD">
            <w:pPr>
              <w:pStyle w:val="Tabellentext"/>
              <w:ind w:left="-6"/>
              <w:jc w:val="right"/>
            </w:pPr>
            <w:r>
              <w:t>1,047 - 5,050</w:t>
            </w:r>
          </w:p>
        </w:tc>
      </w:tr>
    </w:tbl>
    <w:p w14:paraId="05551A40" w14:textId="77777777" w:rsidR="007A5CDF" w:rsidRPr="000F0644" w:rsidRDefault="007A5CDF" w:rsidP="000F0644"/>
    <w:p w14:paraId="2CDCBE87" w14:textId="77777777" w:rsidR="00A52C84" w:rsidRDefault="00A52C84">
      <w:pPr>
        <w:sectPr w:rsidR="00A52C84" w:rsidSect="00E16D71">
          <w:pgSz w:w="11906" w:h="16838"/>
          <w:pgMar w:top="1418" w:right="1134" w:bottom="1418" w:left="1701" w:header="454" w:footer="737" w:gutter="0"/>
          <w:cols w:space="708"/>
          <w:docGrid w:linePitch="360"/>
        </w:sectPr>
      </w:pPr>
    </w:p>
    <w:p w14:paraId="2B85FA24" w14:textId="77777777" w:rsidR="007A5CDF" w:rsidRPr="00A3451D" w:rsidRDefault="007A5CDF" w:rsidP="0004540C">
      <w:pPr>
        <w:pStyle w:val="berschrift1ohneGliederung"/>
      </w:pPr>
      <w:bookmarkStart w:id="8" w:name="_Toc230254621"/>
      <w:r>
        <w:lastRenderedPageBreak/>
        <w:t>58004: Weitere postoperative Komplikationen innerhalb von 30 Tagen</w:t>
      </w:r>
      <w:bookmarkEnd w:id="8"/>
    </w:p>
    <w:tbl>
      <w:tblPr>
        <w:tblStyle w:val="IQTIGStandard"/>
        <w:tblW w:w="5000" w:type="pct"/>
        <w:tblLook w:val="0480" w:firstRow="0" w:lastRow="0" w:firstColumn="1" w:lastColumn="0" w:noHBand="0" w:noVBand="1"/>
      </w:tblPr>
      <w:tblGrid>
        <w:gridCol w:w="1983"/>
        <w:gridCol w:w="7078"/>
      </w:tblGrid>
      <w:tr w:rsidR="00AF0AAF" w:rsidRPr="00743DF3" w14:paraId="13CD696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DD9FA4A"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E63C01A" w14:textId="77777777" w:rsidR="007A5CDF" w:rsidRPr="00743DF3" w:rsidRDefault="007A5CDF" w:rsidP="00152136">
            <w:pPr>
              <w:pStyle w:val="Tabellentext"/>
            </w:pPr>
            <w:r>
              <w:t>Möglichst wenig weitere postoperative Komplikationen bei oder nach Cholezystektomie</w:t>
            </w:r>
          </w:p>
        </w:tc>
      </w:tr>
    </w:tbl>
    <w:p w14:paraId="4A518AF4" w14:textId="77777777" w:rsidR="007A5CDF" w:rsidRPr="00AE2CB4" w:rsidRDefault="007A5CDF" w:rsidP="002A6C31">
      <w:pPr>
        <w:pStyle w:val="Absatzberschriftebene2nurinNavigation"/>
      </w:pPr>
      <w:bookmarkStart w:id="9" w:name="_Toc230254622"/>
      <w:r w:rsidRPr="00A3451D">
        <w:t>Hintergrund</w:t>
      </w:r>
      <w:bookmarkEnd w:id="9"/>
    </w:p>
    <w:p w14:paraId="354C9A1E" w14:textId="77777777" w:rsidR="007A5CDF" w:rsidRPr="00AE2CB4" w:rsidRDefault="007A5CDF" w:rsidP="00A64D53">
      <w:pPr>
        <w:pStyle w:val="Standardlinksbndig"/>
      </w:pPr>
      <w:r>
        <w:t xml:space="preserve">In diesem Indikator werden weitere nicht eingriffsspezifische postoperative Komplikationen zur Beurteilung des postoperativen Outcomes herangezogen. Ein Teil der Komplikationen wurde während der Verfahrensentwicklung in der explorativen empirischen Prüfung von Abrechnungsdaten nach §21 KHEntgG ermittelt. Die Auswahl für die Qualitätsindikatoren 58004 und 58005 beruht auf der Häufigkeit der Kodes und der vorgenommenen fachlichen Zuordnung als Komplikation.    </w:t>
      </w:r>
      <w:r>
        <w:br/>
        <w:t xml:space="preserve"> </w:t>
      </w:r>
      <w:r>
        <w:br/>
        <w:t xml:space="preserve">Zu den weiteren nicht eingriffsspezifischen postoperativen Komplikationen nach einer Cholezystektomie gehören die postoperative Pneumonie, Myokardinfarkt sowie Hirninfarkt (Hall et al. 2016, Serban et al. 2021, Teng et al. 2021, Palsson et al. 2020). Bestehende oder neudiagnostizierte Vorerkrankungen wie eine Lungenerkrankung, Herzinsuffizienz und Diabetes erhöhen das Risiko für allgemeine postoperative Komplikationen (Hall et al. 2016, Teng et al. 2021).   </w:t>
      </w:r>
      <w:r>
        <w:br/>
        <w:t xml:space="preserve"> </w:t>
      </w:r>
      <w:r>
        <w:br/>
        <w:t>Im Rahmen einer Befragung der bayrischen Pla</w:t>
      </w:r>
      <w:r>
        <w:t>n- und Universitätskrankenhäuser wurde eine Rate zu allgemeinen Komplikationen von 1,78 % und eine Rate zu Gesamtkomplikationen von 5,46 % angeführt (Spelsberg et al. 2009). Zu beachten ist, dass Untersuchungen verschiedene Definitionen zu allgemeinen Komplikationen einsetzten und aufgrund dessen unterschiedliche Komplikationsraten berichtet werden. Allgemeine Komplikationen treten bei laparoskopischen Operationen signifikant seltener auf als bei offen-chirurgischen Operationen (Ingraham et al. 2010). Da di</w:t>
      </w:r>
      <w:r>
        <w:t xml:space="preserve">e Wahl des offenen Zugangs aber hauptsächlich bei Patientinnen und Patienten mit sehr ungünstigen Voraussetzungen gewählt wird, beschreibt dies keinen Qualitätsunterschied, sondern beruht auf einem Selektionseffekt (Gutt et al. 2018). </w:t>
      </w:r>
      <w:r>
        <w:br/>
        <w:t xml:space="preserve">   </w:t>
      </w:r>
      <w:r>
        <w:br/>
        <w:t xml:space="preserve">Für die Auswertungen der externen Qualitätssicherung wird nach der Dauer der Nachbeobachtung unterschieden in:   </w:t>
      </w:r>
      <w:r>
        <w:br/>
        <w:t>•</w:t>
      </w:r>
      <w:r>
        <w:tab/>
        <w:t xml:space="preserve">weitere postoperative Komplikationen bei einer Cholezystektomie oder innerhalb von 30 Tagen nach diesem Eingriff (Qualitätsindikator 58004) und   </w:t>
      </w:r>
      <w:r>
        <w:br/>
        <w:t>•</w:t>
      </w:r>
      <w:r>
        <w:tab/>
        <w:t>weitere</w:t>
      </w:r>
      <w:r>
        <w:t xml:space="preserve"> postoperative Komplikationen bei einer Cholezystektomie oder innerhalb eines Jahres nach diesem Eingriff (Qualitätsindikator 58005).</w:t>
      </w:r>
    </w:p>
    <w:p w14:paraId="56C144D1" w14:textId="77777777" w:rsidR="00A52C84" w:rsidRDefault="00A52C84">
      <w:pPr>
        <w:sectPr w:rsidR="00A52C84" w:rsidSect="000A3778">
          <w:headerReference w:type="default" r:id="rId19"/>
          <w:footerReference w:type="default" r:id="rId20"/>
          <w:pgSz w:w="11906" w:h="16838"/>
          <w:pgMar w:top="1418" w:right="1134" w:bottom="1418" w:left="1701" w:header="454" w:footer="737" w:gutter="0"/>
          <w:cols w:space="708"/>
          <w:docGrid w:linePitch="360"/>
        </w:sectPr>
      </w:pPr>
    </w:p>
    <w:p w14:paraId="4F79F08C" w14:textId="77777777" w:rsidR="007A5CDF" w:rsidRPr="00880DD2" w:rsidRDefault="007A5CDF" w:rsidP="00447106">
      <w:pPr>
        <w:pStyle w:val="Absatzberschriftebene2nurinNavigation"/>
        <w:rPr>
          <w:sz w:val="21"/>
          <w:szCs w:val="21"/>
        </w:rPr>
      </w:pPr>
      <w:bookmarkStart w:id="10" w:name="_Toc230254623"/>
      <w:r>
        <w:rPr>
          <w:sz w:val="21"/>
          <w:szCs w:val="21"/>
        </w:rPr>
        <w:lastRenderedPageBreak/>
        <w:t>Verwendete Datenfelder</w:t>
      </w:r>
      <w:bookmarkEnd w:id="10"/>
    </w:p>
    <w:p w14:paraId="140E16E9" w14:textId="77777777" w:rsidR="007A5CDF" w:rsidRPr="00091E43" w:rsidRDefault="007A5CD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EB4534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B919945" w14:textId="77777777" w:rsidR="007A5CDF" w:rsidRPr="00880DD2" w:rsidRDefault="007A5CDF" w:rsidP="00880DD2">
            <w:pPr>
              <w:pStyle w:val="Tabellenkopf"/>
            </w:pPr>
            <w:r w:rsidRPr="00880DD2">
              <w:t>Item</w:t>
            </w:r>
          </w:p>
        </w:tc>
        <w:tc>
          <w:tcPr>
            <w:tcW w:w="1075" w:type="pct"/>
          </w:tcPr>
          <w:p w14:paraId="1BB1E7DA" w14:textId="77777777" w:rsidR="007A5CDF" w:rsidRPr="00880DD2" w:rsidRDefault="007A5CDF" w:rsidP="00880DD2">
            <w:pPr>
              <w:pStyle w:val="Tabellenkopf"/>
            </w:pPr>
            <w:r w:rsidRPr="00880DD2">
              <w:t>Bezeichnung</w:t>
            </w:r>
          </w:p>
        </w:tc>
        <w:tc>
          <w:tcPr>
            <w:tcW w:w="326" w:type="pct"/>
          </w:tcPr>
          <w:p w14:paraId="13184C5F" w14:textId="77777777" w:rsidR="007A5CDF" w:rsidRPr="00880DD2" w:rsidRDefault="007A5CDF" w:rsidP="00880DD2">
            <w:pPr>
              <w:pStyle w:val="Tabellenkopf"/>
            </w:pPr>
            <w:r w:rsidRPr="00880DD2">
              <w:t>M/K</w:t>
            </w:r>
          </w:p>
        </w:tc>
        <w:tc>
          <w:tcPr>
            <w:tcW w:w="1646" w:type="pct"/>
          </w:tcPr>
          <w:p w14:paraId="26369881" w14:textId="77777777" w:rsidR="007A5CDF" w:rsidRPr="00880DD2" w:rsidRDefault="007A5CDF" w:rsidP="00880DD2">
            <w:pPr>
              <w:pStyle w:val="Tabellenkopf"/>
            </w:pPr>
            <w:r w:rsidRPr="00880DD2">
              <w:t>Schlüssel/Formel</w:t>
            </w:r>
          </w:p>
        </w:tc>
        <w:tc>
          <w:tcPr>
            <w:tcW w:w="1328" w:type="pct"/>
          </w:tcPr>
          <w:p w14:paraId="178544FD" w14:textId="77777777" w:rsidR="007A5CDF" w:rsidRPr="00880DD2" w:rsidRDefault="007A5CDF" w:rsidP="003C7F90">
            <w:pPr>
              <w:pStyle w:val="Tabellenkopf"/>
            </w:pPr>
            <w:r w:rsidRPr="00880DD2">
              <w:t>Feldname</w:t>
            </w:r>
            <w:r w:rsidRPr="00880DD2">
              <w:t xml:space="preserve"> </w:t>
            </w:r>
          </w:p>
        </w:tc>
      </w:tr>
      <w:tr w:rsidR="00275B01" w:rsidRPr="00743DF3" w14:paraId="2C847E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EAF168" w14:textId="77777777" w:rsidR="007A5CDF" w:rsidRPr="00091E43" w:rsidRDefault="007A5CDF" w:rsidP="000361A4">
            <w:pPr>
              <w:pStyle w:val="Tabellentext"/>
            </w:pPr>
            <w:r>
              <w:t>10:B</w:t>
            </w:r>
          </w:p>
        </w:tc>
        <w:tc>
          <w:tcPr>
            <w:tcW w:w="1075" w:type="pct"/>
          </w:tcPr>
          <w:p w14:paraId="4E3BE1F2" w14:textId="77777777" w:rsidR="007A5CDF" w:rsidRPr="00091E43" w:rsidRDefault="007A5CDF" w:rsidP="000361A4">
            <w:pPr>
              <w:pStyle w:val="Tabellentext"/>
            </w:pPr>
            <w:r>
              <w:t>Geschlecht</w:t>
            </w:r>
          </w:p>
        </w:tc>
        <w:tc>
          <w:tcPr>
            <w:tcW w:w="326" w:type="pct"/>
          </w:tcPr>
          <w:p w14:paraId="6A57DF79" w14:textId="77777777" w:rsidR="007A5CDF" w:rsidRPr="00091E43" w:rsidRDefault="007A5CDF" w:rsidP="000361A4">
            <w:pPr>
              <w:pStyle w:val="Tabellentext"/>
            </w:pPr>
            <w:r>
              <w:t>M</w:t>
            </w:r>
          </w:p>
        </w:tc>
        <w:tc>
          <w:tcPr>
            <w:tcW w:w="1646" w:type="pct"/>
          </w:tcPr>
          <w:p w14:paraId="482507A3" w14:textId="77777777" w:rsidR="007A5CDF" w:rsidRPr="00091E43" w:rsidRDefault="007A5CDF" w:rsidP="00177070">
            <w:pPr>
              <w:pStyle w:val="Tabellentext"/>
              <w:ind w:left="453" w:hanging="340"/>
            </w:pPr>
            <w:r>
              <w:t>1 =</w:t>
            </w:r>
            <w:r>
              <w:tab/>
              <w:t>männlich</w:t>
            </w:r>
          </w:p>
          <w:p w14:paraId="4FA2DA85" w14:textId="77777777" w:rsidR="007A5CDF" w:rsidRPr="00091E43" w:rsidRDefault="007A5CDF" w:rsidP="00177070">
            <w:pPr>
              <w:pStyle w:val="Tabellentext"/>
              <w:ind w:left="453" w:hanging="340"/>
            </w:pPr>
            <w:r>
              <w:t>2 =</w:t>
            </w:r>
            <w:r>
              <w:tab/>
              <w:t>weiblich</w:t>
            </w:r>
          </w:p>
          <w:p w14:paraId="35A60625" w14:textId="77777777" w:rsidR="007A5CDF" w:rsidRPr="00091E43" w:rsidRDefault="007A5CDF" w:rsidP="00177070">
            <w:pPr>
              <w:pStyle w:val="Tabellentext"/>
              <w:ind w:left="453" w:hanging="340"/>
            </w:pPr>
            <w:r>
              <w:t>3 =</w:t>
            </w:r>
            <w:r>
              <w:tab/>
              <w:t>divers</w:t>
            </w:r>
          </w:p>
          <w:p w14:paraId="3D468D83" w14:textId="77777777" w:rsidR="007A5CDF" w:rsidRPr="00091E43" w:rsidRDefault="007A5CDF" w:rsidP="00177070">
            <w:pPr>
              <w:pStyle w:val="Tabellentext"/>
              <w:ind w:left="453" w:hanging="340"/>
            </w:pPr>
            <w:r>
              <w:t>8 =</w:t>
            </w:r>
            <w:r>
              <w:tab/>
              <w:t>unbestimmt</w:t>
            </w:r>
          </w:p>
        </w:tc>
        <w:tc>
          <w:tcPr>
            <w:tcW w:w="1328" w:type="pct"/>
          </w:tcPr>
          <w:p w14:paraId="56AFACC9" w14:textId="77777777" w:rsidR="007A5CDF" w:rsidRPr="00091E43" w:rsidRDefault="007A5CDF" w:rsidP="000361A4">
            <w:pPr>
              <w:pStyle w:val="Tabellentext"/>
            </w:pPr>
            <w:r>
              <w:t>GESCHLECHT</w:t>
            </w:r>
          </w:p>
        </w:tc>
      </w:tr>
      <w:tr w:rsidR="00275B01" w:rsidRPr="00743DF3" w14:paraId="2261A6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023C64" w14:textId="77777777" w:rsidR="007A5CDF" w:rsidRPr="00091E43" w:rsidRDefault="007A5CDF" w:rsidP="000361A4">
            <w:pPr>
              <w:pStyle w:val="Tabellentext"/>
            </w:pPr>
            <w:r>
              <w:t>11.1:B</w:t>
            </w:r>
          </w:p>
        </w:tc>
        <w:tc>
          <w:tcPr>
            <w:tcW w:w="1075" w:type="pct"/>
          </w:tcPr>
          <w:p w14:paraId="5AD3BD11" w14:textId="77777777" w:rsidR="007A5CDF" w:rsidRPr="00091E43" w:rsidRDefault="007A5CDF" w:rsidP="000361A4">
            <w:pPr>
              <w:pStyle w:val="Tabellentext"/>
            </w:pPr>
            <w:r>
              <w:t>Körpergröße</w:t>
            </w:r>
          </w:p>
        </w:tc>
        <w:tc>
          <w:tcPr>
            <w:tcW w:w="326" w:type="pct"/>
          </w:tcPr>
          <w:p w14:paraId="08090F05" w14:textId="77777777" w:rsidR="007A5CDF" w:rsidRPr="00091E43" w:rsidRDefault="007A5CDF" w:rsidP="000361A4">
            <w:pPr>
              <w:pStyle w:val="Tabellentext"/>
            </w:pPr>
            <w:r>
              <w:t>K</w:t>
            </w:r>
          </w:p>
        </w:tc>
        <w:tc>
          <w:tcPr>
            <w:tcW w:w="1646" w:type="pct"/>
          </w:tcPr>
          <w:p w14:paraId="5E91DE20" w14:textId="77777777" w:rsidR="007A5CDF" w:rsidRPr="00091E43" w:rsidRDefault="007A5CDF" w:rsidP="00177070">
            <w:pPr>
              <w:pStyle w:val="Tabellentext"/>
              <w:ind w:left="453" w:hanging="340"/>
            </w:pPr>
            <w:r>
              <w:t>in cm</w:t>
            </w:r>
          </w:p>
        </w:tc>
        <w:tc>
          <w:tcPr>
            <w:tcW w:w="1328" w:type="pct"/>
          </w:tcPr>
          <w:p w14:paraId="1D034B04" w14:textId="77777777" w:rsidR="007A5CDF" w:rsidRPr="00091E43" w:rsidRDefault="007A5CDF" w:rsidP="000361A4">
            <w:pPr>
              <w:pStyle w:val="Tabellentext"/>
            </w:pPr>
            <w:r>
              <w:t>KOERPERGROESSE</w:t>
            </w:r>
          </w:p>
        </w:tc>
      </w:tr>
      <w:tr w:rsidR="00275B01" w:rsidRPr="00743DF3" w14:paraId="47A109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442CF7" w14:textId="77777777" w:rsidR="007A5CDF" w:rsidRPr="00091E43" w:rsidRDefault="007A5CDF" w:rsidP="000361A4">
            <w:pPr>
              <w:pStyle w:val="Tabellentext"/>
            </w:pPr>
            <w:r>
              <w:t>12.1:B</w:t>
            </w:r>
          </w:p>
        </w:tc>
        <w:tc>
          <w:tcPr>
            <w:tcW w:w="1075" w:type="pct"/>
          </w:tcPr>
          <w:p w14:paraId="2D7DCBB6" w14:textId="77777777" w:rsidR="007A5CDF" w:rsidRPr="00091E43" w:rsidRDefault="007A5CDF" w:rsidP="000361A4">
            <w:pPr>
              <w:pStyle w:val="Tabellentext"/>
            </w:pPr>
            <w:r>
              <w:t>Körpergewicht</w:t>
            </w:r>
          </w:p>
        </w:tc>
        <w:tc>
          <w:tcPr>
            <w:tcW w:w="326" w:type="pct"/>
          </w:tcPr>
          <w:p w14:paraId="4DFCBFA3" w14:textId="77777777" w:rsidR="007A5CDF" w:rsidRPr="00091E43" w:rsidRDefault="007A5CDF" w:rsidP="000361A4">
            <w:pPr>
              <w:pStyle w:val="Tabellentext"/>
            </w:pPr>
            <w:r>
              <w:t>K</w:t>
            </w:r>
          </w:p>
        </w:tc>
        <w:tc>
          <w:tcPr>
            <w:tcW w:w="1646" w:type="pct"/>
          </w:tcPr>
          <w:p w14:paraId="7450A4BB" w14:textId="77777777" w:rsidR="007A5CDF" w:rsidRPr="00091E43" w:rsidRDefault="007A5CDF" w:rsidP="00177070">
            <w:pPr>
              <w:pStyle w:val="Tabellentext"/>
              <w:ind w:left="453" w:hanging="340"/>
            </w:pPr>
            <w:r>
              <w:t>in kg</w:t>
            </w:r>
          </w:p>
        </w:tc>
        <w:tc>
          <w:tcPr>
            <w:tcW w:w="1328" w:type="pct"/>
          </w:tcPr>
          <w:p w14:paraId="54CC95F0" w14:textId="77777777" w:rsidR="007A5CDF" w:rsidRPr="00091E43" w:rsidRDefault="007A5CDF" w:rsidP="000361A4">
            <w:pPr>
              <w:pStyle w:val="Tabellentext"/>
            </w:pPr>
            <w:r>
              <w:t>KOERPERGEWICHT</w:t>
            </w:r>
          </w:p>
        </w:tc>
      </w:tr>
      <w:tr w:rsidR="00275B01" w:rsidRPr="00743DF3" w14:paraId="2E708BE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FE1F5A" w14:textId="77777777" w:rsidR="007A5CDF" w:rsidRPr="00091E43" w:rsidRDefault="007A5CDF" w:rsidP="000361A4">
            <w:pPr>
              <w:pStyle w:val="Tabellentext"/>
            </w:pPr>
            <w:r>
              <w:t>14:PROZ</w:t>
            </w:r>
          </w:p>
        </w:tc>
        <w:tc>
          <w:tcPr>
            <w:tcW w:w="1075" w:type="pct"/>
          </w:tcPr>
          <w:p w14:paraId="3B0574D2" w14:textId="77777777" w:rsidR="007A5CDF" w:rsidRPr="00091E43" w:rsidRDefault="007A5CDF" w:rsidP="000361A4">
            <w:pPr>
              <w:pStyle w:val="Tabellentext"/>
            </w:pPr>
            <w:r>
              <w:t>Wievielte Prozedur?</w:t>
            </w:r>
          </w:p>
        </w:tc>
        <w:tc>
          <w:tcPr>
            <w:tcW w:w="326" w:type="pct"/>
          </w:tcPr>
          <w:p w14:paraId="5B5F6DCF" w14:textId="77777777" w:rsidR="007A5CDF" w:rsidRPr="00091E43" w:rsidRDefault="007A5CDF" w:rsidP="000361A4">
            <w:pPr>
              <w:pStyle w:val="Tabellentext"/>
            </w:pPr>
            <w:r>
              <w:t>M</w:t>
            </w:r>
          </w:p>
        </w:tc>
        <w:tc>
          <w:tcPr>
            <w:tcW w:w="1646" w:type="pct"/>
          </w:tcPr>
          <w:p w14:paraId="77049003" w14:textId="77777777" w:rsidR="007A5CDF" w:rsidRPr="00091E43" w:rsidRDefault="007A5CDF" w:rsidP="00177070">
            <w:pPr>
              <w:pStyle w:val="Tabellentext"/>
              <w:ind w:left="453" w:hanging="340"/>
            </w:pPr>
            <w:r>
              <w:t>-</w:t>
            </w:r>
          </w:p>
        </w:tc>
        <w:tc>
          <w:tcPr>
            <w:tcW w:w="1328" w:type="pct"/>
          </w:tcPr>
          <w:p w14:paraId="0515BFED" w14:textId="77777777" w:rsidR="007A5CDF" w:rsidRPr="00091E43" w:rsidRDefault="007A5CDF" w:rsidP="000361A4">
            <w:pPr>
              <w:pStyle w:val="Tabellentext"/>
            </w:pPr>
            <w:r>
              <w:t>LFDNREINGRIFF</w:t>
            </w:r>
          </w:p>
        </w:tc>
      </w:tr>
      <w:tr w:rsidR="00275B01" w:rsidRPr="00743DF3" w14:paraId="68E852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B3646C" w14:textId="77777777" w:rsidR="007A5CDF" w:rsidRPr="00091E43" w:rsidRDefault="007A5CDF" w:rsidP="000361A4">
            <w:pPr>
              <w:pStyle w:val="Tabellentext"/>
            </w:pPr>
            <w:r>
              <w:t>15:PROZ</w:t>
            </w:r>
          </w:p>
        </w:tc>
        <w:tc>
          <w:tcPr>
            <w:tcW w:w="1075" w:type="pct"/>
          </w:tcPr>
          <w:p w14:paraId="33205EB9" w14:textId="77777777" w:rsidR="007A5CDF" w:rsidRPr="00091E43" w:rsidRDefault="007A5CDF" w:rsidP="000361A4">
            <w:pPr>
              <w:pStyle w:val="Tabellentext"/>
            </w:pPr>
            <w:r>
              <w:t>Prozedur während des stationären Aufenthaltes</w:t>
            </w:r>
          </w:p>
        </w:tc>
        <w:tc>
          <w:tcPr>
            <w:tcW w:w="326" w:type="pct"/>
          </w:tcPr>
          <w:p w14:paraId="7BDEB0BA" w14:textId="77777777" w:rsidR="007A5CDF" w:rsidRPr="00091E43" w:rsidRDefault="007A5CDF" w:rsidP="000361A4">
            <w:pPr>
              <w:pStyle w:val="Tabellentext"/>
            </w:pPr>
            <w:r>
              <w:t>M</w:t>
            </w:r>
          </w:p>
        </w:tc>
        <w:tc>
          <w:tcPr>
            <w:tcW w:w="1646" w:type="pct"/>
          </w:tcPr>
          <w:p w14:paraId="292EC163" w14:textId="77777777" w:rsidR="007A5CDF" w:rsidRPr="00091E43" w:rsidRDefault="007A5CDF" w:rsidP="00177070">
            <w:pPr>
              <w:pStyle w:val="Tabellentext"/>
              <w:ind w:left="453" w:hanging="340"/>
            </w:pPr>
            <w:r>
              <w:t>OPS (amtliche Kodes): https://www.bfarm.de</w:t>
            </w:r>
          </w:p>
        </w:tc>
        <w:tc>
          <w:tcPr>
            <w:tcW w:w="1328" w:type="pct"/>
          </w:tcPr>
          <w:p w14:paraId="01BDC983" w14:textId="77777777" w:rsidR="007A5CDF" w:rsidRPr="00091E43" w:rsidRDefault="007A5CDF" w:rsidP="000361A4">
            <w:pPr>
              <w:pStyle w:val="Tabellentext"/>
            </w:pPr>
            <w:r>
              <w:t>OPSCHLUESSEL</w:t>
            </w:r>
          </w:p>
        </w:tc>
      </w:tr>
      <w:tr w:rsidR="00275B01" w:rsidRPr="00743DF3" w14:paraId="01E619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A63D6E" w14:textId="77777777" w:rsidR="007A5CDF" w:rsidRPr="00091E43" w:rsidRDefault="007A5CDF" w:rsidP="000361A4">
            <w:pPr>
              <w:pStyle w:val="Tabellentext"/>
            </w:pPr>
            <w:r>
              <w:t>16:PROZ</w:t>
            </w:r>
          </w:p>
        </w:tc>
        <w:tc>
          <w:tcPr>
            <w:tcW w:w="1075" w:type="pct"/>
          </w:tcPr>
          <w:p w14:paraId="0B8F79B5" w14:textId="77777777" w:rsidR="007A5CDF" w:rsidRPr="00091E43" w:rsidRDefault="007A5CDF" w:rsidP="000361A4">
            <w:pPr>
              <w:pStyle w:val="Tabellentext"/>
            </w:pPr>
            <w:r>
              <w:t>Datum der Prozedur während des stationären Aufenthaltes</w:t>
            </w:r>
          </w:p>
        </w:tc>
        <w:tc>
          <w:tcPr>
            <w:tcW w:w="326" w:type="pct"/>
          </w:tcPr>
          <w:p w14:paraId="1A3CD8F1" w14:textId="77777777" w:rsidR="007A5CDF" w:rsidRPr="00091E43" w:rsidRDefault="007A5CDF" w:rsidP="000361A4">
            <w:pPr>
              <w:pStyle w:val="Tabellentext"/>
            </w:pPr>
            <w:r>
              <w:t>M</w:t>
            </w:r>
          </w:p>
        </w:tc>
        <w:tc>
          <w:tcPr>
            <w:tcW w:w="1646" w:type="pct"/>
          </w:tcPr>
          <w:p w14:paraId="2B5B5444" w14:textId="77777777" w:rsidR="007A5CDF" w:rsidRPr="00091E43" w:rsidRDefault="007A5CDF" w:rsidP="00177070">
            <w:pPr>
              <w:pStyle w:val="Tabellentext"/>
              <w:ind w:left="453" w:hanging="340"/>
            </w:pPr>
            <w:r>
              <w:t>-</w:t>
            </w:r>
          </w:p>
        </w:tc>
        <w:tc>
          <w:tcPr>
            <w:tcW w:w="1328" w:type="pct"/>
          </w:tcPr>
          <w:p w14:paraId="69BC8FD0" w14:textId="77777777" w:rsidR="007A5CDF" w:rsidRPr="00091E43" w:rsidRDefault="007A5CDF" w:rsidP="000361A4">
            <w:pPr>
              <w:pStyle w:val="Tabellentext"/>
            </w:pPr>
            <w:r>
              <w:t>OPDATUM</w:t>
            </w:r>
          </w:p>
        </w:tc>
      </w:tr>
      <w:tr w:rsidR="00275B01" w:rsidRPr="00743DF3" w14:paraId="1DB9D7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7F1F26" w14:textId="77777777" w:rsidR="007A5CDF" w:rsidRPr="00091E43" w:rsidRDefault="007A5CDF" w:rsidP="000361A4">
            <w:pPr>
              <w:pStyle w:val="Tabellentext"/>
            </w:pPr>
            <w:r>
              <w:t>18:B</w:t>
            </w:r>
          </w:p>
        </w:tc>
        <w:tc>
          <w:tcPr>
            <w:tcW w:w="1075" w:type="pct"/>
          </w:tcPr>
          <w:p w14:paraId="6EDAEFC3" w14:textId="77777777" w:rsidR="007A5CDF" w:rsidRPr="00091E43" w:rsidRDefault="007A5CDF" w:rsidP="000361A4">
            <w:pPr>
              <w:pStyle w:val="Tabellentext"/>
            </w:pPr>
            <w:r>
              <w:t>Diagnose(n)</w:t>
            </w:r>
          </w:p>
        </w:tc>
        <w:tc>
          <w:tcPr>
            <w:tcW w:w="326" w:type="pct"/>
          </w:tcPr>
          <w:p w14:paraId="602CFF74" w14:textId="77777777" w:rsidR="007A5CDF" w:rsidRPr="00091E43" w:rsidRDefault="007A5CDF" w:rsidP="000361A4">
            <w:pPr>
              <w:pStyle w:val="Tabellentext"/>
            </w:pPr>
            <w:r>
              <w:t>M</w:t>
            </w:r>
          </w:p>
        </w:tc>
        <w:tc>
          <w:tcPr>
            <w:tcW w:w="1646" w:type="pct"/>
          </w:tcPr>
          <w:p w14:paraId="3950E978" w14:textId="77777777" w:rsidR="007A5CDF" w:rsidRPr="00091E43" w:rsidRDefault="007A5CDF" w:rsidP="00177070">
            <w:pPr>
              <w:pStyle w:val="Tabellentext"/>
              <w:ind w:left="453" w:hanging="340"/>
            </w:pPr>
            <w:r>
              <w:t>ICD-10-GM SGB V: https://www.bfarm.de</w:t>
            </w:r>
          </w:p>
        </w:tc>
        <w:tc>
          <w:tcPr>
            <w:tcW w:w="1328" w:type="pct"/>
          </w:tcPr>
          <w:p w14:paraId="701982BF" w14:textId="77777777" w:rsidR="007A5CDF" w:rsidRPr="00091E43" w:rsidRDefault="007A5CDF" w:rsidP="000361A4">
            <w:pPr>
              <w:pStyle w:val="Tabellentext"/>
            </w:pPr>
            <w:r>
              <w:t>ENTLDIAG</w:t>
            </w:r>
          </w:p>
        </w:tc>
      </w:tr>
      <w:tr w:rsidR="00275B01" w:rsidRPr="00743DF3" w14:paraId="29C820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928AF6" w14:textId="77777777" w:rsidR="007A5CDF" w:rsidRPr="00091E43" w:rsidRDefault="007A5CDF" w:rsidP="000361A4">
            <w:pPr>
              <w:pStyle w:val="Tabellentext"/>
            </w:pPr>
            <w:r>
              <w:t>27:B</w:t>
            </w:r>
          </w:p>
        </w:tc>
        <w:tc>
          <w:tcPr>
            <w:tcW w:w="1075" w:type="pct"/>
          </w:tcPr>
          <w:p w14:paraId="79E9FE25" w14:textId="77777777" w:rsidR="007A5CDF" w:rsidRPr="00091E43" w:rsidRDefault="007A5CDF" w:rsidP="000361A4">
            <w:pPr>
              <w:pStyle w:val="Tabellentext"/>
            </w:pPr>
            <w:r>
              <w:t>Entlassungsdatum Krankenhaus</w:t>
            </w:r>
          </w:p>
        </w:tc>
        <w:tc>
          <w:tcPr>
            <w:tcW w:w="326" w:type="pct"/>
          </w:tcPr>
          <w:p w14:paraId="20C7B82C" w14:textId="77777777" w:rsidR="007A5CDF" w:rsidRPr="00091E43" w:rsidRDefault="007A5CDF" w:rsidP="000361A4">
            <w:pPr>
              <w:pStyle w:val="Tabellentext"/>
            </w:pPr>
            <w:r>
              <w:t>M</w:t>
            </w:r>
          </w:p>
        </w:tc>
        <w:tc>
          <w:tcPr>
            <w:tcW w:w="1646" w:type="pct"/>
          </w:tcPr>
          <w:p w14:paraId="28F124A9" w14:textId="77777777" w:rsidR="007A5CDF" w:rsidRPr="00091E43" w:rsidRDefault="007A5CDF" w:rsidP="00177070">
            <w:pPr>
              <w:pStyle w:val="Tabellentext"/>
              <w:ind w:left="453" w:hanging="340"/>
            </w:pPr>
            <w:r>
              <w:t>-</w:t>
            </w:r>
          </w:p>
        </w:tc>
        <w:tc>
          <w:tcPr>
            <w:tcW w:w="1328" w:type="pct"/>
          </w:tcPr>
          <w:p w14:paraId="46183578" w14:textId="77777777" w:rsidR="007A5CDF" w:rsidRPr="00091E43" w:rsidRDefault="007A5CDF" w:rsidP="000361A4">
            <w:pPr>
              <w:pStyle w:val="Tabellentext"/>
            </w:pPr>
            <w:r>
              <w:t>ENTLDATUM</w:t>
            </w:r>
          </w:p>
        </w:tc>
      </w:tr>
      <w:tr w:rsidR="00275B01" w:rsidRPr="00743DF3" w14:paraId="4AC40E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9E2025" w14:textId="77777777" w:rsidR="007A5CDF" w:rsidRPr="00091E43" w:rsidRDefault="007A5CDF" w:rsidP="000361A4">
            <w:pPr>
              <w:pStyle w:val="Tabellentext"/>
            </w:pPr>
            <w:r>
              <w:t>EF*</w:t>
            </w:r>
          </w:p>
        </w:tc>
        <w:tc>
          <w:tcPr>
            <w:tcW w:w="1075" w:type="pct"/>
          </w:tcPr>
          <w:p w14:paraId="364431F0" w14:textId="77777777" w:rsidR="007A5CDF" w:rsidRPr="00091E43" w:rsidRDefault="007A5CDF" w:rsidP="000361A4">
            <w:pPr>
              <w:pStyle w:val="Tabellentext"/>
            </w:pPr>
            <w:r>
              <w:t>Patientenalter am Aufnahmetag in Jahren</w:t>
            </w:r>
          </w:p>
        </w:tc>
        <w:tc>
          <w:tcPr>
            <w:tcW w:w="326" w:type="pct"/>
          </w:tcPr>
          <w:p w14:paraId="713C9FD2" w14:textId="77777777" w:rsidR="007A5CDF" w:rsidRPr="00091E43" w:rsidRDefault="007A5CDF" w:rsidP="000361A4">
            <w:pPr>
              <w:pStyle w:val="Tabellentext"/>
            </w:pPr>
            <w:r>
              <w:t>-</w:t>
            </w:r>
          </w:p>
        </w:tc>
        <w:tc>
          <w:tcPr>
            <w:tcW w:w="1646" w:type="pct"/>
          </w:tcPr>
          <w:p w14:paraId="3DCC411D" w14:textId="77777777" w:rsidR="007A5CDF" w:rsidRPr="00091E43" w:rsidRDefault="007A5CDF" w:rsidP="00177070">
            <w:pPr>
              <w:pStyle w:val="Tabellentext"/>
              <w:ind w:left="453" w:hanging="340"/>
            </w:pPr>
            <w:r>
              <w:t>alter(GEBDATUM;AUFNDATUM)</w:t>
            </w:r>
          </w:p>
        </w:tc>
        <w:tc>
          <w:tcPr>
            <w:tcW w:w="1328" w:type="pct"/>
          </w:tcPr>
          <w:p w14:paraId="5FEAB8E5" w14:textId="77777777" w:rsidR="007A5CDF" w:rsidRPr="00091E43" w:rsidRDefault="007A5CDF" w:rsidP="000361A4">
            <w:pPr>
              <w:pStyle w:val="Tabellentext"/>
            </w:pPr>
            <w:r>
              <w:t>alter</w:t>
            </w:r>
          </w:p>
        </w:tc>
      </w:tr>
      <w:tr w:rsidR="00275B01" w:rsidRPr="00743DF3" w14:paraId="47D32B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67280C" w14:textId="77777777" w:rsidR="007A5CDF" w:rsidRPr="00091E43" w:rsidRDefault="007A5CDF" w:rsidP="000361A4">
            <w:pPr>
              <w:pStyle w:val="Tabellentext"/>
            </w:pPr>
            <w:r>
              <w:t>EF*</w:t>
            </w:r>
          </w:p>
        </w:tc>
        <w:tc>
          <w:tcPr>
            <w:tcW w:w="1075" w:type="pct"/>
          </w:tcPr>
          <w:p w14:paraId="36784BA5" w14:textId="77777777" w:rsidR="007A5CDF" w:rsidRPr="00091E43" w:rsidRDefault="007A5CDF" w:rsidP="000361A4">
            <w:pPr>
              <w:pStyle w:val="Tabellentext"/>
            </w:pPr>
            <w:r>
              <w:t>Verweildauer im Krankenhaus in Tagen</w:t>
            </w:r>
          </w:p>
        </w:tc>
        <w:tc>
          <w:tcPr>
            <w:tcW w:w="326" w:type="pct"/>
          </w:tcPr>
          <w:p w14:paraId="3FFAD960" w14:textId="77777777" w:rsidR="007A5CDF" w:rsidRPr="00091E43" w:rsidRDefault="007A5CDF" w:rsidP="000361A4">
            <w:pPr>
              <w:pStyle w:val="Tabellentext"/>
            </w:pPr>
            <w:r>
              <w:t>-</w:t>
            </w:r>
          </w:p>
        </w:tc>
        <w:tc>
          <w:tcPr>
            <w:tcW w:w="1646" w:type="pct"/>
          </w:tcPr>
          <w:p w14:paraId="157208F3" w14:textId="77777777" w:rsidR="007A5CDF" w:rsidRPr="00091E43" w:rsidRDefault="007A5CDF" w:rsidP="00177070">
            <w:pPr>
              <w:pStyle w:val="Tabellentext"/>
              <w:ind w:left="453" w:hanging="340"/>
            </w:pPr>
            <w:r>
              <w:t>ENTLDATUM - AUFNDATUM</w:t>
            </w:r>
          </w:p>
        </w:tc>
        <w:tc>
          <w:tcPr>
            <w:tcW w:w="1328" w:type="pct"/>
          </w:tcPr>
          <w:p w14:paraId="52CE1A48" w14:textId="77777777" w:rsidR="007A5CDF" w:rsidRPr="00091E43" w:rsidRDefault="007A5CDF" w:rsidP="000361A4">
            <w:pPr>
              <w:pStyle w:val="Tabellentext"/>
            </w:pPr>
            <w:r>
              <w:t>vwDauer</w:t>
            </w:r>
          </w:p>
        </w:tc>
      </w:tr>
    </w:tbl>
    <w:p w14:paraId="0B32E474" w14:textId="77777777" w:rsidR="007A5CDF" w:rsidRPr="00091E43" w:rsidRDefault="007A5CDF" w:rsidP="00A53F02">
      <w:pPr>
        <w:spacing w:after="0"/>
        <w:rPr>
          <w:sz w:val="14"/>
          <w:szCs w:val="14"/>
        </w:rPr>
      </w:pPr>
      <w:r w:rsidRPr="00091E43">
        <w:rPr>
          <w:sz w:val="14"/>
          <w:szCs w:val="14"/>
        </w:rPr>
        <w:t>*Ersatzfeld im Exportformat</w:t>
      </w:r>
    </w:p>
    <w:p w14:paraId="3A72F7EE" w14:textId="77777777" w:rsidR="00A52C84" w:rsidRDefault="00A52C84">
      <w:pPr>
        <w:sectPr w:rsidR="00A52C84" w:rsidSect="00163BAC">
          <w:headerReference w:type="default" r:id="rId21"/>
          <w:footerReference w:type="default" r:id="rId22"/>
          <w:pgSz w:w="11906" w:h="16838"/>
          <w:pgMar w:top="1418" w:right="1134" w:bottom="1418" w:left="1701" w:header="454" w:footer="737" w:gutter="0"/>
          <w:cols w:space="708"/>
          <w:docGrid w:linePitch="360"/>
        </w:sectPr>
      </w:pPr>
    </w:p>
    <w:p w14:paraId="679E2B5E" w14:textId="77777777" w:rsidR="007A5CDF" w:rsidRPr="003C6CA0" w:rsidRDefault="007A5CDF" w:rsidP="0094520C">
      <w:pPr>
        <w:pStyle w:val="Absatzberschriftebene2nurinNavigation"/>
        <w:rPr>
          <w:sz w:val="21"/>
          <w:szCs w:val="21"/>
        </w:rPr>
      </w:pPr>
      <w:bookmarkStart w:id="11" w:name="_Toc230254624"/>
      <w:r w:rsidRPr="003C6CA0">
        <w:rPr>
          <w:sz w:val="21"/>
          <w:szCs w:val="21"/>
        </w:rPr>
        <w:lastRenderedPageBreak/>
        <w:t>Eigenschaften und Berechnung</w:t>
      </w:r>
      <w:bookmarkEnd w:id="11"/>
    </w:p>
    <w:tbl>
      <w:tblPr>
        <w:tblStyle w:val="IQTIGStandarderste-Spalte"/>
        <w:tblW w:w="0" w:type="auto"/>
        <w:tblLook w:val="0680" w:firstRow="0" w:lastRow="0" w:firstColumn="1" w:lastColumn="0" w:noHBand="1" w:noVBand="1"/>
      </w:tblPr>
      <w:tblGrid>
        <w:gridCol w:w="3161"/>
        <w:gridCol w:w="5900"/>
      </w:tblGrid>
      <w:tr w:rsidR="000517F0" w14:paraId="58E44A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2A10C" w14:textId="77777777" w:rsidR="007A5CDF" w:rsidRPr="003C6CA0" w:rsidRDefault="007A5CDF" w:rsidP="003C6CA0">
            <w:pPr>
              <w:pStyle w:val="Tabellenkopf"/>
            </w:pPr>
            <w:r w:rsidRPr="003C6CA0">
              <w:t>ID</w:t>
            </w:r>
          </w:p>
        </w:tc>
        <w:tc>
          <w:tcPr>
            <w:tcW w:w="5716" w:type="dxa"/>
          </w:tcPr>
          <w:p w14:paraId="2C19126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58004</w:t>
            </w:r>
          </w:p>
        </w:tc>
      </w:tr>
      <w:tr w:rsidR="000955B5" w14:paraId="39271D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E2F68" w14:textId="77777777" w:rsidR="007A5CDF" w:rsidRPr="003C6CA0" w:rsidRDefault="007A5CDF" w:rsidP="003C6CA0">
            <w:pPr>
              <w:pStyle w:val="Tabellenkopf"/>
            </w:pPr>
            <w:r w:rsidRPr="003C6CA0">
              <w:t>Bezeichnung</w:t>
            </w:r>
          </w:p>
        </w:tc>
        <w:tc>
          <w:tcPr>
            <w:tcW w:w="5716" w:type="dxa"/>
          </w:tcPr>
          <w:p w14:paraId="5A6D96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Weitere postoperative Komplikationen innerhalb von 30 Tagen</w:t>
            </w:r>
          </w:p>
        </w:tc>
      </w:tr>
      <w:tr w:rsidR="000955B5" w14:paraId="50A57E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A742E" w14:textId="77777777" w:rsidR="007A5CDF" w:rsidRPr="003C6CA0" w:rsidRDefault="007A5CDF" w:rsidP="003C6CA0">
            <w:pPr>
              <w:pStyle w:val="Tabellenkopf"/>
            </w:pPr>
            <w:r w:rsidRPr="003C6CA0">
              <w:t>Indikatortyp</w:t>
            </w:r>
          </w:p>
        </w:tc>
        <w:tc>
          <w:tcPr>
            <w:tcW w:w="5716" w:type="dxa"/>
          </w:tcPr>
          <w:p w14:paraId="2237C5A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B642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EDCC8" w14:textId="77777777" w:rsidR="007A5CDF" w:rsidRPr="003C6CA0" w:rsidRDefault="007A5CDF" w:rsidP="003C6CA0">
            <w:pPr>
              <w:pStyle w:val="Tabellenkopf"/>
            </w:pPr>
            <w:r w:rsidRPr="003C6CA0">
              <w:t>Art des Wertes</w:t>
            </w:r>
          </w:p>
        </w:tc>
        <w:tc>
          <w:tcPr>
            <w:tcW w:w="5716" w:type="dxa"/>
          </w:tcPr>
          <w:p w14:paraId="0768E21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BE52A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31B65" w14:textId="77777777" w:rsidR="007A5CDF" w:rsidRPr="003C6CA0" w:rsidRDefault="007A5CDF" w:rsidP="003C6CA0">
            <w:pPr>
              <w:pStyle w:val="Tabellenkopf"/>
            </w:pPr>
            <w:r>
              <w:t>Auswertungsjahr</w:t>
            </w:r>
          </w:p>
        </w:tc>
        <w:tc>
          <w:tcPr>
            <w:tcW w:w="5716" w:type="dxa"/>
          </w:tcPr>
          <w:p w14:paraId="41DED0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1059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B67E0" w14:textId="77777777" w:rsidR="007A5CDF" w:rsidRPr="003C6CA0" w:rsidRDefault="007A5CDF" w:rsidP="003C6CA0">
            <w:pPr>
              <w:pStyle w:val="Tabellenkopf"/>
            </w:pPr>
            <w:r>
              <w:t>Erfassungsjahr</w:t>
            </w:r>
          </w:p>
        </w:tc>
        <w:tc>
          <w:tcPr>
            <w:tcW w:w="5716" w:type="dxa"/>
          </w:tcPr>
          <w:p w14:paraId="1C1CE1D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BD1B8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4A761C" w14:textId="77777777" w:rsidR="007A5CDF" w:rsidRPr="003C6CA0" w:rsidRDefault="007A5CDF" w:rsidP="003C6CA0">
            <w:pPr>
              <w:pStyle w:val="Tabellenkopf"/>
            </w:pPr>
            <w:r>
              <w:t>Berichtszeitraum</w:t>
            </w:r>
          </w:p>
        </w:tc>
        <w:tc>
          <w:tcPr>
            <w:tcW w:w="5716" w:type="dxa"/>
          </w:tcPr>
          <w:p w14:paraId="0CA1F21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6B666B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B2C6B" w14:textId="77777777" w:rsidR="007A5CDF" w:rsidRPr="003C6CA0" w:rsidRDefault="007A5CDF" w:rsidP="003C6CA0">
            <w:pPr>
              <w:pStyle w:val="Tabellenkopf"/>
            </w:pPr>
            <w:r w:rsidRPr="003C6CA0">
              <w:t>Datenquelle</w:t>
            </w:r>
          </w:p>
        </w:tc>
        <w:tc>
          <w:tcPr>
            <w:tcW w:w="5716" w:type="dxa"/>
          </w:tcPr>
          <w:p w14:paraId="7CD3FB8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FD58A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A07C0" w14:textId="77777777" w:rsidR="007A5CDF" w:rsidRPr="003C6CA0" w:rsidRDefault="007A5CDF" w:rsidP="003C6CA0">
            <w:pPr>
              <w:pStyle w:val="Tabellenkopf"/>
            </w:pPr>
            <w:r w:rsidRPr="003C6CA0">
              <w:t>Berechnun</w:t>
            </w:r>
            <w:r w:rsidRPr="003C6CA0">
              <w:t>gsart</w:t>
            </w:r>
          </w:p>
        </w:tc>
        <w:tc>
          <w:tcPr>
            <w:tcW w:w="5716" w:type="dxa"/>
          </w:tcPr>
          <w:p w14:paraId="5A18432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BA8A5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02491" w14:textId="77777777" w:rsidR="007A5CDF" w:rsidRPr="003C6CA0" w:rsidRDefault="007A5CDF" w:rsidP="003C6CA0">
            <w:pPr>
              <w:pStyle w:val="Tabellenkopf"/>
            </w:pPr>
            <w:r w:rsidRPr="003C6CA0">
              <w:t xml:space="preserve">Referenzbereich </w:t>
            </w:r>
            <w:r>
              <w:t>2025</w:t>
            </w:r>
          </w:p>
        </w:tc>
        <w:tc>
          <w:tcPr>
            <w:tcW w:w="5716" w:type="dxa"/>
          </w:tcPr>
          <w:p w14:paraId="6227CB2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1,05 (95. Perzentil)</w:t>
            </w:r>
          </w:p>
        </w:tc>
      </w:tr>
      <w:tr w:rsidR="000955B5" w14:paraId="6392FB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349DE" w14:textId="77777777" w:rsidR="007A5CDF" w:rsidRPr="003C6CA0" w:rsidRDefault="007A5CDF" w:rsidP="003C6CA0">
            <w:pPr>
              <w:pStyle w:val="Tabellenkopf"/>
            </w:pPr>
            <w:r w:rsidRPr="003C6CA0">
              <w:t xml:space="preserve">Referenzbereich </w:t>
            </w:r>
            <w:r>
              <w:t>2024</w:t>
            </w:r>
          </w:p>
        </w:tc>
        <w:tc>
          <w:tcPr>
            <w:tcW w:w="5716" w:type="dxa"/>
          </w:tcPr>
          <w:p w14:paraId="3365CDC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1,24 (95. Perzentil)</w:t>
            </w:r>
          </w:p>
        </w:tc>
      </w:tr>
      <w:tr w:rsidR="000955B5" w14:paraId="7EDCDF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BC5D3A" w14:textId="77777777" w:rsidR="007A5CDF" w:rsidRPr="003C6CA0" w:rsidRDefault="007A5CDF" w:rsidP="003C6CA0">
            <w:pPr>
              <w:pStyle w:val="Tabellenkopf"/>
            </w:pPr>
            <w:r w:rsidRPr="003C6CA0">
              <w:t xml:space="preserve">Erläuterung zum Referenzbereich </w:t>
            </w:r>
            <w:r>
              <w:t>2025</w:t>
            </w:r>
          </w:p>
        </w:tc>
        <w:tc>
          <w:tcPr>
            <w:tcW w:w="5716" w:type="dxa"/>
          </w:tcPr>
          <w:p w14:paraId="0D51314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BDAC2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65A53" w14:textId="77777777" w:rsidR="007A5CDF" w:rsidRPr="003C6CA0" w:rsidRDefault="007A5CDF" w:rsidP="003C6CA0">
            <w:pPr>
              <w:pStyle w:val="Tabellenkopf"/>
            </w:pPr>
            <w:r>
              <w:t>Methode Auffälligkeit</w:t>
            </w:r>
          </w:p>
        </w:tc>
        <w:tc>
          <w:tcPr>
            <w:tcW w:w="5716" w:type="dxa"/>
          </w:tcPr>
          <w:p w14:paraId="43A4298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63A40B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04AB2"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31E7CB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76AC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E85A4" w14:textId="77777777" w:rsidR="007A5CDF" w:rsidRPr="003C6CA0" w:rsidRDefault="007A5CDF" w:rsidP="003C6CA0">
            <w:pPr>
              <w:pStyle w:val="Tabellenkopf"/>
            </w:pPr>
            <w:r w:rsidRPr="003C6CA0">
              <w:t>Methode der Risikoadjustierung</w:t>
            </w:r>
          </w:p>
        </w:tc>
        <w:tc>
          <w:tcPr>
            <w:tcW w:w="5716" w:type="dxa"/>
          </w:tcPr>
          <w:p w14:paraId="7039A4D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00039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CA013E" w14:textId="77777777" w:rsidR="007A5CDF" w:rsidRPr="003C6CA0" w:rsidRDefault="007A5CDF" w:rsidP="003C6CA0">
            <w:pPr>
              <w:pStyle w:val="Tabellenkopf"/>
            </w:pPr>
            <w:r w:rsidRPr="003C6CA0">
              <w:t>Erläuterung der Risikoadjustierung</w:t>
            </w:r>
          </w:p>
        </w:tc>
        <w:tc>
          <w:tcPr>
            <w:tcW w:w="5716" w:type="dxa"/>
          </w:tcPr>
          <w:p w14:paraId="359E967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2024 erstmalig dargestellt. Die derzeitig eingehenden Risikofaktoren können der Rechenregel entnommen werden. Im Rahmen der Verfahrenspflege wird das Risikoadjustierungsmodell ggf. weiter angepasst oder erweitert.</w:t>
            </w:r>
          </w:p>
        </w:tc>
      </w:tr>
      <w:tr w:rsidR="000955B5" w14:paraId="55ECFA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BD6D0F" w14:textId="77777777" w:rsidR="007A5CDF" w:rsidRPr="003C6CA0" w:rsidRDefault="007A5CDF" w:rsidP="003C6CA0">
            <w:pPr>
              <w:pStyle w:val="Tabellenkopf"/>
            </w:pPr>
            <w:r w:rsidRPr="003C6CA0">
              <w:t>Rechenregeln</w:t>
            </w:r>
          </w:p>
        </w:tc>
        <w:tc>
          <w:tcPr>
            <w:tcW w:w="5716" w:type="dxa"/>
            <w:tcBorders>
              <w:bottom w:val="nil"/>
            </w:tcBorders>
          </w:tcPr>
          <w:p w14:paraId="550DC39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C1594A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weiteren Komplikationen bei Cholezystektomie intra- oder postoperativ innerhalb von 30 Tagen</w:t>
            </w:r>
          </w:p>
          <w:p w14:paraId="32F5B7B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795E5E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6CA0F95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68ABAE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weiteren postoperativen Komplikationen bei Cholezystektomie oder innerhalb von 30 Tagen nach Cholezystektomie</w:t>
            </w:r>
          </w:p>
          <w:p w14:paraId="4330F53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83C8CA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weiteren postoperativen Komplikationen bei Cholezystektomie oder innerhalb von 30 Tagen nach Cholezystektomie, risikoadjustiert nach logistischem CHE-Score für ID 58004</w:t>
            </w:r>
          </w:p>
        </w:tc>
      </w:tr>
      <w:tr w:rsidR="000955B5" w14:paraId="01F5B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08EB8"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6AB021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Postoperative Komplikationen werden gezählt, falls eine Diagnose aus der Liste ICD_CHE_weitereKomplikationen. 30Tage kodiert wurde.</w:t>
            </w:r>
          </w:p>
        </w:tc>
      </w:tr>
      <w:tr w:rsidR="000955B5" w14:paraId="30CA07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AF484" w14:textId="77777777" w:rsidR="007A5CDF" w:rsidRPr="003C6CA0" w:rsidRDefault="007A5CDF" w:rsidP="003C6CA0">
            <w:pPr>
              <w:pStyle w:val="Tabellenkopf"/>
            </w:pPr>
            <w:r w:rsidRPr="003C6CA0">
              <w:t>Teildatensatzbezug</w:t>
            </w:r>
          </w:p>
        </w:tc>
        <w:tc>
          <w:tcPr>
            <w:tcW w:w="5716" w:type="dxa"/>
          </w:tcPr>
          <w:p w14:paraId="72D3575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78946A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17B0C" w14:textId="77777777" w:rsidR="007A5CDF" w:rsidRPr="003C6CA0" w:rsidRDefault="007A5CDF" w:rsidP="003C6CA0">
            <w:pPr>
              <w:pStyle w:val="Tabellenkopf"/>
            </w:pPr>
            <w:r w:rsidRPr="003C6CA0">
              <w:lastRenderedPageBreak/>
              <w:t>Zähler (Formel)</w:t>
            </w:r>
          </w:p>
        </w:tc>
        <w:tc>
          <w:tcPr>
            <w:tcW w:w="5716" w:type="dxa"/>
          </w:tcPr>
          <w:p w14:paraId="6F5A5C5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O_58004</w:t>
            </w:r>
          </w:p>
        </w:tc>
      </w:tr>
      <w:tr w:rsidR="00CA3AE5" w14:paraId="4D3498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6649A" w14:textId="77777777" w:rsidR="007A5CDF" w:rsidRPr="003C6CA0" w:rsidRDefault="007A5CDF" w:rsidP="003C6CA0">
            <w:pPr>
              <w:pStyle w:val="Tabellenkopf"/>
            </w:pPr>
            <w:r w:rsidRPr="003C6CA0">
              <w:t>Nenner (Formel)</w:t>
            </w:r>
          </w:p>
        </w:tc>
        <w:tc>
          <w:tcPr>
            <w:tcW w:w="5716" w:type="dxa"/>
          </w:tcPr>
          <w:p w14:paraId="6BDE60C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E_58004</w:t>
            </w:r>
          </w:p>
        </w:tc>
      </w:tr>
      <w:tr w:rsidR="00CA3AE5" w14:paraId="654FC1B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5C0B75E"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C8EE7A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D478A3B" w14:textId="77777777" w:rsidR="007A5CDF" w:rsidRPr="003C6CA0" w:rsidRDefault="007A5CDF" w:rsidP="003C6CA0">
                  <w:pPr>
                    <w:pStyle w:val="Tabellenkopf"/>
                  </w:pPr>
                  <w:r>
                    <w:t>O (observed)</w:t>
                  </w:r>
                </w:p>
              </w:tc>
            </w:tr>
            <w:tr w:rsidR="00CA3AE5" w:rsidRPr="00743DF3" w14:paraId="7413AD02" w14:textId="77777777" w:rsidTr="00D34D7F">
              <w:tc>
                <w:tcPr>
                  <w:tcW w:w="2125" w:type="dxa"/>
                  <w:tcBorders>
                    <w:top w:val="single" w:sz="4" w:space="0" w:color="BFBFBF" w:themeColor="background1" w:themeShade="BF"/>
                  </w:tcBorders>
                  <w:vAlign w:val="center"/>
                </w:tcPr>
                <w:p w14:paraId="5159D300"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7E007EF6" w14:textId="77777777" w:rsidR="007A5CDF" w:rsidRPr="00164913" w:rsidRDefault="007A5CDF" w:rsidP="00164913">
                  <w:pPr>
                    <w:pStyle w:val="Tabellentext"/>
                  </w:pPr>
                  <w:r>
                    <w:t>Kalkulatorische Kennzahl</w:t>
                  </w:r>
                </w:p>
              </w:tc>
            </w:tr>
            <w:tr w:rsidR="00CA3AE5" w:rsidRPr="00743DF3" w14:paraId="298840C3" w14:textId="77777777" w:rsidTr="00D34D7F">
              <w:tc>
                <w:tcPr>
                  <w:tcW w:w="2125" w:type="dxa"/>
                  <w:vAlign w:val="center"/>
                </w:tcPr>
                <w:p w14:paraId="31E1197E" w14:textId="77777777" w:rsidR="007A5CDF" w:rsidRPr="00164913" w:rsidRDefault="007A5CDF" w:rsidP="00164913">
                  <w:pPr>
                    <w:pStyle w:val="Tabellentext"/>
                  </w:pPr>
                  <w:r w:rsidRPr="00164913">
                    <w:t>ID</w:t>
                  </w:r>
                </w:p>
              </w:tc>
              <w:tc>
                <w:tcPr>
                  <w:tcW w:w="3755" w:type="dxa"/>
                  <w:vAlign w:val="center"/>
                </w:tcPr>
                <w:p w14:paraId="239BC2AE" w14:textId="77777777" w:rsidR="007A5CDF" w:rsidRPr="00164913" w:rsidRDefault="007A5CDF" w:rsidP="00164913">
                  <w:pPr>
                    <w:pStyle w:val="Tabellentext"/>
                  </w:pPr>
                  <w:r>
                    <w:t>O_58004</w:t>
                  </w:r>
                </w:p>
              </w:tc>
            </w:tr>
            <w:tr w:rsidR="00CA3AE5" w:rsidRPr="00743DF3" w14:paraId="2CBC4F64" w14:textId="77777777" w:rsidTr="00D34D7F">
              <w:tc>
                <w:tcPr>
                  <w:tcW w:w="2125" w:type="dxa"/>
                  <w:vAlign w:val="center"/>
                </w:tcPr>
                <w:p w14:paraId="6B29517A" w14:textId="77777777" w:rsidR="007A5CDF" w:rsidRPr="00164913" w:rsidRDefault="007A5CDF" w:rsidP="00164913">
                  <w:pPr>
                    <w:pStyle w:val="Tabellentext"/>
                  </w:pPr>
                  <w:r w:rsidRPr="00164913">
                    <w:t>Bezug zu QS-Ergebnissen</w:t>
                  </w:r>
                </w:p>
              </w:tc>
              <w:tc>
                <w:tcPr>
                  <w:tcW w:w="3755" w:type="dxa"/>
                  <w:vAlign w:val="center"/>
                </w:tcPr>
                <w:p w14:paraId="2B27B0F4" w14:textId="77777777" w:rsidR="007A5CDF" w:rsidRPr="00164913" w:rsidRDefault="007A5CDF" w:rsidP="00164913">
                  <w:pPr>
                    <w:pStyle w:val="Tabellentext"/>
                  </w:pPr>
                  <w:r>
                    <w:t>58004</w:t>
                  </w:r>
                </w:p>
              </w:tc>
            </w:tr>
            <w:tr w:rsidR="00CA3AE5" w:rsidRPr="00743DF3" w14:paraId="4BCDB9FE" w14:textId="77777777" w:rsidTr="00D34D7F">
              <w:tc>
                <w:tcPr>
                  <w:tcW w:w="2125" w:type="dxa"/>
                  <w:tcBorders>
                    <w:bottom w:val="single" w:sz="4" w:space="0" w:color="BFBFBF" w:themeColor="background1" w:themeShade="BF"/>
                  </w:tcBorders>
                  <w:vAlign w:val="center"/>
                </w:tcPr>
                <w:p w14:paraId="4F3E857F" w14:textId="77777777" w:rsidR="007A5CDF" w:rsidRPr="00164913" w:rsidRDefault="007A5CDF" w:rsidP="00164913">
                  <w:pPr>
                    <w:pStyle w:val="Tabellentext"/>
                  </w:pPr>
                  <w:r w:rsidRPr="00164913">
                    <w:t>Sortierung</w:t>
                  </w:r>
                </w:p>
              </w:tc>
              <w:tc>
                <w:tcPr>
                  <w:tcW w:w="3755" w:type="dxa"/>
                  <w:vAlign w:val="center"/>
                </w:tcPr>
                <w:p w14:paraId="2C942EA2" w14:textId="77777777" w:rsidR="007A5CDF" w:rsidRPr="00164913" w:rsidRDefault="007A5CDF" w:rsidP="00164913">
                  <w:pPr>
                    <w:pStyle w:val="Tabellentext"/>
                  </w:pPr>
                  <w:r>
                    <w:t>-</w:t>
                  </w:r>
                </w:p>
              </w:tc>
            </w:tr>
            <w:tr w:rsidR="00CA3AE5" w:rsidRPr="00743DF3" w14:paraId="71A3B765" w14:textId="77777777" w:rsidTr="00D34D7F">
              <w:tc>
                <w:tcPr>
                  <w:tcW w:w="2125" w:type="dxa"/>
                  <w:tcBorders>
                    <w:top w:val="single" w:sz="4" w:space="0" w:color="BFBFBF" w:themeColor="background1" w:themeShade="BF"/>
                  </w:tcBorders>
                  <w:vAlign w:val="center"/>
                </w:tcPr>
                <w:p w14:paraId="2E652781" w14:textId="77777777" w:rsidR="007A5CDF" w:rsidRPr="00164913" w:rsidRDefault="007A5CDF" w:rsidP="00164913">
                  <w:pPr>
                    <w:pStyle w:val="Tabellentext"/>
                  </w:pPr>
                  <w:r w:rsidRPr="00164913">
                    <w:t>Rechenregel</w:t>
                  </w:r>
                </w:p>
              </w:tc>
              <w:tc>
                <w:tcPr>
                  <w:tcW w:w="3755" w:type="dxa"/>
                  <w:vAlign w:val="center"/>
                </w:tcPr>
                <w:p w14:paraId="79A95EB8" w14:textId="77777777" w:rsidR="007A5CDF" w:rsidRPr="00164913" w:rsidRDefault="007A5CDF" w:rsidP="00164913">
                  <w:pPr>
                    <w:pStyle w:val="Tabellentext"/>
                  </w:pPr>
                  <w:r>
                    <w:t>Beobachtete Anzahl an weiteren postoperativen Komplikationen bei Cholezystektomie oder innerhalb von 30 Tagen nach Cholezystektomie</w:t>
                  </w:r>
                </w:p>
              </w:tc>
            </w:tr>
            <w:tr w:rsidR="00CA3AE5" w:rsidRPr="00743DF3" w14:paraId="318F9E23" w14:textId="77777777" w:rsidTr="00D34D7F">
              <w:tc>
                <w:tcPr>
                  <w:tcW w:w="2125" w:type="dxa"/>
                  <w:tcBorders>
                    <w:top w:val="single" w:sz="4" w:space="0" w:color="BFBFBF" w:themeColor="background1" w:themeShade="BF"/>
                  </w:tcBorders>
                  <w:vAlign w:val="center"/>
                </w:tcPr>
                <w:p w14:paraId="30BF95F4"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40E879A6" w14:textId="77777777" w:rsidR="007A5CDF" w:rsidRPr="00164913" w:rsidRDefault="007A5CDF" w:rsidP="00164913">
                  <w:pPr>
                    <w:pStyle w:val="Tabellentext"/>
                  </w:pPr>
                  <w:r>
                    <w:t>Anzahl</w:t>
                  </w:r>
                </w:p>
              </w:tc>
            </w:tr>
            <w:tr w:rsidR="00CA3AE5" w:rsidRPr="00743DF3" w14:paraId="39A47172" w14:textId="77777777" w:rsidTr="00D34D7F">
              <w:tc>
                <w:tcPr>
                  <w:tcW w:w="2125" w:type="dxa"/>
                  <w:vAlign w:val="center"/>
                </w:tcPr>
                <w:p w14:paraId="6DB26D78" w14:textId="77777777" w:rsidR="007A5CDF" w:rsidRPr="00164913" w:rsidRDefault="007A5CDF" w:rsidP="00164913">
                  <w:pPr>
                    <w:pStyle w:val="Tabellentext"/>
                  </w:pPr>
                  <w:r w:rsidRPr="00164913">
                    <w:t>Teildatensatz</w:t>
                  </w:r>
                  <w:r w:rsidRPr="00164913">
                    <w:t>bezug</w:t>
                  </w:r>
                </w:p>
              </w:tc>
              <w:tc>
                <w:tcPr>
                  <w:tcW w:w="3755" w:type="dxa"/>
                  <w:vAlign w:val="center"/>
                </w:tcPr>
                <w:p w14:paraId="711E7CBE" w14:textId="77777777" w:rsidR="007A5CDF" w:rsidRPr="00164913" w:rsidRDefault="007A5CDF" w:rsidP="00164913">
                  <w:pPr>
                    <w:pStyle w:val="Tabellentext"/>
                  </w:pPr>
                  <w:r>
                    <w:t>CHE:B</w:t>
                  </w:r>
                </w:p>
              </w:tc>
            </w:tr>
            <w:tr w:rsidR="00CA3AE5" w:rsidRPr="00743DF3" w14:paraId="0CDADA3F" w14:textId="77777777" w:rsidTr="00D34D7F">
              <w:tc>
                <w:tcPr>
                  <w:tcW w:w="2125" w:type="dxa"/>
                  <w:vAlign w:val="center"/>
                </w:tcPr>
                <w:p w14:paraId="74A0F5F5" w14:textId="77777777" w:rsidR="007A5CDF" w:rsidRPr="00164913" w:rsidRDefault="007A5CDF" w:rsidP="00164913">
                  <w:pPr>
                    <w:pStyle w:val="Tabellentext"/>
                  </w:pPr>
                  <w:r w:rsidRPr="00164913">
                    <w:t>Zähler</w:t>
                  </w:r>
                </w:p>
              </w:tc>
              <w:tc>
                <w:tcPr>
                  <w:tcW w:w="3755" w:type="dxa"/>
                </w:tcPr>
                <w:p w14:paraId="5E08A626" w14:textId="77777777" w:rsidR="007A5CDF" w:rsidRPr="00164913" w:rsidRDefault="007A5CDF" w:rsidP="00164913">
                  <w:pPr>
                    <w:pStyle w:val="Tabellentext"/>
                  </w:pPr>
                  <w:r>
                    <w:t>fn_Komplikationen.30Tage_fdok | fn_Komplikationen.30Tage_sdat</w:t>
                  </w:r>
                </w:p>
              </w:tc>
            </w:tr>
            <w:tr w:rsidR="00CA3AE5" w:rsidRPr="00743DF3" w14:paraId="49DDE572" w14:textId="77777777" w:rsidTr="00D34D7F">
              <w:tc>
                <w:tcPr>
                  <w:tcW w:w="2125" w:type="dxa"/>
                  <w:vAlign w:val="center"/>
                </w:tcPr>
                <w:p w14:paraId="42F35F94" w14:textId="77777777" w:rsidR="007A5CDF" w:rsidRPr="00164913" w:rsidRDefault="007A5CDF" w:rsidP="00164913">
                  <w:pPr>
                    <w:pStyle w:val="Tabellentext"/>
                  </w:pPr>
                  <w:r w:rsidRPr="00164913">
                    <w:t>Nenner</w:t>
                  </w:r>
                </w:p>
              </w:tc>
              <w:tc>
                <w:tcPr>
                  <w:tcW w:w="3755" w:type="dxa"/>
                </w:tcPr>
                <w:p w14:paraId="0DA68F8E" w14:textId="77777777" w:rsidR="007A5CDF" w:rsidRPr="00164913" w:rsidRDefault="007A5CDF" w:rsidP="00164913">
                  <w:pPr>
                    <w:pStyle w:val="Tabellentext"/>
                  </w:pPr>
                  <w:r>
                    <w:t>fn_Grundgesamtheit_CHE</w:t>
                  </w:r>
                </w:p>
              </w:tc>
            </w:tr>
            <w:tr w:rsidR="00CA3AE5" w:rsidRPr="00AC590F" w14:paraId="25675A99" w14:textId="77777777" w:rsidTr="00D34D7F">
              <w:tc>
                <w:tcPr>
                  <w:tcW w:w="2125" w:type="dxa"/>
                  <w:vAlign w:val="center"/>
                </w:tcPr>
                <w:p w14:paraId="60B81C5B" w14:textId="77777777" w:rsidR="007A5CDF" w:rsidRPr="00164913" w:rsidRDefault="007A5CDF" w:rsidP="00164913">
                  <w:pPr>
                    <w:pStyle w:val="Tabellentext"/>
                  </w:pPr>
                  <w:r w:rsidRPr="00164913">
                    <w:t>Darstellung</w:t>
                  </w:r>
                </w:p>
              </w:tc>
              <w:tc>
                <w:tcPr>
                  <w:tcW w:w="3755" w:type="dxa"/>
                  <w:vAlign w:val="center"/>
                </w:tcPr>
                <w:p w14:paraId="1224B603" w14:textId="77777777" w:rsidR="007A5CDF" w:rsidRPr="00164913" w:rsidRDefault="007A5CDF" w:rsidP="00164913">
                  <w:pPr>
                    <w:pStyle w:val="Tabellentext"/>
                  </w:pPr>
                  <w:r>
                    <w:t>-</w:t>
                  </w:r>
                </w:p>
              </w:tc>
            </w:tr>
            <w:tr w:rsidR="00CA3AE5" w:rsidRPr="00AC590F" w14:paraId="57E9F60B" w14:textId="77777777" w:rsidTr="00D34D7F">
              <w:tc>
                <w:tcPr>
                  <w:tcW w:w="2125" w:type="dxa"/>
                  <w:tcBorders>
                    <w:bottom w:val="single" w:sz="4" w:space="0" w:color="BFBFBF" w:themeColor="background1" w:themeShade="BF"/>
                  </w:tcBorders>
                  <w:vAlign w:val="center"/>
                </w:tcPr>
                <w:p w14:paraId="090B5A54"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13950B94" w14:textId="77777777" w:rsidR="007A5CDF" w:rsidRPr="00164913" w:rsidRDefault="007A5CDF" w:rsidP="00164913">
                  <w:pPr>
                    <w:pStyle w:val="Tabellentext"/>
                  </w:pPr>
                  <w:r>
                    <w:t>-</w:t>
                  </w:r>
                </w:p>
              </w:tc>
            </w:tr>
          </w:tbl>
          <w:p w14:paraId="4590F690"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28717C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FC837D1"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5F0242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F1223B0" w14:textId="77777777" w:rsidR="007A5CDF" w:rsidRPr="003C6CA0" w:rsidRDefault="007A5CDF" w:rsidP="003C6CA0">
                  <w:pPr>
                    <w:pStyle w:val="Tabellenkopf"/>
                  </w:pPr>
                  <w:r>
                    <w:t>E (expected)</w:t>
                  </w:r>
                </w:p>
              </w:tc>
            </w:tr>
            <w:tr w:rsidR="00CA3AE5" w:rsidRPr="00743DF3" w14:paraId="24C59C59" w14:textId="77777777" w:rsidTr="00D34D7F">
              <w:tc>
                <w:tcPr>
                  <w:tcW w:w="2125" w:type="dxa"/>
                  <w:tcBorders>
                    <w:top w:val="single" w:sz="4" w:space="0" w:color="BFBFBF" w:themeColor="background1" w:themeShade="BF"/>
                  </w:tcBorders>
                  <w:vAlign w:val="center"/>
                </w:tcPr>
                <w:p w14:paraId="18A8BB53"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1C272510" w14:textId="77777777" w:rsidR="007A5CDF" w:rsidRPr="00164913" w:rsidRDefault="007A5CDF" w:rsidP="00164913">
                  <w:pPr>
                    <w:pStyle w:val="Tabellentext"/>
                  </w:pPr>
                  <w:r>
                    <w:t>Kalkulatorische Kennzahl</w:t>
                  </w:r>
                </w:p>
              </w:tc>
            </w:tr>
            <w:tr w:rsidR="00CA3AE5" w:rsidRPr="00743DF3" w14:paraId="6FE83FE9" w14:textId="77777777" w:rsidTr="00D34D7F">
              <w:tc>
                <w:tcPr>
                  <w:tcW w:w="2125" w:type="dxa"/>
                  <w:vAlign w:val="center"/>
                </w:tcPr>
                <w:p w14:paraId="4C0BCB63" w14:textId="77777777" w:rsidR="007A5CDF" w:rsidRPr="00164913" w:rsidRDefault="007A5CDF" w:rsidP="00164913">
                  <w:pPr>
                    <w:pStyle w:val="Tabellentext"/>
                  </w:pPr>
                  <w:r w:rsidRPr="00164913">
                    <w:t>ID</w:t>
                  </w:r>
                </w:p>
              </w:tc>
              <w:tc>
                <w:tcPr>
                  <w:tcW w:w="3755" w:type="dxa"/>
                  <w:vAlign w:val="center"/>
                </w:tcPr>
                <w:p w14:paraId="7B86729F" w14:textId="77777777" w:rsidR="007A5CDF" w:rsidRPr="00164913" w:rsidRDefault="007A5CDF" w:rsidP="00164913">
                  <w:pPr>
                    <w:pStyle w:val="Tabellentext"/>
                  </w:pPr>
                  <w:r>
                    <w:t>E_58004</w:t>
                  </w:r>
                </w:p>
              </w:tc>
            </w:tr>
            <w:tr w:rsidR="00CA3AE5" w:rsidRPr="00743DF3" w14:paraId="60BDD875" w14:textId="77777777" w:rsidTr="00D34D7F">
              <w:tc>
                <w:tcPr>
                  <w:tcW w:w="2125" w:type="dxa"/>
                  <w:vAlign w:val="center"/>
                </w:tcPr>
                <w:p w14:paraId="3BE8BB1E" w14:textId="77777777" w:rsidR="007A5CDF" w:rsidRPr="00164913" w:rsidRDefault="007A5CDF" w:rsidP="00164913">
                  <w:pPr>
                    <w:pStyle w:val="Tabellentext"/>
                  </w:pPr>
                  <w:r w:rsidRPr="00164913">
                    <w:t>Bezug zu QS-Ergebnissen</w:t>
                  </w:r>
                </w:p>
              </w:tc>
              <w:tc>
                <w:tcPr>
                  <w:tcW w:w="3755" w:type="dxa"/>
                  <w:vAlign w:val="center"/>
                </w:tcPr>
                <w:p w14:paraId="6A5F2FE8" w14:textId="77777777" w:rsidR="007A5CDF" w:rsidRPr="00164913" w:rsidRDefault="007A5CDF" w:rsidP="00164913">
                  <w:pPr>
                    <w:pStyle w:val="Tabellentext"/>
                  </w:pPr>
                  <w:r>
                    <w:t>58004</w:t>
                  </w:r>
                </w:p>
              </w:tc>
            </w:tr>
            <w:tr w:rsidR="00CA3AE5" w:rsidRPr="00743DF3" w14:paraId="204F63CF" w14:textId="77777777" w:rsidTr="00D34D7F">
              <w:tc>
                <w:tcPr>
                  <w:tcW w:w="2125" w:type="dxa"/>
                  <w:tcBorders>
                    <w:bottom w:val="single" w:sz="4" w:space="0" w:color="BFBFBF" w:themeColor="background1" w:themeShade="BF"/>
                  </w:tcBorders>
                  <w:vAlign w:val="center"/>
                </w:tcPr>
                <w:p w14:paraId="6E25E009" w14:textId="77777777" w:rsidR="007A5CDF" w:rsidRPr="00164913" w:rsidRDefault="007A5CDF" w:rsidP="00164913">
                  <w:pPr>
                    <w:pStyle w:val="Tabellentext"/>
                  </w:pPr>
                  <w:r w:rsidRPr="00164913">
                    <w:t>Sortierung</w:t>
                  </w:r>
                </w:p>
              </w:tc>
              <w:tc>
                <w:tcPr>
                  <w:tcW w:w="3755" w:type="dxa"/>
                  <w:vAlign w:val="center"/>
                </w:tcPr>
                <w:p w14:paraId="3E10A9D0" w14:textId="77777777" w:rsidR="007A5CDF" w:rsidRPr="00164913" w:rsidRDefault="007A5CDF" w:rsidP="00164913">
                  <w:pPr>
                    <w:pStyle w:val="Tabellentext"/>
                  </w:pPr>
                  <w:r>
                    <w:t>-</w:t>
                  </w:r>
                </w:p>
              </w:tc>
            </w:tr>
            <w:tr w:rsidR="00CA3AE5" w:rsidRPr="00743DF3" w14:paraId="678435C4" w14:textId="77777777" w:rsidTr="00D34D7F">
              <w:tc>
                <w:tcPr>
                  <w:tcW w:w="2125" w:type="dxa"/>
                  <w:tcBorders>
                    <w:top w:val="single" w:sz="4" w:space="0" w:color="BFBFBF" w:themeColor="background1" w:themeShade="BF"/>
                  </w:tcBorders>
                  <w:vAlign w:val="center"/>
                </w:tcPr>
                <w:p w14:paraId="20B4CE79" w14:textId="77777777" w:rsidR="007A5CDF" w:rsidRPr="00164913" w:rsidRDefault="007A5CDF" w:rsidP="00164913">
                  <w:pPr>
                    <w:pStyle w:val="Tabellentext"/>
                  </w:pPr>
                  <w:r w:rsidRPr="00164913">
                    <w:t>Rechenregel</w:t>
                  </w:r>
                </w:p>
              </w:tc>
              <w:tc>
                <w:tcPr>
                  <w:tcW w:w="3755" w:type="dxa"/>
                  <w:vAlign w:val="center"/>
                </w:tcPr>
                <w:p w14:paraId="5361BC5E" w14:textId="77777777" w:rsidR="007A5CDF" w:rsidRPr="00164913" w:rsidRDefault="007A5CDF" w:rsidP="00164913">
                  <w:pPr>
                    <w:pStyle w:val="Tabellentext"/>
                  </w:pPr>
                  <w:r>
                    <w:t>Erwartete Anzahl an weiteren postoperativen Komplikationen bei Cholezystektomie oder innerhalb von 30 Tagen nach Cholezystektomie, risikoadjustiert nach logistischem CHE-Score für ID 58004</w:t>
                  </w:r>
                </w:p>
              </w:tc>
            </w:tr>
            <w:tr w:rsidR="00CA3AE5" w:rsidRPr="00743DF3" w14:paraId="66690EB6" w14:textId="77777777" w:rsidTr="00D34D7F">
              <w:tc>
                <w:tcPr>
                  <w:tcW w:w="2125" w:type="dxa"/>
                  <w:tcBorders>
                    <w:top w:val="single" w:sz="4" w:space="0" w:color="BFBFBF" w:themeColor="background1" w:themeShade="BF"/>
                  </w:tcBorders>
                  <w:vAlign w:val="center"/>
                </w:tcPr>
                <w:p w14:paraId="560F9551"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2EE01A98" w14:textId="77777777" w:rsidR="007A5CDF" w:rsidRPr="00164913" w:rsidRDefault="007A5CDF" w:rsidP="00164913">
                  <w:pPr>
                    <w:pStyle w:val="Tabellentext"/>
                  </w:pPr>
                  <w:r>
                    <w:t>Summe</w:t>
                  </w:r>
                </w:p>
              </w:tc>
            </w:tr>
            <w:tr w:rsidR="00CA3AE5" w:rsidRPr="00743DF3" w14:paraId="17312723" w14:textId="77777777" w:rsidTr="00D34D7F">
              <w:tc>
                <w:tcPr>
                  <w:tcW w:w="2125" w:type="dxa"/>
                  <w:vAlign w:val="center"/>
                </w:tcPr>
                <w:p w14:paraId="67663F9F" w14:textId="77777777" w:rsidR="007A5CDF" w:rsidRPr="00164913" w:rsidRDefault="007A5CDF" w:rsidP="00164913">
                  <w:pPr>
                    <w:pStyle w:val="Tabellentext"/>
                  </w:pPr>
                  <w:r w:rsidRPr="00164913">
                    <w:t>Teildatensatz</w:t>
                  </w:r>
                  <w:r w:rsidRPr="00164913">
                    <w:t>bezug</w:t>
                  </w:r>
                </w:p>
              </w:tc>
              <w:tc>
                <w:tcPr>
                  <w:tcW w:w="3755" w:type="dxa"/>
                  <w:vAlign w:val="center"/>
                </w:tcPr>
                <w:p w14:paraId="58A398FE" w14:textId="77777777" w:rsidR="007A5CDF" w:rsidRPr="00164913" w:rsidRDefault="007A5CDF" w:rsidP="00164913">
                  <w:pPr>
                    <w:pStyle w:val="Tabellentext"/>
                  </w:pPr>
                  <w:r>
                    <w:t>CHE:B</w:t>
                  </w:r>
                </w:p>
              </w:tc>
            </w:tr>
            <w:tr w:rsidR="00CA3AE5" w:rsidRPr="00743DF3" w14:paraId="03A98BC2" w14:textId="77777777" w:rsidTr="00D34D7F">
              <w:tc>
                <w:tcPr>
                  <w:tcW w:w="2125" w:type="dxa"/>
                  <w:vAlign w:val="center"/>
                </w:tcPr>
                <w:p w14:paraId="53B71B8B" w14:textId="77777777" w:rsidR="007A5CDF" w:rsidRPr="00164913" w:rsidRDefault="007A5CDF" w:rsidP="00164913">
                  <w:pPr>
                    <w:pStyle w:val="Tabellentext"/>
                  </w:pPr>
                  <w:r w:rsidRPr="00164913">
                    <w:t>Zähler</w:t>
                  </w:r>
                </w:p>
              </w:tc>
              <w:tc>
                <w:tcPr>
                  <w:tcW w:w="3755" w:type="dxa"/>
                </w:tcPr>
                <w:p w14:paraId="32A87552" w14:textId="77777777" w:rsidR="007A5CDF" w:rsidRPr="00164913" w:rsidRDefault="007A5CDF" w:rsidP="00164913">
                  <w:pPr>
                    <w:pStyle w:val="Tabellentext"/>
                  </w:pPr>
                  <w:r>
                    <w:t>fn_CHEScore_58004</w:t>
                  </w:r>
                </w:p>
              </w:tc>
            </w:tr>
            <w:tr w:rsidR="00CA3AE5" w:rsidRPr="00743DF3" w14:paraId="66D6376D" w14:textId="77777777" w:rsidTr="00D34D7F">
              <w:tc>
                <w:tcPr>
                  <w:tcW w:w="2125" w:type="dxa"/>
                  <w:vAlign w:val="center"/>
                </w:tcPr>
                <w:p w14:paraId="1A633119" w14:textId="77777777" w:rsidR="007A5CDF" w:rsidRPr="00164913" w:rsidRDefault="007A5CDF" w:rsidP="00164913">
                  <w:pPr>
                    <w:pStyle w:val="Tabellentext"/>
                  </w:pPr>
                  <w:r w:rsidRPr="00164913">
                    <w:t>Nenner</w:t>
                  </w:r>
                </w:p>
              </w:tc>
              <w:tc>
                <w:tcPr>
                  <w:tcW w:w="3755" w:type="dxa"/>
                </w:tcPr>
                <w:p w14:paraId="6A5F5895" w14:textId="77777777" w:rsidR="007A5CDF" w:rsidRPr="00164913" w:rsidRDefault="007A5CDF" w:rsidP="00164913">
                  <w:pPr>
                    <w:pStyle w:val="Tabellentext"/>
                  </w:pPr>
                  <w:r>
                    <w:t>fn_Grundgesamtheit_CHE</w:t>
                  </w:r>
                </w:p>
              </w:tc>
            </w:tr>
            <w:tr w:rsidR="00CA3AE5" w:rsidRPr="00AC590F" w14:paraId="11E2B8B1" w14:textId="77777777" w:rsidTr="00D34D7F">
              <w:tc>
                <w:tcPr>
                  <w:tcW w:w="2125" w:type="dxa"/>
                  <w:vAlign w:val="center"/>
                </w:tcPr>
                <w:p w14:paraId="43192EA2" w14:textId="77777777" w:rsidR="007A5CDF" w:rsidRPr="00164913" w:rsidRDefault="007A5CDF" w:rsidP="00164913">
                  <w:pPr>
                    <w:pStyle w:val="Tabellentext"/>
                  </w:pPr>
                  <w:r w:rsidRPr="00164913">
                    <w:t>Darstellung</w:t>
                  </w:r>
                </w:p>
              </w:tc>
              <w:tc>
                <w:tcPr>
                  <w:tcW w:w="3755" w:type="dxa"/>
                  <w:vAlign w:val="center"/>
                </w:tcPr>
                <w:p w14:paraId="381ED51E" w14:textId="77777777" w:rsidR="007A5CDF" w:rsidRPr="00164913" w:rsidRDefault="007A5CDF" w:rsidP="00164913">
                  <w:pPr>
                    <w:pStyle w:val="Tabellentext"/>
                  </w:pPr>
                  <w:r>
                    <w:t>-</w:t>
                  </w:r>
                </w:p>
              </w:tc>
            </w:tr>
            <w:tr w:rsidR="00CA3AE5" w:rsidRPr="00AC590F" w14:paraId="15512175" w14:textId="77777777" w:rsidTr="00D34D7F">
              <w:tc>
                <w:tcPr>
                  <w:tcW w:w="2125" w:type="dxa"/>
                  <w:tcBorders>
                    <w:bottom w:val="single" w:sz="4" w:space="0" w:color="BFBFBF" w:themeColor="background1" w:themeShade="BF"/>
                  </w:tcBorders>
                  <w:vAlign w:val="center"/>
                </w:tcPr>
                <w:p w14:paraId="41D41B25"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012220CE" w14:textId="77777777" w:rsidR="007A5CDF" w:rsidRPr="00164913" w:rsidRDefault="007A5CDF" w:rsidP="00164913">
                  <w:pPr>
                    <w:pStyle w:val="Tabellentext"/>
                  </w:pPr>
                  <w:r>
                    <w:t>-</w:t>
                  </w:r>
                </w:p>
              </w:tc>
            </w:tr>
          </w:tbl>
          <w:p w14:paraId="647D35D5"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E185D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A875A8" w14:textId="77777777" w:rsidR="007A5CDF" w:rsidRPr="003C6CA0" w:rsidRDefault="007A5CDF" w:rsidP="003C6CA0">
            <w:pPr>
              <w:pStyle w:val="Tabellenkopf"/>
            </w:pPr>
            <w:r w:rsidRPr="003C6CA0">
              <w:lastRenderedPageBreak/>
              <w:t>Verwendete Funktionen</w:t>
            </w:r>
          </w:p>
        </w:tc>
        <w:tc>
          <w:tcPr>
            <w:tcW w:w="5716" w:type="dxa"/>
          </w:tcPr>
          <w:p w14:paraId="70B6564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fn_Abst_ENTLDATUM_IndexEingrDatum_30</w:t>
            </w:r>
            <w:r>
              <w:br/>
              <w:t>fn_CHE_OPS</w:t>
            </w:r>
            <w:r>
              <w:br/>
              <w:t>fn_CHEScore_58004</w:t>
            </w:r>
            <w:r>
              <w:br/>
              <w:t>fn_Grundgesamtheit_CHE</w:t>
            </w:r>
            <w:r>
              <w:br/>
              <w:t>fn_ICD_sdat</w:t>
            </w:r>
            <w:r>
              <w:br/>
              <w:t>fn_ICD_sdat_30Tage</w:t>
            </w:r>
            <w:r>
              <w:br/>
              <w:t>fn_IndexEingrDatum</w:t>
            </w:r>
            <w:r>
              <w:br/>
            </w:r>
            <w:r>
              <w:t>fn_IndexEingrDatum_Value</w:t>
            </w:r>
            <w:r>
              <w:br/>
              <w:t>fn_Komplikationen.30Tage_fdok</w:t>
            </w:r>
            <w:r>
              <w:br/>
              <w:t>fn_Komplikationen.30Tage_sdat</w:t>
            </w:r>
            <w:r>
              <w:br/>
              <w:t>fn_OPS_sdat</w:t>
            </w:r>
            <w:r>
              <w:br/>
              <w:t>fn_RA_Alimentaere_Anaemie</w:t>
            </w:r>
            <w:r>
              <w:br/>
              <w:t>fn_RA_Alkoholabusus</w:t>
            </w:r>
            <w:r>
              <w:br/>
              <w:t>fn_RA_Andere_neurol_Erkr</w:t>
            </w:r>
            <w:r>
              <w:br/>
              <w:t>fn_RA_ARDS</w:t>
            </w:r>
            <w:r>
              <w:br/>
              <w:t>fn_RA_BMI</w:t>
            </w:r>
            <w:r>
              <w:br/>
              <w:t>fn_RA_BMI_plausibel</w:t>
            </w:r>
            <w:r>
              <w:br/>
              <w:t>fn_RA_Boesart_solide_Tumorer</w:t>
            </w:r>
            <w:r>
              <w:br/>
              <w:t>fn_RA_Chron_Lungener</w:t>
            </w:r>
            <w:r>
              <w:br/>
              <w:t>fn_RA_Demenz</w:t>
            </w:r>
            <w:r>
              <w:br/>
              <w:t>fn_RA_Depression</w:t>
            </w:r>
            <w:r>
              <w:br/>
              <w:t>fn_RA_Diabetes_Typ1</w:t>
            </w:r>
            <w:r>
              <w:br/>
              <w:t>fn_RA_Diabetes_Typ2</w:t>
            </w:r>
            <w:r>
              <w:br/>
              <w:t>fn_RA_Drogenabusus</w:t>
            </w:r>
            <w:r>
              <w:br/>
              <w:t>fn_RA_Eisenmangelanaemie_nach_Blutverlust_chron</w:t>
            </w:r>
            <w:r>
              <w:br/>
              <w:t>fn_RA_Gerinnungsstoerungen</w:t>
            </w:r>
            <w:r>
              <w:br/>
              <w:t>fn_RA_Gewichtsverlust</w:t>
            </w:r>
            <w:r>
              <w:br/>
              <w:t>fn_RA_Haemodialyse</w:t>
            </w:r>
            <w:r>
              <w:br/>
              <w:t>fn_RA_Herzinsuffizienz</w:t>
            </w:r>
            <w:r>
              <w:br/>
              <w:t>fn_RA_Herzklappenerkranku</w:t>
            </w:r>
            <w:r>
              <w:t>ng</w:t>
            </w:r>
            <w:r>
              <w:br/>
              <w:t>fn_RA_Herzrhythmusstoerungen</w:t>
            </w:r>
            <w:r>
              <w:br/>
              <w:t>fn_RA_Lebererkrankungen</w:t>
            </w:r>
            <w:r>
              <w:br/>
              <w:t>fn_RA_Leukaemien</w:t>
            </w:r>
            <w:r>
              <w:br/>
              <w:t>fn_RA_Lymphome</w:t>
            </w:r>
            <w:r>
              <w:br/>
              <w:t>fn_RA_Metast_Tumorer</w:t>
            </w:r>
            <w:r>
              <w:br/>
              <w:t>fn_RA_Paralysen</w:t>
            </w:r>
            <w:r>
              <w:br/>
              <w:t>fn_RA_Periphere_Gefaesser</w:t>
            </w:r>
            <w:r>
              <w:br/>
              <w:t>fn_RA_Polyneuropathie</w:t>
            </w:r>
            <w:r>
              <w:br/>
              <w:t>fn_RA_Psychosen</w:t>
            </w:r>
            <w:r>
              <w:br/>
              <w:t>fn_RA_Versorgung_kuenstl_Koerperoeffnungen</w:t>
            </w:r>
          </w:p>
        </w:tc>
      </w:tr>
      <w:tr w:rsidR="00CA3AE5" w14:paraId="45770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00A59" w14:textId="77777777" w:rsidR="007A5CDF" w:rsidRPr="003C6CA0" w:rsidRDefault="007A5CDF" w:rsidP="003C6CA0">
            <w:pPr>
              <w:pStyle w:val="Tabellenkopf"/>
            </w:pPr>
            <w:r w:rsidRPr="003C6CA0">
              <w:t>Verwendete Listen</w:t>
            </w:r>
          </w:p>
        </w:tc>
        <w:tc>
          <w:tcPr>
            <w:tcW w:w="5716" w:type="dxa"/>
          </w:tcPr>
          <w:p w14:paraId="0D59B4B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ICD_CHE_RA_Alimentaere_Anaemie</w:t>
            </w:r>
            <w:r>
              <w:br/>
              <w:t>ICD_CHE_RA_Alkoholabusus</w:t>
            </w:r>
            <w:r>
              <w:br/>
              <w:t>ICD_CHE_RA_Andere_neurol_Erkr</w:t>
            </w:r>
            <w:r>
              <w:br/>
              <w:t>ICD_CHE_RA_ARDS</w:t>
            </w:r>
            <w:r>
              <w:br/>
              <w:t>ICD_CHE_RA_Boesart_solide_Tumorer</w:t>
            </w:r>
            <w:r>
              <w:br/>
              <w:t>ICD_CHE_RA_Chron_Lungener</w:t>
            </w:r>
            <w:r>
              <w:br/>
              <w:t>ICD_CHE_RA_Demenz</w:t>
            </w:r>
            <w:r>
              <w:br/>
              <w:t>ICD_CHE_RA_Depression</w:t>
            </w:r>
            <w:r>
              <w:br/>
              <w:t>ICD_CHE_RA_Diabetes_Typ1</w:t>
            </w:r>
            <w:r>
              <w:br/>
              <w:t>ICD_CHE_RA_Diabetes_Typ2</w:t>
            </w:r>
            <w:r>
              <w:br/>
              <w:t>ICD_CHE_RA_Drogenabusus</w:t>
            </w:r>
            <w:r>
              <w:br/>
              <w:t>ICD_CHE_RA_Eisenmangelanaemie_nach_Blutverlust_chron</w:t>
            </w:r>
            <w:r>
              <w:br/>
              <w:t>ICD_CHE_RA_Gerinnungsstoerungen</w:t>
            </w:r>
            <w:r>
              <w:br/>
            </w:r>
            <w:r>
              <w:lastRenderedPageBreak/>
              <w:t>ICD_CHE_RA_Gewichtsverlust</w:t>
            </w:r>
            <w:r>
              <w:br/>
              <w:t>ICD_CHE_RA_Herzinsuffizienz</w:t>
            </w:r>
            <w:r>
              <w:br/>
              <w:t>ICD_CHE_RA_Herzklappenerkrankung</w:t>
            </w:r>
            <w:r>
              <w:br/>
              <w:t>ICD_CHE_RA_Herzrhythmusstoerungen</w:t>
            </w:r>
            <w:r>
              <w:br/>
              <w:t>ICD_CHE_RA_Lebererkrankungen</w:t>
            </w:r>
            <w:r>
              <w:br/>
              <w:t>ICD_CHE_RA_Leukaemien</w:t>
            </w:r>
            <w:r>
              <w:br/>
              <w:t>ICD_CHE_</w:t>
            </w:r>
            <w:r>
              <w:t>RA_Lymphome</w:t>
            </w:r>
            <w:r>
              <w:br/>
              <w:t>ICD_CHE_RA_Metast_Tumorer</w:t>
            </w:r>
            <w:r>
              <w:br/>
              <w:t>ICD_CHE_RA_Paralysen</w:t>
            </w:r>
            <w:r>
              <w:br/>
              <w:t>ICD_CHE_RA_Periphere_Gefaesser</w:t>
            </w:r>
            <w:r>
              <w:br/>
              <w:t>ICD_CHE_RA_Polyneuropathie</w:t>
            </w:r>
            <w:r>
              <w:br/>
              <w:t>ICD_CHE_RA_Psychosen</w:t>
            </w:r>
            <w:r>
              <w:br/>
              <w:t>ICD_CHE_RA_Versorgung_kuenstl_Koerperoeffnungen</w:t>
            </w:r>
            <w:r>
              <w:br/>
              <w:t>ICD_CHE_weitereKomplikationen.30Tage</w:t>
            </w:r>
            <w:r>
              <w:br/>
              <w:t>OPS_CHE_RA_Haemodialyse</w:t>
            </w:r>
            <w:r>
              <w:br/>
              <w:t>QSF_CHE_OPS</w:t>
            </w:r>
          </w:p>
        </w:tc>
      </w:tr>
      <w:tr w:rsidR="00CA3AE5" w14:paraId="78CDF8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07E65" w14:textId="77777777" w:rsidR="007A5CDF" w:rsidRPr="003C6CA0" w:rsidRDefault="007A5CDF" w:rsidP="003C6CA0">
            <w:pPr>
              <w:pStyle w:val="Tabellenkopf"/>
            </w:pPr>
            <w:r w:rsidRPr="003C6CA0">
              <w:lastRenderedPageBreak/>
              <w:t>Darstellung</w:t>
            </w:r>
          </w:p>
        </w:tc>
        <w:tc>
          <w:tcPr>
            <w:tcW w:w="5716" w:type="dxa"/>
          </w:tcPr>
          <w:p w14:paraId="7F3D96C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D3CE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73897" w14:textId="77777777" w:rsidR="007A5CDF" w:rsidRPr="003C6CA0" w:rsidRDefault="007A5CDF" w:rsidP="003C6CA0">
            <w:pPr>
              <w:pStyle w:val="Tabellenkopf"/>
            </w:pPr>
            <w:r w:rsidRPr="003C6CA0">
              <w:t>Grafik</w:t>
            </w:r>
          </w:p>
        </w:tc>
        <w:tc>
          <w:tcPr>
            <w:tcW w:w="5716" w:type="dxa"/>
          </w:tcPr>
          <w:p w14:paraId="45D2AA1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EFF6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A333E5" w14:textId="77777777" w:rsidR="007A5CDF" w:rsidRPr="003C6CA0" w:rsidRDefault="007A5CDF" w:rsidP="003C6CA0">
            <w:pPr>
              <w:pStyle w:val="Tabellenkopf"/>
            </w:pPr>
            <w:r w:rsidRPr="003C6CA0">
              <w:t>Vergleichbarkeit mit Vorjahresergebnissen</w:t>
            </w:r>
          </w:p>
        </w:tc>
        <w:tc>
          <w:tcPr>
            <w:tcW w:w="5716" w:type="dxa"/>
          </w:tcPr>
          <w:p w14:paraId="6D0A9B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7B264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E201D" w14:textId="77777777" w:rsidR="007A5CDF" w:rsidRPr="003C6CA0" w:rsidRDefault="007A5CDF" w:rsidP="003C6CA0">
            <w:pPr>
              <w:pStyle w:val="Tabellenkopf"/>
            </w:pPr>
            <w:r w:rsidRPr="003C6CA0">
              <w:t>Erläuterung der Vergleichbarkeit zum Vorjahr</w:t>
            </w:r>
          </w:p>
        </w:tc>
        <w:tc>
          <w:tcPr>
            <w:tcW w:w="5716" w:type="dxa"/>
          </w:tcPr>
          <w:p w14:paraId="02E2F3D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5709D5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53F1E"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1CE34CE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F58B63B" w14:textId="77777777" w:rsidR="007A5CDF" w:rsidRDefault="007A5CDF" w:rsidP="00AA7E2B">
      <w:pPr>
        <w:pStyle w:val="Tabellentext"/>
        <w:spacing w:before="0" w:after="0" w:line="20" w:lineRule="exact"/>
        <w:ind w:left="0" w:right="0"/>
      </w:pPr>
    </w:p>
    <w:p w14:paraId="7953CCB9" w14:textId="77777777" w:rsidR="00A52C84" w:rsidRDefault="00A52C84">
      <w:pPr>
        <w:sectPr w:rsidR="00A52C84" w:rsidSect="00AD6E6F">
          <w:headerReference w:type="default" r:id="rId23"/>
          <w:footerReference w:type="default" r:id="rId24"/>
          <w:pgSz w:w="11906" w:h="16838"/>
          <w:pgMar w:top="1418" w:right="1134" w:bottom="1418" w:left="1701" w:header="454" w:footer="737" w:gutter="0"/>
          <w:cols w:space="708"/>
          <w:docGrid w:linePitch="360"/>
        </w:sectPr>
      </w:pPr>
    </w:p>
    <w:p w14:paraId="1EE1C680" w14:textId="77777777" w:rsidR="007A5CDF" w:rsidRPr="00517F8F" w:rsidRDefault="007A5CDF" w:rsidP="007F3806">
      <w:pPr>
        <w:pStyle w:val="Absatzberschriftebene2nurinNavigation"/>
        <w:rPr>
          <w:rFonts w:ascii="Barlow Medium" w:hAnsi="Barlow Medium"/>
          <w:sz w:val="21"/>
          <w:szCs w:val="21"/>
        </w:rPr>
      </w:pPr>
      <w:bookmarkStart w:id="12" w:name="_Toc230254625"/>
      <w:r w:rsidRPr="0007370F">
        <w:rPr>
          <w:sz w:val="21"/>
          <w:szCs w:val="21"/>
        </w:rPr>
        <w:lastRenderedPageBreak/>
        <w:t>Risikofaktoren</w:t>
      </w:r>
      <w:bookmarkEnd w:id="12"/>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D4E511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88E88D" w14:textId="77777777" w:rsidR="007A5CDF" w:rsidRPr="00687D5B" w:rsidRDefault="007A5CDF" w:rsidP="000804A4">
            <w:pPr>
              <w:pStyle w:val="Tabellenkopf"/>
            </w:pPr>
            <w:r>
              <w:t>Transformation:</w:t>
            </w:r>
            <w:r w:rsidRPr="009D53F5">
              <w:t xml:space="preserve"> </w:t>
            </w:r>
            <w:r>
              <w:t>Logit</w:t>
            </w:r>
          </w:p>
        </w:tc>
      </w:tr>
      <w:tr w:rsidR="009D53F5" w:rsidRPr="009E2B0C" w14:paraId="46295DF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089164D" w14:textId="77777777" w:rsidR="007A5CDF" w:rsidRPr="00687D5B" w:rsidRDefault="007A5CDF" w:rsidP="000804A4">
            <w:pPr>
              <w:pStyle w:val="Tabellenkopf"/>
            </w:pPr>
            <w:r>
              <w:t>Referenzwahrscheinlichkeit:</w:t>
            </w:r>
            <w:r w:rsidRPr="009D53F5">
              <w:t xml:space="preserve"> </w:t>
            </w:r>
            <w:r>
              <w:t>0,654 % (Odds: 0,007)</w:t>
            </w:r>
          </w:p>
        </w:tc>
      </w:tr>
      <w:tr w:rsidR="00BA23B7" w:rsidRPr="009E2B0C" w14:paraId="2464F06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C07A0D5"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0BB1D0C4"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FA2AA52"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5E6CF1B1"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1480EE57"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31444DAF"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0B285DD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67008C" w14:textId="77777777" w:rsidR="007A5CDF" w:rsidRPr="00517F8F" w:rsidRDefault="007A5CDF" w:rsidP="00C25810">
            <w:pPr>
              <w:pStyle w:val="Tabellentext"/>
            </w:pPr>
            <w:r>
              <w:t>Konstante</w:t>
            </w:r>
          </w:p>
        </w:tc>
        <w:tc>
          <w:tcPr>
            <w:tcW w:w="1091" w:type="pct"/>
          </w:tcPr>
          <w:p w14:paraId="3D8CDAFE" w14:textId="77777777" w:rsidR="007A5CDF" w:rsidRPr="00517F8F" w:rsidRDefault="007A5CDF" w:rsidP="009E6F3B">
            <w:pPr>
              <w:pStyle w:val="Tabellentext"/>
              <w:jc w:val="right"/>
            </w:pPr>
            <w:r>
              <w:t>-5,023699547559990</w:t>
            </w:r>
          </w:p>
        </w:tc>
        <w:tc>
          <w:tcPr>
            <w:tcW w:w="469" w:type="pct"/>
          </w:tcPr>
          <w:p w14:paraId="5FBA1DD6" w14:textId="77777777" w:rsidR="007A5CDF" w:rsidRPr="00517F8F" w:rsidRDefault="007A5CDF" w:rsidP="004D14B9">
            <w:pPr>
              <w:pStyle w:val="Tabellentext"/>
              <w:ind w:left="0"/>
              <w:jc w:val="right"/>
            </w:pPr>
            <w:r>
              <w:t>0,04483</w:t>
            </w:r>
          </w:p>
        </w:tc>
        <w:tc>
          <w:tcPr>
            <w:tcW w:w="545" w:type="pct"/>
          </w:tcPr>
          <w:p w14:paraId="0217733D" w14:textId="77777777" w:rsidR="007A5CDF" w:rsidRPr="00517F8F" w:rsidRDefault="007A5CDF" w:rsidP="009E6F3B">
            <w:pPr>
              <w:pStyle w:val="Tabellentext"/>
              <w:jc w:val="right"/>
            </w:pPr>
            <w:r>
              <w:t>-112,060</w:t>
            </w:r>
          </w:p>
        </w:tc>
        <w:tc>
          <w:tcPr>
            <w:tcW w:w="469" w:type="pct"/>
          </w:tcPr>
          <w:p w14:paraId="58AC8C21" w14:textId="77777777" w:rsidR="007A5CDF" w:rsidRPr="00517F8F" w:rsidRDefault="007A5CDF" w:rsidP="004D14B9">
            <w:pPr>
              <w:pStyle w:val="Tabellentext"/>
              <w:ind w:left="6"/>
              <w:jc w:val="right"/>
            </w:pPr>
            <w:r>
              <w:t>-</w:t>
            </w:r>
          </w:p>
        </w:tc>
        <w:tc>
          <w:tcPr>
            <w:tcW w:w="1017" w:type="pct"/>
          </w:tcPr>
          <w:p w14:paraId="6E88A4D4" w14:textId="77777777" w:rsidR="007A5CDF" w:rsidRPr="00517F8F" w:rsidRDefault="007A5CDF" w:rsidP="005521DD">
            <w:pPr>
              <w:pStyle w:val="Tabellentext"/>
              <w:ind w:left="-6"/>
              <w:jc w:val="right"/>
            </w:pPr>
            <w:r>
              <w:t>-</w:t>
            </w:r>
          </w:p>
        </w:tc>
      </w:tr>
      <w:tr w:rsidR="00BA23B7" w:rsidRPr="00743DF3" w14:paraId="51353C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A5C313" w14:textId="77777777" w:rsidR="007A5CDF" w:rsidRPr="00517F8F" w:rsidRDefault="007A5CDF" w:rsidP="00C25810">
            <w:pPr>
              <w:pStyle w:val="Tabellentext"/>
            </w:pPr>
            <w:r>
              <w:t>Geschlecht männlich vs. weiblich</w:t>
            </w:r>
          </w:p>
        </w:tc>
        <w:tc>
          <w:tcPr>
            <w:tcW w:w="1091" w:type="pct"/>
          </w:tcPr>
          <w:p w14:paraId="403976EF" w14:textId="77777777" w:rsidR="007A5CDF" w:rsidRPr="00517F8F" w:rsidRDefault="007A5CDF" w:rsidP="009E6F3B">
            <w:pPr>
              <w:pStyle w:val="Tabellentext"/>
              <w:jc w:val="right"/>
            </w:pPr>
            <w:r>
              <w:t>0,306046318823266</w:t>
            </w:r>
          </w:p>
        </w:tc>
        <w:tc>
          <w:tcPr>
            <w:tcW w:w="469" w:type="pct"/>
          </w:tcPr>
          <w:p w14:paraId="77949027" w14:textId="77777777" w:rsidR="007A5CDF" w:rsidRPr="00517F8F" w:rsidRDefault="007A5CDF" w:rsidP="004D14B9">
            <w:pPr>
              <w:pStyle w:val="Tabellentext"/>
              <w:ind w:left="0"/>
              <w:jc w:val="right"/>
            </w:pPr>
            <w:r>
              <w:t>0,03489</w:t>
            </w:r>
          </w:p>
        </w:tc>
        <w:tc>
          <w:tcPr>
            <w:tcW w:w="545" w:type="pct"/>
          </w:tcPr>
          <w:p w14:paraId="196B2680" w14:textId="77777777" w:rsidR="007A5CDF" w:rsidRPr="00517F8F" w:rsidRDefault="007A5CDF" w:rsidP="009E6F3B">
            <w:pPr>
              <w:pStyle w:val="Tabellentext"/>
              <w:jc w:val="right"/>
            </w:pPr>
            <w:r>
              <w:t>8,772</w:t>
            </w:r>
          </w:p>
        </w:tc>
        <w:tc>
          <w:tcPr>
            <w:tcW w:w="469" w:type="pct"/>
          </w:tcPr>
          <w:p w14:paraId="3EB0B991" w14:textId="77777777" w:rsidR="007A5CDF" w:rsidRPr="00517F8F" w:rsidRDefault="007A5CDF" w:rsidP="004D14B9">
            <w:pPr>
              <w:pStyle w:val="Tabellentext"/>
              <w:ind w:left="6"/>
              <w:jc w:val="right"/>
            </w:pPr>
            <w:r>
              <w:t>1,358</w:t>
            </w:r>
          </w:p>
        </w:tc>
        <w:tc>
          <w:tcPr>
            <w:tcW w:w="1017" w:type="pct"/>
          </w:tcPr>
          <w:p w14:paraId="1CCBCAF1" w14:textId="77777777" w:rsidR="007A5CDF" w:rsidRPr="00517F8F" w:rsidRDefault="007A5CDF" w:rsidP="005521DD">
            <w:pPr>
              <w:pStyle w:val="Tabellentext"/>
              <w:ind w:left="-6"/>
              <w:jc w:val="right"/>
            </w:pPr>
            <w:r>
              <w:t>1,268 - 1,454</w:t>
            </w:r>
          </w:p>
        </w:tc>
      </w:tr>
      <w:tr w:rsidR="00BA23B7" w:rsidRPr="00743DF3" w14:paraId="4A891CD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2521571" w14:textId="77777777" w:rsidR="007A5CDF" w:rsidRPr="00517F8F" w:rsidRDefault="007A5CDF" w:rsidP="00C25810">
            <w:pPr>
              <w:pStyle w:val="Tabellentext"/>
            </w:pPr>
            <w:r>
              <w:t>Cholezystektomie: Einfach, Umsteigen laparoskopisch-offen chirurgisch</w:t>
            </w:r>
          </w:p>
        </w:tc>
        <w:tc>
          <w:tcPr>
            <w:tcW w:w="1091" w:type="pct"/>
          </w:tcPr>
          <w:p w14:paraId="220D3F08" w14:textId="77777777" w:rsidR="007A5CDF" w:rsidRPr="00517F8F" w:rsidRDefault="007A5CDF" w:rsidP="009E6F3B">
            <w:pPr>
              <w:pStyle w:val="Tabellentext"/>
              <w:jc w:val="right"/>
            </w:pPr>
            <w:r>
              <w:t>0,579150188932371</w:t>
            </w:r>
          </w:p>
        </w:tc>
        <w:tc>
          <w:tcPr>
            <w:tcW w:w="469" w:type="pct"/>
          </w:tcPr>
          <w:p w14:paraId="7137EB79" w14:textId="77777777" w:rsidR="007A5CDF" w:rsidRPr="00517F8F" w:rsidRDefault="007A5CDF" w:rsidP="004D14B9">
            <w:pPr>
              <w:pStyle w:val="Tabellentext"/>
              <w:ind w:left="0"/>
              <w:jc w:val="right"/>
            </w:pPr>
            <w:r>
              <w:t>0,061505</w:t>
            </w:r>
          </w:p>
        </w:tc>
        <w:tc>
          <w:tcPr>
            <w:tcW w:w="545" w:type="pct"/>
          </w:tcPr>
          <w:p w14:paraId="09518270" w14:textId="77777777" w:rsidR="007A5CDF" w:rsidRPr="00517F8F" w:rsidRDefault="007A5CDF" w:rsidP="009E6F3B">
            <w:pPr>
              <w:pStyle w:val="Tabellentext"/>
              <w:jc w:val="right"/>
            </w:pPr>
            <w:r>
              <w:t>9,416</w:t>
            </w:r>
          </w:p>
        </w:tc>
        <w:tc>
          <w:tcPr>
            <w:tcW w:w="469" w:type="pct"/>
          </w:tcPr>
          <w:p w14:paraId="1705B15F" w14:textId="77777777" w:rsidR="007A5CDF" w:rsidRPr="00517F8F" w:rsidRDefault="007A5CDF" w:rsidP="004D14B9">
            <w:pPr>
              <w:pStyle w:val="Tabellentext"/>
              <w:ind w:left="6"/>
              <w:jc w:val="right"/>
            </w:pPr>
            <w:r>
              <w:t>1,785</w:t>
            </w:r>
          </w:p>
        </w:tc>
        <w:tc>
          <w:tcPr>
            <w:tcW w:w="1017" w:type="pct"/>
          </w:tcPr>
          <w:p w14:paraId="50724335" w14:textId="77777777" w:rsidR="007A5CDF" w:rsidRPr="00517F8F" w:rsidRDefault="007A5CDF" w:rsidP="005521DD">
            <w:pPr>
              <w:pStyle w:val="Tabellentext"/>
              <w:ind w:left="-6"/>
              <w:jc w:val="right"/>
            </w:pPr>
            <w:r>
              <w:t>1,580 - 2,011</w:t>
            </w:r>
          </w:p>
        </w:tc>
      </w:tr>
      <w:tr w:rsidR="00BA23B7" w:rsidRPr="00743DF3" w14:paraId="266C18C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248D72" w14:textId="77777777" w:rsidR="007A5CDF" w:rsidRPr="00517F8F" w:rsidRDefault="007A5CDF" w:rsidP="00C25810">
            <w:pPr>
              <w:pStyle w:val="Tabellentext"/>
            </w:pPr>
            <w:r>
              <w:t>Cholezystektomie: Erweitert</w:t>
            </w:r>
          </w:p>
        </w:tc>
        <w:tc>
          <w:tcPr>
            <w:tcW w:w="1091" w:type="pct"/>
          </w:tcPr>
          <w:p w14:paraId="5A53155F" w14:textId="77777777" w:rsidR="007A5CDF" w:rsidRPr="00517F8F" w:rsidRDefault="007A5CDF" w:rsidP="009E6F3B">
            <w:pPr>
              <w:pStyle w:val="Tabellentext"/>
              <w:jc w:val="right"/>
            </w:pPr>
            <w:r>
              <w:t>0,506484546193411</w:t>
            </w:r>
          </w:p>
        </w:tc>
        <w:tc>
          <w:tcPr>
            <w:tcW w:w="469" w:type="pct"/>
          </w:tcPr>
          <w:p w14:paraId="4067B7E0" w14:textId="77777777" w:rsidR="007A5CDF" w:rsidRPr="00517F8F" w:rsidRDefault="007A5CDF" w:rsidP="004D14B9">
            <w:pPr>
              <w:pStyle w:val="Tabellentext"/>
              <w:ind w:left="0"/>
              <w:jc w:val="right"/>
            </w:pPr>
            <w:r>
              <w:t>0,214962</w:t>
            </w:r>
          </w:p>
        </w:tc>
        <w:tc>
          <w:tcPr>
            <w:tcW w:w="545" w:type="pct"/>
          </w:tcPr>
          <w:p w14:paraId="6605E876" w14:textId="77777777" w:rsidR="007A5CDF" w:rsidRPr="00517F8F" w:rsidRDefault="007A5CDF" w:rsidP="009E6F3B">
            <w:pPr>
              <w:pStyle w:val="Tabellentext"/>
              <w:jc w:val="right"/>
            </w:pPr>
            <w:r>
              <w:t>2,356</w:t>
            </w:r>
          </w:p>
        </w:tc>
        <w:tc>
          <w:tcPr>
            <w:tcW w:w="469" w:type="pct"/>
          </w:tcPr>
          <w:p w14:paraId="0BB3D9C7" w14:textId="77777777" w:rsidR="007A5CDF" w:rsidRPr="00517F8F" w:rsidRDefault="007A5CDF" w:rsidP="004D14B9">
            <w:pPr>
              <w:pStyle w:val="Tabellentext"/>
              <w:ind w:left="6"/>
              <w:jc w:val="right"/>
            </w:pPr>
            <w:r>
              <w:t>1,659</w:t>
            </w:r>
          </w:p>
        </w:tc>
        <w:tc>
          <w:tcPr>
            <w:tcW w:w="1017" w:type="pct"/>
          </w:tcPr>
          <w:p w14:paraId="0DB651C8" w14:textId="77777777" w:rsidR="007A5CDF" w:rsidRPr="00517F8F" w:rsidRDefault="007A5CDF" w:rsidP="005521DD">
            <w:pPr>
              <w:pStyle w:val="Tabellentext"/>
              <w:ind w:left="-6"/>
              <w:jc w:val="right"/>
            </w:pPr>
            <w:r>
              <w:t>1,066 - 2,483</w:t>
            </w:r>
          </w:p>
        </w:tc>
      </w:tr>
      <w:tr w:rsidR="00BA23B7" w:rsidRPr="00743DF3" w14:paraId="68415A9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FE9FAC" w14:textId="77777777" w:rsidR="007A5CDF" w:rsidRPr="00517F8F" w:rsidRDefault="007A5CDF" w:rsidP="00C25810">
            <w:pPr>
              <w:pStyle w:val="Tabellentext"/>
            </w:pPr>
            <w:r>
              <w:t>Cholezystektomie: Offene/Sonstige/N.n.bez.</w:t>
            </w:r>
          </w:p>
        </w:tc>
        <w:tc>
          <w:tcPr>
            <w:tcW w:w="1091" w:type="pct"/>
          </w:tcPr>
          <w:p w14:paraId="1240511E" w14:textId="77777777" w:rsidR="007A5CDF" w:rsidRPr="00517F8F" w:rsidRDefault="007A5CDF" w:rsidP="009E6F3B">
            <w:pPr>
              <w:pStyle w:val="Tabellentext"/>
              <w:jc w:val="right"/>
            </w:pPr>
            <w:r>
              <w:t>1,121805074508180</w:t>
            </w:r>
          </w:p>
        </w:tc>
        <w:tc>
          <w:tcPr>
            <w:tcW w:w="469" w:type="pct"/>
          </w:tcPr>
          <w:p w14:paraId="4874B840" w14:textId="77777777" w:rsidR="007A5CDF" w:rsidRPr="00517F8F" w:rsidRDefault="007A5CDF" w:rsidP="004D14B9">
            <w:pPr>
              <w:pStyle w:val="Tabellentext"/>
              <w:ind w:left="0"/>
              <w:jc w:val="right"/>
            </w:pPr>
            <w:r>
              <w:t>0,053739</w:t>
            </w:r>
          </w:p>
        </w:tc>
        <w:tc>
          <w:tcPr>
            <w:tcW w:w="545" w:type="pct"/>
          </w:tcPr>
          <w:p w14:paraId="40CD4C9C" w14:textId="77777777" w:rsidR="007A5CDF" w:rsidRPr="00517F8F" w:rsidRDefault="007A5CDF" w:rsidP="009E6F3B">
            <w:pPr>
              <w:pStyle w:val="Tabellentext"/>
              <w:jc w:val="right"/>
            </w:pPr>
            <w:r>
              <w:t>20,875</w:t>
            </w:r>
          </w:p>
        </w:tc>
        <w:tc>
          <w:tcPr>
            <w:tcW w:w="469" w:type="pct"/>
          </w:tcPr>
          <w:p w14:paraId="1F00E2F4" w14:textId="77777777" w:rsidR="007A5CDF" w:rsidRPr="00517F8F" w:rsidRDefault="007A5CDF" w:rsidP="004D14B9">
            <w:pPr>
              <w:pStyle w:val="Tabellentext"/>
              <w:ind w:left="6"/>
              <w:jc w:val="right"/>
            </w:pPr>
            <w:r>
              <w:t>3,070</w:t>
            </w:r>
          </w:p>
        </w:tc>
        <w:tc>
          <w:tcPr>
            <w:tcW w:w="1017" w:type="pct"/>
          </w:tcPr>
          <w:p w14:paraId="000F5BCC" w14:textId="77777777" w:rsidR="007A5CDF" w:rsidRPr="00517F8F" w:rsidRDefault="007A5CDF" w:rsidP="005521DD">
            <w:pPr>
              <w:pStyle w:val="Tabellentext"/>
              <w:ind w:left="-6"/>
              <w:jc w:val="right"/>
            </w:pPr>
            <w:r>
              <w:t>2,762 - 3,409</w:t>
            </w:r>
          </w:p>
        </w:tc>
      </w:tr>
      <w:tr w:rsidR="00BA23B7" w:rsidRPr="00743DF3" w14:paraId="559E62A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3CC5D2" w14:textId="77777777" w:rsidR="007A5CDF" w:rsidRPr="00517F8F" w:rsidRDefault="007A5CDF" w:rsidP="00C25810">
            <w:pPr>
              <w:pStyle w:val="Tabellentext"/>
            </w:pPr>
            <w:r>
              <w:t>akute Cholezystitis</w:t>
            </w:r>
          </w:p>
        </w:tc>
        <w:tc>
          <w:tcPr>
            <w:tcW w:w="1091" w:type="pct"/>
          </w:tcPr>
          <w:p w14:paraId="6C7DD989" w14:textId="77777777" w:rsidR="007A5CDF" w:rsidRPr="00517F8F" w:rsidRDefault="007A5CDF" w:rsidP="009E6F3B">
            <w:pPr>
              <w:pStyle w:val="Tabellentext"/>
              <w:jc w:val="right"/>
            </w:pPr>
            <w:r>
              <w:t>0,664221781063057</w:t>
            </w:r>
          </w:p>
        </w:tc>
        <w:tc>
          <w:tcPr>
            <w:tcW w:w="469" w:type="pct"/>
          </w:tcPr>
          <w:p w14:paraId="330F4B37" w14:textId="77777777" w:rsidR="007A5CDF" w:rsidRPr="00517F8F" w:rsidRDefault="007A5CDF" w:rsidP="004D14B9">
            <w:pPr>
              <w:pStyle w:val="Tabellentext"/>
              <w:ind w:left="0"/>
              <w:jc w:val="right"/>
            </w:pPr>
            <w:r>
              <w:t>0,036932</w:t>
            </w:r>
          </w:p>
        </w:tc>
        <w:tc>
          <w:tcPr>
            <w:tcW w:w="545" w:type="pct"/>
          </w:tcPr>
          <w:p w14:paraId="6CC54CED" w14:textId="77777777" w:rsidR="007A5CDF" w:rsidRPr="00517F8F" w:rsidRDefault="007A5CDF" w:rsidP="009E6F3B">
            <w:pPr>
              <w:pStyle w:val="Tabellentext"/>
              <w:jc w:val="right"/>
            </w:pPr>
            <w:r>
              <w:t>17,985</w:t>
            </w:r>
          </w:p>
        </w:tc>
        <w:tc>
          <w:tcPr>
            <w:tcW w:w="469" w:type="pct"/>
          </w:tcPr>
          <w:p w14:paraId="68251908" w14:textId="77777777" w:rsidR="007A5CDF" w:rsidRPr="00517F8F" w:rsidRDefault="007A5CDF" w:rsidP="004D14B9">
            <w:pPr>
              <w:pStyle w:val="Tabellentext"/>
              <w:ind w:left="6"/>
              <w:jc w:val="right"/>
            </w:pPr>
            <w:r>
              <w:t>1,943</w:t>
            </w:r>
          </w:p>
        </w:tc>
        <w:tc>
          <w:tcPr>
            <w:tcW w:w="1017" w:type="pct"/>
          </w:tcPr>
          <w:p w14:paraId="723E2856" w14:textId="77777777" w:rsidR="007A5CDF" w:rsidRPr="00517F8F" w:rsidRDefault="007A5CDF" w:rsidP="005521DD">
            <w:pPr>
              <w:pStyle w:val="Tabellentext"/>
              <w:ind w:left="-6"/>
              <w:jc w:val="right"/>
            </w:pPr>
            <w:r>
              <w:t>1,808 - 2,089</w:t>
            </w:r>
          </w:p>
        </w:tc>
      </w:tr>
      <w:tr w:rsidR="00BA23B7" w:rsidRPr="00743DF3" w14:paraId="16BF2F3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3C755E" w14:textId="77777777" w:rsidR="007A5CDF" w:rsidRPr="00517F8F" w:rsidRDefault="007A5CDF" w:rsidP="00C25810">
            <w:pPr>
              <w:pStyle w:val="Tabellentext"/>
            </w:pPr>
            <w:r>
              <w:t>Alter (linear bis 100)</w:t>
            </w:r>
          </w:p>
        </w:tc>
        <w:tc>
          <w:tcPr>
            <w:tcW w:w="1091" w:type="pct"/>
          </w:tcPr>
          <w:p w14:paraId="026F6DEB" w14:textId="77777777" w:rsidR="007A5CDF" w:rsidRPr="00517F8F" w:rsidRDefault="007A5CDF" w:rsidP="009E6F3B">
            <w:pPr>
              <w:pStyle w:val="Tabellentext"/>
              <w:jc w:val="right"/>
            </w:pPr>
            <w:r>
              <w:t>0,038484978948477</w:t>
            </w:r>
          </w:p>
        </w:tc>
        <w:tc>
          <w:tcPr>
            <w:tcW w:w="469" w:type="pct"/>
          </w:tcPr>
          <w:p w14:paraId="07D890E3" w14:textId="77777777" w:rsidR="007A5CDF" w:rsidRPr="00517F8F" w:rsidRDefault="007A5CDF" w:rsidP="004D14B9">
            <w:pPr>
              <w:pStyle w:val="Tabellentext"/>
              <w:ind w:left="0"/>
              <w:jc w:val="right"/>
            </w:pPr>
            <w:r>
              <w:t>0,001334</w:t>
            </w:r>
          </w:p>
        </w:tc>
        <w:tc>
          <w:tcPr>
            <w:tcW w:w="545" w:type="pct"/>
          </w:tcPr>
          <w:p w14:paraId="1A3B1702" w14:textId="77777777" w:rsidR="007A5CDF" w:rsidRPr="00517F8F" w:rsidRDefault="007A5CDF" w:rsidP="009E6F3B">
            <w:pPr>
              <w:pStyle w:val="Tabellentext"/>
              <w:jc w:val="right"/>
            </w:pPr>
            <w:r>
              <w:t>28,840</w:t>
            </w:r>
          </w:p>
        </w:tc>
        <w:tc>
          <w:tcPr>
            <w:tcW w:w="469" w:type="pct"/>
          </w:tcPr>
          <w:p w14:paraId="67EE5738" w14:textId="77777777" w:rsidR="007A5CDF" w:rsidRPr="00517F8F" w:rsidRDefault="007A5CDF" w:rsidP="004D14B9">
            <w:pPr>
              <w:pStyle w:val="Tabellentext"/>
              <w:ind w:left="6"/>
              <w:jc w:val="right"/>
            </w:pPr>
            <w:r>
              <w:t>1,039</w:t>
            </w:r>
          </w:p>
        </w:tc>
        <w:tc>
          <w:tcPr>
            <w:tcW w:w="1017" w:type="pct"/>
          </w:tcPr>
          <w:p w14:paraId="3D94F671" w14:textId="77777777" w:rsidR="007A5CDF" w:rsidRPr="00517F8F" w:rsidRDefault="007A5CDF" w:rsidP="005521DD">
            <w:pPr>
              <w:pStyle w:val="Tabellentext"/>
              <w:ind w:left="-6"/>
              <w:jc w:val="right"/>
            </w:pPr>
            <w:r>
              <w:t>1,037 - 1,042</w:t>
            </w:r>
          </w:p>
        </w:tc>
      </w:tr>
      <w:tr w:rsidR="00BA23B7" w:rsidRPr="00743DF3" w14:paraId="366AB49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82DC25" w14:textId="77777777" w:rsidR="007A5CDF" w:rsidRPr="00517F8F" w:rsidRDefault="007A5CDF" w:rsidP="00C25810">
            <w:pPr>
              <w:pStyle w:val="Tabellentext"/>
            </w:pPr>
            <w:r>
              <w:t>BMI unbekannt oder unplausibel</w:t>
            </w:r>
          </w:p>
        </w:tc>
        <w:tc>
          <w:tcPr>
            <w:tcW w:w="1091" w:type="pct"/>
          </w:tcPr>
          <w:p w14:paraId="1A4453C1" w14:textId="77777777" w:rsidR="007A5CDF" w:rsidRPr="00517F8F" w:rsidRDefault="007A5CDF" w:rsidP="009E6F3B">
            <w:pPr>
              <w:pStyle w:val="Tabellentext"/>
              <w:jc w:val="right"/>
            </w:pPr>
            <w:r>
              <w:t>0,321961319747742</w:t>
            </w:r>
          </w:p>
        </w:tc>
        <w:tc>
          <w:tcPr>
            <w:tcW w:w="469" w:type="pct"/>
          </w:tcPr>
          <w:p w14:paraId="4A4DE48F" w14:textId="77777777" w:rsidR="007A5CDF" w:rsidRPr="00517F8F" w:rsidRDefault="007A5CDF" w:rsidP="004D14B9">
            <w:pPr>
              <w:pStyle w:val="Tabellentext"/>
              <w:ind w:left="0"/>
              <w:jc w:val="right"/>
            </w:pPr>
            <w:r>
              <w:t>0,047212</w:t>
            </w:r>
          </w:p>
        </w:tc>
        <w:tc>
          <w:tcPr>
            <w:tcW w:w="545" w:type="pct"/>
          </w:tcPr>
          <w:p w14:paraId="29462CCC" w14:textId="77777777" w:rsidR="007A5CDF" w:rsidRPr="00517F8F" w:rsidRDefault="007A5CDF" w:rsidP="009E6F3B">
            <w:pPr>
              <w:pStyle w:val="Tabellentext"/>
              <w:jc w:val="right"/>
            </w:pPr>
            <w:r>
              <w:t>6,819</w:t>
            </w:r>
          </w:p>
        </w:tc>
        <w:tc>
          <w:tcPr>
            <w:tcW w:w="469" w:type="pct"/>
          </w:tcPr>
          <w:p w14:paraId="043168B4" w14:textId="77777777" w:rsidR="007A5CDF" w:rsidRPr="00517F8F" w:rsidRDefault="007A5CDF" w:rsidP="004D14B9">
            <w:pPr>
              <w:pStyle w:val="Tabellentext"/>
              <w:ind w:left="6"/>
              <w:jc w:val="right"/>
            </w:pPr>
            <w:r>
              <w:t>1,380</w:t>
            </w:r>
          </w:p>
        </w:tc>
        <w:tc>
          <w:tcPr>
            <w:tcW w:w="1017" w:type="pct"/>
          </w:tcPr>
          <w:p w14:paraId="768A65A7" w14:textId="77777777" w:rsidR="007A5CDF" w:rsidRPr="00517F8F" w:rsidRDefault="007A5CDF" w:rsidP="005521DD">
            <w:pPr>
              <w:pStyle w:val="Tabellentext"/>
              <w:ind w:left="-6"/>
              <w:jc w:val="right"/>
            </w:pPr>
            <w:r>
              <w:t>1,258 - 1,513</w:t>
            </w:r>
          </w:p>
        </w:tc>
      </w:tr>
      <w:tr w:rsidR="00BA23B7" w:rsidRPr="00743DF3" w14:paraId="7D9E6B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9E3D73" w14:textId="77777777" w:rsidR="007A5CDF" w:rsidRPr="00517F8F" w:rsidRDefault="007A5CDF" w:rsidP="00C25810">
            <w:pPr>
              <w:pStyle w:val="Tabellentext"/>
            </w:pPr>
            <w:r>
              <w:t>BMI (linear bis 28)</w:t>
            </w:r>
          </w:p>
        </w:tc>
        <w:tc>
          <w:tcPr>
            <w:tcW w:w="1091" w:type="pct"/>
          </w:tcPr>
          <w:p w14:paraId="6FA83AA5" w14:textId="77777777" w:rsidR="007A5CDF" w:rsidRPr="00517F8F" w:rsidRDefault="007A5CDF" w:rsidP="009E6F3B">
            <w:pPr>
              <w:pStyle w:val="Tabellentext"/>
              <w:jc w:val="right"/>
            </w:pPr>
            <w:r>
              <w:t>-0,039423129916712</w:t>
            </w:r>
          </w:p>
        </w:tc>
        <w:tc>
          <w:tcPr>
            <w:tcW w:w="469" w:type="pct"/>
          </w:tcPr>
          <w:p w14:paraId="23DEABED" w14:textId="77777777" w:rsidR="007A5CDF" w:rsidRPr="00517F8F" w:rsidRDefault="007A5CDF" w:rsidP="004D14B9">
            <w:pPr>
              <w:pStyle w:val="Tabellentext"/>
              <w:ind w:left="0"/>
              <w:jc w:val="right"/>
            </w:pPr>
            <w:r>
              <w:t>0,008014</w:t>
            </w:r>
          </w:p>
        </w:tc>
        <w:tc>
          <w:tcPr>
            <w:tcW w:w="545" w:type="pct"/>
          </w:tcPr>
          <w:p w14:paraId="307670CD" w14:textId="77777777" w:rsidR="007A5CDF" w:rsidRPr="00517F8F" w:rsidRDefault="007A5CDF" w:rsidP="009E6F3B">
            <w:pPr>
              <w:pStyle w:val="Tabellentext"/>
              <w:jc w:val="right"/>
            </w:pPr>
            <w:r>
              <w:t>-4,919</w:t>
            </w:r>
          </w:p>
        </w:tc>
        <w:tc>
          <w:tcPr>
            <w:tcW w:w="469" w:type="pct"/>
          </w:tcPr>
          <w:p w14:paraId="4AD229CF" w14:textId="77777777" w:rsidR="007A5CDF" w:rsidRPr="00517F8F" w:rsidRDefault="007A5CDF" w:rsidP="004D14B9">
            <w:pPr>
              <w:pStyle w:val="Tabellentext"/>
              <w:ind w:left="6"/>
              <w:jc w:val="right"/>
            </w:pPr>
            <w:r>
              <w:t>0,961</w:t>
            </w:r>
          </w:p>
        </w:tc>
        <w:tc>
          <w:tcPr>
            <w:tcW w:w="1017" w:type="pct"/>
          </w:tcPr>
          <w:p w14:paraId="7B9AD305" w14:textId="77777777" w:rsidR="007A5CDF" w:rsidRPr="00517F8F" w:rsidRDefault="007A5CDF" w:rsidP="005521DD">
            <w:pPr>
              <w:pStyle w:val="Tabellentext"/>
              <w:ind w:left="-6"/>
              <w:jc w:val="right"/>
            </w:pPr>
            <w:r>
              <w:t>0,946 - 0,977</w:t>
            </w:r>
          </w:p>
        </w:tc>
      </w:tr>
      <w:tr w:rsidR="00BA23B7" w:rsidRPr="00743DF3" w14:paraId="6465C9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8C9502" w14:textId="77777777" w:rsidR="007A5CDF" w:rsidRPr="00517F8F" w:rsidRDefault="007A5CDF" w:rsidP="00C25810">
            <w:pPr>
              <w:pStyle w:val="Tabellentext"/>
            </w:pPr>
            <w:r>
              <w:t>BMI (linear ab 28)</w:t>
            </w:r>
          </w:p>
        </w:tc>
        <w:tc>
          <w:tcPr>
            <w:tcW w:w="1091" w:type="pct"/>
          </w:tcPr>
          <w:p w14:paraId="493D482A" w14:textId="77777777" w:rsidR="007A5CDF" w:rsidRPr="00517F8F" w:rsidRDefault="007A5CDF" w:rsidP="009E6F3B">
            <w:pPr>
              <w:pStyle w:val="Tabellentext"/>
              <w:jc w:val="right"/>
            </w:pPr>
            <w:r>
              <w:t>0,016720192700958</w:t>
            </w:r>
          </w:p>
        </w:tc>
        <w:tc>
          <w:tcPr>
            <w:tcW w:w="469" w:type="pct"/>
          </w:tcPr>
          <w:p w14:paraId="4F065650" w14:textId="77777777" w:rsidR="007A5CDF" w:rsidRPr="00517F8F" w:rsidRDefault="007A5CDF" w:rsidP="004D14B9">
            <w:pPr>
              <w:pStyle w:val="Tabellentext"/>
              <w:ind w:left="0"/>
              <w:jc w:val="right"/>
            </w:pPr>
            <w:r>
              <w:t>0,005371</w:t>
            </w:r>
          </w:p>
        </w:tc>
        <w:tc>
          <w:tcPr>
            <w:tcW w:w="545" w:type="pct"/>
          </w:tcPr>
          <w:p w14:paraId="412A19D9" w14:textId="77777777" w:rsidR="007A5CDF" w:rsidRPr="00517F8F" w:rsidRDefault="007A5CDF" w:rsidP="009E6F3B">
            <w:pPr>
              <w:pStyle w:val="Tabellentext"/>
              <w:jc w:val="right"/>
            </w:pPr>
            <w:r>
              <w:t>3,113</w:t>
            </w:r>
          </w:p>
        </w:tc>
        <w:tc>
          <w:tcPr>
            <w:tcW w:w="469" w:type="pct"/>
          </w:tcPr>
          <w:p w14:paraId="072E6B0F" w14:textId="77777777" w:rsidR="007A5CDF" w:rsidRPr="00517F8F" w:rsidRDefault="007A5CDF" w:rsidP="004D14B9">
            <w:pPr>
              <w:pStyle w:val="Tabellentext"/>
              <w:ind w:left="6"/>
              <w:jc w:val="right"/>
            </w:pPr>
            <w:r>
              <w:t>1,017</w:t>
            </w:r>
          </w:p>
        </w:tc>
        <w:tc>
          <w:tcPr>
            <w:tcW w:w="1017" w:type="pct"/>
          </w:tcPr>
          <w:p w14:paraId="1ACDCE08" w14:textId="77777777" w:rsidR="007A5CDF" w:rsidRPr="00517F8F" w:rsidRDefault="007A5CDF" w:rsidP="005521DD">
            <w:pPr>
              <w:pStyle w:val="Tabellentext"/>
              <w:ind w:left="-6"/>
              <w:jc w:val="right"/>
            </w:pPr>
            <w:r>
              <w:t>1,006 - 1,028</w:t>
            </w:r>
          </w:p>
        </w:tc>
      </w:tr>
      <w:tr w:rsidR="00BA23B7" w:rsidRPr="00743DF3" w14:paraId="2E24F4E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EFD6A5" w14:textId="77777777" w:rsidR="007A5CDF" w:rsidRPr="00517F8F" w:rsidRDefault="007A5CDF" w:rsidP="00C25810">
            <w:pPr>
              <w:pStyle w:val="Tabellentext"/>
            </w:pPr>
            <w:r>
              <w:t>Begleiterkrankung: ARDS</w:t>
            </w:r>
          </w:p>
        </w:tc>
        <w:tc>
          <w:tcPr>
            <w:tcW w:w="1091" w:type="pct"/>
          </w:tcPr>
          <w:p w14:paraId="1F0A32B0" w14:textId="77777777" w:rsidR="007A5CDF" w:rsidRPr="00517F8F" w:rsidRDefault="007A5CDF" w:rsidP="009E6F3B">
            <w:pPr>
              <w:pStyle w:val="Tabellentext"/>
              <w:jc w:val="right"/>
            </w:pPr>
            <w:r>
              <w:t>1,136656460249740</w:t>
            </w:r>
          </w:p>
        </w:tc>
        <w:tc>
          <w:tcPr>
            <w:tcW w:w="469" w:type="pct"/>
          </w:tcPr>
          <w:p w14:paraId="65474CFF" w14:textId="77777777" w:rsidR="007A5CDF" w:rsidRPr="00517F8F" w:rsidRDefault="007A5CDF" w:rsidP="004D14B9">
            <w:pPr>
              <w:pStyle w:val="Tabellentext"/>
              <w:ind w:left="0"/>
              <w:jc w:val="right"/>
            </w:pPr>
            <w:r>
              <w:t>0,188269</w:t>
            </w:r>
          </w:p>
        </w:tc>
        <w:tc>
          <w:tcPr>
            <w:tcW w:w="545" w:type="pct"/>
          </w:tcPr>
          <w:p w14:paraId="7B61C247" w14:textId="77777777" w:rsidR="007A5CDF" w:rsidRPr="00517F8F" w:rsidRDefault="007A5CDF" w:rsidP="009E6F3B">
            <w:pPr>
              <w:pStyle w:val="Tabellentext"/>
              <w:jc w:val="right"/>
            </w:pPr>
            <w:r>
              <w:t>6,037</w:t>
            </w:r>
          </w:p>
        </w:tc>
        <w:tc>
          <w:tcPr>
            <w:tcW w:w="469" w:type="pct"/>
          </w:tcPr>
          <w:p w14:paraId="7067105B" w14:textId="77777777" w:rsidR="007A5CDF" w:rsidRPr="00517F8F" w:rsidRDefault="007A5CDF" w:rsidP="004D14B9">
            <w:pPr>
              <w:pStyle w:val="Tabellentext"/>
              <w:ind w:left="6"/>
              <w:jc w:val="right"/>
            </w:pPr>
            <w:r>
              <w:t>3,116</w:t>
            </w:r>
          </w:p>
        </w:tc>
        <w:tc>
          <w:tcPr>
            <w:tcW w:w="1017" w:type="pct"/>
          </w:tcPr>
          <w:p w14:paraId="3CEB68EC" w14:textId="77777777" w:rsidR="007A5CDF" w:rsidRPr="00517F8F" w:rsidRDefault="007A5CDF" w:rsidP="005521DD">
            <w:pPr>
              <w:pStyle w:val="Tabellentext"/>
              <w:ind w:left="-6"/>
              <w:jc w:val="right"/>
            </w:pPr>
            <w:r>
              <w:t>2,145 - 4,492</w:t>
            </w:r>
          </w:p>
        </w:tc>
      </w:tr>
      <w:tr w:rsidR="00BA23B7" w:rsidRPr="00743DF3" w14:paraId="3FA5966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D54E70" w14:textId="77777777" w:rsidR="007A5CDF" w:rsidRPr="00517F8F" w:rsidRDefault="007A5CDF" w:rsidP="00C25810">
            <w:pPr>
              <w:pStyle w:val="Tabellentext"/>
            </w:pPr>
            <w:r>
              <w:t>Begleiterkrankung: Alimentäre Anämie</w:t>
            </w:r>
          </w:p>
        </w:tc>
        <w:tc>
          <w:tcPr>
            <w:tcW w:w="1091" w:type="pct"/>
          </w:tcPr>
          <w:p w14:paraId="442F01D1" w14:textId="77777777" w:rsidR="007A5CDF" w:rsidRPr="00517F8F" w:rsidRDefault="007A5CDF" w:rsidP="009E6F3B">
            <w:pPr>
              <w:pStyle w:val="Tabellentext"/>
              <w:jc w:val="right"/>
            </w:pPr>
            <w:r>
              <w:t>0,635774851071920</w:t>
            </w:r>
          </w:p>
        </w:tc>
        <w:tc>
          <w:tcPr>
            <w:tcW w:w="469" w:type="pct"/>
          </w:tcPr>
          <w:p w14:paraId="5A6594AD" w14:textId="77777777" w:rsidR="007A5CDF" w:rsidRPr="00517F8F" w:rsidRDefault="007A5CDF" w:rsidP="004D14B9">
            <w:pPr>
              <w:pStyle w:val="Tabellentext"/>
              <w:ind w:left="0"/>
              <w:jc w:val="right"/>
            </w:pPr>
            <w:r>
              <w:t>0,09964</w:t>
            </w:r>
          </w:p>
        </w:tc>
        <w:tc>
          <w:tcPr>
            <w:tcW w:w="545" w:type="pct"/>
          </w:tcPr>
          <w:p w14:paraId="0605A451" w14:textId="77777777" w:rsidR="007A5CDF" w:rsidRPr="00517F8F" w:rsidRDefault="007A5CDF" w:rsidP="009E6F3B">
            <w:pPr>
              <w:pStyle w:val="Tabellentext"/>
              <w:jc w:val="right"/>
            </w:pPr>
            <w:r>
              <w:t>6,381</w:t>
            </w:r>
          </w:p>
        </w:tc>
        <w:tc>
          <w:tcPr>
            <w:tcW w:w="469" w:type="pct"/>
          </w:tcPr>
          <w:p w14:paraId="217D6762" w14:textId="77777777" w:rsidR="007A5CDF" w:rsidRPr="00517F8F" w:rsidRDefault="007A5CDF" w:rsidP="004D14B9">
            <w:pPr>
              <w:pStyle w:val="Tabellentext"/>
              <w:ind w:left="6"/>
              <w:jc w:val="right"/>
            </w:pPr>
            <w:r>
              <w:t>1,888</w:t>
            </w:r>
          </w:p>
        </w:tc>
        <w:tc>
          <w:tcPr>
            <w:tcW w:w="1017" w:type="pct"/>
          </w:tcPr>
          <w:p w14:paraId="62F3D7AB" w14:textId="77777777" w:rsidR="007A5CDF" w:rsidRPr="00517F8F" w:rsidRDefault="007A5CDF" w:rsidP="005521DD">
            <w:pPr>
              <w:pStyle w:val="Tabellentext"/>
              <w:ind w:left="-6"/>
              <w:jc w:val="right"/>
            </w:pPr>
            <w:r>
              <w:t>1,549 - 2,290</w:t>
            </w:r>
          </w:p>
        </w:tc>
      </w:tr>
      <w:tr w:rsidR="00BA23B7" w:rsidRPr="00743DF3" w14:paraId="7B33F90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871095" w14:textId="77777777" w:rsidR="007A5CDF" w:rsidRPr="00517F8F" w:rsidRDefault="007A5CDF" w:rsidP="00C25810">
            <w:pPr>
              <w:pStyle w:val="Tabellentext"/>
            </w:pPr>
            <w:r>
              <w:t>Begleiterkrankung: Alkoholabusus</w:t>
            </w:r>
          </w:p>
        </w:tc>
        <w:tc>
          <w:tcPr>
            <w:tcW w:w="1091" w:type="pct"/>
          </w:tcPr>
          <w:p w14:paraId="2E93FBF2" w14:textId="77777777" w:rsidR="007A5CDF" w:rsidRPr="00517F8F" w:rsidRDefault="007A5CDF" w:rsidP="009E6F3B">
            <w:pPr>
              <w:pStyle w:val="Tabellentext"/>
              <w:jc w:val="right"/>
            </w:pPr>
            <w:r>
              <w:t>1,002239890853550</w:t>
            </w:r>
          </w:p>
        </w:tc>
        <w:tc>
          <w:tcPr>
            <w:tcW w:w="469" w:type="pct"/>
          </w:tcPr>
          <w:p w14:paraId="7E354841" w14:textId="77777777" w:rsidR="007A5CDF" w:rsidRPr="00517F8F" w:rsidRDefault="007A5CDF" w:rsidP="004D14B9">
            <w:pPr>
              <w:pStyle w:val="Tabellentext"/>
              <w:ind w:left="0"/>
              <w:jc w:val="right"/>
            </w:pPr>
            <w:r>
              <w:t>0,130611</w:t>
            </w:r>
          </w:p>
        </w:tc>
        <w:tc>
          <w:tcPr>
            <w:tcW w:w="545" w:type="pct"/>
          </w:tcPr>
          <w:p w14:paraId="5D21E18B" w14:textId="77777777" w:rsidR="007A5CDF" w:rsidRPr="00517F8F" w:rsidRDefault="007A5CDF" w:rsidP="009E6F3B">
            <w:pPr>
              <w:pStyle w:val="Tabellentext"/>
              <w:jc w:val="right"/>
            </w:pPr>
            <w:r>
              <w:t>7,673</w:t>
            </w:r>
          </w:p>
        </w:tc>
        <w:tc>
          <w:tcPr>
            <w:tcW w:w="469" w:type="pct"/>
          </w:tcPr>
          <w:p w14:paraId="77D67C1E" w14:textId="77777777" w:rsidR="007A5CDF" w:rsidRPr="00517F8F" w:rsidRDefault="007A5CDF" w:rsidP="004D14B9">
            <w:pPr>
              <w:pStyle w:val="Tabellentext"/>
              <w:ind w:left="6"/>
              <w:jc w:val="right"/>
            </w:pPr>
            <w:r>
              <w:t>2,724</w:t>
            </w:r>
          </w:p>
        </w:tc>
        <w:tc>
          <w:tcPr>
            <w:tcW w:w="1017" w:type="pct"/>
          </w:tcPr>
          <w:p w14:paraId="7A6476F1" w14:textId="77777777" w:rsidR="007A5CDF" w:rsidRPr="00517F8F" w:rsidRDefault="007A5CDF" w:rsidP="005521DD">
            <w:pPr>
              <w:pStyle w:val="Tabellentext"/>
              <w:ind w:left="-6"/>
              <w:jc w:val="right"/>
            </w:pPr>
            <w:r>
              <w:t>2,099 - 3,504</w:t>
            </w:r>
          </w:p>
        </w:tc>
      </w:tr>
      <w:tr w:rsidR="00BA23B7" w:rsidRPr="00743DF3" w14:paraId="7EAB151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3E67185" w14:textId="77777777" w:rsidR="007A5CDF" w:rsidRPr="00517F8F" w:rsidRDefault="007A5CDF" w:rsidP="00C25810">
            <w:pPr>
              <w:pStyle w:val="Tabellentext"/>
            </w:pPr>
            <w:r>
              <w:t>Begleiterkrankung: Bösartige solide Tumorerkrankungen</w:t>
            </w:r>
          </w:p>
        </w:tc>
        <w:tc>
          <w:tcPr>
            <w:tcW w:w="1091" w:type="pct"/>
          </w:tcPr>
          <w:p w14:paraId="0A9DB04B" w14:textId="77777777" w:rsidR="007A5CDF" w:rsidRPr="00517F8F" w:rsidRDefault="007A5CDF" w:rsidP="009E6F3B">
            <w:pPr>
              <w:pStyle w:val="Tabellentext"/>
              <w:jc w:val="right"/>
            </w:pPr>
            <w:r>
              <w:t>0,498191729858174</w:t>
            </w:r>
          </w:p>
        </w:tc>
        <w:tc>
          <w:tcPr>
            <w:tcW w:w="469" w:type="pct"/>
          </w:tcPr>
          <w:p w14:paraId="5E80F0D4" w14:textId="77777777" w:rsidR="007A5CDF" w:rsidRPr="00517F8F" w:rsidRDefault="007A5CDF" w:rsidP="004D14B9">
            <w:pPr>
              <w:pStyle w:val="Tabellentext"/>
              <w:ind w:left="0"/>
              <w:jc w:val="right"/>
            </w:pPr>
            <w:r>
              <w:t>0,128695</w:t>
            </w:r>
          </w:p>
        </w:tc>
        <w:tc>
          <w:tcPr>
            <w:tcW w:w="545" w:type="pct"/>
          </w:tcPr>
          <w:p w14:paraId="13A3EF14" w14:textId="77777777" w:rsidR="007A5CDF" w:rsidRPr="00517F8F" w:rsidRDefault="007A5CDF" w:rsidP="009E6F3B">
            <w:pPr>
              <w:pStyle w:val="Tabellentext"/>
              <w:jc w:val="right"/>
            </w:pPr>
            <w:r>
              <w:t>3,871</w:t>
            </w:r>
          </w:p>
        </w:tc>
        <w:tc>
          <w:tcPr>
            <w:tcW w:w="469" w:type="pct"/>
          </w:tcPr>
          <w:p w14:paraId="131781A0" w14:textId="77777777" w:rsidR="007A5CDF" w:rsidRPr="00517F8F" w:rsidRDefault="007A5CDF" w:rsidP="004D14B9">
            <w:pPr>
              <w:pStyle w:val="Tabellentext"/>
              <w:ind w:left="6"/>
              <w:jc w:val="right"/>
            </w:pPr>
            <w:r>
              <w:t>1,646</w:t>
            </w:r>
          </w:p>
        </w:tc>
        <w:tc>
          <w:tcPr>
            <w:tcW w:w="1017" w:type="pct"/>
          </w:tcPr>
          <w:p w14:paraId="07D482D0" w14:textId="77777777" w:rsidR="007A5CDF" w:rsidRPr="00517F8F" w:rsidRDefault="007A5CDF" w:rsidP="005521DD">
            <w:pPr>
              <w:pStyle w:val="Tabellentext"/>
              <w:ind w:left="-6"/>
              <w:jc w:val="right"/>
            </w:pPr>
            <w:r>
              <w:t>1,272 - 2,107</w:t>
            </w:r>
          </w:p>
        </w:tc>
      </w:tr>
      <w:tr w:rsidR="00BA23B7" w:rsidRPr="00743DF3" w14:paraId="67DAC73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540D2A" w14:textId="77777777" w:rsidR="007A5CDF" w:rsidRPr="00517F8F" w:rsidRDefault="007A5CDF" w:rsidP="00C25810">
            <w:pPr>
              <w:pStyle w:val="Tabellentext"/>
            </w:pPr>
            <w:r>
              <w:t>Begleiterkrankung: Chronische Lungenerkrankungen</w:t>
            </w:r>
          </w:p>
        </w:tc>
        <w:tc>
          <w:tcPr>
            <w:tcW w:w="1091" w:type="pct"/>
          </w:tcPr>
          <w:p w14:paraId="2789AB99" w14:textId="77777777" w:rsidR="007A5CDF" w:rsidRPr="00517F8F" w:rsidRDefault="007A5CDF" w:rsidP="009E6F3B">
            <w:pPr>
              <w:pStyle w:val="Tabellentext"/>
              <w:jc w:val="right"/>
            </w:pPr>
            <w:r>
              <w:t>0,324115033138017</w:t>
            </w:r>
          </w:p>
        </w:tc>
        <w:tc>
          <w:tcPr>
            <w:tcW w:w="469" w:type="pct"/>
          </w:tcPr>
          <w:p w14:paraId="6788CDEB" w14:textId="77777777" w:rsidR="007A5CDF" w:rsidRPr="00517F8F" w:rsidRDefault="007A5CDF" w:rsidP="004D14B9">
            <w:pPr>
              <w:pStyle w:val="Tabellentext"/>
              <w:ind w:left="0"/>
              <w:jc w:val="right"/>
            </w:pPr>
            <w:r>
              <w:t>0,052575</w:t>
            </w:r>
          </w:p>
        </w:tc>
        <w:tc>
          <w:tcPr>
            <w:tcW w:w="545" w:type="pct"/>
          </w:tcPr>
          <w:p w14:paraId="06509933" w14:textId="77777777" w:rsidR="007A5CDF" w:rsidRPr="00517F8F" w:rsidRDefault="007A5CDF" w:rsidP="009E6F3B">
            <w:pPr>
              <w:pStyle w:val="Tabellentext"/>
              <w:jc w:val="right"/>
            </w:pPr>
            <w:r>
              <w:t>6,165</w:t>
            </w:r>
          </w:p>
        </w:tc>
        <w:tc>
          <w:tcPr>
            <w:tcW w:w="469" w:type="pct"/>
          </w:tcPr>
          <w:p w14:paraId="5D11F16C" w14:textId="77777777" w:rsidR="007A5CDF" w:rsidRPr="00517F8F" w:rsidRDefault="007A5CDF" w:rsidP="004D14B9">
            <w:pPr>
              <w:pStyle w:val="Tabellentext"/>
              <w:ind w:left="6"/>
              <w:jc w:val="right"/>
            </w:pPr>
            <w:r>
              <w:t>1,383</w:t>
            </w:r>
          </w:p>
        </w:tc>
        <w:tc>
          <w:tcPr>
            <w:tcW w:w="1017" w:type="pct"/>
          </w:tcPr>
          <w:p w14:paraId="1467A968" w14:textId="77777777" w:rsidR="007A5CDF" w:rsidRPr="00517F8F" w:rsidRDefault="007A5CDF" w:rsidP="005521DD">
            <w:pPr>
              <w:pStyle w:val="Tabellentext"/>
              <w:ind w:left="-6"/>
              <w:jc w:val="right"/>
            </w:pPr>
            <w:r>
              <w:t>1,246 - 1,532</w:t>
            </w:r>
          </w:p>
        </w:tc>
      </w:tr>
      <w:tr w:rsidR="00BA23B7" w:rsidRPr="00743DF3" w14:paraId="310AC65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F192095" w14:textId="77777777" w:rsidR="007A5CDF" w:rsidRPr="00517F8F" w:rsidRDefault="007A5CDF" w:rsidP="00C25810">
            <w:pPr>
              <w:pStyle w:val="Tabellentext"/>
            </w:pPr>
            <w:r>
              <w:t>Begleiterkrankung: Demenz</w:t>
            </w:r>
          </w:p>
        </w:tc>
        <w:tc>
          <w:tcPr>
            <w:tcW w:w="1091" w:type="pct"/>
          </w:tcPr>
          <w:p w14:paraId="1203D64A" w14:textId="77777777" w:rsidR="007A5CDF" w:rsidRPr="00517F8F" w:rsidRDefault="007A5CDF" w:rsidP="009E6F3B">
            <w:pPr>
              <w:pStyle w:val="Tabellentext"/>
              <w:jc w:val="right"/>
            </w:pPr>
            <w:r>
              <w:t>0,249306770143069</w:t>
            </w:r>
          </w:p>
        </w:tc>
        <w:tc>
          <w:tcPr>
            <w:tcW w:w="469" w:type="pct"/>
          </w:tcPr>
          <w:p w14:paraId="38408669" w14:textId="77777777" w:rsidR="007A5CDF" w:rsidRPr="00517F8F" w:rsidRDefault="007A5CDF" w:rsidP="004D14B9">
            <w:pPr>
              <w:pStyle w:val="Tabellentext"/>
              <w:ind w:left="0"/>
              <w:jc w:val="right"/>
            </w:pPr>
            <w:r>
              <w:t>0,13334</w:t>
            </w:r>
          </w:p>
        </w:tc>
        <w:tc>
          <w:tcPr>
            <w:tcW w:w="545" w:type="pct"/>
          </w:tcPr>
          <w:p w14:paraId="1E714675" w14:textId="77777777" w:rsidR="007A5CDF" w:rsidRPr="00517F8F" w:rsidRDefault="007A5CDF" w:rsidP="009E6F3B">
            <w:pPr>
              <w:pStyle w:val="Tabellentext"/>
              <w:jc w:val="right"/>
            </w:pPr>
            <w:r>
              <w:t>1,870</w:t>
            </w:r>
          </w:p>
        </w:tc>
        <w:tc>
          <w:tcPr>
            <w:tcW w:w="469" w:type="pct"/>
          </w:tcPr>
          <w:p w14:paraId="7AA8C7F3" w14:textId="77777777" w:rsidR="007A5CDF" w:rsidRPr="00517F8F" w:rsidRDefault="007A5CDF" w:rsidP="004D14B9">
            <w:pPr>
              <w:pStyle w:val="Tabellentext"/>
              <w:ind w:left="6"/>
              <w:jc w:val="right"/>
            </w:pPr>
            <w:r>
              <w:t>1,283</w:t>
            </w:r>
          </w:p>
        </w:tc>
        <w:tc>
          <w:tcPr>
            <w:tcW w:w="1017" w:type="pct"/>
          </w:tcPr>
          <w:p w14:paraId="380BA020" w14:textId="77777777" w:rsidR="007A5CDF" w:rsidRPr="00517F8F" w:rsidRDefault="007A5CDF" w:rsidP="005521DD">
            <w:pPr>
              <w:pStyle w:val="Tabellentext"/>
              <w:ind w:left="-6"/>
              <w:jc w:val="right"/>
            </w:pPr>
            <w:r>
              <w:t>0,982 - 1,657</w:t>
            </w:r>
          </w:p>
        </w:tc>
      </w:tr>
      <w:tr w:rsidR="00BA23B7" w:rsidRPr="00743DF3" w14:paraId="01FE344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568B65B" w14:textId="77777777" w:rsidR="007A5CDF" w:rsidRPr="00517F8F" w:rsidRDefault="007A5CDF" w:rsidP="00C25810">
            <w:pPr>
              <w:pStyle w:val="Tabellentext"/>
            </w:pPr>
            <w:r>
              <w:t>Begleiterkrankung: Depressionen</w:t>
            </w:r>
          </w:p>
        </w:tc>
        <w:tc>
          <w:tcPr>
            <w:tcW w:w="1091" w:type="pct"/>
          </w:tcPr>
          <w:p w14:paraId="1D2868FF" w14:textId="77777777" w:rsidR="007A5CDF" w:rsidRPr="00517F8F" w:rsidRDefault="007A5CDF" w:rsidP="009E6F3B">
            <w:pPr>
              <w:pStyle w:val="Tabellentext"/>
              <w:jc w:val="right"/>
            </w:pPr>
            <w:r>
              <w:t>0,331813717613828</w:t>
            </w:r>
          </w:p>
        </w:tc>
        <w:tc>
          <w:tcPr>
            <w:tcW w:w="469" w:type="pct"/>
          </w:tcPr>
          <w:p w14:paraId="3250D15C" w14:textId="77777777" w:rsidR="007A5CDF" w:rsidRPr="00517F8F" w:rsidRDefault="007A5CDF" w:rsidP="004D14B9">
            <w:pPr>
              <w:pStyle w:val="Tabellentext"/>
              <w:ind w:left="0"/>
              <w:jc w:val="right"/>
            </w:pPr>
            <w:r>
              <w:t>0,070065</w:t>
            </w:r>
          </w:p>
        </w:tc>
        <w:tc>
          <w:tcPr>
            <w:tcW w:w="545" w:type="pct"/>
          </w:tcPr>
          <w:p w14:paraId="617C7E47" w14:textId="77777777" w:rsidR="007A5CDF" w:rsidRPr="00517F8F" w:rsidRDefault="007A5CDF" w:rsidP="009E6F3B">
            <w:pPr>
              <w:pStyle w:val="Tabellentext"/>
              <w:jc w:val="right"/>
            </w:pPr>
            <w:r>
              <w:t>4,736</w:t>
            </w:r>
          </w:p>
        </w:tc>
        <w:tc>
          <w:tcPr>
            <w:tcW w:w="469" w:type="pct"/>
          </w:tcPr>
          <w:p w14:paraId="00054B0E" w14:textId="77777777" w:rsidR="007A5CDF" w:rsidRPr="00517F8F" w:rsidRDefault="007A5CDF" w:rsidP="004D14B9">
            <w:pPr>
              <w:pStyle w:val="Tabellentext"/>
              <w:ind w:left="6"/>
              <w:jc w:val="right"/>
            </w:pPr>
            <w:r>
              <w:t>1,393</w:t>
            </w:r>
          </w:p>
        </w:tc>
        <w:tc>
          <w:tcPr>
            <w:tcW w:w="1017" w:type="pct"/>
          </w:tcPr>
          <w:p w14:paraId="661D02B8" w14:textId="77777777" w:rsidR="007A5CDF" w:rsidRPr="00517F8F" w:rsidRDefault="007A5CDF" w:rsidP="005521DD">
            <w:pPr>
              <w:pStyle w:val="Tabellentext"/>
              <w:ind w:left="-6"/>
              <w:jc w:val="right"/>
            </w:pPr>
            <w:r>
              <w:t>1,212 - 1,596</w:t>
            </w:r>
          </w:p>
        </w:tc>
      </w:tr>
      <w:tr w:rsidR="00BA23B7" w:rsidRPr="00743DF3" w14:paraId="472FC0B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272FB4" w14:textId="77777777" w:rsidR="007A5CDF" w:rsidRPr="00517F8F" w:rsidRDefault="007A5CDF" w:rsidP="00C25810">
            <w:pPr>
              <w:pStyle w:val="Tabellentext"/>
            </w:pPr>
            <w:r>
              <w:t>Begleiterkrankung: Diabetes Typ 1 und 2</w:t>
            </w:r>
          </w:p>
        </w:tc>
        <w:tc>
          <w:tcPr>
            <w:tcW w:w="1091" w:type="pct"/>
          </w:tcPr>
          <w:p w14:paraId="4A5DC590" w14:textId="77777777" w:rsidR="007A5CDF" w:rsidRPr="00517F8F" w:rsidRDefault="007A5CDF" w:rsidP="009E6F3B">
            <w:pPr>
              <w:pStyle w:val="Tabellentext"/>
              <w:jc w:val="right"/>
            </w:pPr>
            <w:r>
              <w:t>1,964777895050220</w:t>
            </w:r>
          </w:p>
        </w:tc>
        <w:tc>
          <w:tcPr>
            <w:tcW w:w="469" w:type="pct"/>
          </w:tcPr>
          <w:p w14:paraId="0A710680" w14:textId="77777777" w:rsidR="007A5CDF" w:rsidRPr="00517F8F" w:rsidRDefault="007A5CDF" w:rsidP="004D14B9">
            <w:pPr>
              <w:pStyle w:val="Tabellentext"/>
              <w:ind w:left="0"/>
              <w:jc w:val="right"/>
            </w:pPr>
            <w:r>
              <w:t>0,68691</w:t>
            </w:r>
          </w:p>
        </w:tc>
        <w:tc>
          <w:tcPr>
            <w:tcW w:w="545" w:type="pct"/>
          </w:tcPr>
          <w:p w14:paraId="2D13002B" w14:textId="77777777" w:rsidR="007A5CDF" w:rsidRPr="00517F8F" w:rsidRDefault="007A5CDF" w:rsidP="009E6F3B">
            <w:pPr>
              <w:pStyle w:val="Tabellentext"/>
              <w:jc w:val="right"/>
            </w:pPr>
            <w:r>
              <w:t>2,860</w:t>
            </w:r>
          </w:p>
        </w:tc>
        <w:tc>
          <w:tcPr>
            <w:tcW w:w="469" w:type="pct"/>
          </w:tcPr>
          <w:p w14:paraId="4CFA36C8" w14:textId="77777777" w:rsidR="007A5CDF" w:rsidRPr="00517F8F" w:rsidRDefault="007A5CDF" w:rsidP="004D14B9">
            <w:pPr>
              <w:pStyle w:val="Tabellentext"/>
              <w:ind w:left="6"/>
              <w:jc w:val="right"/>
            </w:pPr>
            <w:r>
              <w:t>7,133</w:t>
            </w:r>
          </w:p>
        </w:tc>
        <w:tc>
          <w:tcPr>
            <w:tcW w:w="1017" w:type="pct"/>
          </w:tcPr>
          <w:p w14:paraId="3614633C" w14:textId="77777777" w:rsidR="007A5CDF" w:rsidRPr="00517F8F" w:rsidRDefault="007A5CDF" w:rsidP="005521DD">
            <w:pPr>
              <w:pStyle w:val="Tabellentext"/>
              <w:ind w:left="-6"/>
              <w:jc w:val="right"/>
            </w:pPr>
            <w:r>
              <w:t>1,530 - 24,656</w:t>
            </w:r>
          </w:p>
        </w:tc>
      </w:tr>
      <w:tr w:rsidR="00BA23B7" w:rsidRPr="00743DF3" w14:paraId="54BCCA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006CF2" w14:textId="77777777" w:rsidR="007A5CDF" w:rsidRPr="00517F8F" w:rsidRDefault="007A5CDF" w:rsidP="00C25810">
            <w:pPr>
              <w:pStyle w:val="Tabellentext"/>
            </w:pPr>
            <w:r>
              <w:t>Begleiterkrankung: Diabetes Typ 2 (ohne Typ 1)</w:t>
            </w:r>
          </w:p>
        </w:tc>
        <w:tc>
          <w:tcPr>
            <w:tcW w:w="1091" w:type="pct"/>
          </w:tcPr>
          <w:p w14:paraId="41603231" w14:textId="77777777" w:rsidR="007A5CDF" w:rsidRPr="00517F8F" w:rsidRDefault="007A5CDF" w:rsidP="009E6F3B">
            <w:pPr>
              <w:pStyle w:val="Tabellentext"/>
              <w:jc w:val="right"/>
            </w:pPr>
            <w:r>
              <w:t>0,170077544192243</w:t>
            </w:r>
          </w:p>
        </w:tc>
        <w:tc>
          <w:tcPr>
            <w:tcW w:w="469" w:type="pct"/>
          </w:tcPr>
          <w:p w14:paraId="22725712" w14:textId="77777777" w:rsidR="007A5CDF" w:rsidRPr="00517F8F" w:rsidRDefault="007A5CDF" w:rsidP="004D14B9">
            <w:pPr>
              <w:pStyle w:val="Tabellentext"/>
              <w:ind w:left="0"/>
              <w:jc w:val="right"/>
            </w:pPr>
            <w:r>
              <w:t>0,040208</w:t>
            </w:r>
          </w:p>
        </w:tc>
        <w:tc>
          <w:tcPr>
            <w:tcW w:w="545" w:type="pct"/>
          </w:tcPr>
          <w:p w14:paraId="17831C24" w14:textId="77777777" w:rsidR="007A5CDF" w:rsidRPr="00517F8F" w:rsidRDefault="007A5CDF" w:rsidP="009E6F3B">
            <w:pPr>
              <w:pStyle w:val="Tabellentext"/>
              <w:jc w:val="right"/>
            </w:pPr>
            <w:r>
              <w:t>4,230</w:t>
            </w:r>
          </w:p>
        </w:tc>
        <w:tc>
          <w:tcPr>
            <w:tcW w:w="469" w:type="pct"/>
          </w:tcPr>
          <w:p w14:paraId="1BDB5950" w14:textId="77777777" w:rsidR="007A5CDF" w:rsidRPr="00517F8F" w:rsidRDefault="007A5CDF" w:rsidP="004D14B9">
            <w:pPr>
              <w:pStyle w:val="Tabellentext"/>
              <w:ind w:left="6"/>
              <w:jc w:val="right"/>
            </w:pPr>
            <w:r>
              <w:t>1,185</w:t>
            </w:r>
          </w:p>
        </w:tc>
        <w:tc>
          <w:tcPr>
            <w:tcW w:w="1017" w:type="pct"/>
          </w:tcPr>
          <w:p w14:paraId="48FE096F" w14:textId="77777777" w:rsidR="007A5CDF" w:rsidRPr="00517F8F" w:rsidRDefault="007A5CDF" w:rsidP="005521DD">
            <w:pPr>
              <w:pStyle w:val="Tabellentext"/>
              <w:ind w:left="-6"/>
              <w:jc w:val="right"/>
            </w:pPr>
            <w:r>
              <w:t>1,095 - 1,282</w:t>
            </w:r>
          </w:p>
        </w:tc>
      </w:tr>
      <w:tr w:rsidR="00BA23B7" w:rsidRPr="00743DF3" w14:paraId="43A36D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A14A8A" w14:textId="77777777" w:rsidR="007A5CDF" w:rsidRPr="00517F8F" w:rsidRDefault="007A5CDF" w:rsidP="00C25810">
            <w:pPr>
              <w:pStyle w:val="Tabellentext"/>
            </w:pPr>
            <w:r>
              <w:lastRenderedPageBreak/>
              <w:t>Begleiterkrankung: Drogenabusus</w:t>
            </w:r>
          </w:p>
        </w:tc>
        <w:tc>
          <w:tcPr>
            <w:tcW w:w="1091" w:type="pct"/>
          </w:tcPr>
          <w:p w14:paraId="6BB571D6" w14:textId="77777777" w:rsidR="007A5CDF" w:rsidRPr="00517F8F" w:rsidRDefault="007A5CDF" w:rsidP="009E6F3B">
            <w:pPr>
              <w:pStyle w:val="Tabellentext"/>
              <w:jc w:val="right"/>
            </w:pPr>
            <w:r>
              <w:t>0,949309982903047</w:t>
            </w:r>
          </w:p>
        </w:tc>
        <w:tc>
          <w:tcPr>
            <w:tcW w:w="469" w:type="pct"/>
          </w:tcPr>
          <w:p w14:paraId="2ADD198D" w14:textId="77777777" w:rsidR="007A5CDF" w:rsidRPr="00517F8F" w:rsidRDefault="007A5CDF" w:rsidP="004D14B9">
            <w:pPr>
              <w:pStyle w:val="Tabellentext"/>
              <w:ind w:left="0"/>
              <w:jc w:val="right"/>
            </w:pPr>
            <w:r>
              <w:t>0,250677</w:t>
            </w:r>
          </w:p>
        </w:tc>
        <w:tc>
          <w:tcPr>
            <w:tcW w:w="545" w:type="pct"/>
          </w:tcPr>
          <w:p w14:paraId="7F2A04F8" w14:textId="77777777" w:rsidR="007A5CDF" w:rsidRPr="00517F8F" w:rsidRDefault="007A5CDF" w:rsidP="009E6F3B">
            <w:pPr>
              <w:pStyle w:val="Tabellentext"/>
              <w:jc w:val="right"/>
            </w:pPr>
            <w:r>
              <w:t>3,787</w:t>
            </w:r>
          </w:p>
        </w:tc>
        <w:tc>
          <w:tcPr>
            <w:tcW w:w="469" w:type="pct"/>
          </w:tcPr>
          <w:p w14:paraId="0A0D9AA1" w14:textId="77777777" w:rsidR="007A5CDF" w:rsidRPr="00517F8F" w:rsidRDefault="007A5CDF" w:rsidP="004D14B9">
            <w:pPr>
              <w:pStyle w:val="Tabellentext"/>
              <w:ind w:left="6"/>
              <w:jc w:val="right"/>
            </w:pPr>
            <w:r>
              <w:t>2,584</w:t>
            </w:r>
          </w:p>
        </w:tc>
        <w:tc>
          <w:tcPr>
            <w:tcW w:w="1017" w:type="pct"/>
          </w:tcPr>
          <w:p w14:paraId="46F1C1C5" w14:textId="77777777" w:rsidR="007A5CDF" w:rsidRPr="00517F8F" w:rsidRDefault="007A5CDF" w:rsidP="005521DD">
            <w:pPr>
              <w:pStyle w:val="Tabellentext"/>
              <w:ind w:left="-6"/>
              <w:jc w:val="right"/>
            </w:pPr>
            <w:r>
              <w:t>1,548 - 4,145</w:t>
            </w:r>
          </w:p>
        </w:tc>
      </w:tr>
      <w:tr w:rsidR="00BA23B7" w:rsidRPr="00743DF3" w14:paraId="72AD681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B22CED" w14:textId="77777777" w:rsidR="007A5CDF" w:rsidRPr="00517F8F" w:rsidRDefault="007A5CDF" w:rsidP="00C25810">
            <w:pPr>
              <w:pStyle w:val="Tabellentext"/>
            </w:pPr>
            <w:r>
              <w:t>Begleiterkrankung: Eisenmangelanämie nach Blutverlust (chronisch)</w:t>
            </w:r>
          </w:p>
        </w:tc>
        <w:tc>
          <w:tcPr>
            <w:tcW w:w="1091" w:type="pct"/>
          </w:tcPr>
          <w:p w14:paraId="21728612" w14:textId="77777777" w:rsidR="007A5CDF" w:rsidRPr="00517F8F" w:rsidRDefault="007A5CDF" w:rsidP="009E6F3B">
            <w:pPr>
              <w:pStyle w:val="Tabellentext"/>
              <w:jc w:val="right"/>
            </w:pPr>
            <w:r>
              <w:t>1,094879630850000</w:t>
            </w:r>
          </w:p>
        </w:tc>
        <w:tc>
          <w:tcPr>
            <w:tcW w:w="469" w:type="pct"/>
          </w:tcPr>
          <w:p w14:paraId="418E31B0" w14:textId="77777777" w:rsidR="007A5CDF" w:rsidRPr="00517F8F" w:rsidRDefault="007A5CDF" w:rsidP="004D14B9">
            <w:pPr>
              <w:pStyle w:val="Tabellentext"/>
              <w:ind w:left="0"/>
              <w:jc w:val="right"/>
            </w:pPr>
            <w:r>
              <w:t>0,243153</w:t>
            </w:r>
          </w:p>
        </w:tc>
        <w:tc>
          <w:tcPr>
            <w:tcW w:w="545" w:type="pct"/>
          </w:tcPr>
          <w:p w14:paraId="0714FBEA" w14:textId="77777777" w:rsidR="007A5CDF" w:rsidRPr="00517F8F" w:rsidRDefault="007A5CDF" w:rsidP="009E6F3B">
            <w:pPr>
              <w:pStyle w:val="Tabellentext"/>
              <w:jc w:val="right"/>
            </w:pPr>
            <w:r>
              <w:t>4,503</w:t>
            </w:r>
          </w:p>
        </w:tc>
        <w:tc>
          <w:tcPr>
            <w:tcW w:w="469" w:type="pct"/>
          </w:tcPr>
          <w:p w14:paraId="4B1104B7" w14:textId="77777777" w:rsidR="007A5CDF" w:rsidRPr="00517F8F" w:rsidRDefault="007A5CDF" w:rsidP="004D14B9">
            <w:pPr>
              <w:pStyle w:val="Tabellentext"/>
              <w:ind w:left="6"/>
              <w:jc w:val="right"/>
            </w:pPr>
            <w:r>
              <w:t>2,989</w:t>
            </w:r>
          </w:p>
        </w:tc>
        <w:tc>
          <w:tcPr>
            <w:tcW w:w="1017" w:type="pct"/>
          </w:tcPr>
          <w:p w14:paraId="66EECFF9" w14:textId="77777777" w:rsidR="007A5CDF" w:rsidRPr="00517F8F" w:rsidRDefault="007A5CDF" w:rsidP="005521DD">
            <w:pPr>
              <w:pStyle w:val="Tabellentext"/>
              <w:ind w:left="-6"/>
              <w:jc w:val="right"/>
            </w:pPr>
            <w:r>
              <w:t>1,834 - 4,766</w:t>
            </w:r>
          </w:p>
        </w:tc>
      </w:tr>
      <w:tr w:rsidR="00BA23B7" w:rsidRPr="00743DF3" w14:paraId="597952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7EEBAA" w14:textId="77777777" w:rsidR="007A5CDF" w:rsidRPr="00517F8F" w:rsidRDefault="007A5CDF" w:rsidP="00C25810">
            <w:pPr>
              <w:pStyle w:val="Tabellentext"/>
            </w:pPr>
            <w:r>
              <w:t>Begleiterkrankung: Gerinnungstörung</w:t>
            </w:r>
          </w:p>
        </w:tc>
        <w:tc>
          <w:tcPr>
            <w:tcW w:w="1091" w:type="pct"/>
          </w:tcPr>
          <w:p w14:paraId="7D2379F3" w14:textId="77777777" w:rsidR="007A5CDF" w:rsidRPr="00517F8F" w:rsidRDefault="007A5CDF" w:rsidP="009E6F3B">
            <w:pPr>
              <w:pStyle w:val="Tabellentext"/>
              <w:jc w:val="right"/>
            </w:pPr>
            <w:r>
              <w:t>0,619594726008972</w:t>
            </w:r>
          </w:p>
        </w:tc>
        <w:tc>
          <w:tcPr>
            <w:tcW w:w="469" w:type="pct"/>
          </w:tcPr>
          <w:p w14:paraId="550A4B06" w14:textId="77777777" w:rsidR="007A5CDF" w:rsidRPr="00517F8F" w:rsidRDefault="007A5CDF" w:rsidP="004D14B9">
            <w:pPr>
              <w:pStyle w:val="Tabellentext"/>
              <w:ind w:left="0"/>
              <w:jc w:val="right"/>
            </w:pPr>
            <w:r>
              <w:t>0,083189</w:t>
            </w:r>
          </w:p>
        </w:tc>
        <w:tc>
          <w:tcPr>
            <w:tcW w:w="545" w:type="pct"/>
          </w:tcPr>
          <w:p w14:paraId="06ED1234" w14:textId="77777777" w:rsidR="007A5CDF" w:rsidRPr="00517F8F" w:rsidRDefault="007A5CDF" w:rsidP="009E6F3B">
            <w:pPr>
              <w:pStyle w:val="Tabellentext"/>
              <w:jc w:val="right"/>
            </w:pPr>
            <w:r>
              <w:t>7,448</w:t>
            </w:r>
          </w:p>
        </w:tc>
        <w:tc>
          <w:tcPr>
            <w:tcW w:w="469" w:type="pct"/>
          </w:tcPr>
          <w:p w14:paraId="4FE01361" w14:textId="77777777" w:rsidR="007A5CDF" w:rsidRPr="00517F8F" w:rsidRDefault="007A5CDF" w:rsidP="004D14B9">
            <w:pPr>
              <w:pStyle w:val="Tabellentext"/>
              <w:ind w:left="6"/>
              <w:jc w:val="right"/>
            </w:pPr>
            <w:r>
              <w:t>1,858</w:t>
            </w:r>
          </w:p>
        </w:tc>
        <w:tc>
          <w:tcPr>
            <w:tcW w:w="1017" w:type="pct"/>
          </w:tcPr>
          <w:p w14:paraId="62545CCF" w14:textId="77777777" w:rsidR="007A5CDF" w:rsidRPr="00517F8F" w:rsidRDefault="007A5CDF" w:rsidP="005521DD">
            <w:pPr>
              <w:pStyle w:val="Tabellentext"/>
              <w:ind w:left="-6"/>
              <w:jc w:val="right"/>
            </w:pPr>
            <w:r>
              <w:t>1,576 - 2,183</w:t>
            </w:r>
          </w:p>
        </w:tc>
      </w:tr>
      <w:tr w:rsidR="00BA23B7" w:rsidRPr="00743DF3" w14:paraId="5B3D845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62E33F" w14:textId="77777777" w:rsidR="007A5CDF" w:rsidRPr="00517F8F" w:rsidRDefault="007A5CDF" w:rsidP="00C25810">
            <w:pPr>
              <w:pStyle w:val="Tabellentext"/>
            </w:pPr>
            <w:r>
              <w:t>Begleiterkrankung: Gewichtsverlust</w:t>
            </w:r>
          </w:p>
        </w:tc>
        <w:tc>
          <w:tcPr>
            <w:tcW w:w="1091" w:type="pct"/>
          </w:tcPr>
          <w:p w14:paraId="52B4A0AE" w14:textId="77777777" w:rsidR="007A5CDF" w:rsidRPr="00517F8F" w:rsidRDefault="007A5CDF" w:rsidP="009E6F3B">
            <w:pPr>
              <w:pStyle w:val="Tabellentext"/>
              <w:jc w:val="right"/>
            </w:pPr>
            <w:r>
              <w:t>0,757188014800800</w:t>
            </w:r>
          </w:p>
        </w:tc>
        <w:tc>
          <w:tcPr>
            <w:tcW w:w="469" w:type="pct"/>
          </w:tcPr>
          <w:p w14:paraId="76852746" w14:textId="77777777" w:rsidR="007A5CDF" w:rsidRPr="00517F8F" w:rsidRDefault="007A5CDF" w:rsidP="004D14B9">
            <w:pPr>
              <w:pStyle w:val="Tabellentext"/>
              <w:ind w:left="0"/>
              <w:jc w:val="right"/>
            </w:pPr>
            <w:r>
              <w:t>0,080564</w:t>
            </w:r>
          </w:p>
        </w:tc>
        <w:tc>
          <w:tcPr>
            <w:tcW w:w="545" w:type="pct"/>
          </w:tcPr>
          <w:p w14:paraId="6D409021" w14:textId="77777777" w:rsidR="007A5CDF" w:rsidRPr="00517F8F" w:rsidRDefault="007A5CDF" w:rsidP="009E6F3B">
            <w:pPr>
              <w:pStyle w:val="Tabellentext"/>
              <w:jc w:val="right"/>
            </w:pPr>
            <w:r>
              <w:t>9,399</w:t>
            </w:r>
          </w:p>
        </w:tc>
        <w:tc>
          <w:tcPr>
            <w:tcW w:w="469" w:type="pct"/>
          </w:tcPr>
          <w:p w14:paraId="60E62AD0" w14:textId="77777777" w:rsidR="007A5CDF" w:rsidRPr="00517F8F" w:rsidRDefault="007A5CDF" w:rsidP="004D14B9">
            <w:pPr>
              <w:pStyle w:val="Tabellentext"/>
              <w:ind w:left="6"/>
              <w:jc w:val="right"/>
            </w:pPr>
            <w:r>
              <w:t>2,132</w:t>
            </w:r>
          </w:p>
        </w:tc>
        <w:tc>
          <w:tcPr>
            <w:tcW w:w="1017" w:type="pct"/>
          </w:tcPr>
          <w:p w14:paraId="79054BE5" w14:textId="77777777" w:rsidR="007A5CDF" w:rsidRPr="00517F8F" w:rsidRDefault="007A5CDF" w:rsidP="005521DD">
            <w:pPr>
              <w:pStyle w:val="Tabellentext"/>
              <w:ind w:left="-6"/>
              <w:jc w:val="right"/>
            </w:pPr>
            <w:r>
              <w:t>1,818 - 2,494</w:t>
            </w:r>
          </w:p>
        </w:tc>
      </w:tr>
      <w:tr w:rsidR="00BA23B7" w:rsidRPr="00743DF3" w14:paraId="765CD03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0A7955" w14:textId="77777777" w:rsidR="007A5CDF" w:rsidRPr="00517F8F" w:rsidRDefault="007A5CDF" w:rsidP="00C25810">
            <w:pPr>
              <w:pStyle w:val="Tabellentext"/>
            </w:pPr>
            <w:r>
              <w:t>Begleiterkrankung: Herzinsuffizienz</w:t>
            </w:r>
          </w:p>
        </w:tc>
        <w:tc>
          <w:tcPr>
            <w:tcW w:w="1091" w:type="pct"/>
          </w:tcPr>
          <w:p w14:paraId="46DDA485" w14:textId="77777777" w:rsidR="007A5CDF" w:rsidRPr="00517F8F" w:rsidRDefault="007A5CDF" w:rsidP="009E6F3B">
            <w:pPr>
              <w:pStyle w:val="Tabellentext"/>
              <w:jc w:val="right"/>
            </w:pPr>
            <w:r>
              <w:t>0,923531263328713</w:t>
            </w:r>
          </w:p>
        </w:tc>
        <w:tc>
          <w:tcPr>
            <w:tcW w:w="469" w:type="pct"/>
          </w:tcPr>
          <w:p w14:paraId="3FFD58B6" w14:textId="77777777" w:rsidR="007A5CDF" w:rsidRPr="00517F8F" w:rsidRDefault="007A5CDF" w:rsidP="004D14B9">
            <w:pPr>
              <w:pStyle w:val="Tabellentext"/>
              <w:ind w:left="0"/>
              <w:jc w:val="right"/>
            </w:pPr>
            <w:r>
              <w:t>0,046502</w:t>
            </w:r>
          </w:p>
        </w:tc>
        <w:tc>
          <w:tcPr>
            <w:tcW w:w="545" w:type="pct"/>
          </w:tcPr>
          <w:p w14:paraId="75410226" w14:textId="77777777" w:rsidR="007A5CDF" w:rsidRPr="00517F8F" w:rsidRDefault="007A5CDF" w:rsidP="009E6F3B">
            <w:pPr>
              <w:pStyle w:val="Tabellentext"/>
              <w:jc w:val="right"/>
            </w:pPr>
            <w:r>
              <w:t>19,860</w:t>
            </w:r>
          </w:p>
        </w:tc>
        <w:tc>
          <w:tcPr>
            <w:tcW w:w="469" w:type="pct"/>
          </w:tcPr>
          <w:p w14:paraId="59FC694F" w14:textId="77777777" w:rsidR="007A5CDF" w:rsidRPr="00517F8F" w:rsidRDefault="007A5CDF" w:rsidP="004D14B9">
            <w:pPr>
              <w:pStyle w:val="Tabellentext"/>
              <w:ind w:left="6"/>
              <w:jc w:val="right"/>
            </w:pPr>
            <w:r>
              <w:t>2,518</w:t>
            </w:r>
          </w:p>
        </w:tc>
        <w:tc>
          <w:tcPr>
            <w:tcW w:w="1017" w:type="pct"/>
          </w:tcPr>
          <w:p w14:paraId="4360DF21" w14:textId="77777777" w:rsidR="007A5CDF" w:rsidRPr="00517F8F" w:rsidRDefault="007A5CDF" w:rsidP="005521DD">
            <w:pPr>
              <w:pStyle w:val="Tabellentext"/>
              <w:ind w:left="-6"/>
              <w:jc w:val="right"/>
            </w:pPr>
            <w:r>
              <w:t>2,298 - 2,758</w:t>
            </w:r>
          </w:p>
        </w:tc>
      </w:tr>
      <w:tr w:rsidR="00BA23B7" w:rsidRPr="00743DF3" w14:paraId="6BF0A93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AE0A3B" w14:textId="77777777" w:rsidR="007A5CDF" w:rsidRPr="00517F8F" w:rsidRDefault="007A5CDF" w:rsidP="00C25810">
            <w:pPr>
              <w:pStyle w:val="Tabellentext"/>
            </w:pPr>
            <w:r>
              <w:t>Begleiterkrankung: Herzklappenerkrankung</w:t>
            </w:r>
          </w:p>
        </w:tc>
        <w:tc>
          <w:tcPr>
            <w:tcW w:w="1091" w:type="pct"/>
          </w:tcPr>
          <w:p w14:paraId="6CCB5152" w14:textId="77777777" w:rsidR="007A5CDF" w:rsidRPr="00517F8F" w:rsidRDefault="007A5CDF" w:rsidP="009E6F3B">
            <w:pPr>
              <w:pStyle w:val="Tabellentext"/>
              <w:jc w:val="right"/>
            </w:pPr>
            <w:r>
              <w:t>0,188145585431614</w:t>
            </w:r>
          </w:p>
        </w:tc>
        <w:tc>
          <w:tcPr>
            <w:tcW w:w="469" w:type="pct"/>
          </w:tcPr>
          <w:p w14:paraId="4EFBB977" w14:textId="77777777" w:rsidR="007A5CDF" w:rsidRPr="00517F8F" w:rsidRDefault="007A5CDF" w:rsidP="004D14B9">
            <w:pPr>
              <w:pStyle w:val="Tabellentext"/>
              <w:ind w:left="0"/>
              <w:jc w:val="right"/>
            </w:pPr>
            <w:r>
              <w:t>0,068552</w:t>
            </w:r>
          </w:p>
        </w:tc>
        <w:tc>
          <w:tcPr>
            <w:tcW w:w="545" w:type="pct"/>
          </w:tcPr>
          <w:p w14:paraId="2A06DBAE" w14:textId="77777777" w:rsidR="007A5CDF" w:rsidRPr="00517F8F" w:rsidRDefault="007A5CDF" w:rsidP="009E6F3B">
            <w:pPr>
              <w:pStyle w:val="Tabellentext"/>
              <w:jc w:val="right"/>
            </w:pPr>
            <w:r>
              <w:t>2,745</w:t>
            </w:r>
          </w:p>
        </w:tc>
        <w:tc>
          <w:tcPr>
            <w:tcW w:w="469" w:type="pct"/>
          </w:tcPr>
          <w:p w14:paraId="642666B2" w14:textId="77777777" w:rsidR="007A5CDF" w:rsidRPr="00517F8F" w:rsidRDefault="007A5CDF" w:rsidP="004D14B9">
            <w:pPr>
              <w:pStyle w:val="Tabellentext"/>
              <w:ind w:left="6"/>
              <w:jc w:val="right"/>
            </w:pPr>
            <w:r>
              <w:t>1,207</w:t>
            </w:r>
          </w:p>
        </w:tc>
        <w:tc>
          <w:tcPr>
            <w:tcW w:w="1017" w:type="pct"/>
          </w:tcPr>
          <w:p w14:paraId="303E9541" w14:textId="77777777" w:rsidR="007A5CDF" w:rsidRPr="00517F8F" w:rsidRDefault="007A5CDF" w:rsidP="005521DD">
            <w:pPr>
              <w:pStyle w:val="Tabellentext"/>
              <w:ind w:left="-6"/>
              <w:jc w:val="right"/>
            </w:pPr>
            <w:r>
              <w:t>1,054 - 1,379</w:t>
            </w:r>
          </w:p>
        </w:tc>
      </w:tr>
      <w:tr w:rsidR="00BA23B7" w:rsidRPr="00743DF3" w14:paraId="0E933E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998612" w14:textId="77777777" w:rsidR="007A5CDF" w:rsidRPr="00517F8F" w:rsidRDefault="007A5CDF" w:rsidP="00C25810">
            <w:pPr>
              <w:pStyle w:val="Tabellentext"/>
            </w:pPr>
            <w:r>
              <w:t>Begleiterkrankung: Herzrhythmusstörungen</w:t>
            </w:r>
          </w:p>
        </w:tc>
        <w:tc>
          <w:tcPr>
            <w:tcW w:w="1091" w:type="pct"/>
          </w:tcPr>
          <w:p w14:paraId="3EB90C39" w14:textId="77777777" w:rsidR="007A5CDF" w:rsidRPr="00517F8F" w:rsidRDefault="007A5CDF" w:rsidP="009E6F3B">
            <w:pPr>
              <w:pStyle w:val="Tabellentext"/>
              <w:jc w:val="right"/>
            </w:pPr>
            <w:r>
              <w:t>0,393676833779406</w:t>
            </w:r>
          </w:p>
        </w:tc>
        <w:tc>
          <w:tcPr>
            <w:tcW w:w="469" w:type="pct"/>
          </w:tcPr>
          <w:p w14:paraId="5C16BC93" w14:textId="77777777" w:rsidR="007A5CDF" w:rsidRPr="00517F8F" w:rsidRDefault="007A5CDF" w:rsidP="004D14B9">
            <w:pPr>
              <w:pStyle w:val="Tabellentext"/>
              <w:ind w:left="0"/>
              <w:jc w:val="right"/>
            </w:pPr>
            <w:r>
              <w:t>0,041428</w:t>
            </w:r>
          </w:p>
        </w:tc>
        <w:tc>
          <w:tcPr>
            <w:tcW w:w="545" w:type="pct"/>
          </w:tcPr>
          <w:p w14:paraId="6F4D3362" w14:textId="77777777" w:rsidR="007A5CDF" w:rsidRPr="00517F8F" w:rsidRDefault="007A5CDF" w:rsidP="009E6F3B">
            <w:pPr>
              <w:pStyle w:val="Tabellentext"/>
              <w:jc w:val="right"/>
            </w:pPr>
            <w:r>
              <w:t>9,503</w:t>
            </w:r>
          </w:p>
        </w:tc>
        <w:tc>
          <w:tcPr>
            <w:tcW w:w="469" w:type="pct"/>
          </w:tcPr>
          <w:p w14:paraId="7FB92A96" w14:textId="77777777" w:rsidR="007A5CDF" w:rsidRPr="00517F8F" w:rsidRDefault="007A5CDF" w:rsidP="004D14B9">
            <w:pPr>
              <w:pStyle w:val="Tabellentext"/>
              <w:ind w:left="6"/>
              <w:jc w:val="right"/>
            </w:pPr>
            <w:r>
              <w:t>1,482</w:t>
            </w:r>
          </w:p>
        </w:tc>
        <w:tc>
          <w:tcPr>
            <w:tcW w:w="1017" w:type="pct"/>
          </w:tcPr>
          <w:p w14:paraId="7DA3C396" w14:textId="77777777" w:rsidR="007A5CDF" w:rsidRPr="00517F8F" w:rsidRDefault="007A5CDF" w:rsidP="005521DD">
            <w:pPr>
              <w:pStyle w:val="Tabellentext"/>
              <w:ind w:left="-6"/>
              <w:jc w:val="right"/>
            </w:pPr>
            <w:r>
              <w:t>1,367 - 1,607</w:t>
            </w:r>
          </w:p>
        </w:tc>
      </w:tr>
      <w:tr w:rsidR="00BA23B7" w:rsidRPr="00743DF3" w14:paraId="48A682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D20C85" w14:textId="77777777" w:rsidR="007A5CDF" w:rsidRPr="00517F8F" w:rsidRDefault="007A5CDF" w:rsidP="00C25810">
            <w:pPr>
              <w:pStyle w:val="Tabellentext"/>
            </w:pPr>
            <w:r>
              <w:t>Begleiterkrankung: Hämodialyse</w:t>
            </w:r>
          </w:p>
        </w:tc>
        <w:tc>
          <w:tcPr>
            <w:tcW w:w="1091" w:type="pct"/>
          </w:tcPr>
          <w:p w14:paraId="3237177E" w14:textId="77777777" w:rsidR="007A5CDF" w:rsidRPr="00517F8F" w:rsidRDefault="007A5CDF" w:rsidP="009E6F3B">
            <w:pPr>
              <w:pStyle w:val="Tabellentext"/>
              <w:jc w:val="right"/>
            </w:pPr>
            <w:r>
              <w:t>1,048282036598580</w:t>
            </w:r>
          </w:p>
        </w:tc>
        <w:tc>
          <w:tcPr>
            <w:tcW w:w="469" w:type="pct"/>
          </w:tcPr>
          <w:p w14:paraId="068D1A10" w14:textId="77777777" w:rsidR="007A5CDF" w:rsidRPr="00517F8F" w:rsidRDefault="007A5CDF" w:rsidP="004D14B9">
            <w:pPr>
              <w:pStyle w:val="Tabellentext"/>
              <w:ind w:left="0"/>
              <w:jc w:val="right"/>
            </w:pPr>
            <w:r>
              <w:t>0,13854</w:t>
            </w:r>
          </w:p>
        </w:tc>
        <w:tc>
          <w:tcPr>
            <w:tcW w:w="545" w:type="pct"/>
          </w:tcPr>
          <w:p w14:paraId="6E2D90C1" w14:textId="77777777" w:rsidR="007A5CDF" w:rsidRPr="00517F8F" w:rsidRDefault="007A5CDF" w:rsidP="009E6F3B">
            <w:pPr>
              <w:pStyle w:val="Tabellentext"/>
              <w:jc w:val="right"/>
            </w:pPr>
            <w:r>
              <w:t>7,567</w:t>
            </w:r>
          </w:p>
        </w:tc>
        <w:tc>
          <w:tcPr>
            <w:tcW w:w="469" w:type="pct"/>
          </w:tcPr>
          <w:p w14:paraId="65173E1D" w14:textId="77777777" w:rsidR="007A5CDF" w:rsidRPr="00517F8F" w:rsidRDefault="007A5CDF" w:rsidP="004D14B9">
            <w:pPr>
              <w:pStyle w:val="Tabellentext"/>
              <w:ind w:left="6"/>
              <w:jc w:val="right"/>
            </w:pPr>
            <w:r>
              <w:t>2,853</w:t>
            </w:r>
          </w:p>
        </w:tc>
        <w:tc>
          <w:tcPr>
            <w:tcW w:w="1017" w:type="pct"/>
          </w:tcPr>
          <w:p w14:paraId="47B6BE12" w14:textId="77777777" w:rsidR="007A5CDF" w:rsidRPr="00517F8F" w:rsidRDefault="007A5CDF" w:rsidP="005521DD">
            <w:pPr>
              <w:pStyle w:val="Tabellentext"/>
              <w:ind w:left="-6"/>
              <w:jc w:val="right"/>
            </w:pPr>
            <w:r>
              <w:t>2,169 - 3,735</w:t>
            </w:r>
          </w:p>
        </w:tc>
      </w:tr>
      <w:tr w:rsidR="00BA23B7" w:rsidRPr="00743DF3" w14:paraId="2BC641B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F19FF1" w14:textId="77777777" w:rsidR="007A5CDF" w:rsidRPr="00517F8F" w:rsidRDefault="007A5CDF" w:rsidP="00C25810">
            <w:pPr>
              <w:pStyle w:val="Tabellentext"/>
            </w:pPr>
            <w:r>
              <w:t>Begleiterkrankung: Lebererkrankung</w:t>
            </w:r>
          </w:p>
        </w:tc>
        <w:tc>
          <w:tcPr>
            <w:tcW w:w="1091" w:type="pct"/>
          </w:tcPr>
          <w:p w14:paraId="6E91A4E2" w14:textId="77777777" w:rsidR="007A5CDF" w:rsidRPr="00517F8F" w:rsidRDefault="007A5CDF" w:rsidP="009E6F3B">
            <w:pPr>
              <w:pStyle w:val="Tabellentext"/>
              <w:jc w:val="right"/>
            </w:pPr>
            <w:r>
              <w:t>0,316039407582048</w:t>
            </w:r>
          </w:p>
        </w:tc>
        <w:tc>
          <w:tcPr>
            <w:tcW w:w="469" w:type="pct"/>
          </w:tcPr>
          <w:p w14:paraId="646F651D" w14:textId="77777777" w:rsidR="007A5CDF" w:rsidRPr="00517F8F" w:rsidRDefault="007A5CDF" w:rsidP="004D14B9">
            <w:pPr>
              <w:pStyle w:val="Tabellentext"/>
              <w:ind w:left="0"/>
              <w:jc w:val="right"/>
            </w:pPr>
            <w:r>
              <w:t>0,057658</w:t>
            </w:r>
          </w:p>
        </w:tc>
        <w:tc>
          <w:tcPr>
            <w:tcW w:w="545" w:type="pct"/>
          </w:tcPr>
          <w:p w14:paraId="208702D9" w14:textId="77777777" w:rsidR="007A5CDF" w:rsidRPr="00517F8F" w:rsidRDefault="007A5CDF" w:rsidP="009E6F3B">
            <w:pPr>
              <w:pStyle w:val="Tabellentext"/>
              <w:jc w:val="right"/>
            </w:pPr>
            <w:r>
              <w:t>5,481</w:t>
            </w:r>
          </w:p>
        </w:tc>
        <w:tc>
          <w:tcPr>
            <w:tcW w:w="469" w:type="pct"/>
          </w:tcPr>
          <w:p w14:paraId="7684F53A" w14:textId="77777777" w:rsidR="007A5CDF" w:rsidRPr="00517F8F" w:rsidRDefault="007A5CDF" w:rsidP="004D14B9">
            <w:pPr>
              <w:pStyle w:val="Tabellentext"/>
              <w:ind w:left="6"/>
              <w:jc w:val="right"/>
            </w:pPr>
            <w:r>
              <w:t>1,372</w:t>
            </w:r>
          </w:p>
        </w:tc>
        <w:tc>
          <w:tcPr>
            <w:tcW w:w="1017" w:type="pct"/>
          </w:tcPr>
          <w:p w14:paraId="65C0AD53" w14:textId="77777777" w:rsidR="007A5CDF" w:rsidRPr="00517F8F" w:rsidRDefault="007A5CDF" w:rsidP="005521DD">
            <w:pPr>
              <w:pStyle w:val="Tabellentext"/>
              <w:ind w:left="-6"/>
              <w:jc w:val="right"/>
            </w:pPr>
            <w:r>
              <w:t>1,224 - 1,534</w:t>
            </w:r>
          </w:p>
        </w:tc>
      </w:tr>
      <w:tr w:rsidR="00BA23B7" w:rsidRPr="00743DF3" w14:paraId="00B9381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D3C6EB" w14:textId="77777777" w:rsidR="007A5CDF" w:rsidRPr="00517F8F" w:rsidRDefault="007A5CDF" w:rsidP="00C25810">
            <w:pPr>
              <w:pStyle w:val="Tabellentext"/>
            </w:pPr>
            <w:r>
              <w:t>Begleiterkrankung: Leukämien</w:t>
            </w:r>
          </w:p>
        </w:tc>
        <w:tc>
          <w:tcPr>
            <w:tcW w:w="1091" w:type="pct"/>
          </w:tcPr>
          <w:p w14:paraId="2A83237A" w14:textId="77777777" w:rsidR="007A5CDF" w:rsidRPr="00517F8F" w:rsidRDefault="007A5CDF" w:rsidP="009E6F3B">
            <w:pPr>
              <w:pStyle w:val="Tabellentext"/>
              <w:jc w:val="right"/>
            </w:pPr>
            <w:r>
              <w:t>1,129043798231530</w:t>
            </w:r>
          </w:p>
        </w:tc>
        <w:tc>
          <w:tcPr>
            <w:tcW w:w="469" w:type="pct"/>
          </w:tcPr>
          <w:p w14:paraId="03F4CDC6" w14:textId="77777777" w:rsidR="007A5CDF" w:rsidRPr="00517F8F" w:rsidRDefault="007A5CDF" w:rsidP="004D14B9">
            <w:pPr>
              <w:pStyle w:val="Tabellentext"/>
              <w:ind w:left="0"/>
              <w:jc w:val="right"/>
            </w:pPr>
            <w:r>
              <w:t>0,242258</w:t>
            </w:r>
          </w:p>
        </w:tc>
        <w:tc>
          <w:tcPr>
            <w:tcW w:w="545" w:type="pct"/>
          </w:tcPr>
          <w:p w14:paraId="6186DF39" w14:textId="77777777" w:rsidR="007A5CDF" w:rsidRPr="00517F8F" w:rsidRDefault="007A5CDF" w:rsidP="009E6F3B">
            <w:pPr>
              <w:pStyle w:val="Tabellentext"/>
              <w:jc w:val="right"/>
            </w:pPr>
            <w:r>
              <w:t>4,660</w:t>
            </w:r>
          </w:p>
        </w:tc>
        <w:tc>
          <w:tcPr>
            <w:tcW w:w="469" w:type="pct"/>
          </w:tcPr>
          <w:p w14:paraId="0E2E73B0" w14:textId="77777777" w:rsidR="007A5CDF" w:rsidRPr="00517F8F" w:rsidRDefault="007A5CDF" w:rsidP="004D14B9">
            <w:pPr>
              <w:pStyle w:val="Tabellentext"/>
              <w:ind w:left="6"/>
              <w:jc w:val="right"/>
            </w:pPr>
            <w:r>
              <w:t>3,093</w:t>
            </w:r>
          </w:p>
        </w:tc>
        <w:tc>
          <w:tcPr>
            <w:tcW w:w="1017" w:type="pct"/>
          </w:tcPr>
          <w:p w14:paraId="2718E295" w14:textId="77777777" w:rsidR="007A5CDF" w:rsidRPr="00517F8F" w:rsidRDefault="007A5CDF" w:rsidP="005521DD">
            <w:pPr>
              <w:pStyle w:val="Tabellentext"/>
              <w:ind w:left="-6"/>
              <w:jc w:val="right"/>
            </w:pPr>
            <w:r>
              <w:t>1,889 - 4,897</w:t>
            </w:r>
          </w:p>
        </w:tc>
      </w:tr>
      <w:tr w:rsidR="00BA23B7" w:rsidRPr="00743DF3" w14:paraId="177E379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A9622E" w14:textId="77777777" w:rsidR="007A5CDF" w:rsidRPr="00517F8F" w:rsidRDefault="007A5CDF" w:rsidP="00C25810">
            <w:pPr>
              <w:pStyle w:val="Tabellentext"/>
            </w:pPr>
            <w:r>
              <w:t>Begleiterkrankung: Lymphome</w:t>
            </w:r>
          </w:p>
        </w:tc>
        <w:tc>
          <w:tcPr>
            <w:tcW w:w="1091" w:type="pct"/>
          </w:tcPr>
          <w:p w14:paraId="692875C5" w14:textId="77777777" w:rsidR="007A5CDF" w:rsidRPr="00517F8F" w:rsidRDefault="007A5CDF" w:rsidP="009E6F3B">
            <w:pPr>
              <w:pStyle w:val="Tabellentext"/>
              <w:jc w:val="right"/>
            </w:pPr>
            <w:r>
              <w:t>0,891530959203871</w:t>
            </w:r>
          </w:p>
        </w:tc>
        <w:tc>
          <w:tcPr>
            <w:tcW w:w="469" w:type="pct"/>
          </w:tcPr>
          <w:p w14:paraId="503B03EC" w14:textId="77777777" w:rsidR="007A5CDF" w:rsidRPr="00517F8F" w:rsidRDefault="007A5CDF" w:rsidP="004D14B9">
            <w:pPr>
              <w:pStyle w:val="Tabellentext"/>
              <w:ind w:left="0"/>
              <w:jc w:val="right"/>
            </w:pPr>
            <w:r>
              <w:t>0,204635</w:t>
            </w:r>
          </w:p>
        </w:tc>
        <w:tc>
          <w:tcPr>
            <w:tcW w:w="545" w:type="pct"/>
          </w:tcPr>
          <w:p w14:paraId="03124A28" w14:textId="77777777" w:rsidR="007A5CDF" w:rsidRPr="00517F8F" w:rsidRDefault="007A5CDF" w:rsidP="009E6F3B">
            <w:pPr>
              <w:pStyle w:val="Tabellentext"/>
              <w:jc w:val="right"/>
            </w:pPr>
            <w:r>
              <w:t>4,357</w:t>
            </w:r>
          </w:p>
        </w:tc>
        <w:tc>
          <w:tcPr>
            <w:tcW w:w="469" w:type="pct"/>
          </w:tcPr>
          <w:p w14:paraId="6FB396B4" w14:textId="77777777" w:rsidR="007A5CDF" w:rsidRPr="00517F8F" w:rsidRDefault="007A5CDF" w:rsidP="004D14B9">
            <w:pPr>
              <w:pStyle w:val="Tabellentext"/>
              <w:ind w:left="6"/>
              <w:jc w:val="right"/>
            </w:pPr>
            <w:r>
              <w:t>2,439</w:t>
            </w:r>
          </w:p>
        </w:tc>
        <w:tc>
          <w:tcPr>
            <w:tcW w:w="1017" w:type="pct"/>
          </w:tcPr>
          <w:p w14:paraId="57A95DBE" w14:textId="77777777" w:rsidR="007A5CDF" w:rsidRPr="00517F8F" w:rsidRDefault="007A5CDF" w:rsidP="005521DD">
            <w:pPr>
              <w:pStyle w:val="Tabellentext"/>
              <w:ind w:left="-6"/>
              <w:jc w:val="right"/>
            </w:pPr>
            <w:r>
              <w:t>1,612 - 3,601</w:t>
            </w:r>
          </w:p>
        </w:tc>
      </w:tr>
      <w:tr w:rsidR="00BA23B7" w:rsidRPr="00743DF3" w14:paraId="0209971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274F1B" w14:textId="77777777" w:rsidR="007A5CDF" w:rsidRPr="00517F8F" w:rsidRDefault="007A5CDF" w:rsidP="00C25810">
            <w:pPr>
              <w:pStyle w:val="Tabellentext"/>
            </w:pPr>
            <w:r>
              <w:t>Begleiterkrankung: Metastasierende Tumorerkrankungen</w:t>
            </w:r>
          </w:p>
        </w:tc>
        <w:tc>
          <w:tcPr>
            <w:tcW w:w="1091" w:type="pct"/>
          </w:tcPr>
          <w:p w14:paraId="5F12A1F0" w14:textId="77777777" w:rsidR="007A5CDF" w:rsidRPr="00517F8F" w:rsidRDefault="007A5CDF" w:rsidP="009E6F3B">
            <w:pPr>
              <w:pStyle w:val="Tabellentext"/>
              <w:jc w:val="right"/>
            </w:pPr>
            <w:r>
              <w:t>0,833399014581965</w:t>
            </w:r>
          </w:p>
        </w:tc>
        <w:tc>
          <w:tcPr>
            <w:tcW w:w="469" w:type="pct"/>
          </w:tcPr>
          <w:p w14:paraId="68DB59F0" w14:textId="77777777" w:rsidR="007A5CDF" w:rsidRPr="00517F8F" w:rsidRDefault="007A5CDF" w:rsidP="004D14B9">
            <w:pPr>
              <w:pStyle w:val="Tabellentext"/>
              <w:ind w:left="0"/>
              <w:jc w:val="right"/>
            </w:pPr>
            <w:r>
              <w:t>0,202233</w:t>
            </w:r>
          </w:p>
        </w:tc>
        <w:tc>
          <w:tcPr>
            <w:tcW w:w="545" w:type="pct"/>
          </w:tcPr>
          <w:p w14:paraId="42163FA7" w14:textId="77777777" w:rsidR="007A5CDF" w:rsidRPr="00517F8F" w:rsidRDefault="007A5CDF" w:rsidP="009E6F3B">
            <w:pPr>
              <w:pStyle w:val="Tabellentext"/>
              <w:jc w:val="right"/>
            </w:pPr>
            <w:r>
              <w:t>4,121</w:t>
            </w:r>
          </w:p>
        </w:tc>
        <w:tc>
          <w:tcPr>
            <w:tcW w:w="469" w:type="pct"/>
          </w:tcPr>
          <w:p w14:paraId="6A94BFFC" w14:textId="77777777" w:rsidR="007A5CDF" w:rsidRPr="00517F8F" w:rsidRDefault="007A5CDF" w:rsidP="004D14B9">
            <w:pPr>
              <w:pStyle w:val="Tabellentext"/>
              <w:ind w:left="6"/>
              <w:jc w:val="right"/>
            </w:pPr>
            <w:r>
              <w:t>2,301</w:t>
            </w:r>
          </w:p>
        </w:tc>
        <w:tc>
          <w:tcPr>
            <w:tcW w:w="1017" w:type="pct"/>
          </w:tcPr>
          <w:p w14:paraId="679609FA" w14:textId="77777777" w:rsidR="007A5CDF" w:rsidRPr="00517F8F" w:rsidRDefault="007A5CDF" w:rsidP="005521DD">
            <w:pPr>
              <w:pStyle w:val="Tabellentext"/>
              <w:ind w:left="-6"/>
              <w:jc w:val="right"/>
            </w:pPr>
            <w:r>
              <w:t>1,541 - 3,408</w:t>
            </w:r>
          </w:p>
        </w:tc>
      </w:tr>
      <w:tr w:rsidR="00BA23B7" w:rsidRPr="00743DF3" w14:paraId="6474B71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F5E39C" w14:textId="77777777" w:rsidR="007A5CDF" w:rsidRPr="00517F8F" w:rsidRDefault="007A5CDF" w:rsidP="00C25810">
            <w:pPr>
              <w:pStyle w:val="Tabellentext"/>
            </w:pPr>
            <w:r>
              <w:t>Begleiterkrankung: Paralysen</w:t>
            </w:r>
          </w:p>
        </w:tc>
        <w:tc>
          <w:tcPr>
            <w:tcW w:w="1091" w:type="pct"/>
          </w:tcPr>
          <w:p w14:paraId="2829AF7E" w14:textId="77777777" w:rsidR="007A5CDF" w:rsidRPr="00517F8F" w:rsidRDefault="007A5CDF" w:rsidP="009E6F3B">
            <w:pPr>
              <w:pStyle w:val="Tabellentext"/>
              <w:jc w:val="right"/>
            </w:pPr>
            <w:r>
              <w:t>1,429910539000850</w:t>
            </w:r>
          </w:p>
        </w:tc>
        <w:tc>
          <w:tcPr>
            <w:tcW w:w="469" w:type="pct"/>
          </w:tcPr>
          <w:p w14:paraId="623E3AC1" w14:textId="77777777" w:rsidR="007A5CDF" w:rsidRPr="00517F8F" w:rsidRDefault="007A5CDF" w:rsidP="004D14B9">
            <w:pPr>
              <w:pStyle w:val="Tabellentext"/>
              <w:ind w:left="0"/>
              <w:jc w:val="right"/>
            </w:pPr>
            <w:r>
              <w:t>0,075956</w:t>
            </w:r>
          </w:p>
        </w:tc>
        <w:tc>
          <w:tcPr>
            <w:tcW w:w="545" w:type="pct"/>
          </w:tcPr>
          <w:p w14:paraId="0860F0FB" w14:textId="77777777" w:rsidR="007A5CDF" w:rsidRPr="00517F8F" w:rsidRDefault="007A5CDF" w:rsidP="009E6F3B">
            <w:pPr>
              <w:pStyle w:val="Tabellentext"/>
              <w:jc w:val="right"/>
            </w:pPr>
            <w:r>
              <w:t>18,825</w:t>
            </w:r>
          </w:p>
        </w:tc>
        <w:tc>
          <w:tcPr>
            <w:tcW w:w="469" w:type="pct"/>
          </w:tcPr>
          <w:p w14:paraId="0A09921F" w14:textId="77777777" w:rsidR="007A5CDF" w:rsidRPr="00517F8F" w:rsidRDefault="007A5CDF" w:rsidP="004D14B9">
            <w:pPr>
              <w:pStyle w:val="Tabellentext"/>
              <w:ind w:left="6"/>
              <w:jc w:val="right"/>
            </w:pPr>
            <w:r>
              <w:t>4,178</w:t>
            </w:r>
          </w:p>
        </w:tc>
        <w:tc>
          <w:tcPr>
            <w:tcW w:w="1017" w:type="pct"/>
          </w:tcPr>
          <w:p w14:paraId="2C3766EF" w14:textId="77777777" w:rsidR="007A5CDF" w:rsidRPr="00517F8F" w:rsidRDefault="007A5CDF" w:rsidP="005521DD">
            <w:pPr>
              <w:pStyle w:val="Tabellentext"/>
              <w:ind w:left="-6"/>
              <w:jc w:val="right"/>
            </w:pPr>
            <w:r>
              <w:t>3,596 - 4,844</w:t>
            </w:r>
          </w:p>
        </w:tc>
      </w:tr>
      <w:tr w:rsidR="00BA23B7" w:rsidRPr="00743DF3" w14:paraId="0682EA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A0C625" w14:textId="77777777" w:rsidR="007A5CDF" w:rsidRPr="00517F8F" w:rsidRDefault="007A5CDF" w:rsidP="00C25810">
            <w:pPr>
              <w:pStyle w:val="Tabellentext"/>
            </w:pPr>
            <w:r>
              <w:t>Begleiterkrankung: Periphere Gefäßerkrankungen</w:t>
            </w:r>
          </w:p>
        </w:tc>
        <w:tc>
          <w:tcPr>
            <w:tcW w:w="1091" w:type="pct"/>
          </w:tcPr>
          <w:p w14:paraId="6EDE5CA5" w14:textId="77777777" w:rsidR="007A5CDF" w:rsidRPr="00517F8F" w:rsidRDefault="007A5CDF" w:rsidP="009E6F3B">
            <w:pPr>
              <w:pStyle w:val="Tabellentext"/>
              <w:jc w:val="right"/>
            </w:pPr>
            <w:r>
              <w:t>0,337777639159266</w:t>
            </w:r>
          </w:p>
        </w:tc>
        <w:tc>
          <w:tcPr>
            <w:tcW w:w="469" w:type="pct"/>
          </w:tcPr>
          <w:p w14:paraId="639512A9" w14:textId="77777777" w:rsidR="007A5CDF" w:rsidRPr="00517F8F" w:rsidRDefault="007A5CDF" w:rsidP="004D14B9">
            <w:pPr>
              <w:pStyle w:val="Tabellentext"/>
              <w:ind w:left="0"/>
              <w:jc w:val="right"/>
            </w:pPr>
            <w:r>
              <w:t>0,066281</w:t>
            </w:r>
          </w:p>
        </w:tc>
        <w:tc>
          <w:tcPr>
            <w:tcW w:w="545" w:type="pct"/>
          </w:tcPr>
          <w:p w14:paraId="68F9CCD0" w14:textId="77777777" w:rsidR="007A5CDF" w:rsidRPr="00517F8F" w:rsidRDefault="007A5CDF" w:rsidP="009E6F3B">
            <w:pPr>
              <w:pStyle w:val="Tabellentext"/>
              <w:jc w:val="right"/>
            </w:pPr>
            <w:r>
              <w:t>5,096</w:t>
            </w:r>
          </w:p>
        </w:tc>
        <w:tc>
          <w:tcPr>
            <w:tcW w:w="469" w:type="pct"/>
          </w:tcPr>
          <w:p w14:paraId="52332539" w14:textId="77777777" w:rsidR="007A5CDF" w:rsidRPr="00517F8F" w:rsidRDefault="007A5CDF" w:rsidP="004D14B9">
            <w:pPr>
              <w:pStyle w:val="Tabellentext"/>
              <w:ind w:left="6"/>
              <w:jc w:val="right"/>
            </w:pPr>
            <w:r>
              <w:t>1,402</w:t>
            </w:r>
          </w:p>
        </w:tc>
        <w:tc>
          <w:tcPr>
            <w:tcW w:w="1017" w:type="pct"/>
          </w:tcPr>
          <w:p w14:paraId="0F27D77F" w14:textId="77777777" w:rsidR="007A5CDF" w:rsidRPr="00517F8F" w:rsidRDefault="007A5CDF" w:rsidP="005521DD">
            <w:pPr>
              <w:pStyle w:val="Tabellentext"/>
              <w:ind w:left="-6"/>
              <w:jc w:val="right"/>
            </w:pPr>
            <w:r>
              <w:t>1,229 - 1,594</w:t>
            </w:r>
          </w:p>
        </w:tc>
      </w:tr>
      <w:tr w:rsidR="00BA23B7" w:rsidRPr="00743DF3" w14:paraId="3D61883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5E54F3" w14:textId="77777777" w:rsidR="007A5CDF" w:rsidRPr="00517F8F" w:rsidRDefault="007A5CDF" w:rsidP="00C25810">
            <w:pPr>
              <w:pStyle w:val="Tabellentext"/>
            </w:pPr>
            <w:r>
              <w:t>Begleiterkrankung: Polyneuropathie</w:t>
            </w:r>
          </w:p>
        </w:tc>
        <w:tc>
          <w:tcPr>
            <w:tcW w:w="1091" w:type="pct"/>
          </w:tcPr>
          <w:p w14:paraId="28EDEC9C" w14:textId="77777777" w:rsidR="007A5CDF" w:rsidRPr="00517F8F" w:rsidRDefault="007A5CDF" w:rsidP="009E6F3B">
            <w:pPr>
              <w:pStyle w:val="Tabellentext"/>
              <w:jc w:val="right"/>
            </w:pPr>
            <w:r>
              <w:t>0,474345146314967</w:t>
            </w:r>
          </w:p>
        </w:tc>
        <w:tc>
          <w:tcPr>
            <w:tcW w:w="469" w:type="pct"/>
          </w:tcPr>
          <w:p w14:paraId="4A9AD997" w14:textId="77777777" w:rsidR="007A5CDF" w:rsidRPr="00517F8F" w:rsidRDefault="007A5CDF" w:rsidP="004D14B9">
            <w:pPr>
              <w:pStyle w:val="Tabellentext"/>
              <w:ind w:left="0"/>
              <w:jc w:val="right"/>
            </w:pPr>
            <w:r>
              <w:t>0,141032</w:t>
            </w:r>
          </w:p>
        </w:tc>
        <w:tc>
          <w:tcPr>
            <w:tcW w:w="545" w:type="pct"/>
          </w:tcPr>
          <w:p w14:paraId="319A432F" w14:textId="77777777" w:rsidR="007A5CDF" w:rsidRPr="00517F8F" w:rsidRDefault="007A5CDF" w:rsidP="009E6F3B">
            <w:pPr>
              <w:pStyle w:val="Tabellentext"/>
              <w:jc w:val="right"/>
            </w:pPr>
            <w:r>
              <w:t>3,363</w:t>
            </w:r>
          </w:p>
        </w:tc>
        <w:tc>
          <w:tcPr>
            <w:tcW w:w="469" w:type="pct"/>
          </w:tcPr>
          <w:p w14:paraId="061026F0" w14:textId="77777777" w:rsidR="007A5CDF" w:rsidRPr="00517F8F" w:rsidRDefault="007A5CDF" w:rsidP="004D14B9">
            <w:pPr>
              <w:pStyle w:val="Tabellentext"/>
              <w:ind w:left="6"/>
              <w:jc w:val="right"/>
            </w:pPr>
            <w:r>
              <w:t>1,607</w:t>
            </w:r>
          </w:p>
        </w:tc>
        <w:tc>
          <w:tcPr>
            <w:tcW w:w="1017" w:type="pct"/>
          </w:tcPr>
          <w:p w14:paraId="34B275E4" w14:textId="77777777" w:rsidR="007A5CDF" w:rsidRPr="00517F8F" w:rsidRDefault="007A5CDF" w:rsidP="005521DD">
            <w:pPr>
              <w:pStyle w:val="Tabellentext"/>
              <w:ind w:left="-6"/>
              <w:jc w:val="right"/>
            </w:pPr>
            <w:r>
              <w:t>1,214 - 2,110</w:t>
            </w:r>
          </w:p>
        </w:tc>
      </w:tr>
      <w:tr w:rsidR="00BA23B7" w:rsidRPr="00743DF3" w14:paraId="2BC4E0D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B37E65" w14:textId="77777777" w:rsidR="007A5CDF" w:rsidRPr="00517F8F" w:rsidRDefault="007A5CDF" w:rsidP="00C25810">
            <w:pPr>
              <w:pStyle w:val="Tabellentext"/>
            </w:pPr>
            <w:r>
              <w:t>Begleiterkrankung: Psychosen</w:t>
            </w:r>
          </w:p>
        </w:tc>
        <w:tc>
          <w:tcPr>
            <w:tcW w:w="1091" w:type="pct"/>
          </w:tcPr>
          <w:p w14:paraId="3E04CF6B" w14:textId="77777777" w:rsidR="007A5CDF" w:rsidRPr="00517F8F" w:rsidRDefault="007A5CDF" w:rsidP="009E6F3B">
            <w:pPr>
              <w:pStyle w:val="Tabellentext"/>
              <w:jc w:val="right"/>
            </w:pPr>
            <w:r>
              <w:t>0,626385031428721</w:t>
            </w:r>
          </w:p>
        </w:tc>
        <w:tc>
          <w:tcPr>
            <w:tcW w:w="469" w:type="pct"/>
          </w:tcPr>
          <w:p w14:paraId="599616D5" w14:textId="77777777" w:rsidR="007A5CDF" w:rsidRPr="00517F8F" w:rsidRDefault="007A5CDF" w:rsidP="004D14B9">
            <w:pPr>
              <w:pStyle w:val="Tabellentext"/>
              <w:ind w:left="0"/>
              <w:jc w:val="right"/>
            </w:pPr>
            <w:r>
              <w:t>0,192772</w:t>
            </w:r>
          </w:p>
        </w:tc>
        <w:tc>
          <w:tcPr>
            <w:tcW w:w="545" w:type="pct"/>
          </w:tcPr>
          <w:p w14:paraId="6DF6D6D9" w14:textId="77777777" w:rsidR="007A5CDF" w:rsidRPr="00517F8F" w:rsidRDefault="007A5CDF" w:rsidP="009E6F3B">
            <w:pPr>
              <w:pStyle w:val="Tabellentext"/>
              <w:jc w:val="right"/>
            </w:pPr>
            <w:r>
              <w:t>3,249</w:t>
            </w:r>
          </w:p>
        </w:tc>
        <w:tc>
          <w:tcPr>
            <w:tcW w:w="469" w:type="pct"/>
          </w:tcPr>
          <w:p w14:paraId="319D2B22" w14:textId="77777777" w:rsidR="007A5CDF" w:rsidRPr="00517F8F" w:rsidRDefault="007A5CDF" w:rsidP="004D14B9">
            <w:pPr>
              <w:pStyle w:val="Tabellentext"/>
              <w:ind w:left="6"/>
              <w:jc w:val="right"/>
            </w:pPr>
            <w:r>
              <w:t>1,871</w:t>
            </w:r>
          </w:p>
        </w:tc>
        <w:tc>
          <w:tcPr>
            <w:tcW w:w="1017" w:type="pct"/>
          </w:tcPr>
          <w:p w14:paraId="758C8B32" w14:textId="77777777" w:rsidR="007A5CDF" w:rsidRPr="00517F8F" w:rsidRDefault="007A5CDF" w:rsidP="005521DD">
            <w:pPr>
              <w:pStyle w:val="Tabellentext"/>
              <w:ind w:left="-6"/>
              <w:jc w:val="right"/>
            </w:pPr>
            <w:r>
              <w:t>1,262 - 2,691</w:t>
            </w:r>
          </w:p>
        </w:tc>
      </w:tr>
      <w:tr w:rsidR="00BA23B7" w:rsidRPr="00743DF3" w14:paraId="3820FCA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F1A23E" w14:textId="77777777" w:rsidR="007A5CDF" w:rsidRPr="00517F8F" w:rsidRDefault="007A5CDF" w:rsidP="00C25810">
            <w:pPr>
              <w:pStyle w:val="Tabellentext"/>
            </w:pPr>
            <w:r>
              <w:lastRenderedPageBreak/>
              <w:t>Begleiterkrankung: Versorgung künstlicher Körperöffnungen</w:t>
            </w:r>
          </w:p>
        </w:tc>
        <w:tc>
          <w:tcPr>
            <w:tcW w:w="1091" w:type="pct"/>
          </w:tcPr>
          <w:p w14:paraId="62EA0913" w14:textId="77777777" w:rsidR="007A5CDF" w:rsidRPr="00517F8F" w:rsidRDefault="007A5CDF" w:rsidP="009E6F3B">
            <w:pPr>
              <w:pStyle w:val="Tabellentext"/>
              <w:jc w:val="right"/>
            </w:pPr>
            <w:r>
              <w:t>0,580111407190977</w:t>
            </w:r>
          </w:p>
        </w:tc>
        <w:tc>
          <w:tcPr>
            <w:tcW w:w="469" w:type="pct"/>
          </w:tcPr>
          <w:p w14:paraId="476B14F7" w14:textId="77777777" w:rsidR="007A5CDF" w:rsidRPr="00517F8F" w:rsidRDefault="007A5CDF" w:rsidP="004D14B9">
            <w:pPr>
              <w:pStyle w:val="Tabellentext"/>
              <w:ind w:left="0"/>
              <w:jc w:val="right"/>
            </w:pPr>
            <w:r>
              <w:t>0,099221</w:t>
            </w:r>
          </w:p>
        </w:tc>
        <w:tc>
          <w:tcPr>
            <w:tcW w:w="545" w:type="pct"/>
          </w:tcPr>
          <w:p w14:paraId="72101341" w14:textId="77777777" w:rsidR="007A5CDF" w:rsidRPr="00517F8F" w:rsidRDefault="007A5CDF" w:rsidP="009E6F3B">
            <w:pPr>
              <w:pStyle w:val="Tabellentext"/>
              <w:jc w:val="right"/>
            </w:pPr>
            <w:r>
              <w:t>5,847</w:t>
            </w:r>
          </w:p>
        </w:tc>
        <w:tc>
          <w:tcPr>
            <w:tcW w:w="469" w:type="pct"/>
          </w:tcPr>
          <w:p w14:paraId="6DBFA869" w14:textId="77777777" w:rsidR="007A5CDF" w:rsidRPr="00517F8F" w:rsidRDefault="007A5CDF" w:rsidP="004D14B9">
            <w:pPr>
              <w:pStyle w:val="Tabellentext"/>
              <w:ind w:left="6"/>
              <w:jc w:val="right"/>
            </w:pPr>
            <w:r>
              <w:t>1,786</w:t>
            </w:r>
          </w:p>
        </w:tc>
        <w:tc>
          <w:tcPr>
            <w:tcW w:w="1017" w:type="pct"/>
          </w:tcPr>
          <w:p w14:paraId="6CACB176" w14:textId="77777777" w:rsidR="007A5CDF" w:rsidRPr="00517F8F" w:rsidRDefault="007A5CDF" w:rsidP="005521DD">
            <w:pPr>
              <w:pStyle w:val="Tabellentext"/>
              <w:ind w:left="-6"/>
              <w:jc w:val="right"/>
            </w:pPr>
            <w:r>
              <w:t>1,467 - 2,165</w:t>
            </w:r>
          </w:p>
        </w:tc>
      </w:tr>
      <w:tr w:rsidR="00BA23B7" w:rsidRPr="00743DF3" w14:paraId="6100906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8A0F40" w14:textId="77777777" w:rsidR="007A5CDF" w:rsidRPr="00517F8F" w:rsidRDefault="007A5CDF" w:rsidP="00C25810">
            <w:pPr>
              <w:pStyle w:val="Tabellentext"/>
            </w:pPr>
            <w:r>
              <w:t>Begleiterkrankung: andere neurologische Erkrankungen</w:t>
            </w:r>
          </w:p>
        </w:tc>
        <w:tc>
          <w:tcPr>
            <w:tcW w:w="1091" w:type="pct"/>
          </w:tcPr>
          <w:p w14:paraId="1F77F001" w14:textId="77777777" w:rsidR="007A5CDF" w:rsidRPr="00517F8F" w:rsidRDefault="007A5CDF" w:rsidP="009E6F3B">
            <w:pPr>
              <w:pStyle w:val="Tabellentext"/>
              <w:jc w:val="right"/>
            </w:pPr>
            <w:r>
              <w:t>0,632799546379506</w:t>
            </w:r>
          </w:p>
        </w:tc>
        <w:tc>
          <w:tcPr>
            <w:tcW w:w="469" w:type="pct"/>
          </w:tcPr>
          <w:p w14:paraId="573F2377" w14:textId="77777777" w:rsidR="007A5CDF" w:rsidRPr="00517F8F" w:rsidRDefault="007A5CDF" w:rsidP="004D14B9">
            <w:pPr>
              <w:pStyle w:val="Tabellentext"/>
              <w:ind w:left="0"/>
              <w:jc w:val="right"/>
            </w:pPr>
            <w:r>
              <w:t>0,066019</w:t>
            </w:r>
          </w:p>
        </w:tc>
        <w:tc>
          <w:tcPr>
            <w:tcW w:w="545" w:type="pct"/>
          </w:tcPr>
          <w:p w14:paraId="2C40628D" w14:textId="77777777" w:rsidR="007A5CDF" w:rsidRPr="00517F8F" w:rsidRDefault="007A5CDF" w:rsidP="009E6F3B">
            <w:pPr>
              <w:pStyle w:val="Tabellentext"/>
              <w:jc w:val="right"/>
            </w:pPr>
            <w:r>
              <w:t>9,585</w:t>
            </w:r>
          </w:p>
        </w:tc>
        <w:tc>
          <w:tcPr>
            <w:tcW w:w="469" w:type="pct"/>
          </w:tcPr>
          <w:p w14:paraId="3D11784A" w14:textId="77777777" w:rsidR="007A5CDF" w:rsidRPr="00517F8F" w:rsidRDefault="007A5CDF" w:rsidP="004D14B9">
            <w:pPr>
              <w:pStyle w:val="Tabellentext"/>
              <w:ind w:left="6"/>
              <w:jc w:val="right"/>
            </w:pPr>
            <w:r>
              <w:t>1,883</w:t>
            </w:r>
          </w:p>
        </w:tc>
        <w:tc>
          <w:tcPr>
            <w:tcW w:w="1017" w:type="pct"/>
          </w:tcPr>
          <w:p w14:paraId="62408A25" w14:textId="77777777" w:rsidR="007A5CDF" w:rsidRPr="00517F8F" w:rsidRDefault="007A5CDF" w:rsidP="005521DD">
            <w:pPr>
              <w:pStyle w:val="Tabellentext"/>
              <w:ind w:left="-6"/>
              <w:jc w:val="right"/>
            </w:pPr>
            <w:r>
              <w:t>1,652 - 2,140</w:t>
            </w:r>
          </w:p>
        </w:tc>
      </w:tr>
    </w:tbl>
    <w:p w14:paraId="6DB1570C" w14:textId="77777777" w:rsidR="007A5CDF" w:rsidRPr="000F0644" w:rsidRDefault="007A5CDF" w:rsidP="000F0644"/>
    <w:p w14:paraId="47656311" w14:textId="77777777" w:rsidR="00A52C84" w:rsidRDefault="00A52C84">
      <w:pPr>
        <w:sectPr w:rsidR="00A52C84" w:rsidSect="00E16D71">
          <w:pgSz w:w="11906" w:h="16838"/>
          <w:pgMar w:top="1418" w:right="1134" w:bottom="1418" w:left="1701" w:header="454" w:footer="737" w:gutter="0"/>
          <w:cols w:space="708"/>
          <w:docGrid w:linePitch="360"/>
        </w:sectPr>
      </w:pPr>
    </w:p>
    <w:p w14:paraId="179658D2" w14:textId="77777777" w:rsidR="007A5CDF" w:rsidRPr="00A3451D" w:rsidRDefault="007A5CDF" w:rsidP="0004540C">
      <w:pPr>
        <w:pStyle w:val="berschrift1ohneGliederung"/>
      </w:pPr>
      <w:bookmarkStart w:id="13" w:name="_Toc230254626"/>
      <w:r>
        <w:lastRenderedPageBreak/>
        <w:t>58002: Eingriffsspezifische Infektionen innerhalb von 30 Tagen</w:t>
      </w:r>
      <w:bookmarkEnd w:id="13"/>
    </w:p>
    <w:tbl>
      <w:tblPr>
        <w:tblStyle w:val="IQTIGStandard"/>
        <w:tblW w:w="5000" w:type="pct"/>
        <w:tblLook w:val="0480" w:firstRow="0" w:lastRow="0" w:firstColumn="1" w:lastColumn="0" w:noHBand="0" w:noVBand="1"/>
      </w:tblPr>
      <w:tblGrid>
        <w:gridCol w:w="1983"/>
        <w:gridCol w:w="7078"/>
      </w:tblGrid>
      <w:tr w:rsidR="00AF0AAF" w:rsidRPr="00743DF3" w14:paraId="6662A16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DDA3B5D"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8245F23" w14:textId="77777777" w:rsidR="007A5CDF" w:rsidRPr="00743DF3" w:rsidRDefault="007A5CDF" w:rsidP="00152136">
            <w:pPr>
              <w:pStyle w:val="Tabellentext"/>
            </w:pPr>
            <w:r>
              <w:t>Möglichst wenig eingriffsspezifische Infektionen bei oder nach Cholezystektomie</w:t>
            </w:r>
          </w:p>
        </w:tc>
      </w:tr>
    </w:tbl>
    <w:p w14:paraId="70D69E2B" w14:textId="77777777" w:rsidR="007A5CDF" w:rsidRPr="00AE2CB4" w:rsidRDefault="007A5CDF" w:rsidP="002A6C31">
      <w:pPr>
        <w:pStyle w:val="Absatzberschriftebene2nurinNavigation"/>
      </w:pPr>
      <w:bookmarkStart w:id="14" w:name="_Toc230254627"/>
      <w:r w:rsidRPr="00A3451D">
        <w:t>Hintergrund</w:t>
      </w:r>
      <w:bookmarkEnd w:id="14"/>
    </w:p>
    <w:p w14:paraId="747EC8D6" w14:textId="77777777" w:rsidR="007A5CDF" w:rsidRPr="00AE2CB4" w:rsidRDefault="007A5CDF" w:rsidP="00A64D53">
      <w:pPr>
        <w:pStyle w:val="Standardlinksbndig"/>
      </w:pPr>
      <w:r>
        <w:t xml:space="preserve">Postoperative Infektionen gehören zu den allgemeinen Komplikationen nach einem operativen Eingriff. Bei der Cholezystektomie variieren die postoperativen Infektionsraten je nach Operationsverfahren – offen oder laparoskopisch. Bei offen-chirurgischen Cholezystektomien ist die Wahrscheinlichkeit, dass eine postoperative Infektion auftritt, signifikant höher als bei laparoskopischen Cholezystektomien (Warren et al. 2017, Gutt et al. 2018, Agabiti et al. 2013, Varela et al. 2010, Wolf et al. 2009, Romy et al. </w:t>
      </w:r>
      <w:r>
        <w:t xml:space="preserve">2008). Nach Warren et al. (2017) traten 472 postoperative Infektionen nach 66.566 durchgeführten Cholezystektomien auf (0,71 %). </w:t>
      </w:r>
      <w:r>
        <w:br/>
        <w:t xml:space="preserve"> </w:t>
      </w:r>
      <w:r>
        <w:br/>
        <w:t xml:space="preserve">Eine postoperative Infektion nach Cholezystektomie kann ebenfalls zu einem Leberabszess oder Bauchfellentzündung (Peritonitis) führen (de'Angelis et al. 2021).   </w:t>
      </w:r>
      <w:r>
        <w:br/>
        <w:t xml:space="preserve"> </w:t>
      </w:r>
      <w:r>
        <w:br/>
        <w:t>Patientinnen und Patienten mit einer Infektion, die bereits vor dem Eingriff Cholezystektomie dokumentiert wurde, werden nicht für die Berechnung des Indikatorwerts berücksichtigt.</w:t>
      </w:r>
    </w:p>
    <w:p w14:paraId="3EEBA544" w14:textId="77777777" w:rsidR="00A52C84" w:rsidRDefault="00A52C84">
      <w:pPr>
        <w:sectPr w:rsidR="00A52C84" w:rsidSect="000A3778">
          <w:headerReference w:type="default" r:id="rId25"/>
          <w:footerReference w:type="default" r:id="rId26"/>
          <w:pgSz w:w="11906" w:h="16838"/>
          <w:pgMar w:top="1418" w:right="1134" w:bottom="1418" w:left="1701" w:header="454" w:footer="737" w:gutter="0"/>
          <w:cols w:space="708"/>
          <w:docGrid w:linePitch="360"/>
        </w:sectPr>
      </w:pPr>
    </w:p>
    <w:p w14:paraId="712FEE5A" w14:textId="77777777" w:rsidR="007A5CDF" w:rsidRPr="00880DD2" w:rsidRDefault="007A5CDF" w:rsidP="00447106">
      <w:pPr>
        <w:pStyle w:val="Absatzberschriftebene2nurinNavigation"/>
        <w:rPr>
          <w:sz w:val="21"/>
          <w:szCs w:val="21"/>
        </w:rPr>
      </w:pPr>
      <w:bookmarkStart w:id="15" w:name="_Toc230254628"/>
      <w:r>
        <w:rPr>
          <w:sz w:val="21"/>
          <w:szCs w:val="21"/>
        </w:rPr>
        <w:lastRenderedPageBreak/>
        <w:t>Verwendete Datenfelder</w:t>
      </w:r>
      <w:bookmarkEnd w:id="15"/>
    </w:p>
    <w:p w14:paraId="56D7EBEE" w14:textId="77777777" w:rsidR="007A5CDF" w:rsidRPr="00091E43" w:rsidRDefault="007A5CD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005582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482DF68" w14:textId="77777777" w:rsidR="007A5CDF" w:rsidRPr="00880DD2" w:rsidRDefault="007A5CDF" w:rsidP="00880DD2">
            <w:pPr>
              <w:pStyle w:val="Tabellenkopf"/>
            </w:pPr>
            <w:r w:rsidRPr="00880DD2">
              <w:t>Item</w:t>
            </w:r>
          </w:p>
        </w:tc>
        <w:tc>
          <w:tcPr>
            <w:tcW w:w="1075" w:type="pct"/>
          </w:tcPr>
          <w:p w14:paraId="1BC1595F" w14:textId="77777777" w:rsidR="007A5CDF" w:rsidRPr="00880DD2" w:rsidRDefault="007A5CDF" w:rsidP="00880DD2">
            <w:pPr>
              <w:pStyle w:val="Tabellenkopf"/>
            </w:pPr>
            <w:r w:rsidRPr="00880DD2">
              <w:t>Bezeichnung</w:t>
            </w:r>
          </w:p>
        </w:tc>
        <w:tc>
          <w:tcPr>
            <w:tcW w:w="326" w:type="pct"/>
          </w:tcPr>
          <w:p w14:paraId="638E5B04" w14:textId="77777777" w:rsidR="007A5CDF" w:rsidRPr="00880DD2" w:rsidRDefault="007A5CDF" w:rsidP="00880DD2">
            <w:pPr>
              <w:pStyle w:val="Tabellenkopf"/>
            </w:pPr>
            <w:r w:rsidRPr="00880DD2">
              <w:t>M/K</w:t>
            </w:r>
          </w:p>
        </w:tc>
        <w:tc>
          <w:tcPr>
            <w:tcW w:w="1646" w:type="pct"/>
          </w:tcPr>
          <w:p w14:paraId="6746898F" w14:textId="77777777" w:rsidR="007A5CDF" w:rsidRPr="00880DD2" w:rsidRDefault="007A5CDF" w:rsidP="00880DD2">
            <w:pPr>
              <w:pStyle w:val="Tabellenkopf"/>
            </w:pPr>
            <w:r w:rsidRPr="00880DD2">
              <w:t>Schlüssel/Formel</w:t>
            </w:r>
          </w:p>
        </w:tc>
        <w:tc>
          <w:tcPr>
            <w:tcW w:w="1328" w:type="pct"/>
          </w:tcPr>
          <w:p w14:paraId="18181C60" w14:textId="77777777" w:rsidR="007A5CDF" w:rsidRPr="00880DD2" w:rsidRDefault="007A5CDF" w:rsidP="003C7F90">
            <w:pPr>
              <w:pStyle w:val="Tabellenkopf"/>
            </w:pPr>
            <w:r w:rsidRPr="00880DD2">
              <w:t>Feldname</w:t>
            </w:r>
            <w:r w:rsidRPr="00880DD2">
              <w:t xml:space="preserve"> </w:t>
            </w:r>
          </w:p>
        </w:tc>
      </w:tr>
      <w:tr w:rsidR="00275B01" w:rsidRPr="00743DF3" w14:paraId="355C5C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13C2BC" w14:textId="77777777" w:rsidR="007A5CDF" w:rsidRPr="00091E43" w:rsidRDefault="007A5CDF" w:rsidP="000361A4">
            <w:pPr>
              <w:pStyle w:val="Tabellentext"/>
            </w:pPr>
            <w:r>
              <w:t>10:B</w:t>
            </w:r>
          </w:p>
        </w:tc>
        <w:tc>
          <w:tcPr>
            <w:tcW w:w="1075" w:type="pct"/>
          </w:tcPr>
          <w:p w14:paraId="492275CC" w14:textId="77777777" w:rsidR="007A5CDF" w:rsidRPr="00091E43" w:rsidRDefault="007A5CDF" w:rsidP="000361A4">
            <w:pPr>
              <w:pStyle w:val="Tabellentext"/>
            </w:pPr>
            <w:r>
              <w:t>Geschlecht</w:t>
            </w:r>
          </w:p>
        </w:tc>
        <w:tc>
          <w:tcPr>
            <w:tcW w:w="326" w:type="pct"/>
          </w:tcPr>
          <w:p w14:paraId="4A0DE23C" w14:textId="77777777" w:rsidR="007A5CDF" w:rsidRPr="00091E43" w:rsidRDefault="007A5CDF" w:rsidP="000361A4">
            <w:pPr>
              <w:pStyle w:val="Tabellentext"/>
            </w:pPr>
            <w:r>
              <w:t>M</w:t>
            </w:r>
          </w:p>
        </w:tc>
        <w:tc>
          <w:tcPr>
            <w:tcW w:w="1646" w:type="pct"/>
          </w:tcPr>
          <w:p w14:paraId="11ACEA72" w14:textId="77777777" w:rsidR="007A5CDF" w:rsidRPr="00091E43" w:rsidRDefault="007A5CDF" w:rsidP="00177070">
            <w:pPr>
              <w:pStyle w:val="Tabellentext"/>
              <w:ind w:left="453" w:hanging="340"/>
            </w:pPr>
            <w:r>
              <w:t>1 =</w:t>
            </w:r>
            <w:r>
              <w:tab/>
              <w:t>männlich</w:t>
            </w:r>
          </w:p>
          <w:p w14:paraId="31AAD84E" w14:textId="77777777" w:rsidR="007A5CDF" w:rsidRPr="00091E43" w:rsidRDefault="007A5CDF" w:rsidP="00177070">
            <w:pPr>
              <w:pStyle w:val="Tabellentext"/>
              <w:ind w:left="453" w:hanging="340"/>
            </w:pPr>
            <w:r>
              <w:t>2 =</w:t>
            </w:r>
            <w:r>
              <w:tab/>
              <w:t>weiblich</w:t>
            </w:r>
          </w:p>
          <w:p w14:paraId="0238E75B" w14:textId="77777777" w:rsidR="007A5CDF" w:rsidRPr="00091E43" w:rsidRDefault="007A5CDF" w:rsidP="00177070">
            <w:pPr>
              <w:pStyle w:val="Tabellentext"/>
              <w:ind w:left="453" w:hanging="340"/>
            </w:pPr>
            <w:r>
              <w:t>3 =</w:t>
            </w:r>
            <w:r>
              <w:tab/>
              <w:t>divers</w:t>
            </w:r>
          </w:p>
          <w:p w14:paraId="5C103851" w14:textId="77777777" w:rsidR="007A5CDF" w:rsidRPr="00091E43" w:rsidRDefault="007A5CDF" w:rsidP="00177070">
            <w:pPr>
              <w:pStyle w:val="Tabellentext"/>
              <w:ind w:left="453" w:hanging="340"/>
            </w:pPr>
            <w:r>
              <w:t>8 =</w:t>
            </w:r>
            <w:r>
              <w:tab/>
              <w:t>unbestimmt</w:t>
            </w:r>
          </w:p>
        </w:tc>
        <w:tc>
          <w:tcPr>
            <w:tcW w:w="1328" w:type="pct"/>
          </w:tcPr>
          <w:p w14:paraId="754D6659" w14:textId="77777777" w:rsidR="007A5CDF" w:rsidRPr="00091E43" w:rsidRDefault="007A5CDF" w:rsidP="000361A4">
            <w:pPr>
              <w:pStyle w:val="Tabellentext"/>
            </w:pPr>
            <w:r>
              <w:t>GESCHLECHT</w:t>
            </w:r>
          </w:p>
        </w:tc>
      </w:tr>
      <w:tr w:rsidR="00275B01" w:rsidRPr="00743DF3" w14:paraId="18DC9C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647AB5" w14:textId="77777777" w:rsidR="007A5CDF" w:rsidRPr="00091E43" w:rsidRDefault="007A5CDF" w:rsidP="000361A4">
            <w:pPr>
              <w:pStyle w:val="Tabellentext"/>
            </w:pPr>
            <w:r>
              <w:t>11.1:B</w:t>
            </w:r>
          </w:p>
        </w:tc>
        <w:tc>
          <w:tcPr>
            <w:tcW w:w="1075" w:type="pct"/>
          </w:tcPr>
          <w:p w14:paraId="30C45077" w14:textId="77777777" w:rsidR="007A5CDF" w:rsidRPr="00091E43" w:rsidRDefault="007A5CDF" w:rsidP="000361A4">
            <w:pPr>
              <w:pStyle w:val="Tabellentext"/>
            </w:pPr>
            <w:r>
              <w:t>Körpergröße</w:t>
            </w:r>
          </w:p>
        </w:tc>
        <w:tc>
          <w:tcPr>
            <w:tcW w:w="326" w:type="pct"/>
          </w:tcPr>
          <w:p w14:paraId="764FAF7B" w14:textId="77777777" w:rsidR="007A5CDF" w:rsidRPr="00091E43" w:rsidRDefault="007A5CDF" w:rsidP="000361A4">
            <w:pPr>
              <w:pStyle w:val="Tabellentext"/>
            </w:pPr>
            <w:r>
              <w:t>K</w:t>
            </w:r>
          </w:p>
        </w:tc>
        <w:tc>
          <w:tcPr>
            <w:tcW w:w="1646" w:type="pct"/>
          </w:tcPr>
          <w:p w14:paraId="6A0C021C" w14:textId="77777777" w:rsidR="007A5CDF" w:rsidRPr="00091E43" w:rsidRDefault="007A5CDF" w:rsidP="00177070">
            <w:pPr>
              <w:pStyle w:val="Tabellentext"/>
              <w:ind w:left="453" w:hanging="340"/>
            </w:pPr>
            <w:r>
              <w:t>in cm</w:t>
            </w:r>
          </w:p>
        </w:tc>
        <w:tc>
          <w:tcPr>
            <w:tcW w:w="1328" w:type="pct"/>
          </w:tcPr>
          <w:p w14:paraId="69B9D2E5" w14:textId="77777777" w:rsidR="007A5CDF" w:rsidRPr="00091E43" w:rsidRDefault="007A5CDF" w:rsidP="000361A4">
            <w:pPr>
              <w:pStyle w:val="Tabellentext"/>
            </w:pPr>
            <w:r>
              <w:t>KOERPERGROESSE</w:t>
            </w:r>
          </w:p>
        </w:tc>
      </w:tr>
      <w:tr w:rsidR="00275B01" w:rsidRPr="00743DF3" w14:paraId="455087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6D616C" w14:textId="77777777" w:rsidR="007A5CDF" w:rsidRPr="00091E43" w:rsidRDefault="007A5CDF" w:rsidP="000361A4">
            <w:pPr>
              <w:pStyle w:val="Tabellentext"/>
            </w:pPr>
            <w:r>
              <w:t>12.1:B</w:t>
            </w:r>
          </w:p>
        </w:tc>
        <w:tc>
          <w:tcPr>
            <w:tcW w:w="1075" w:type="pct"/>
          </w:tcPr>
          <w:p w14:paraId="193F548A" w14:textId="77777777" w:rsidR="007A5CDF" w:rsidRPr="00091E43" w:rsidRDefault="007A5CDF" w:rsidP="000361A4">
            <w:pPr>
              <w:pStyle w:val="Tabellentext"/>
            </w:pPr>
            <w:r>
              <w:t>Körpergewicht</w:t>
            </w:r>
          </w:p>
        </w:tc>
        <w:tc>
          <w:tcPr>
            <w:tcW w:w="326" w:type="pct"/>
          </w:tcPr>
          <w:p w14:paraId="2D9ADF9E" w14:textId="77777777" w:rsidR="007A5CDF" w:rsidRPr="00091E43" w:rsidRDefault="007A5CDF" w:rsidP="000361A4">
            <w:pPr>
              <w:pStyle w:val="Tabellentext"/>
            </w:pPr>
            <w:r>
              <w:t>K</w:t>
            </w:r>
          </w:p>
        </w:tc>
        <w:tc>
          <w:tcPr>
            <w:tcW w:w="1646" w:type="pct"/>
          </w:tcPr>
          <w:p w14:paraId="29816DB1" w14:textId="77777777" w:rsidR="007A5CDF" w:rsidRPr="00091E43" w:rsidRDefault="007A5CDF" w:rsidP="00177070">
            <w:pPr>
              <w:pStyle w:val="Tabellentext"/>
              <w:ind w:left="453" w:hanging="340"/>
            </w:pPr>
            <w:r>
              <w:t>in kg</w:t>
            </w:r>
          </w:p>
        </w:tc>
        <w:tc>
          <w:tcPr>
            <w:tcW w:w="1328" w:type="pct"/>
          </w:tcPr>
          <w:p w14:paraId="6559E91A" w14:textId="77777777" w:rsidR="007A5CDF" w:rsidRPr="00091E43" w:rsidRDefault="007A5CDF" w:rsidP="000361A4">
            <w:pPr>
              <w:pStyle w:val="Tabellentext"/>
            </w:pPr>
            <w:r>
              <w:t>KOERPERGEWICHT</w:t>
            </w:r>
          </w:p>
        </w:tc>
      </w:tr>
      <w:tr w:rsidR="00275B01" w:rsidRPr="00743DF3" w14:paraId="05192B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68398A" w14:textId="77777777" w:rsidR="007A5CDF" w:rsidRPr="00091E43" w:rsidRDefault="007A5CDF" w:rsidP="000361A4">
            <w:pPr>
              <w:pStyle w:val="Tabellentext"/>
            </w:pPr>
            <w:r>
              <w:t>14:PROZ</w:t>
            </w:r>
          </w:p>
        </w:tc>
        <w:tc>
          <w:tcPr>
            <w:tcW w:w="1075" w:type="pct"/>
          </w:tcPr>
          <w:p w14:paraId="62742DE9" w14:textId="77777777" w:rsidR="007A5CDF" w:rsidRPr="00091E43" w:rsidRDefault="007A5CDF" w:rsidP="000361A4">
            <w:pPr>
              <w:pStyle w:val="Tabellentext"/>
            </w:pPr>
            <w:r>
              <w:t>Wievielte Prozedur?</w:t>
            </w:r>
          </w:p>
        </w:tc>
        <w:tc>
          <w:tcPr>
            <w:tcW w:w="326" w:type="pct"/>
          </w:tcPr>
          <w:p w14:paraId="1E122820" w14:textId="77777777" w:rsidR="007A5CDF" w:rsidRPr="00091E43" w:rsidRDefault="007A5CDF" w:rsidP="000361A4">
            <w:pPr>
              <w:pStyle w:val="Tabellentext"/>
            </w:pPr>
            <w:r>
              <w:t>M</w:t>
            </w:r>
          </w:p>
        </w:tc>
        <w:tc>
          <w:tcPr>
            <w:tcW w:w="1646" w:type="pct"/>
          </w:tcPr>
          <w:p w14:paraId="399A1D5B" w14:textId="77777777" w:rsidR="007A5CDF" w:rsidRPr="00091E43" w:rsidRDefault="007A5CDF" w:rsidP="00177070">
            <w:pPr>
              <w:pStyle w:val="Tabellentext"/>
              <w:ind w:left="453" w:hanging="340"/>
            </w:pPr>
            <w:r>
              <w:t>-</w:t>
            </w:r>
          </w:p>
        </w:tc>
        <w:tc>
          <w:tcPr>
            <w:tcW w:w="1328" w:type="pct"/>
          </w:tcPr>
          <w:p w14:paraId="6864FBB5" w14:textId="77777777" w:rsidR="007A5CDF" w:rsidRPr="00091E43" w:rsidRDefault="007A5CDF" w:rsidP="000361A4">
            <w:pPr>
              <w:pStyle w:val="Tabellentext"/>
            </w:pPr>
            <w:r>
              <w:t>LFDNREINGRIFF</w:t>
            </w:r>
          </w:p>
        </w:tc>
      </w:tr>
      <w:tr w:rsidR="00275B01" w:rsidRPr="00743DF3" w14:paraId="7FB7C5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B2BB55" w14:textId="77777777" w:rsidR="007A5CDF" w:rsidRPr="00091E43" w:rsidRDefault="007A5CDF" w:rsidP="000361A4">
            <w:pPr>
              <w:pStyle w:val="Tabellentext"/>
            </w:pPr>
            <w:r>
              <w:t>15:PROZ</w:t>
            </w:r>
          </w:p>
        </w:tc>
        <w:tc>
          <w:tcPr>
            <w:tcW w:w="1075" w:type="pct"/>
          </w:tcPr>
          <w:p w14:paraId="30C96D84" w14:textId="77777777" w:rsidR="007A5CDF" w:rsidRPr="00091E43" w:rsidRDefault="007A5CDF" w:rsidP="000361A4">
            <w:pPr>
              <w:pStyle w:val="Tabellentext"/>
            </w:pPr>
            <w:r>
              <w:t>Prozedur während des stationären Aufenthaltes</w:t>
            </w:r>
          </w:p>
        </w:tc>
        <w:tc>
          <w:tcPr>
            <w:tcW w:w="326" w:type="pct"/>
          </w:tcPr>
          <w:p w14:paraId="3A7B3F4A" w14:textId="77777777" w:rsidR="007A5CDF" w:rsidRPr="00091E43" w:rsidRDefault="007A5CDF" w:rsidP="000361A4">
            <w:pPr>
              <w:pStyle w:val="Tabellentext"/>
            </w:pPr>
            <w:r>
              <w:t>M</w:t>
            </w:r>
          </w:p>
        </w:tc>
        <w:tc>
          <w:tcPr>
            <w:tcW w:w="1646" w:type="pct"/>
          </w:tcPr>
          <w:p w14:paraId="2537C7A9" w14:textId="77777777" w:rsidR="007A5CDF" w:rsidRPr="00091E43" w:rsidRDefault="007A5CDF" w:rsidP="00177070">
            <w:pPr>
              <w:pStyle w:val="Tabellentext"/>
              <w:ind w:left="453" w:hanging="340"/>
            </w:pPr>
            <w:r>
              <w:t>OPS (amtliche Kodes): https://www.bfarm.de</w:t>
            </w:r>
          </w:p>
        </w:tc>
        <w:tc>
          <w:tcPr>
            <w:tcW w:w="1328" w:type="pct"/>
          </w:tcPr>
          <w:p w14:paraId="67F366B3" w14:textId="77777777" w:rsidR="007A5CDF" w:rsidRPr="00091E43" w:rsidRDefault="007A5CDF" w:rsidP="000361A4">
            <w:pPr>
              <w:pStyle w:val="Tabellentext"/>
            </w:pPr>
            <w:r>
              <w:t>OPSCHLUESSEL</w:t>
            </w:r>
          </w:p>
        </w:tc>
      </w:tr>
      <w:tr w:rsidR="00275B01" w:rsidRPr="00743DF3" w14:paraId="03DD29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297591" w14:textId="77777777" w:rsidR="007A5CDF" w:rsidRPr="00091E43" w:rsidRDefault="007A5CDF" w:rsidP="000361A4">
            <w:pPr>
              <w:pStyle w:val="Tabellentext"/>
            </w:pPr>
            <w:r>
              <w:t>16:PROZ</w:t>
            </w:r>
          </w:p>
        </w:tc>
        <w:tc>
          <w:tcPr>
            <w:tcW w:w="1075" w:type="pct"/>
          </w:tcPr>
          <w:p w14:paraId="79902565" w14:textId="77777777" w:rsidR="007A5CDF" w:rsidRPr="00091E43" w:rsidRDefault="007A5CDF" w:rsidP="000361A4">
            <w:pPr>
              <w:pStyle w:val="Tabellentext"/>
            </w:pPr>
            <w:r>
              <w:t>Datum der Prozedur während des stationären Aufenthaltes</w:t>
            </w:r>
          </w:p>
        </w:tc>
        <w:tc>
          <w:tcPr>
            <w:tcW w:w="326" w:type="pct"/>
          </w:tcPr>
          <w:p w14:paraId="29F79F36" w14:textId="77777777" w:rsidR="007A5CDF" w:rsidRPr="00091E43" w:rsidRDefault="007A5CDF" w:rsidP="000361A4">
            <w:pPr>
              <w:pStyle w:val="Tabellentext"/>
            </w:pPr>
            <w:r>
              <w:t>M</w:t>
            </w:r>
          </w:p>
        </w:tc>
        <w:tc>
          <w:tcPr>
            <w:tcW w:w="1646" w:type="pct"/>
          </w:tcPr>
          <w:p w14:paraId="1BA3967D" w14:textId="77777777" w:rsidR="007A5CDF" w:rsidRPr="00091E43" w:rsidRDefault="007A5CDF" w:rsidP="00177070">
            <w:pPr>
              <w:pStyle w:val="Tabellentext"/>
              <w:ind w:left="453" w:hanging="340"/>
            </w:pPr>
            <w:r>
              <w:t>-</w:t>
            </w:r>
          </w:p>
        </w:tc>
        <w:tc>
          <w:tcPr>
            <w:tcW w:w="1328" w:type="pct"/>
          </w:tcPr>
          <w:p w14:paraId="6DD0F1E7" w14:textId="77777777" w:rsidR="007A5CDF" w:rsidRPr="00091E43" w:rsidRDefault="007A5CDF" w:rsidP="000361A4">
            <w:pPr>
              <w:pStyle w:val="Tabellentext"/>
            </w:pPr>
            <w:r>
              <w:t>OPDATUM</w:t>
            </w:r>
          </w:p>
        </w:tc>
      </w:tr>
      <w:tr w:rsidR="00275B01" w:rsidRPr="00743DF3" w14:paraId="7D7497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8CD8DA" w14:textId="77777777" w:rsidR="007A5CDF" w:rsidRPr="00091E43" w:rsidRDefault="007A5CDF" w:rsidP="000361A4">
            <w:pPr>
              <w:pStyle w:val="Tabellentext"/>
            </w:pPr>
            <w:r>
              <w:t>18:B</w:t>
            </w:r>
          </w:p>
        </w:tc>
        <w:tc>
          <w:tcPr>
            <w:tcW w:w="1075" w:type="pct"/>
          </w:tcPr>
          <w:p w14:paraId="7468117D" w14:textId="77777777" w:rsidR="007A5CDF" w:rsidRPr="00091E43" w:rsidRDefault="007A5CDF" w:rsidP="000361A4">
            <w:pPr>
              <w:pStyle w:val="Tabellentext"/>
            </w:pPr>
            <w:r>
              <w:t>Diagnose(n)</w:t>
            </w:r>
          </w:p>
        </w:tc>
        <w:tc>
          <w:tcPr>
            <w:tcW w:w="326" w:type="pct"/>
          </w:tcPr>
          <w:p w14:paraId="5773D0A2" w14:textId="77777777" w:rsidR="007A5CDF" w:rsidRPr="00091E43" w:rsidRDefault="007A5CDF" w:rsidP="000361A4">
            <w:pPr>
              <w:pStyle w:val="Tabellentext"/>
            </w:pPr>
            <w:r>
              <w:t>M</w:t>
            </w:r>
          </w:p>
        </w:tc>
        <w:tc>
          <w:tcPr>
            <w:tcW w:w="1646" w:type="pct"/>
          </w:tcPr>
          <w:p w14:paraId="1117CA2B" w14:textId="77777777" w:rsidR="007A5CDF" w:rsidRPr="00091E43" w:rsidRDefault="007A5CDF" w:rsidP="00177070">
            <w:pPr>
              <w:pStyle w:val="Tabellentext"/>
              <w:ind w:left="453" w:hanging="340"/>
            </w:pPr>
            <w:r>
              <w:t>ICD-10-GM SGB V: https://www.bfarm.de</w:t>
            </w:r>
          </w:p>
        </w:tc>
        <w:tc>
          <w:tcPr>
            <w:tcW w:w="1328" w:type="pct"/>
          </w:tcPr>
          <w:p w14:paraId="58B39C00" w14:textId="77777777" w:rsidR="007A5CDF" w:rsidRPr="00091E43" w:rsidRDefault="007A5CDF" w:rsidP="000361A4">
            <w:pPr>
              <w:pStyle w:val="Tabellentext"/>
            </w:pPr>
            <w:r>
              <w:t>ENTLDIAG</w:t>
            </w:r>
          </w:p>
        </w:tc>
      </w:tr>
      <w:tr w:rsidR="00275B01" w:rsidRPr="00743DF3" w14:paraId="46CC6C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EB7BFF" w14:textId="77777777" w:rsidR="007A5CDF" w:rsidRPr="00091E43" w:rsidRDefault="007A5CDF" w:rsidP="000361A4">
            <w:pPr>
              <w:pStyle w:val="Tabellentext"/>
            </w:pPr>
            <w:r>
              <w:t>19:B</w:t>
            </w:r>
          </w:p>
        </w:tc>
        <w:tc>
          <w:tcPr>
            <w:tcW w:w="1075" w:type="pct"/>
          </w:tcPr>
          <w:p w14:paraId="7100CFA8" w14:textId="77777777" w:rsidR="007A5CDF" w:rsidRPr="00091E43" w:rsidRDefault="007A5CDF" w:rsidP="000361A4">
            <w:pPr>
              <w:pStyle w:val="Tabellentext"/>
            </w:pPr>
            <w:r>
              <w:t>Bestand die Streptokokkensepsis vor der Cholezystektomie?</w:t>
            </w:r>
          </w:p>
        </w:tc>
        <w:tc>
          <w:tcPr>
            <w:tcW w:w="326" w:type="pct"/>
          </w:tcPr>
          <w:p w14:paraId="472B6122" w14:textId="77777777" w:rsidR="007A5CDF" w:rsidRPr="00091E43" w:rsidRDefault="007A5CDF" w:rsidP="000361A4">
            <w:pPr>
              <w:pStyle w:val="Tabellentext"/>
            </w:pPr>
            <w:r>
              <w:t>K</w:t>
            </w:r>
          </w:p>
        </w:tc>
        <w:tc>
          <w:tcPr>
            <w:tcW w:w="1646" w:type="pct"/>
          </w:tcPr>
          <w:p w14:paraId="663A2DFD" w14:textId="77777777" w:rsidR="007A5CDF" w:rsidRPr="00091E43" w:rsidRDefault="007A5CDF" w:rsidP="00177070">
            <w:pPr>
              <w:pStyle w:val="Tabellentext"/>
              <w:ind w:left="453" w:hanging="340"/>
            </w:pPr>
            <w:r>
              <w:t>0 =</w:t>
            </w:r>
            <w:r>
              <w:tab/>
              <w:t>nein</w:t>
            </w:r>
          </w:p>
          <w:p w14:paraId="61033E8A" w14:textId="77777777" w:rsidR="007A5CDF" w:rsidRPr="00091E43" w:rsidRDefault="007A5CDF" w:rsidP="00177070">
            <w:pPr>
              <w:pStyle w:val="Tabellentext"/>
              <w:ind w:left="453" w:hanging="340"/>
            </w:pPr>
            <w:r>
              <w:t>1 =</w:t>
            </w:r>
            <w:r>
              <w:tab/>
              <w:t>ja</w:t>
            </w:r>
          </w:p>
        </w:tc>
        <w:tc>
          <w:tcPr>
            <w:tcW w:w="1328" w:type="pct"/>
          </w:tcPr>
          <w:p w14:paraId="54832918" w14:textId="77777777" w:rsidR="007A5CDF" w:rsidRPr="00091E43" w:rsidRDefault="007A5CDF" w:rsidP="000361A4">
            <w:pPr>
              <w:pStyle w:val="Tabellentext"/>
            </w:pPr>
            <w:r>
              <w:t>STREPSEPSIS</w:t>
            </w:r>
          </w:p>
        </w:tc>
      </w:tr>
      <w:tr w:rsidR="00275B01" w:rsidRPr="00743DF3" w14:paraId="1E3178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6416CD" w14:textId="77777777" w:rsidR="007A5CDF" w:rsidRPr="00091E43" w:rsidRDefault="007A5CDF" w:rsidP="000361A4">
            <w:pPr>
              <w:pStyle w:val="Tabellentext"/>
            </w:pPr>
            <w:r>
              <w:t>20:B</w:t>
            </w:r>
          </w:p>
        </w:tc>
        <w:tc>
          <w:tcPr>
            <w:tcW w:w="1075" w:type="pct"/>
          </w:tcPr>
          <w:p w14:paraId="39CB72DE" w14:textId="77777777" w:rsidR="007A5CDF" w:rsidRPr="00091E43" w:rsidRDefault="007A5CDF" w:rsidP="000361A4">
            <w:pPr>
              <w:pStyle w:val="Tabellentext"/>
            </w:pPr>
            <w:r>
              <w:t>Bestand die sonstige Sepsis vor der Cholezystektomie?</w:t>
            </w:r>
          </w:p>
        </w:tc>
        <w:tc>
          <w:tcPr>
            <w:tcW w:w="326" w:type="pct"/>
          </w:tcPr>
          <w:p w14:paraId="4D02718F" w14:textId="77777777" w:rsidR="007A5CDF" w:rsidRPr="00091E43" w:rsidRDefault="007A5CDF" w:rsidP="000361A4">
            <w:pPr>
              <w:pStyle w:val="Tabellentext"/>
            </w:pPr>
            <w:r>
              <w:t>K</w:t>
            </w:r>
          </w:p>
        </w:tc>
        <w:tc>
          <w:tcPr>
            <w:tcW w:w="1646" w:type="pct"/>
          </w:tcPr>
          <w:p w14:paraId="71CB5CA7" w14:textId="77777777" w:rsidR="007A5CDF" w:rsidRPr="00091E43" w:rsidRDefault="007A5CDF" w:rsidP="00177070">
            <w:pPr>
              <w:pStyle w:val="Tabellentext"/>
              <w:ind w:left="453" w:hanging="340"/>
            </w:pPr>
            <w:r>
              <w:t>0 =</w:t>
            </w:r>
            <w:r>
              <w:tab/>
              <w:t>nein</w:t>
            </w:r>
          </w:p>
          <w:p w14:paraId="21AE6D7A" w14:textId="77777777" w:rsidR="007A5CDF" w:rsidRPr="00091E43" w:rsidRDefault="007A5CDF" w:rsidP="00177070">
            <w:pPr>
              <w:pStyle w:val="Tabellentext"/>
              <w:ind w:left="453" w:hanging="340"/>
            </w:pPr>
            <w:r>
              <w:t>1 =</w:t>
            </w:r>
            <w:r>
              <w:tab/>
              <w:t>ja</w:t>
            </w:r>
          </w:p>
        </w:tc>
        <w:tc>
          <w:tcPr>
            <w:tcW w:w="1328" w:type="pct"/>
          </w:tcPr>
          <w:p w14:paraId="3BAAB012" w14:textId="77777777" w:rsidR="007A5CDF" w:rsidRPr="00091E43" w:rsidRDefault="007A5CDF" w:rsidP="000361A4">
            <w:pPr>
              <w:pStyle w:val="Tabellentext"/>
            </w:pPr>
            <w:r>
              <w:t>SONSTSEPSIS</w:t>
            </w:r>
          </w:p>
        </w:tc>
      </w:tr>
      <w:tr w:rsidR="00275B01" w:rsidRPr="00743DF3" w14:paraId="74E137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F08D3F" w14:textId="77777777" w:rsidR="007A5CDF" w:rsidRPr="00091E43" w:rsidRDefault="007A5CDF" w:rsidP="000361A4">
            <w:pPr>
              <w:pStyle w:val="Tabellentext"/>
            </w:pPr>
            <w:r>
              <w:t>22:B</w:t>
            </w:r>
          </w:p>
        </w:tc>
        <w:tc>
          <w:tcPr>
            <w:tcW w:w="1075" w:type="pct"/>
          </w:tcPr>
          <w:p w14:paraId="29678D65" w14:textId="77777777" w:rsidR="007A5CDF" w:rsidRPr="00091E43" w:rsidRDefault="007A5CDF" w:rsidP="000361A4">
            <w:pPr>
              <w:pStyle w:val="Tabellentext"/>
            </w:pPr>
            <w:r>
              <w:t>Bestand die akute Peritonitis vor der Cholezystektomie?</w:t>
            </w:r>
          </w:p>
        </w:tc>
        <w:tc>
          <w:tcPr>
            <w:tcW w:w="326" w:type="pct"/>
          </w:tcPr>
          <w:p w14:paraId="04A81790" w14:textId="77777777" w:rsidR="007A5CDF" w:rsidRPr="00091E43" w:rsidRDefault="007A5CDF" w:rsidP="000361A4">
            <w:pPr>
              <w:pStyle w:val="Tabellentext"/>
            </w:pPr>
            <w:r>
              <w:t>K</w:t>
            </w:r>
          </w:p>
        </w:tc>
        <w:tc>
          <w:tcPr>
            <w:tcW w:w="1646" w:type="pct"/>
          </w:tcPr>
          <w:p w14:paraId="3F9CA7CF" w14:textId="77777777" w:rsidR="007A5CDF" w:rsidRPr="00091E43" w:rsidRDefault="007A5CDF" w:rsidP="00177070">
            <w:pPr>
              <w:pStyle w:val="Tabellentext"/>
              <w:ind w:left="453" w:hanging="340"/>
            </w:pPr>
            <w:r>
              <w:t>0 =</w:t>
            </w:r>
            <w:r>
              <w:tab/>
              <w:t>nein</w:t>
            </w:r>
          </w:p>
          <w:p w14:paraId="77DE8863" w14:textId="77777777" w:rsidR="007A5CDF" w:rsidRPr="00091E43" w:rsidRDefault="007A5CDF" w:rsidP="00177070">
            <w:pPr>
              <w:pStyle w:val="Tabellentext"/>
              <w:ind w:left="453" w:hanging="340"/>
            </w:pPr>
            <w:r>
              <w:t>1 =</w:t>
            </w:r>
            <w:r>
              <w:tab/>
              <w:t>ja</w:t>
            </w:r>
          </w:p>
        </w:tc>
        <w:tc>
          <w:tcPr>
            <w:tcW w:w="1328" w:type="pct"/>
          </w:tcPr>
          <w:p w14:paraId="2F233627" w14:textId="77777777" w:rsidR="007A5CDF" w:rsidRPr="00091E43" w:rsidRDefault="007A5CDF" w:rsidP="000361A4">
            <w:pPr>
              <w:pStyle w:val="Tabellentext"/>
            </w:pPr>
            <w:r>
              <w:t>AKUTPERITONITIS</w:t>
            </w:r>
          </w:p>
        </w:tc>
      </w:tr>
      <w:tr w:rsidR="00275B01" w:rsidRPr="00743DF3" w14:paraId="0A3576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0CD955" w14:textId="77777777" w:rsidR="007A5CDF" w:rsidRPr="00091E43" w:rsidRDefault="007A5CDF" w:rsidP="000361A4">
            <w:pPr>
              <w:pStyle w:val="Tabellentext"/>
            </w:pPr>
            <w:r>
              <w:t>23:B</w:t>
            </w:r>
          </w:p>
        </w:tc>
        <w:tc>
          <w:tcPr>
            <w:tcW w:w="1075" w:type="pct"/>
          </w:tcPr>
          <w:p w14:paraId="2AFA84E5" w14:textId="77777777" w:rsidR="007A5CDF" w:rsidRPr="00091E43" w:rsidRDefault="007A5CDF" w:rsidP="000361A4">
            <w:pPr>
              <w:pStyle w:val="Tabellentext"/>
            </w:pPr>
            <w:r>
              <w:t>Bestand die sonstige oder n.n.bez. Peritonitis vor der Cholezystektomie?</w:t>
            </w:r>
          </w:p>
        </w:tc>
        <w:tc>
          <w:tcPr>
            <w:tcW w:w="326" w:type="pct"/>
          </w:tcPr>
          <w:p w14:paraId="67C91823" w14:textId="77777777" w:rsidR="007A5CDF" w:rsidRPr="00091E43" w:rsidRDefault="007A5CDF" w:rsidP="000361A4">
            <w:pPr>
              <w:pStyle w:val="Tabellentext"/>
            </w:pPr>
            <w:r>
              <w:t>K</w:t>
            </w:r>
          </w:p>
        </w:tc>
        <w:tc>
          <w:tcPr>
            <w:tcW w:w="1646" w:type="pct"/>
          </w:tcPr>
          <w:p w14:paraId="28AFD37A" w14:textId="77777777" w:rsidR="007A5CDF" w:rsidRPr="00091E43" w:rsidRDefault="007A5CDF" w:rsidP="00177070">
            <w:pPr>
              <w:pStyle w:val="Tabellentext"/>
              <w:ind w:left="453" w:hanging="340"/>
            </w:pPr>
            <w:r>
              <w:t>0 =</w:t>
            </w:r>
            <w:r>
              <w:tab/>
              <w:t>nein</w:t>
            </w:r>
          </w:p>
          <w:p w14:paraId="7C50C436" w14:textId="77777777" w:rsidR="007A5CDF" w:rsidRPr="00091E43" w:rsidRDefault="007A5CDF" w:rsidP="00177070">
            <w:pPr>
              <w:pStyle w:val="Tabellentext"/>
              <w:ind w:left="453" w:hanging="340"/>
            </w:pPr>
            <w:r>
              <w:t>1 =</w:t>
            </w:r>
            <w:r>
              <w:tab/>
              <w:t>ja</w:t>
            </w:r>
          </w:p>
        </w:tc>
        <w:tc>
          <w:tcPr>
            <w:tcW w:w="1328" w:type="pct"/>
          </w:tcPr>
          <w:p w14:paraId="4184441A" w14:textId="77777777" w:rsidR="007A5CDF" w:rsidRPr="00091E43" w:rsidRDefault="007A5CDF" w:rsidP="000361A4">
            <w:pPr>
              <w:pStyle w:val="Tabellentext"/>
            </w:pPr>
            <w:r>
              <w:t>SONSTPERITONITIS</w:t>
            </w:r>
          </w:p>
        </w:tc>
      </w:tr>
      <w:tr w:rsidR="00275B01" w:rsidRPr="00743DF3" w14:paraId="3ED92E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078405" w14:textId="77777777" w:rsidR="007A5CDF" w:rsidRPr="00091E43" w:rsidRDefault="007A5CDF" w:rsidP="000361A4">
            <w:pPr>
              <w:pStyle w:val="Tabellentext"/>
            </w:pPr>
            <w:r>
              <w:t>24:B</w:t>
            </w:r>
          </w:p>
        </w:tc>
        <w:tc>
          <w:tcPr>
            <w:tcW w:w="1075" w:type="pct"/>
          </w:tcPr>
          <w:p w14:paraId="7B6081D0" w14:textId="77777777" w:rsidR="007A5CDF" w:rsidRPr="00091E43" w:rsidRDefault="007A5CDF" w:rsidP="000361A4">
            <w:pPr>
              <w:pStyle w:val="Tabellentext"/>
            </w:pPr>
            <w:r>
              <w:t>Bestand der Leberabszess vor der Cholezystektomie?</w:t>
            </w:r>
          </w:p>
        </w:tc>
        <w:tc>
          <w:tcPr>
            <w:tcW w:w="326" w:type="pct"/>
          </w:tcPr>
          <w:p w14:paraId="40610C23" w14:textId="77777777" w:rsidR="007A5CDF" w:rsidRPr="00091E43" w:rsidRDefault="007A5CDF" w:rsidP="000361A4">
            <w:pPr>
              <w:pStyle w:val="Tabellentext"/>
            </w:pPr>
            <w:r>
              <w:t>K</w:t>
            </w:r>
          </w:p>
        </w:tc>
        <w:tc>
          <w:tcPr>
            <w:tcW w:w="1646" w:type="pct"/>
          </w:tcPr>
          <w:p w14:paraId="661B730E" w14:textId="77777777" w:rsidR="007A5CDF" w:rsidRPr="00091E43" w:rsidRDefault="007A5CDF" w:rsidP="00177070">
            <w:pPr>
              <w:pStyle w:val="Tabellentext"/>
              <w:ind w:left="453" w:hanging="340"/>
            </w:pPr>
            <w:r>
              <w:t>0 =</w:t>
            </w:r>
            <w:r>
              <w:tab/>
              <w:t>nein</w:t>
            </w:r>
          </w:p>
          <w:p w14:paraId="4619BFD8" w14:textId="77777777" w:rsidR="007A5CDF" w:rsidRPr="00091E43" w:rsidRDefault="007A5CDF" w:rsidP="00177070">
            <w:pPr>
              <w:pStyle w:val="Tabellentext"/>
              <w:ind w:left="453" w:hanging="340"/>
            </w:pPr>
            <w:r>
              <w:t>1 =</w:t>
            </w:r>
            <w:r>
              <w:tab/>
              <w:t>ja</w:t>
            </w:r>
          </w:p>
        </w:tc>
        <w:tc>
          <w:tcPr>
            <w:tcW w:w="1328" w:type="pct"/>
          </w:tcPr>
          <w:p w14:paraId="64E1A08D" w14:textId="77777777" w:rsidR="007A5CDF" w:rsidRPr="00091E43" w:rsidRDefault="007A5CDF" w:rsidP="000361A4">
            <w:pPr>
              <w:pStyle w:val="Tabellentext"/>
            </w:pPr>
            <w:r>
              <w:t>LEBERABSZESS</w:t>
            </w:r>
          </w:p>
        </w:tc>
      </w:tr>
      <w:tr w:rsidR="00275B01" w:rsidRPr="00743DF3" w14:paraId="142894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D2C540" w14:textId="77777777" w:rsidR="007A5CDF" w:rsidRPr="00091E43" w:rsidRDefault="007A5CDF" w:rsidP="000361A4">
            <w:pPr>
              <w:pStyle w:val="Tabellentext"/>
            </w:pPr>
            <w:r>
              <w:t>27:B</w:t>
            </w:r>
          </w:p>
        </w:tc>
        <w:tc>
          <w:tcPr>
            <w:tcW w:w="1075" w:type="pct"/>
          </w:tcPr>
          <w:p w14:paraId="2CE5EA57" w14:textId="77777777" w:rsidR="007A5CDF" w:rsidRPr="00091E43" w:rsidRDefault="007A5CDF" w:rsidP="000361A4">
            <w:pPr>
              <w:pStyle w:val="Tabellentext"/>
            </w:pPr>
            <w:r>
              <w:t>Entlassungsdatum Krankenhaus</w:t>
            </w:r>
          </w:p>
        </w:tc>
        <w:tc>
          <w:tcPr>
            <w:tcW w:w="326" w:type="pct"/>
          </w:tcPr>
          <w:p w14:paraId="0B5BC707" w14:textId="77777777" w:rsidR="007A5CDF" w:rsidRPr="00091E43" w:rsidRDefault="007A5CDF" w:rsidP="000361A4">
            <w:pPr>
              <w:pStyle w:val="Tabellentext"/>
            </w:pPr>
            <w:r>
              <w:t>M</w:t>
            </w:r>
          </w:p>
        </w:tc>
        <w:tc>
          <w:tcPr>
            <w:tcW w:w="1646" w:type="pct"/>
          </w:tcPr>
          <w:p w14:paraId="5AEF0C97" w14:textId="77777777" w:rsidR="007A5CDF" w:rsidRPr="00091E43" w:rsidRDefault="007A5CDF" w:rsidP="00177070">
            <w:pPr>
              <w:pStyle w:val="Tabellentext"/>
              <w:ind w:left="453" w:hanging="340"/>
            </w:pPr>
            <w:r>
              <w:t>-</w:t>
            </w:r>
          </w:p>
        </w:tc>
        <w:tc>
          <w:tcPr>
            <w:tcW w:w="1328" w:type="pct"/>
          </w:tcPr>
          <w:p w14:paraId="1FC2EDC6" w14:textId="77777777" w:rsidR="007A5CDF" w:rsidRPr="00091E43" w:rsidRDefault="007A5CDF" w:rsidP="000361A4">
            <w:pPr>
              <w:pStyle w:val="Tabellentext"/>
            </w:pPr>
            <w:r>
              <w:t>ENTLDATUM</w:t>
            </w:r>
          </w:p>
        </w:tc>
      </w:tr>
      <w:tr w:rsidR="00275B01" w:rsidRPr="00743DF3" w14:paraId="2D4F2E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D5EEF4" w14:textId="77777777" w:rsidR="007A5CDF" w:rsidRPr="00091E43" w:rsidRDefault="007A5CDF" w:rsidP="000361A4">
            <w:pPr>
              <w:pStyle w:val="Tabellentext"/>
            </w:pPr>
            <w:r>
              <w:t>EF*</w:t>
            </w:r>
          </w:p>
        </w:tc>
        <w:tc>
          <w:tcPr>
            <w:tcW w:w="1075" w:type="pct"/>
          </w:tcPr>
          <w:p w14:paraId="713CFB87" w14:textId="77777777" w:rsidR="007A5CDF" w:rsidRPr="00091E43" w:rsidRDefault="007A5CDF" w:rsidP="000361A4">
            <w:pPr>
              <w:pStyle w:val="Tabellentext"/>
            </w:pPr>
            <w:r>
              <w:t>Patientenalter am Aufnahmetag in Jahren</w:t>
            </w:r>
          </w:p>
        </w:tc>
        <w:tc>
          <w:tcPr>
            <w:tcW w:w="326" w:type="pct"/>
          </w:tcPr>
          <w:p w14:paraId="4B8A51AB" w14:textId="77777777" w:rsidR="007A5CDF" w:rsidRPr="00091E43" w:rsidRDefault="007A5CDF" w:rsidP="000361A4">
            <w:pPr>
              <w:pStyle w:val="Tabellentext"/>
            </w:pPr>
            <w:r>
              <w:t>-</w:t>
            </w:r>
          </w:p>
        </w:tc>
        <w:tc>
          <w:tcPr>
            <w:tcW w:w="1646" w:type="pct"/>
          </w:tcPr>
          <w:p w14:paraId="146BEF0E" w14:textId="77777777" w:rsidR="007A5CDF" w:rsidRPr="00091E43" w:rsidRDefault="007A5CDF" w:rsidP="00177070">
            <w:pPr>
              <w:pStyle w:val="Tabellentext"/>
              <w:ind w:left="453" w:hanging="340"/>
            </w:pPr>
            <w:r>
              <w:t>alter(GEBDATUM;AUFNDATUM)</w:t>
            </w:r>
          </w:p>
        </w:tc>
        <w:tc>
          <w:tcPr>
            <w:tcW w:w="1328" w:type="pct"/>
          </w:tcPr>
          <w:p w14:paraId="0BBEAF13" w14:textId="77777777" w:rsidR="007A5CDF" w:rsidRPr="00091E43" w:rsidRDefault="007A5CDF" w:rsidP="000361A4">
            <w:pPr>
              <w:pStyle w:val="Tabellentext"/>
            </w:pPr>
            <w:r>
              <w:t>alter</w:t>
            </w:r>
          </w:p>
        </w:tc>
      </w:tr>
      <w:tr w:rsidR="00275B01" w:rsidRPr="00743DF3" w14:paraId="0A0D3A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ACC44E" w14:textId="77777777" w:rsidR="007A5CDF" w:rsidRPr="00091E43" w:rsidRDefault="007A5CDF" w:rsidP="000361A4">
            <w:pPr>
              <w:pStyle w:val="Tabellentext"/>
            </w:pPr>
            <w:r>
              <w:lastRenderedPageBreak/>
              <w:t>EF*</w:t>
            </w:r>
          </w:p>
        </w:tc>
        <w:tc>
          <w:tcPr>
            <w:tcW w:w="1075" w:type="pct"/>
          </w:tcPr>
          <w:p w14:paraId="6BF3B362" w14:textId="77777777" w:rsidR="007A5CDF" w:rsidRPr="00091E43" w:rsidRDefault="007A5CDF" w:rsidP="000361A4">
            <w:pPr>
              <w:pStyle w:val="Tabellentext"/>
            </w:pPr>
            <w:r>
              <w:t>Verweildauer im Krankenhaus in Tagen</w:t>
            </w:r>
          </w:p>
        </w:tc>
        <w:tc>
          <w:tcPr>
            <w:tcW w:w="326" w:type="pct"/>
          </w:tcPr>
          <w:p w14:paraId="7F35A8A4" w14:textId="77777777" w:rsidR="007A5CDF" w:rsidRPr="00091E43" w:rsidRDefault="007A5CDF" w:rsidP="000361A4">
            <w:pPr>
              <w:pStyle w:val="Tabellentext"/>
            </w:pPr>
            <w:r>
              <w:t>-</w:t>
            </w:r>
          </w:p>
        </w:tc>
        <w:tc>
          <w:tcPr>
            <w:tcW w:w="1646" w:type="pct"/>
          </w:tcPr>
          <w:p w14:paraId="4893871A" w14:textId="77777777" w:rsidR="007A5CDF" w:rsidRPr="00091E43" w:rsidRDefault="007A5CDF" w:rsidP="00177070">
            <w:pPr>
              <w:pStyle w:val="Tabellentext"/>
              <w:ind w:left="453" w:hanging="340"/>
            </w:pPr>
            <w:r>
              <w:t>ENTLDATUM - AUFNDATUM</w:t>
            </w:r>
          </w:p>
        </w:tc>
        <w:tc>
          <w:tcPr>
            <w:tcW w:w="1328" w:type="pct"/>
          </w:tcPr>
          <w:p w14:paraId="5EB2BD18" w14:textId="77777777" w:rsidR="007A5CDF" w:rsidRPr="00091E43" w:rsidRDefault="007A5CDF" w:rsidP="000361A4">
            <w:pPr>
              <w:pStyle w:val="Tabellentext"/>
            </w:pPr>
            <w:r>
              <w:t>vwDauer</w:t>
            </w:r>
          </w:p>
        </w:tc>
      </w:tr>
    </w:tbl>
    <w:p w14:paraId="389B786F" w14:textId="77777777" w:rsidR="007A5CDF" w:rsidRPr="00091E43" w:rsidRDefault="007A5CDF" w:rsidP="00A53F02">
      <w:pPr>
        <w:spacing w:after="0"/>
        <w:rPr>
          <w:sz w:val="14"/>
          <w:szCs w:val="14"/>
        </w:rPr>
      </w:pPr>
      <w:r w:rsidRPr="00091E43">
        <w:rPr>
          <w:sz w:val="14"/>
          <w:szCs w:val="14"/>
        </w:rPr>
        <w:t>*Ersatzfeld im Exportformat</w:t>
      </w:r>
    </w:p>
    <w:p w14:paraId="3F681357" w14:textId="77777777" w:rsidR="00A52C84" w:rsidRDefault="00A52C84">
      <w:pPr>
        <w:sectPr w:rsidR="00A52C84" w:rsidSect="00163BAC">
          <w:headerReference w:type="default" r:id="rId27"/>
          <w:footerReference w:type="default" r:id="rId28"/>
          <w:pgSz w:w="11906" w:h="16838"/>
          <w:pgMar w:top="1418" w:right="1134" w:bottom="1418" w:left="1701" w:header="454" w:footer="737" w:gutter="0"/>
          <w:cols w:space="708"/>
          <w:docGrid w:linePitch="360"/>
        </w:sectPr>
      </w:pPr>
    </w:p>
    <w:p w14:paraId="16BAC25B" w14:textId="77777777" w:rsidR="007A5CDF" w:rsidRPr="003C6CA0" w:rsidRDefault="007A5CDF" w:rsidP="0094520C">
      <w:pPr>
        <w:pStyle w:val="Absatzberschriftebene2nurinNavigation"/>
        <w:rPr>
          <w:sz w:val="21"/>
          <w:szCs w:val="21"/>
        </w:rPr>
      </w:pPr>
      <w:bookmarkStart w:id="16" w:name="_Toc230254629"/>
      <w:r w:rsidRPr="003C6CA0">
        <w:rPr>
          <w:sz w:val="21"/>
          <w:szCs w:val="21"/>
        </w:rPr>
        <w:lastRenderedPageBreak/>
        <w:t>Eigenschaften und Berechnung</w:t>
      </w:r>
      <w:bookmarkEnd w:id="16"/>
    </w:p>
    <w:tbl>
      <w:tblPr>
        <w:tblStyle w:val="IQTIGStandarderste-Spalte"/>
        <w:tblW w:w="0" w:type="auto"/>
        <w:tblLook w:val="0680" w:firstRow="0" w:lastRow="0" w:firstColumn="1" w:lastColumn="0" w:noHBand="1" w:noVBand="1"/>
      </w:tblPr>
      <w:tblGrid>
        <w:gridCol w:w="3161"/>
        <w:gridCol w:w="5900"/>
      </w:tblGrid>
      <w:tr w:rsidR="000517F0" w14:paraId="05C069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BED70E" w14:textId="77777777" w:rsidR="007A5CDF" w:rsidRPr="003C6CA0" w:rsidRDefault="007A5CDF" w:rsidP="003C6CA0">
            <w:pPr>
              <w:pStyle w:val="Tabellenkopf"/>
            </w:pPr>
            <w:r w:rsidRPr="003C6CA0">
              <w:t>ID</w:t>
            </w:r>
          </w:p>
        </w:tc>
        <w:tc>
          <w:tcPr>
            <w:tcW w:w="5716" w:type="dxa"/>
          </w:tcPr>
          <w:p w14:paraId="554CFE3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58002</w:t>
            </w:r>
          </w:p>
        </w:tc>
      </w:tr>
      <w:tr w:rsidR="000955B5" w14:paraId="41065C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C97EB" w14:textId="77777777" w:rsidR="007A5CDF" w:rsidRPr="003C6CA0" w:rsidRDefault="007A5CDF" w:rsidP="003C6CA0">
            <w:pPr>
              <w:pStyle w:val="Tabellenkopf"/>
            </w:pPr>
            <w:r w:rsidRPr="003C6CA0">
              <w:t>Bezeichnung</w:t>
            </w:r>
          </w:p>
        </w:tc>
        <w:tc>
          <w:tcPr>
            <w:tcW w:w="5716" w:type="dxa"/>
          </w:tcPr>
          <w:p w14:paraId="154CDEA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Eingriffsspezifische Infektionen innerhalb von 30 Tagen</w:t>
            </w:r>
          </w:p>
        </w:tc>
      </w:tr>
      <w:tr w:rsidR="000955B5" w14:paraId="79329A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F0310" w14:textId="77777777" w:rsidR="007A5CDF" w:rsidRPr="003C6CA0" w:rsidRDefault="007A5CDF" w:rsidP="003C6CA0">
            <w:pPr>
              <w:pStyle w:val="Tabellenkopf"/>
            </w:pPr>
            <w:r w:rsidRPr="003C6CA0">
              <w:t>Indikatortyp</w:t>
            </w:r>
          </w:p>
        </w:tc>
        <w:tc>
          <w:tcPr>
            <w:tcW w:w="5716" w:type="dxa"/>
          </w:tcPr>
          <w:p w14:paraId="3CC553F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511D4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0FCEF" w14:textId="77777777" w:rsidR="007A5CDF" w:rsidRPr="003C6CA0" w:rsidRDefault="007A5CDF" w:rsidP="003C6CA0">
            <w:pPr>
              <w:pStyle w:val="Tabellenkopf"/>
            </w:pPr>
            <w:r w:rsidRPr="003C6CA0">
              <w:t>Art des Wertes</w:t>
            </w:r>
          </w:p>
        </w:tc>
        <w:tc>
          <w:tcPr>
            <w:tcW w:w="5716" w:type="dxa"/>
          </w:tcPr>
          <w:p w14:paraId="7AA41DA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6CA58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6D2DF" w14:textId="77777777" w:rsidR="007A5CDF" w:rsidRPr="003C6CA0" w:rsidRDefault="007A5CDF" w:rsidP="003C6CA0">
            <w:pPr>
              <w:pStyle w:val="Tabellenkopf"/>
            </w:pPr>
            <w:r>
              <w:t>Auswertungsjahr</w:t>
            </w:r>
          </w:p>
        </w:tc>
        <w:tc>
          <w:tcPr>
            <w:tcW w:w="5716" w:type="dxa"/>
          </w:tcPr>
          <w:p w14:paraId="3EA4793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6D383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81DA3" w14:textId="77777777" w:rsidR="007A5CDF" w:rsidRPr="003C6CA0" w:rsidRDefault="007A5CDF" w:rsidP="003C6CA0">
            <w:pPr>
              <w:pStyle w:val="Tabellenkopf"/>
            </w:pPr>
            <w:r>
              <w:t>Erfassungsjahr</w:t>
            </w:r>
          </w:p>
        </w:tc>
        <w:tc>
          <w:tcPr>
            <w:tcW w:w="5716" w:type="dxa"/>
          </w:tcPr>
          <w:p w14:paraId="5B85CB4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FD2F4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6C4DC" w14:textId="77777777" w:rsidR="007A5CDF" w:rsidRPr="003C6CA0" w:rsidRDefault="007A5CDF" w:rsidP="003C6CA0">
            <w:pPr>
              <w:pStyle w:val="Tabellenkopf"/>
            </w:pPr>
            <w:r>
              <w:t>Berichtszeitraum</w:t>
            </w:r>
          </w:p>
        </w:tc>
        <w:tc>
          <w:tcPr>
            <w:tcW w:w="5716" w:type="dxa"/>
          </w:tcPr>
          <w:p w14:paraId="7ACB2EE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1679BF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B2007" w14:textId="77777777" w:rsidR="007A5CDF" w:rsidRPr="003C6CA0" w:rsidRDefault="007A5CDF" w:rsidP="003C6CA0">
            <w:pPr>
              <w:pStyle w:val="Tabellenkopf"/>
            </w:pPr>
            <w:r w:rsidRPr="003C6CA0">
              <w:t>Datenquelle</w:t>
            </w:r>
          </w:p>
        </w:tc>
        <w:tc>
          <w:tcPr>
            <w:tcW w:w="5716" w:type="dxa"/>
          </w:tcPr>
          <w:p w14:paraId="4F088F9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0E2ED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AF4A5F" w14:textId="77777777" w:rsidR="007A5CDF" w:rsidRPr="003C6CA0" w:rsidRDefault="007A5CDF" w:rsidP="003C6CA0">
            <w:pPr>
              <w:pStyle w:val="Tabellenkopf"/>
            </w:pPr>
            <w:r w:rsidRPr="003C6CA0">
              <w:t>Berechnun</w:t>
            </w:r>
            <w:r w:rsidRPr="003C6CA0">
              <w:t>gsart</w:t>
            </w:r>
          </w:p>
        </w:tc>
        <w:tc>
          <w:tcPr>
            <w:tcW w:w="5716" w:type="dxa"/>
          </w:tcPr>
          <w:p w14:paraId="7AC4F47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7333A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AE7B5F" w14:textId="77777777" w:rsidR="007A5CDF" w:rsidRPr="003C6CA0" w:rsidRDefault="007A5CDF" w:rsidP="003C6CA0">
            <w:pPr>
              <w:pStyle w:val="Tabellenkopf"/>
            </w:pPr>
            <w:r w:rsidRPr="003C6CA0">
              <w:t xml:space="preserve">Referenzbereich </w:t>
            </w:r>
            <w:r>
              <w:t>2025</w:t>
            </w:r>
          </w:p>
        </w:tc>
        <w:tc>
          <w:tcPr>
            <w:tcW w:w="5716" w:type="dxa"/>
          </w:tcPr>
          <w:p w14:paraId="5CBFDAA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1,35 (95. Perzentil)</w:t>
            </w:r>
          </w:p>
        </w:tc>
      </w:tr>
      <w:tr w:rsidR="000955B5" w14:paraId="23FA8F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D6B7D" w14:textId="77777777" w:rsidR="007A5CDF" w:rsidRPr="003C6CA0" w:rsidRDefault="007A5CDF" w:rsidP="003C6CA0">
            <w:pPr>
              <w:pStyle w:val="Tabellenkopf"/>
            </w:pPr>
            <w:r w:rsidRPr="003C6CA0">
              <w:t xml:space="preserve">Referenzbereich </w:t>
            </w:r>
            <w:r>
              <w:t>2024</w:t>
            </w:r>
          </w:p>
        </w:tc>
        <w:tc>
          <w:tcPr>
            <w:tcW w:w="5716" w:type="dxa"/>
          </w:tcPr>
          <w:p w14:paraId="01F15FF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1,26 (95. Perzentil)</w:t>
            </w:r>
          </w:p>
        </w:tc>
      </w:tr>
      <w:tr w:rsidR="000955B5" w14:paraId="036872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71FAC1" w14:textId="77777777" w:rsidR="007A5CDF" w:rsidRPr="003C6CA0" w:rsidRDefault="007A5CDF" w:rsidP="003C6CA0">
            <w:pPr>
              <w:pStyle w:val="Tabellenkopf"/>
            </w:pPr>
            <w:r w:rsidRPr="003C6CA0">
              <w:t xml:space="preserve">Erläuterung zum Referenzbereich </w:t>
            </w:r>
            <w:r>
              <w:t>2025</w:t>
            </w:r>
          </w:p>
        </w:tc>
        <w:tc>
          <w:tcPr>
            <w:tcW w:w="5716" w:type="dxa"/>
          </w:tcPr>
          <w:p w14:paraId="55ADB0E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2E8AE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3BD0B" w14:textId="77777777" w:rsidR="007A5CDF" w:rsidRPr="003C6CA0" w:rsidRDefault="007A5CDF" w:rsidP="003C6CA0">
            <w:pPr>
              <w:pStyle w:val="Tabellenkopf"/>
            </w:pPr>
            <w:r>
              <w:t>Methode Auffälligkeit</w:t>
            </w:r>
          </w:p>
        </w:tc>
        <w:tc>
          <w:tcPr>
            <w:tcW w:w="5716" w:type="dxa"/>
          </w:tcPr>
          <w:p w14:paraId="19A826E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2475DF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5D9BE"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FF128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BE0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181F8E" w14:textId="77777777" w:rsidR="007A5CDF" w:rsidRPr="003C6CA0" w:rsidRDefault="007A5CDF" w:rsidP="003C6CA0">
            <w:pPr>
              <w:pStyle w:val="Tabellenkopf"/>
            </w:pPr>
            <w:r w:rsidRPr="003C6CA0">
              <w:t>Methode der Risikoadjustierung</w:t>
            </w:r>
          </w:p>
        </w:tc>
        <w:tc>
          <w:tcPr>
            <w:tcW w:w="5716" w:type="dxa"/>
          </w:tcPr>
          <w:p w14:paraId="0D7F612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F3822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7AC45" w14:textId="77777777" w:rsidR="007A5CDF" w:rsidRPr="003C6CA0" w:rsidRDefault="007A5CDF" w:rsidP="003C6CA0">
            <w:pPr>
              <w:pStyle w:val="Tabellenkopf"/>
            </w:pPr>
            <w:r w:rsidRPr="003C6CA0">
              <w:t>Erläuterung der Risikoadjustierung</w:t>
            </w:r>
          </w:p>
        </w:tc>
        <w:tc>
          <w:tcPr>
            <w:tcW w:w="5716" w:type="dxa"/>
          </w:tcPr>
          <w:p w14:paraId="70D890C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2024 erstmalig dargestellt. Die derzeitig eingehenden Risikofaktoren können der Rechenregel entnommen werden. Im Rahmen der Verfahrenspflege wird das Risikoadjustierungsmodell ggf. weiter angepasst oder erweitert.</w:t>
            </w:r>
          </w:p>
        </w:tc>
      </w:tr>
      <w:tr w:rsidR="000955B5" w14:paraId="1D6E77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78E7A1B" w14:textId="77777777" w:rsidR="007A5CDF" w:rsidRPr="003C6CA0" w:rsidRDefault="007A5CDF" w:rsidP="003C6CA0">
            <w:pPr>
              <w:pStyle w:val="Tabellenkopf"/>
            </w:pPr>
            <w:r w:rsidRPr="003C6CA0">
              <w:t>Rechenregeln</w:t>
            </w:r>
          </w:p>
        </w:tc>
        <w:tc>
          <w:tcPr>
            <w:tcW w:w="5716" w:type="dxa"/>
            <w:tcBorders>
              <w:bottom w:val="nil"/>
            </w:tcBorders>
          </w:tcPr>
          <w:p w14:paraId="5FEF3FF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875BE9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eingriffsspezifischen Infektionen bei Cholezystektomie oder innerhalb von 30 Tagen nach Cholezystektomie</w:t>
            </w:r>
          </w:p>
          <w:p w14:paraId="581EB61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3BC85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6981E9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7DB644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eingriffsspezifischen Infektionen bei Cholezystektomie oder innerhalb von 30 Tagen nach Cholezystektomie</w:t>
            </w:r>
          </w:p>
          <w:p w14:paraId="76A3A89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F87F27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eingriffsspezifischen Infektionen bei Cholezystektomie oder innerhalb von 30 Tagen nach Cholezystektomie, risikoadjustiert nach logistischem CHE-Score für ID 58002</w:t>
            </w:r>
          </w:p>
        </w:tc>
      </w:tr>
      <w:tr w:rsidR="000955B5" w14:paraId="35C58C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99973"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69B0915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Eine Infektion wird gezählt, falls   </w:t>
            </w:r>
            <w:r>
              <w:br/>
            </w:r>
            <w:r>
              <w:t>a)</w:t>
            </w:r>
            <w:r>
              <w:tab/>
              <w:t xml:space="preserve">eine Diagnose aus den Listen ICD_CHE_Leberabzess oder ICD_CHE_AkutPeritonitis oder ICD_CHE_SonstPeritonitis   </w:t>
            </w:r>
            <w:r>
              <w:br/>
              <w:t xml:space="preserve">oder   </w:t>
            </w:r>
            <w:r>
              <w:br/>
            </w:r>
            <w:r>
              <w:lastRenderedPageBreak/>
              <w:t>b)</w:t>
            </w:r>
            <w:r>
              <w:tab/>
              <w:t xml:space="preserve">sowohl eine Prozedur aus der Liste OPS_CHE_Infektionen als auch eine Diagnose aus einer der Listen ICD_CHE_SonstInfektionen, ICD_CHE_StrepSepsis oder ICD_CHE_SonstSepsis, ICD_CHE_Fremdkoerper kodiert wurden.    </w:t>
            </w:r>
            <w:r>
              <w:br/>
              <w:t xml:space="preserve">    </w:t>
            </w:r>
            <w:r>
              <w:br/>
              <w:t xml:space="preserve">Diagnosen des Indexaufenthalts aus den Listen ICD_CHE_StrepSepsis, ICD_CHE_SonstSepsis, ICD_CHE_Leberabzess, ICD_CHE_AkutPeritonitis oder ICD_CHE_SonstPeritonitis werden </w:t>
            </w:r>
            <w:r>
              <w:t xml:space="preserve">dabei jeweils nur dann gezählt, wenn die entsprechenden Diagnosen (Streptokokkensepsis, sonstige Sepsis, Leberabzess, akute oder sonstige Peritonitis) nicht bereits vor der Cholezystektomie bekannt waren.   </w:t>
            </w:r>
            <w:r>
              <w:br/>
              <w:t>Diagnosen der Liste ICD_CHE_Fremdkoerper werden für diesen Indikator bis zu einem Follow-up-Zeitraum von 30 Tagen nach dem Tag des Indexeingriffs gewertet.</w:t>
            </w:r>
          </w:p>
        </w:tc>
      </w:tr>
      <w:tr w:rsidR="000955B5" w14:paraId="3739A8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1C3C6" w14:textId="77777777" w:rsidR="007A5CDF" w:rsidRPr="003C6CA0" w:rsidRDefault="007A5CDF" w:rsidP="003C6CA0">
            <w:pPr>
              <w:pStyle w:val="Tabellenkopf"/>
            </w:pPr>
            <w:r w:rsidRPr="003C6CA0">
              <w:lastRenderedPageBreak/>
              <w:t>Teildatensatzbezug</w:t>
            </w:r>
          </w:p>
        </w:tc>
        <w:tc>
          <w:tcPr>
            <w:tcW w:w="5716" w:type="dxa"/>
          </w:tcPr>
          <w:p w14:paraId="1CB06C5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5ABE9B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EBDAE" w14:textId="77777777" w:rsidR="007A5CDF" w:rsidRPr="003C6CA0" w:rsidRDefault="007A5CDF" w:rsidP="003C6CA0">
            <w:pPr>
              <w:pStyle w:val="Tabellenkopf"/>
            </w:pPr>
            <w:r w:rsidRPr="003C6CA0">
              <w:t>Zähler (Formel)</w:t>
            </w:r>
          </w:p>
        </w:tc>
        <w:tc>
          <w:tcPr>
            <w:tcW w:w="5716" w:type="dxa"/>
          </w:tcPr>
          <w:p w14:paraId="7CBF878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O_58002</w:t>
            </w:r>
          </w:p>
        </w:tc>
      </w:tr>
      <w:tr w:rsidR="00CA3AE5" w14:paraId="0859D4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FB74A" w14:textId="77777777" w:rsidR="007A5CDF" w:rsidRPr="003C6CA0" w:rsidRDefault="007A5CDF" w:rsidP="003C6CA0">
            <w:pPr>
              <w:pStyle w:val="Tabellenkopf"/>
            </w:pPr>
            <w:r w:rsidRPr="003C6CA0">
              <w:t>Nenner (Formel)</w:t>
            </w:r>
          </w:p>
        </w:tc>
        <w:tc>
          <w:tcPr>
            <w:tcW w:w="5716" w:type="dxa"/>
          </w:tcPr>
          <w:p w14:paraId="3C078A8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E_58002</w:t>
            </w:r>
          </w:p>
        </w:tc>
      </w:tr>
      <w:tr w:rsidR="00CA3AE5" w14:paraId="45AB0CE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942B730"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E94747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F7AA18E" w14:textId="77777777" w:rsidR="007A5CDF" w:rsidRPr="003C6CA0" w:rsidRDefault="007A5CDF" w:rsidP="003C6CA0">
                  <w:pPr>
                    <w:pStyle w:val="Tabellenkopf"/>
                  </w:pPr>
                  <w:r>
                    <w:t>O (observed)</w:t>
                  </w:r>
                </w:p>
              </w:tc>
            </w:tr>
            <w:tr w:rsidR="00CA3AE5" w:rsidRPr="00743DF3" w14:paraId="13C6C9ED" w14:textId="77777777" w:rsidTr="00D34D7F">
              <w:tc>
                <w:tcPr>
                  <w:tcW w:w="2125" w:type="dxa"/>
                  <w:tcBorders>
                    <w:top w:val="single" w:sz="4" w:space="0" w:color="BFBFBF" w:themeColor="background1" w:themeShade="BF"/>
                  </w:tcBorders>
                  <w:vAlign w:val="center"/>
                </w:tcPr>
                <w:p w14:paraId="5044D5B1"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7BC6C6D5" w14:textId="77777777" w:rsidR="007A5CDF" w:rsidRPr="00164913" w:rsidRDefault="007A5CDF" w:rsidP="00164913">
                  <w:pPr>
                    <w:pStyle w:val="Tabellentext"/>
                  </w:pPr>
                  <w:r>
                    <w:t>Kalkulatorische Kennzahl</w:t>
                  </w:r>
                </w:p>
              </w:tc>
            </w:tr>
            <w:tr w:rsidR="00CA3AE5" w:rsidRPr="00743DF3" w14:paraId="101A3CEB" w14:textId="77777777" w:rsidTr="00D34D7F">
              <w:tc>
                <w:tcPr>
                  <w:tcW w:w="2125" w:type="dxa"/>
                  <w:vAlign w:val="center"/>
                </w:tcPr>
                <w:p w14:paraId="4C3D35FB" w14:textId="77777777" w:rsidR="007A5CDF" w:rsidRPr="00164913" w:rsidRDefault="007A5CDF" w:rsidP="00164913">
                  <w:pPr>
                    <w:pStyle w:val="Tabellentext"/>
                  </w:pPr>
                  <w:r w:rsidRPr="00164913">
                    <w:t>ID</w:t>
                  </w:r>
                </w:p>
              </w:tc>
              <w:tc>
                <w:tcPr>
                  <w:tcW w:w="3755" w:type="dxa"/>
                  <w:vAlign w:val="center"/>
                </w:tcPr>
                <w:p w14:paraId="634CB074" w14:textId="77777777" w:rsidR="007A5CDF" w:rsidRPr="00164913" w:rsidRDefault="007A5CDF" w:rsidP="00164913">
                  <w:pPr>
                    <w:pStyle w:val="Tabellentext"/>
                  </w:pPr>
                  <w:r>
                    <w:t>O_58002</w:t>
                  </w:r>
                </w:p>
              </w:tc>
            </w:tr>
            <w:tr w:rsidR="00CA3AE5" w:rsidRPr="00743DF3" w14:paraId="064BFD55" w14:textId="77777777" w:rsidTr="00D34D7F">
              <w:tc>
                <w:tcPr>
                  <w:tcW w:w="2125" w:type="dxa"/>
                  <w:vAlign w:val="center"/>
                </w:tcPr>
                <w:p w14:paraId="599FB0A0" w14:textId="77777777" w:rsidR="007A5CDF" w:rsidRPr="00164913" w:rsidRDefault="007A5CDF" w:rsidP="00164913">
                  <w:pPr>
                    <w:pStyle w:val="Tabellentext"/>
                  </w:pPr>
                  <w:r w:rsidRPr="00164913">
                    <w:t>Bezug zu QS-Ergebnissen</w:t>
                  </w:r>
                </w:p>
              </w:tc>
              <w:tc>
                <w:tcPr>
                  <w:tcW w:w="3755" w:type="dxa"/>
                  <w:vAlign w:val="center"/>
                </w:tcPr>
                <w:p w14:paraId="5E47DF3D" w14:textId="77777777" w:rsidR="007A5CDF" w:rsidRPr="00164913" w:rsidRDefault="007A5CDF" w:rsidP="00164913">
                  <w:pPr>
                    <w:pStyle w:val="Tabellentext"/>
                  </w:pPr>
                  <w:r>
                    <w:t>58002</w:t>
                  </w:r>
                </w:p>
              </w:tc>
            </w:tr>
            <w:tr w:rsidR="00CA3AE5" w:rsidRPr="00743DF3" w14:paraId="07D5E6AB" w14:textId="77777777" w:rsidTr="00D34D7F">
              <w:tc>
                <w:tcPr>
                  <w:tcW w:w="2125" w:type="dxa"/>
                  <w:tcBorders>
                    <w:bottom w:val="single" w:sz="4" w:space="0" w:color="BFBFBF" w:themeColor="background1" w:themeShade="BF"/>
                  </w:tcBorders>
                  <w:vAlign w:val="center"/>
                </w:tcPr>
                <w:p w14:paraId="2C425503" w14:textId="77777777" w:rsidR="007A5CDF" w:rsidRPr="00164913" w:rsidRDefault="007A5CDF" w:rsidP="00164913">
                  <w:pPr>
                    <w:pStyle w:val="Tabellentext"/>
                  </w:pPr>
                  <w:r w:rsidRPr="00164913">
                    <w:t>Sortierung</w:t>
                  </w:r>
                </w:p>
              </w:tc>
              <w:tc>
                <w:tcPr>
                  <w:tcW w:w="3755" w:type="dxa"/>
                  <w:vAlign w:val="center"/>
                </w:tcPr>
                <w:p w14:paraId="07C4113C" w14:textId="77777777" w:rsidR="007A5CDF" w:rsidRPr="00164913" w:rsidRDefault="007A5CDF" w:rsidP="00164913">
                  <w:pPr>
                    <w:pStyle w:val="Tabellentext"/>
                  </w:pPr>
                  <w:r>
                    <w:t>-</w:t>
                  </w:r>
                </w:p>
              </w:tc>
            </w:tr>
            <w:tr w:rsidR="00CA3AE5" w:rsidRPr="00743DF3" w14:paraId="001659AE" w14:textId="77777777" w:rsidTr="00D34D7F">
              <w:tc>
                <w:tcPr>
                  <w:tcW w:w="2125" w:type="dxa"/>
                  <w:tcBorders>
                    <w:top w:val="single" w:sz="4" w:space="0" w:color="BFBFBF" w:themeColor="background1" w:themeShade="BF"/>
                  </w:tcBorders>
                  <w:vAlign w:val="center"/>
                </w:tcPr>
                <w:p w14:paraId="33FEE69E" w14:textId="77777777" w:rsidR="007A5CDF" w:rsidRPr="00164913" w:rsidRDefault="007A5CDF" w:rsidP="00164913">
                  <w:pPr>
                    <w:pStyle w:val="Tabellentext"/>
                  </w:pPr>
                  <w:r w:rsidRPr="00164913">
                    <w:t>Rechenregel</w:t>
                  </w:r>
                </w:p>
              </w:tc>
              <w:tc>
                <w:tcPr>
                  <w:tcW w:w="3755" w:type="dxa"/>
                  <w:vAlign w:val="center"/>
                </w:tcPr>
                <w:p w14:paraId="54E21397" w14:textId="77777777" w:rsidR="007A5CDF" w:rsidRPr="00164913" w:rsidRDefault="007A5CDF" w:rsidP="00164913">
                  <w:pPr>
                    <w:pStyle w:val="Tabellentext"/>
                  </w:pPr>
                  <w:r>
                    <w:t>Beobachtete Anzahl an eingriffsspezifischen Infektionen bei Cholezystektomie oder innerhalb von 30 Tagen nach Cholezystektomie</w:t>
                  </w:r>
                </w:p>
              </w:tc>
            </w:tr>
            <w:tr w:rsidR="00CA3AE5" w:rsidRPr="00743DF3" w14:paraId="4FC0BC2B" w14:textId="77777777" w:rsidTr="00D34D7F">
              <w:tc>
                <w:tcPr>
                  <w:tcW w:w="2125" w:type="dxa"/>
                  <w:tcBorders>
                    <w:top w:val="single" w:sz="4" w:space="0" w:color="BFBFBF" w:themeColor="background1" w:themeShade="BF"/>
                  </w:tcBorders>
                  <w:vAlign w:val="center"/>
                </w:tcPr>
                <w:p w14:paraId="747B292C"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33E76955" w14:textId="77777777" w:rsidR="007A5CDF" w:rsidRPr="00164913" w:rsidRDefault="007A5CDF" w:rsidP="00164913">
                  <w:pPr>
                    <w:pStyle w:val="Tabellentext"/>
                  </w:pPr>
                  <w:r>
                    <w:t>Anzahl</w:t>
                  </w:r>
                </w:p>
              </w:tc>
            </w:tr>
            <w:tr w:rsidR="00CA3AE5" w:rsidRPr="00743DF3" w14:paraId="640A8769" w14:textId="77777777" w:rsidTr="00D34D7F">
              <w:tc>
                <w:tcPr>
                  <w:tcW w:w="2125" w:type="dxa"/>
                  <w:vAlign w:val="center"/>
                </w:tcPr>
                <w:p w14:paraId="2FFF92BE" w14:textId="77777777" w:rsidR="007A5CDF" w:rsidRPr="00164913" w:rsidRDefault="007A5CDF" w:rsidP="00164913">
                  <w:pPr>
                    <w:pStyle w:val="Tabellentext"/>
                  </w:pPr>
                  <w:r w:rsidRPr="00164913">
                    <w:t>Teildatensatz</w:t>
                  </w:r>
                  <w:r w:rsidRPr="00164913">
                    <w:t>bezug</w:t>
                  </w:r>
                </w:p>
              </w:tc>
              <w:tc>
                <w:tcPr>
                  <w:tcW w:w="3755" w:type="dxa"/>
                  <w:vAlign w:val="center"/>
                </w:tcPr>
                <w:p w14:paraId="7AAD43AF" w14:textId="77777777" w:rsidR="007A5CDF" w:rsidRPr="00164913" w:rsidRDefault="007A5CDF" w:rsidP="00164913">
                  <w:pPr>
                    <w:pStyle w:val="Tabellentext"/>
                  </w:pPr>
                  <w:r>
                    <w:t>CHE:B</w:t>
                  </w:r>
                </w:p>
              </w:tc>
            </w:tr>
            <w:tr w:rsidR="00CA3AE5" w:rsidRPr="00743DF3" w14:paraId="73CC31EC" w14:textId="77777777" w:rsidTr="00D34D7F">
              <w:tc>
                <w:tcPr>
                  <w:tcW w:w="2125" w:type="dxa"/>
                  <w:vAlign w:val="center"/>
                </w:tcPr>
                <w:p w14:paraId="02F9A449" w14:textId="77777777" w:rsidR="007A5CDF" w:rsidRPr="00164913" w:rsidRDefault="007A5CDF" w:rsidP="00164913">
                  <w:pPr>
                    <w:pStyle w:val="Tabellentext"/>
                  </w:pPr>
                  <w:r w:rsidRPr="00164913">
                    <w:t>Zähler</w:t>
                  </w:r>
                </w:p>
              </w:tc>
              <w:tc>
                <w:tcPr>
                  <w:tcW w:w="3755" w:type="dxa"/>
                </w:tcPr>
                <w:p w14:paraId="3E202F87" w14:textId="77777777" w:rsidR="007A5CDF" w:rsidRPr="00164913" w:rsidRDefault="007A5CDF" w:rsidP="00164913">
                  <w:pPr>
                    <w:pStyle w:val="Tabellentext"/>
                  </w:pPr>
                  <w:r>
                    <w:t xml:space="preserve">fn_Infektion_ICD_allein |  </w:t>
                  </w:r>
                  <w:r>
                    <w:br/>
                  </w:r>
                  <w:r>
                    <w:t xml:space="preserve">(fn_Infektion_ICD_Kombination &amp; </w:t>
                  </w:r>
                  <w:r>
                    <w:br/>
                    <w:t>fn_Infektion_OPS)</w:t>
                  </w:r>
                </w:p>
              </w:tc>
            </w:tr>
            <w:tr w:rsidR="00CA3AE5" w:rsidRPr="00743DF3" w14:paraId="07FE6A91" w14:textId="77777777" w:rsidTr="00D34D7F">
              <w:tc>
                <w:tcPr>
                  <w:tcW w:w="2125" w:type="dxa"/>
                  <w:vAlign w:val="center"/>
                </w:tcPr>
                <w:p w14:paraId="7BA42072" w14:textId="77777777" w:rsidR="007A5CDF" w:rsidRPr="00164913" w:rsidRDefault="007A5CDF" w:rsidP="00164913">
                  <w:pPr>
                    <w:pStyle w:val="Tabellentext"/>
                  </w:pPr>
                  <w:r w:rsidRPr="00164913">
                    <w:t>Nenner</w:t>
                  </w:r>
                </w:p>
              </w:tc>
              <w:tc>
                <w:tcPr>
                  <w:tcW w:w="3755" w:type="dxa"/>
                </w:tcPr>
                <w:p w14:paraId="627D9D0A" w14:textId="77777777" w:rsidR="007A5CDF" w:rsidRPr="00164913" w:rsidRDefault="007A5CDF" w:rsidP="00164913">
                  <w:pPr>
                    <w:pStyle w:val="Tabellentext"/>
                  </w:pPr>
                  <w:r>
                    <w:t>fn_Grundgesamtheit_CHE</w:t>
                  </w:r>
                </w:p>
              </w:tc>
            </w:tr>
            <w:tr w:rsidR="00CA3AE5" w:rsidRPr="00AC590F" w14:paraId="750085DC" w14:textId="77777777" w:rsidTr="00D34D7F">
              <w:tc>
                <w:tcPr>
                  <w:tcW w:w="2125" w:type="dxa"/>
                  <w:vAlign w:val="center"/>
                </w:tcPr>
                <w:p w14:paraId="464AFFA9" w14:textId="77777777" w:rsidR="007A5CDF" w:rsidRPr="00164913" w:rsidRDefault="007A5CDF" w:rsidP="00164913">
                  <w:pPr>
                    <w:pStyle w:val="Tabellentext"/>
                  </w:pPr>
                  <w:r w:rsidRPr="00164913">
                    <w:t>Darstellung</w:t>
                  </w:r>
                </w:p>
              </w:tc>
              <w:tc>
                <w:tcPr>
                  <w:tcW w:w="3755" w:type="dxa"/>
                  <w:vAlign w:val="center"/>
                </w:tcPr>
                <w:p w14:paraId="463EDF12" w14:textId="77777777" w:rsidR="007A5CDF" w:rsidRPr="00164913" w:rsidRDefault="007A5CDF" w:rsidP="00164913">
                  <w:pPr>
                    <w:pStyle w:val="Tabellentext"/>
                  </w:pPr>
                  <w:r>
                    <w:t>-</w:t>
                  </w:r>
                </w:p>
              </w:tc>
            </w:tr>
            <w:tr w:rsidR="00CA3AE5" w:rsidRPr="00AC590F" w14:paraId="254DE69E" w14:textId="77777777" w:rsidTr="00D34D7F">
              <w:tc>
                <w:tcPr>
                  <w:tcW w:w="2125" w:type="dxa"/>
                  <w:tcBorders>
                    <w:bottom w:val="single" w:sz="4" w:space="0" w:color="BFBFBF" w:themeColor="background1" w:themeShade="BF"/>
                  </w:tcBorders>
                  <w:vAlign w:val="center"/>
                </w:tcPr>
                <w:p w14:paraId="301C3E56"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469034FF" w14:textId="77777777" w:rsidR="007A5CDF" w:rsidRPr="00164913" w:rsidRDefault="007A5CDF" w:rsidP="00164913">
                  <w:pPr>
                    <w:pStyle w:val="Tabellentext"/>
                  </w:pPr>
                  <w:r>
                    <w:t>-</w:t>
                  </w:r>
                </w:p>
              </w:tc>
            </w:tr>
          </w:tbl>
          <w:p w14:paraId="3894F5EB"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F631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E1A5C78"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916884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45A5909" w14:textId="77777777" w:rsidR="007A5CDF" w:rsidRPr="003C6CA0" w:rsidRDefault="007A5CDF" w:rsidP="003C6CA0">
                  <w:pPr>
                    <w:pStyle w:val="Tabellenkopf"/>
                  </w:pPr>
                  <w:r>
                    <w:t>E (expected)</w:t>
                  </w:r>
                </w:p>
              </w:tc>
            </w:tr>
            <w:tr w:rsidR="00CA3AE5" w:rsidRPr="00743DF3" w14:paraId="53A064A0" w14:textId="77777777" w:rsidTr="00D34D7F">
              <w:tc>
                <w:tcPr>
                  <w:tcW w:w="2125" w:type="dxa"/>
                  <w:tcBorders>
                    <w:top w:val="single" w:sz="4" w:space="0" w:color="BFBFBF" w:themeColor="background1" w:themeShade="BF"/>
                  </w:tcBorders>
                  <w:vAlign w:val="center"/>
                </w:tcPr>
                <w:p w14:paraId="70762B95"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0072EAA5" w14:textId="77777777" w:rsidR="007A5CDF" w:rsidRPr="00164913" w:rsidRDefault="007A5CDF" w:rsidP="00164913">
                  <w:pPr>
                    <w:pStyle w:val="Tabellentext"/>
                  </w:pPr>
                  <w:r>
                    <w:t>Kalkulatorische Kennzahl</w:t>
                  </w:r>
                </w:p>
              </w:tc>
            </w:tr>
            <w:tr w:rsidR="00CA3AE5" w:rsidRPr="00743DF3" w14:paraId="4F56AFB4" w14:textId="77777777" w:rsidTr="00D34D7F">
              <w:tc>
                <w:tcPr>
                  <w:tcW w:w="2125" w:type="dxa"/>
                  <w:vAlign w:val="center"/>
                </w:tcPr>
                <w:p w14:paraId="4B41402B" w14:textId="77777777" w:rsidR="007A5CDF" w:rsidRPr="00164913" w:rsidRDefault="007A5CDF" w:rsidP="00164913">
                  <w:pPr>
                    <w:pStyle w:val="Tabellentext"/>
                  </w:pPr>
                  <w:r w:rsidRPr="00164913">
                    <w:t>ID</w:t>
                  </w:r>
                </w:p>
              </w:tc>
              <w:tc>
                <w:tcPr>
                  <w:tcW w:w="3755" w:type="dxa"/>
                  <w:vAlign w:val="center"/>
                </w:tcPr>
                <w:p w14:paraId="21478219" w14:textId="77777777" w:rsidR="007A5CDF" w:rsidRPr="00164913" w:rsidRDefault="007A5CDF" w:rsidP="00164913">
                  <w:pPr>
                    <w:pStyle w:val="Tabellentext"/>
                  </w:pPr>
                  <w:r>
                    <w:t>E_58002</w:t>
                  </w:r>
                </w:p>
              </w:tc>
            </w:tr>
            <w:tr w:rsidR="00CA3AE5" w:rsidRPr="00743DF3" w14:paraId="12107AEA" w14:textId="77777777" w:rsidTr="00D34D7F">
              <w:tc>
                <w:tcPr>
                  <w:tcW w:w="2125" w:type="dxa"/>
                  <w:vAlign w:val="center"/>
                </w:tcPr>
                <w:p w14:paraId="4B9F7630" w14:textId="77777777" w:rsidR="007A5CDF" w:rsidRPr="00164913" w:rsidRDefault="007A5CDF" w:rsidP="00164913">
                  <w:pPr>
                    <w:pStyle w:val="Tabellentext"/>
                  </w:pPr>
                  <w:r w:rsidRPr="00164913">
                    <w:t>Bezug zu QS-Ergebnissen</w:t>
                  </w:r>
                </w:p>
              </w:tc>
              <w:tc>
                <w:tcPr>
                  <w:tcW w:w="3755" w:type="dxa"/>
                  <w:vAlign w:val="center"/>
                </w:tcPr>
                <w:p w14:paraId="3F85FB8F" w14:textId="77777777" w:rsidR="007A5CDF" w:rsidRPr="00164913" w:rsidRDefault="007A5CDF" w:rsidP="00164913">
                  <w:pPr>
                    <w:pStyle w:val="Tabellentext"/>
                  </w:pPr>
                  <w:r>
                    <w:t>58002</w:t>
                  </w:r>
                </w:p>
              </w:tc>
            </w:tr>
            <w:tr w:rsidR="00CA3AE5" w:rsidRPr="00743DF3" w14:paraId="233098B3" w14:textId="77777777" w:rsidTr="00D34D7F">
              <w:tc>
                <w:tcPr>
                  <w:tcW w:w="2125" w:type="dxa"/>
                  <w:tcBorders>
                    <w:bottom w:val="single" w:sz="4" w:space="0" w:color="BFBFBF" w:themeColor="background1" w:themeShade="BF"/>
                  </w:tcBorders>
                  <w:vAlign w:val="center"/>
                </w:tcPr>
                <w:p w14:paraId="1D480DF2" w14:textId="77777777" w:rsidR="007A5CDF" w:rsidRPr="00164913" w:rsidRDefault="007A5CDF" w:rsidP="00164913">
                  <w:pPr>
                    <w:pStyle w:val="Tabellentext"/>
                  </w:pPr>
                  <w:r w:rsidRPr="00164913">
                    <w:lastRenderedPageBreak/>
                    <w:t>Sortierung</w:t>
                  </w:r>
                </w:p>
              </w:tc>
              <w:tc>
                <w:tcPr>
                  <w:tcW w:w="3755" w:type="dxa"/>
                  <w:vAlign w:val="center"/>
                </w:tcPr>
                <w:p w14:paraId="704BB376" w14:textId="77777777" w:rsidR="007A5CDF" w:rsidRPr="00164913" w:rsidRDefault="007A5CDF" w:rsidP="00164913">
                  <w:pPr>
                    <w:pStyle w:val="Tabellentext"/>
                  </w:pPr>
                  <w:r>
                    <w:t>-</w:t>
                  </w:r>
                </w:p>
              </w:tc>
            </w:tr>
            <w:tr w:rsidR="00CA3AE5" w:rsidRPr="00743DF3" w14:paraId="5EA0745B" w14:textId="77777777" w:rsidTr="00D34D7F">
              <w:tc>
                <w:tcPr>
                  <w:tcW w:w="2125" w:type="dxa"/>
                  <w:tcBorders>
                    <w:top w:val="single" w:sz="4" w:space="0" w:color="BFBFBF" w:themeColor="background1" w:themeShade="BF"/>
                  </w:tcBorders>
                  <w:vAlign w:val="center"/>
                </w:tcPr>
                <w:p w14:paraId="1A5ED4FC" w14:textId="77777777" w:rsidR="007A5CDF" w:rsidRPr="00164913" w:rsidRDefault="007A5CDF" w:rsidP="00164913">
                  <w:pPr>
                    <w:pStyle w:val="Tabellentext"/>
                  </w:pPr>
                  <w:r w:rsidRPr="00164913">
                    <w:t>Rechenregel</w:t>
                  </w:r>
                </w:p>
              </w:tc>
              <w:tc>
                <w:tcPr>
                  <w:tcW w:w="3755" w:type="dxa"/>
                  <w:vAlign w:val="center"/>
                </w:tcPr>
                <w:p w14:paraId="431D85BD" w14:textId="77777777" w:rsidR="007A5CDF" w:rsidRPr="00164913" w:rsidRDefault="007A5CDF" w:rsidP="00164913">
                  <w:pPr>
                    <w:pStyle w:val="Tabellentext"/>
                  </w:pPr>
                  <w:r>
                    <w:t>Erwartete Anzahl an eingriffsspezifischen Infektionen bei Cholezystektomie oder innerhalb von 30 Tagen nach Cholezystektomie, risikoadjustiert nach logistischem CHE-Score für ID 58002</w:t>
                  </w:r>
                </w:p>
              </w:tc>
            </w:tr>
            <w:tr w:rsidR="00CA3AE5" w:rsidRPr="00743DF3" w14:paraId="6F7D765C" w14:textId="77777777" w:rsidTr="00D34D7F">
              <w:tc>
                <w:tcPr>
                  <w:tcW w:w="2125" w:type="dxa"/>
                  <w:tcBorders>
                    <w:top w:val="single" w:sz="4" w:space="0" w:color="BFBFBF" w:themeColor="background1" w:themeShade="BF"/>
                  </w:tcBorders>
                  <w:vAlign w:val="center"/>
                </w:tcPr>
                <w:p w14:paraId="4C9CB8F3"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33701FB7" w14:textId="77777777" w:rsidR="007A5CDF" w:rsidRPr="00164913" w:rsidRDefault="007A5CDF" w:rsidP="00164913">
                  <w:pPr>
                    <w:pStyle w:val="Tabellentext"/>
                  </w:pPr>
                  <w:r>
                    <w:t>Summe</w:t>
                  </w:r>
                </w:p>
              </w:tc>
            </w:tr>
            <w:tr w:rsidR="00CA3AE5" w:rsidRPr="00743DF3" w14:paraId="5B1696C5" w14:textId="77777777" w:rsidTr="00D34D7F">
              <w:tc>
                <w:tcPr>
                  <w:tcW w:w="2125" w:type="dxa"/>
                  <w:vAlign w:val="center"/>
                </w:tcPr>
                <w:p w14:paraId="3B32A12E" w14:textId="77777777" w:rsidR="007A5CDF" w:rsidRPr="00164913" w:rsidRDefault="007A5CDF" w:rsidP="00164913">
                  <w:pPr>
                    <w:pStyle w:val="Tabellentext"/>
                  </w:pPr>
                  <w:r w:rsidRPr="00164913">
                    <w:t>Teildatensatz</w:t>
                  </w:r>
                  <w:r w:rsidRPr="00164913">
                    <w:t>bezug</w:t>
                  </w:r>
                </w:p>
              </w:tc>
              <w:tc>
                <w:tcPr>
                  <w:tcW w:w="3755" w:type="dxa"/>
                  <w:vAlign w:val="center"/>
                </w:tcPr>
                <w:p w14:paraId="205E41FF" w14:textId="77777777" w:rsidR="007A5CDF" w:rsidRPr="00164913" w:rsidRDefault="007A5CDF" w:rsidP="00164913">
                  <w:pPr>
                    <w:pStyle w:val="Tabellentext"/>
                  </w:pPr>
                  <w:r>
                    <w:t>CHE:B</w:t>
                  </w:r>
                </w:p>
              </w:tc>
            </w:tr>
            <w:tr w:rsidR="00CA3AE5" w:rsidRPr="00743DF3" w14:paraId="2161018C" w14:textId="77777777" w:rsidTr="00D34D7F">
              <w:tc>
                <w:tcPr>
                  <w:tcW w:w="2125" w:type="dxa"/>
                  <w:vAlign w:val="center"/>
                </w:tcPr>
                <w:p w14:paraId="0CA2FA2E" w14:textId="77777777" w:rsidR="007A5CDF" w:rsidRPr="00164913" w:rsidRDefault="007A5CDF" w:rsidP="00164913">
                  <w:pPr>
                    <w:pStyle w:val="Tabellentext"/>
                  </w:pPr>
                  <w:r w:rsidRPr="00164913">
                    <w:t>Zähler</w:t>
                  </w:r>
                </w:p>
              </w:tc>
              <w:tc>
                <w:tcPr>
                  <w:tcW w:w="3755" w:type="dxa"/>
                </w:tcPr>
                <w:p w14:paraId="63647ECA" w14:textId="77777777" w:rsidR="007A5CDF" w:rsidRPr="00164913" w:rsidRDefault="007A5CDF" w:rsidP="00164913">
                  <w:pPr>
                    <w:pStyle w:val="Tabellentext"/>
                  </w:pPr>
                  <w:r>
                    <w:t>fn_CHEScore_58002</w:t>
                  </w:r>
                </w:p>
              </w:tc>
            </w:tr>
            <w:tr w:rsidR="00CA3AE5" w:rsidRPr="00743DF3" w14:paraId="28CFAA5C" w14:textId="77777777" w:rsidTr="00D34D7F">
              <w:tc>
                <w:tcPr>
                  <w:tcW w:w="2125" w:type="dxa"/>
                  <w:vAlign w:val="center"/>
                </w:tcPr>
                <w:p w14:paraId="21851C7F" w14:textId="77777777" w:rsidR="007A5CDF" w:rsidRPr="00164913" w:rsidRDefault="007A5CDF" w:rsidP="00164913">
                  <w:pPr>
                    <w:pStyle w:val="Tabellentext"/>
                  </w:pPr>
                  <w:r w:rsidRPr="00164913">
                    <w:t>Nenner</w:t>
                  </w:r>
                </w:p>
              </w:tc>
              <w:tc>
                <w:tcPr>
                  <w:tcW w:w="3755" w:type="dxa"/>
                </w:tcPr>
                <w:p w14:paraId="0AA2F64D" w14:textId="77777777" w:rsidR="007A5CDF" w:rsidRPr="00164913" w:rsidRDefault="007A5CDF" w:rsidP="00164913">
                  <w:pPr>
                    <w:pStyle w:val="Tabellentext"/>
                  </w:pPr>
                  <w:r>
                    <w:t>fn_Grundgesamtheit_CHE</w:t>
                  </w:r>
                </w:p>
              </w:tc>
            </w:tr>
            <w:tr w:rsidR="00CA3AE5" w:rsidRPr="00AC590F" w14:paraId="67C87532" w14:textId="77777777" w:rsidTr="00D34D7F">
              <w:tc>
                <w:tcPr>
                  <w:tcW w:w="2125" w:type="dxa"/>
                  <w:vAlign w:val="center"/>
                </w:tcPr>
                <w:p w14:paraId="41C762B7" w14:textId="77777777" w:rsidR="007A5CDF" w:rsidRPr="00164913" w:rsidRDefault="007A5CDF" w:rsidP="00164913">
                  <w:pPr>
                    <w:pStyle w:val="Tabellentext"/>
                  </w:pPr>
                  <w:r w:rsidRPr="00164913">
                    <w:t>Darstellung</w:t>
                  </w:r>
                </w:p>
              </w:tc>
              <w:tc>
                <w:tcPr>
                  <w:tcW w:w="3755" w:type="dxa"/>
                  <w:vAlign w:val="center"/>
                </w:tcPr>
                <w:p w14:paraId="1922D169" w14:textId="77777777" w:rsidR="007A5CDF" w:rsidRPr="00164913" w:rsidRDefault="007A5CDF" w:rsidP="00164913">
                  <w:pPr>
                    <w:pStyle w:val="Tabellentext"/>
                  </w:pPr>
                  <w:r>
                    <w:t>-</w:t>
                  </w:r>
                </w:p>
              </w:tc>
            </w:tr>
            <w:tr w:rsidR="00CA3AE5" w:rsidRPr="00AC590F" w14:paraId="6A470536" w14:textId="77777777" w:rsidTr="00D34D7F">
              <w:tc>
                <w:tcPr>
                  <w:tcW w:w="2125" w:type="dxa"/>
                  <w:tcBorders>
                    <w:bottom w:val="single" w:sz="4" w:space="0" w:color="BFBFBF" w:themeColor="background1" w:themeShade="BF"/>
                  </w:tcBorders>
                  <w:vAlign w:val="center"/>
                </w:tcPr>
                <w:p w14:paraId="1044E705"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3E5F54DA" w14:textId="77777777" w:rsidR="007A5CDF" w:rsidRPr="00164913" w:rsidRDefault="007A5CDF" w:rsidP="00164913">
                  <w:pPr>
                    <w:pStyle w:val="Tabellentext"/>
                  </w:pPr>
                  <w:r>
                    <w:t>-</w:t>
                  </w:r>
                </w:p>
              </w:tc>
            </w:tr>
          </w:tbl>
          <w:p w14:paraId="419FD68A"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C809A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D67670" w14:textId="77777777" w:rsidR="007A5CDF" w:rsidRPr="003C6CA0" w:rsidRDefault="007A5CDF" w:rsidP="003C6CA0">
            <w:pPr>
              <w:pStyle w:val="Tabellenkopf"/>
            </w:pPr>
            <w:r w:rsidRPr="003C6CA0">
              <w:lastRenderedPageBreak/>
              <w:t>Verwendete Funktionen</w:t>
            </w:r>
          </w:p>
        </w:tc>
        <w:tc>
          <w:tcPr>
            <w:tcW w:w="5716" w:type="dxa"/>
          </w:tcPr>
          <w:p w14:paraId="248A663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fn_Abst_ENTLDATUM_IndexEingrDatum_30</w:t>
            </w:r>
            <w:r>
              <w:br/>
              <w:t>fn_Abst_ENTLDATUM_IndexEingrDatum_30_AkutPeriton</w:t>
            </w:r>
            <w:r>
              <w:br/>
            </w:r>
            <w:r>
              <w:t>fn_Abst_ENTLDATUM_IndexEingrDatum_30_Leberabszess</w:t>
            </w:r>
            <w:r>
              <w:br/>
              <w:t>fn_Abst_ENTLDATUM_IndexEingrDatum_30_SonstPeriton</w:t>
            </w:r>
            <w:r>
              <w:br/>
              <w:t>fn_Abst_ENTLDATUM_IndexEingrDatum_30_SonstSepsis</w:t>
            </w:r>
            <w:r>
              <w:br/>
              <w:t>fn_Abst_ENTLDATUM_IndexEingrDatum_30_StrepSepsis</w:t>
            </w:r>
            <w:r>
              <w:br/>
              <w:t>fn_AkutPeritonitis</w:t>
            </w:r>
            <w:r>
              <w:br/>
              <w:t>fn_CHE_OPS</w:t>
            </w:r>
            <w:r>
              <w:br/>
              <w:t>fn_CHEScore_58002</w:t>
            </w:r>
            <w:r>
              <w:br/>
              <w:t>fn_FolgeEingrDatum_fdok.58002</w:t>
            </w:r>
            <w:r>
              <w:br/>
              <w:t>fn_FolgeEingrDatum_fdok.58002_Value</w:t>
            </w:r>
            <w:r>
              <w:br/>
              <w:t>fn_Grundgesamtheit_CHE</w:t>
            </w:r>
            <w:r>
              <w:br/>
              <w:t>fn_ICD_sdat</w:t>
            </w:r>
            <w:r>
              <w:br/>
              <w:t>fn_ICD_sdat_30Tage_Folgeaufenthalt</w:t>
            </w:r>
            <w:r>
              <w:br/>
              <w:t>fn_IndexEingrDatum</w:t>
            </w:r>
            <w:r>
              <w:br/>
              <w:t>fn_IndexEingrDatum_Value</w:t>
            </w:r>
            <w:r>
              <w:br/>
              <w:t>fn_Infektion_ICD_allein</w:t>
            </w:r>
            <w:r>
              <w:br/>
              <w:t>fn_Infektion_ICD_allein_AkutPeritonitis_fdok</w:t>
            </w:r>
            <w:r>
              <w:br/>
              <w:t>fn_Infektion_ICD_</w:t>
            </w:r>
            <w:r>
              <w:t>allein_fdok</w:t>
            </w:r>
            <w:r>
              <w:br/>
              <w:t>fn_Infektion_ICD_allein_Leberabszess_fdok</w:t>
            </w:r>
            <w:r>
              <w:br/>
              <w:t>fn_Infektion_ICD_allein_sdat</w:t>
            </w:r>
            <w:r>
              <w:br/>
              <w:t>fn_Infektion_ICD_allein_SonstPeritonitis_fdok</w:t>
            </w:r>
            <w:r>
              <w:br/>
              <w:t>fn_Infektion_ICD_Kombination</w:t>
            </w:r>
            <w:r>
              <w:br/>
              <w:t>fn_Infektion_ICD_Kombination_fdok</w:t>
            </w:r>
            <w:r>
              <w:br/>
              <w:t>fn_Infektion_ICD_Kombination_sdat</w:t>
            </w:r>
            <w:r>
              <w:br/>
              <w:t>fn_Infektion_ICD_Kombination_SonstInfektionen_fdok</w:t>
            </w:r>
            <w:r>
              <w:br/>
              <w:t>fn_Infektion_ICD_Kombination_SonstSepsis_fdok</w:t>
            </w:r>
            <w:r>
              <w:br/>
              <w:t>fn_Infektion_ICD_Kombination_StrepSepsis_fdok</w:t>
            </w:r>
            <w:r>
              <w:br/>
              <w:t>fn_Infektion_OPS</w:t>
            </w:r>
            <w:r>
              <w:br/>
              <w:t>fn_Infektion_OPS_fdok</w:t>
            </w:r>
            <w:r>
              <w:br/>
              <w:t>fn_Infektion_OPS_sdat</w:t>
            </w:r>
            <w:r>
              <w:br/>
              <w:t>fn_Leberabszess</w:t>
            </w:r>
            <w:r>
              <w:br/>
              <w:t>fn_OPS_sdat_30Tage</w:t>
            </w:r>
            <w:r>
              <w:br/>
              <w:t>fn_RA_Alimentaere_Anaemie</w:t>
            </w:r>
            <w:r>
              <w:br/>
              <w:t>fn_RA_BMI</w:t>
            </w:r>
            <w:r>
              <w:br/>
              <w:t>fn_RA_BMI_p</w:t>
            </w:r>
            <w:r>
              <w:t>lausibel</w:t>
            </w:r>
            <w:r>
              <w:br/>
            </w:r>
            <w:r>
              <w:lastRenderedPageBreak/>
              <w:t>fn_RA_Diabetes_Typ2</w:t>
            </w:r>
            <w:r>
              <w:br/>
              <w:t>fn_RA_Eisenmangelanaemie_nach_Blutverlust_chron</w:t>
            </w:r>
            <w:r>
              <w:br/>
              <w:t>fn_RA_Gerinnungsstoerungen</w:t>
            </w:r>
            <w:r>
              <w:br/>
              <w:t>fn_RA_Gewichtsverlust</w:t>
            </w:r>
            <w:r>
              <w:br/>
              <w:t>fn_RA_Herzinsuffizienz</w:t>
            </w:r>
            <w:r>
              <w:br/>
              <w:t>fn_RA_Herzrhythmusstoerungen</w:t>
            </w:r>
            <w:r>
              <w:br/>
              <w:t>fn_RA_Lebererkrankungen</w:t>
            </w:r>
            <w:r>
              <w:br/>
              <w:t>fn_RA_Metast_Tumorer</w:t>
            </w:r>
            <w:r>
              <w:br/>
              <w:t>fn_RA_Niereninsuffizienz</w:t>
            </w:r>
            <w:r>
              <w:br/>
              <w:t>fn_RA_Paralysen</w:t>
            </w:r>
            <w:r>
              <w:br/>
              <w:t>fn_RA_Periphere_Gefaesser</w:t>
            </w:r>
            <w:r>
              <w:br/>
              <w:t>fn_SonstPeritonitis</w:t>
            </w:r>
            <w:r>
              <w:br/>
              <w:t>fn_SonstSepsis</w:t>
            </w:r>
            <w:r>
              <w:br/>
              <w:t>fn_StrepSepsis</w:t>
            </w:r>
          </w:p>
        </w:tc>
      </w:tr>
      <w:tr w:rsidR="00CA3AE5" w14:paraId="14FC03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4F240" w14:textId="77777777" w:rsidR="007A5CDF" w:rsidRPr="003C6CA0" w:rsidRDefault="007A5CDF" w:rsidP="003C6CA0">
            <w:pPr>
              <w:pStyle w:val="Tabellenkopf"/>
            </w:pPr>
            <w:r w:rsidRPr="003C6CA0">
              <w:lastRenderedPageBreak/>
              <w:t>Verwendete Listen</w:t>
            </w:r>
          </w:p>
        </w:tc>
        <w:tc>
          <w:tcPr>
            <w:tcW w:w="5716" w:type="dxa"/>
          </w:tcPr>
          <w:p w14:paraId="7EEE3F3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ICD_CHE_AkutPeritonitis</w:t>
            </w:r>
            <w:r>
              <w:br/>
              <w:t>ICD_CHE_Fremdkoerper</w:t>
            </w:r>
            <w:r>
              <w:br/>
              <w:t>ICD_CHE_Leberabszess</w:t>
            </w:r>
            <w:r>
              <w:br/>
              <w:t>ICD_CHE_RA_Alimentaere_Anaemie</w:t>
            </w:r>
            <w:r>
              <w:br/>
              <w:t>ICD_CHE_RA_Diabetes_Typ2</w:t>
            </w:r>
            <w:r>
              <w:br/>
            </w:r>
            <w:r>
              <w:t>ICD_CHE_RA_Eisenmangelanaemie_nach_Blutverlust_chron</w:t>
            </w:r>
            <w:r>
              <w:br/>
              <w:t>ICD_CHE_RA_Gerinnungsstoerungen</w:t>
            </w:r>
            <w:r>
              <w:br/>
              <w:t>ICD_CHE_RA_Gewichtsverlust</w:t>
            </w:r>
            <w:r>
              <w:br/>
              <w:t>ICD_CHE_RA_Herzinsuffizienz</w:t>
            </w:r>
            <w:r>
              <w:br/>
              <w:t>ICD_CHE_RA_Herzrhythmusstoerungen</w:t>
            </w:r>
            <w:r>
              <w:br/>
              <w:t>ICD_CHE_RA_Lebererkrankungen</w:t>
            </w:r>
            <w:r>
              <w:br/>
              <w:t>ICD_CHE_RA_Metast_Tumorer</w:t>
            </w:r>
            <w:r>
              <w:br/>
              <w:t>ICD_CHE_RA_Niereninsuffizienz</w:t>
            </w:r>
            <w:r>
              <w:br/>
              <w:t>ICD_CHE_RA_Paralysen</w:t>
            </w:r>
            <w:r>
              <w:br/>
              <w:t>ICD_CHE_RA_Periphere_Gefaesser</w:t>
            </w:r>
            <w:r>
              <w:br/>
              <w:t>ICD_CHE_SonstInfektionen</w:t>
            </w:r>
            <w:r>
              <w:br/>
              <w:t>ICD_CHE_SonstPeritonitis</w:t>
            </w:r>
            <w:r>
              <w:br/>
              <w:t>ICD_CHE_SonstSepsis</w:t>
            </w:r>
            <w:r>
              <w:br/>
              <w:t>ICD_CHE_StrepSepsis</w:t>
            </w:r>
            <w:r>
              <w:br/>
              <w:t>OPS_CHE_Infektionen</w:t>
            </w:r>
            <w:r>
              <w:br/>
              <w:t>QSF_CHE_OPS</w:t>
            </w:r>
          </w:p>
        </w:tc>
      </w:tr>
      <w:tr w:rsidR="00CA3AE5" w14:paraId="78C6CB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112DC2" w14:textId="77777777" w:rsidR="007A5CDF" w:rsidRPr="003C6CA0" w:rsidRDefault="007A5CDF" w:rsidP="003C6CA0">
            <w:pPr>
              <w:pStyle w:val="Tabellenkopf"/>
            </w:pPr>
            <w:r w:rsidRPr="003C6CA0">
              <w:t>Darstellung</w:t>
            </w:r>
          </w:p>
        </w:tc>
        <w:tc>
          <w:tcPr>
            <w:tcW w:w="5716" w:type="dxa"/>
          </w:tcPr>
          <w:p w14:paraId="65152F5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A1EF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C9481" w14:textId="77777777" w:rsidR="007A5CDF" w:rsidRPr="003C6CA0" w:rsidRDefault="007A5CDF" w:rsidP="003C6CA0">
            <w:pPr>
              <w:pStyle w:val="Tabellenkopf"/>
            </w:pPr>
            <w:r w:rsidRPr="003C6CA0">
              <w:t>Grafik</w:t>
            </w:r>
          </w:p>
        </w:tc>
        <w:tc>
          <w:tcPr>
            <w:tcW w:w="5716" w:type="dxa"/>
          </w:tcPr>
          <w:p w14:paraId="152A12C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0EE41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FAE946" w14:textId="77777777" w:rsidR="007A5CDF" w:rsidRPr="003C6CA0" w:rsidRDefault="007A5CDF" w:rsidP="003C6CA0">
            <w:pPr>
              <w:pStyle w:val="Tabellenkopf"/>
            </w:pPr>
            <w:r w:rsidRPr="003C6CA0">
              <w:t>Vergleichbarkeit mit Vorjahresergebnissen</w:t>
            </w:r>
          </w:p>
        </w:tc>
        <w:tc>
          <w:tcPr>
            <w:tcW w:w="5716" w:type="dxa"/>
          </w:tcPr>
          <w:p w14:paraId="71D419C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F935D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E88F8" w14:textId="77777777" w:rsidR="007A5CDF" w:rsidRPr="003C6CA0" w:rsidRDefault="007A5CDF" w:rsidP="003C6CA0">
            <w:pPr>
              <w:pStyle w:val="Tabellenkopf"/>
            </w:pPr>
            <w:r w:rsidRPr="003C6CA0">
              <w:t>Erläuterung der Vergleichbarkeit zum Vorjahr</w:t>
            </w:r>
          </w:p>
        </w:tc>
        <w:tc>
          <w:tcPr>
            <w:tcW w:w="5716" w:type="dxa"/>
          </w:tcPr>
          <w:p w14:paraId="68B980E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5ABA75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716FC8"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71DA31E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E346A70" w14:textId="77777777" w:rsidR="007A5CDF" w:rsidRDefault="007A5CDF" w:rsidP="00AA7E2B">
      <w:pPr>
        <w:pStyle w:val="Tabellentext"/>
        <w:spacing w:before="0" w:after="0" w:line="20" w:lineRule="exact"/>
        <w:ind w:left="0" w:right="0"/>
      </w:pPr>
    </w:p>
    <w:p w14:paraId="7BE430BD" w14:textId="77777777" w:rsidR="00A52C84" w:rsidRDefault="00A52C84">
      <w:pPr>
        <w:sectPr w:rsidR="00A52C84" w:rsidSect="00AD6E6F">
          <w:headerReference w:type="default" r:id="rId29"/>
          <w:footerReference w:type="default" r:id="rId30"/>
          <w:pgSz w:w="11906" w:h="16838"/>
          <w:pgMar w:top="1418" w:right="1134" w:bottom="1418" w:left="1701" w:header="454" w:footer="737" w:gutter="0"/>
          <w:cols w:space="708"/>
          <w:docGrid w:linePitch="360"/>
        </w:sectPr>
      </w:pPr>
    </w:p>
    <w:p w14:paraId="7C2EABA2" w14:textId="77777777" w:rsidR="007A5CDF" w:rsidRPr="00517F8F" w:rsidRDefault="007A5CDF" w:rsidP="007F3806">
      <w:pPr>
        <w:pStyle w:val="Absatzberschriftebene2nurinNavigation"/>
        <w:rPr>
          <w:rFonts w:ascii="Barlow Medium" w:hAnsi="Barlow Medium"/>
          <w:sz w:val="21"/>
          <w:szCs w:val="21"/>
        </w:rPr>
      </w:pPr>
      <w:bookmarkStart w:id="17" w:name="_Toc230254630"/>
      <w:r w:rsidRPr="0007370F">
        <w:rPr>
          <w:sz w:val="21"/>
          <w:szCs w:val="21"/>
        </w:rPr>
        <w:lastRenderedPageBreak/>
        <w:t>Risikofaktoren</w:t>
      </w:r>
      <w:bookmarkEnd w:id="1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70A5B3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57B5220" w14:textId="77777777" w:rsidR="007A5CDF" w:rsidRPr="00687D5B" w:rsidRDefault="007A5CDF" w:rsidP="000804A4">
            <w:pPr>
              <w:pStyle w:val="Tabellenkopf"/>
            </w:pPr>
            <w:r>
              <w:t>Transformation:</w:t>
            </w:r>
            <w:r w:rsidRPr="009D53F5">
              <w:t xml:space="preserve"> </w:t>
            </w:r>
            <w:r>
              <w:t>Logit</w:t>
            </w:r>
          </w:p>
        </w:tc>
      </w:tr>
      <w:tr w:rsidR="009D53F5" w:rsidRPr="009E2B0C" w14:paraId="3FD63DD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35ADCD2" w14:textId="77777777" w:rsidR="007A5CDF" w:rsidRPr="00687D5B" w:rsidRDefault="007A5CDF" w:rsidP="000804A4">
            <w:pPr>
              <w:pStyle w:val="Tabellenkopf"/>
            </w:pPr>
            <w:r>
              <w:t>Referenzwahrscheinlichkeit:</w:t>
            </w:r>
            <w:r w:rsidRPr="009D53F5">
              <w:t xml:space="preserve"> </w:t>
            </w:r>
            <w:r>
              <w:t>0,449 % (Odds: 0,005)</w:t>
            </w:r>
          </w:p>
        </w:tc>
      </w:tr>
      <w:tr w:rsidR="00BA23B7" w:rsidRPr="009E2B0C" w14:paraId="60F0C16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90ECA2E"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676F0A38"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9E7F96F"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4358F12A"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4628A9EE" w14:textId="77777777" w:rsidR="007A5CDF" w:rsidRPr="0007370F" w:rsidRDefault="007A5CDF"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210BE8DA"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1FF9131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3917FD" w14:textId="77777777" w:rsidR="007A5CDF" w:rsidRPr="00517F8F" w:rsidRDefault="007A5CDF" w:rsidP="00C25810">
            <w:pPr>
              <w:pStyle w:val="Tabellentext"/>
            </w:pPr>
            <w:r>
              <w:t>Konstante</w:t>
            </w:r>
          </w:p>
        </w:tc>
        <w:tc>
          <w:tcPr>
            <w:tcW w:w="1091" w:type="pct"/>
          </w:tcPr>
          <w:p w14:paraId="1C5A10E4" w14:textId="77777777" w:rsidR="007A5CDF" w:rsidRPr="00517F8F" w:rsidRDefault="007A5CDF" w:rsidP="009E6F3B">
            <w:pPr>
              <w:pStyle w:val="Tabellentext"/>
              <w:jc w:val="right"/>
            </w:pPr>
            <w:r>
              <w:t>-5,401865349744330</w:t>
            </w:r>
          </w:p>
        </w:tc>
        <w:tc>
          <w:tcPr>
            <w:tcW w:w="469" w:type="pct"/>
          </w:tcPr>
          <w:p w14:paraId="4646B559" w14:textId="77777777" w:rsidR="007A5CDF" w:rsidRPr="00517F8F" w:rsidRDefault="007A5CDF" w:rsidP="004D14B9">
            <w:pPr>
              <w:pStyle w:val="Tabellentext"/>
              <w:ind w:left="0"/>
              <w:jc w:val="right"/>
            </w:pPr>
            <w:r>
              <w:t>0,091455</w:t>
            </w:r>
          </w:p>
        </w:tc>
        <w:tc>
          <w:tcPr>
            <w:tcW w:w="545" w:type="pct"/>
          </w:tcPr>
          <w:p w14:paraId="21A7EBDA" w14:textId="77777777" w:rsidR="007A5CDF" w:rsidRPr="00517F8F" w:rsidRDefault="007A5CDF" w:rsidP="009E6F3B">
            <w:pPr>
              <w:pStyle w:val="Tabellentext"/>
              <w:jc w:val="right"/>
            </w:pPr>
            <w:r>
              <w:t>-59,066</w:t>
            </w:r>
          </w:p>
        </w:tc>
        <w:tc>
          <w:tcPr>
            <w:tcW w:w="469" w:type="pct"/>
          </w:tcPr>
          <w:p w14:paraId="420FDFD7" w14:textId="77777777" w:rsidR="007A5CDF" w:rsidRPr="00517F8F" w:rsidRDefault="007A5CDF" w:rsidP="004D14B9">
            <w:pPr>
              <w:pStyle w:val="Tabellentext"/>
              <w:ind w:left="6"/>
              <w:jc w:val="right"/>
            </w:pPr>
            <w:r>
              <w:t>-</w:t>
            </w:r>
          </w:p>
        </w:tc>
        <w:tc>
          <w:tcPr>
            <w:tcW w:w="1017" w:type="pct"/>
          </w:tcPr>
          <w:p w14:paraId="760B062E" w14:textId="77777777" w:rsidR="007A5CDF" w:rsidRPr="00517F8F" w:rsidRDefault="007A5CDF" w:rsidP="005521DD">
            <w:pPr>
              <w:pStyle w:val="Tabellentext"/>
              <w:ind w:left="-6"/>
              <w:jc w:val="right"/>
            </w:pPr>
            <w:r>
              <w:t>-</w:t>
            </w:r>
          </w:p>
        </w:tc>
      </w:tr>
      <w:tr w:rsidR="00BA23B7" w:rsidRPr="00743DF3" w14:paraId="56690A9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5D2C7F" w14:textId="77777777" w:rsidR="007A5CDF" w:rsidRPr="00517F8F" w:rsidRDefault="007A5CDF" w:rsidP="00C25810">
            <w:pPr>
              <w:pStyle w:val="Tabellentext"/>
            </w:pPr>
            <w:r>
              <w:t>Geschlecht männlich vs. weiblich</w:t>
            </w:r>
          </w:p>
        </w:tc>
        <w:tc>
          <w:tcPr>
            <w:tcW w:w="1091" w:type="pct"/>
          </w:tcPr>
          <w:p w14:paraId="5E80DC40" w14:textId="77777777" w:rsidR="007A5CDF" w:rsidRPr="00517F8F" w:rsidRDefault="007A5CDF" w:rsidP="009E6F3B">
            <w:pPr>
              <w:pStyle w:val="Tabellentext"/>
              <w:jc w:val="right"/>
            </w:pPr>
            <w:r>
              <w:t>0,308021621737727</w:t>
            </w:r>
          </w:p>
        </w:tc>
        <w:tc>
          <w:tcPr>
            <w:tcW w:w="469" w:type="pct"/>
          </w:tcPr>
          <w:p w14:paraId="108E7478" w14:textId="77777777" w:rsidR="007A5CDF" w:rsidRPr="00517F8F" w:rsidRDefault="007A5CDF" w:rsidP="004D14B9">
            <w:pPr>
              <w:pStyle w:val="Tabellentext"/>
              <w:ind w:left="0"/>
              <w:jc w:val="right"/>
            </w:pPr>
            <w:r>
              <w:t>0,047499</w:t>
            </w:r>
          </w:p>
        </w:tc>
        <w:tc>
          <w:tcPr>
            <w:tcW w:w="545" w:type="pct"/>
          </w:tcPr>
          <w:p w14:paraId="4416E4AD" w14:textId="77777777" w:rsidR="007A5CDF" w:rsidRPr="00517F8F" w:rsidRDefault="007A5CDF" w:rsidP="009E6F3B">
            <w:pPr>
              <w:pStyle w:val="Tabellentext"/>
              <w:jc w:val="right"/>
            </w:pPr>
            <w:r>
              <w:t>6,485</w:t>
            </w:r>
          </w:p>
        </w:tc>
        <w:tc>
          <w:tcPr>
            <w:tcW w:w="469" w:type="pct"/>
          </w:tcPr>
          <w:p w14:paraId="3D4FACD2" w14:textId="77777777" w:rsidR="007A5CDF" w:rsidRPr="00517F8F" w:rsidRDefault="007A5CDF" w:rsidP="004D14B9">
            <w:pPr>
              <w:pStyle w:val="Tabellentext"/>
              <w:ind w:left="6"/>
              <w:jc w:val="right"/>
            </w:pPr>
            <w:r>
              <w:t>1,361</w:t>
            </w:r>
          </w:p>
        </w:tc>
        <w:tc>
          <w:tcPr>
            <w:tcW w:w="1017" w:type="pct"/>
          </w:tcPr>
          <w:p w14:paraId="34A5C450" w14:textId="77777777" w:rsidR="007A5CDF" w:rsidRPr="00517F8F" w:rsidRDefault="007A5CDF" w:rsidP="005521DD">
            <w:pPr>
              <w:pStyle w:val="Tabellentext"/>
              <w:ind w:left="-6"/>
              <w:jc w:val="right"/>
            </w:pPr>
            <w:r>
              <w:t>1,240 - 1,494</w:t>
            </w:r>
          </w:p>
        </w:tc>
      </w:tr>
      <w:tr w:rsidR="00BA23B7" w:rsidRPr="00743DF3" w14:paraId="212CA7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C8921C" w14:textId="77777777" w:rsidR="007A5CDF" w:rsidRPr="00517F8F" w:rsidRDefault="007A5CDF" w:rsidP="00C25810">
            <w:pPr>
              <w:pStyle w:val="Tabellentext"/>
            </w:pPr>
            <w:r>
              <w:t>Cholezystektomie: Einfach, Umsteigen laparoskopisch-offen chirurgisch</w:t>
            </w:r>
          </w:p>
        </w:tc>
        <w:tc>
          <w:tcPr>
            <w:tcW w:w="1091" w:type="pct"/>
          </w:tcPr>
          <w:p w14:paraId="2799FFAF" w14:textId="77777777" w:rsidR="007A5CDF" w:rsidRPr="00517F8F" w:rsidRDefault="007A5CDF" w:rsidP="009E6F3B">
            <w:pPr>
              <w:pStyle w:val="Tabellentext"/>
              <w:jc w:val="right"/>
            </w:pPr>
            <w:r>
              <w:t>1,154572235200850</w:t>
            </w:r>
          </w:p>
        </w:tc>
        <w:tc>
          <w:tcPr>
            <w:tcW w:w="469" w:type="pct"/>
          </w:tcPr>
          <w:p w14:paraId="59F2A94D" w14:textId="77777777" w:rsidR="007A5CDF" w:rsidRPr="00517F8F" w:rsidRDefault="007A5CDF" w:rsidP="004D14B9">
            <w:pPr>
              <w:pStyle w:val="Tabellentext"/>
              <w:ind w:left="0"/>
              <w:jc w:val="right"/>
            </w:pPr>
            <w:r>
              <w:t>0,074625</w:t>
            </w:r>
          </w:p>
        </w:tc>
        <w:tc>
          <w:tcPr>
            <w:tcW w:w="545" w:type="pct"/>
          </w:tcPr>
          <w:p w14:paraId="4D55C8D0" w14:textId="77777777" w:rsidR="007A5CDF" w:rsidRPr="00517F8F" w:rsidRDefault="007A5CDF" w:rsidP="009E6F3B">
            <w:pPr>
              <w:pStyle w:val="Tabellentext"/>
              <w:jc w:val="right"/>
            </w:pPr>
            <w:r>
              <w:t>15,472</w:t>
            </w:r>
          </w:p>
        </w:tc>
        <w:tc>
          <w:tcPr>
            <w:tcW w:w="469" w:type="pct"/>
          </w:tcPr>
          <w:p w14:paraId="6F05A53B" w14:textId="77777777" w:rsidR="007A5CDF" w:rsidRPr="00517F8F" w:rsidRDefault="007A5CDF" w:rsidP="004D14B9">
            <w:pPr>
              <w:pStyle w:val="Tabellentext"/>
              <w:ind w:left="6"/>
              <w:jc w:val="right"/>
            </w:pPr>
            <w:r>
              <w:t>3,173</w:t>
            </w:r>
          </w:p>
        </w:tc>
        <w:tc>
          <w:tcPr>
            <w:tcW w:w="1017" w:type="pct"/>
          </w:tcPr>
          <w:p w14:paraId="46A0C830" w14:textId="77777777" w:rsidR="007A5CDF" w:rsidRPr="00517F8F" w:rsidRDefault="007A5CDF" w:rsidP="005521DD">
            <w:pPr>
              <w:pStyle w:val="Tabellentext"/>
              <w:ind w:left="-6"/>
              <w:jc w:val="right"/>
            </w:pPr>
            <w:r>
              <w:t>2,735 - 3,665</w:t>
            </w:r>
          </w:p>
        </w:tc>
      </w:tr>
      <w:tr w:rsidR="00BA23B7" w:rsidRPr="00743DF3" w14:paraId="38FFC51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2BD061" w14:textId="77777777" w:rsidR="007A5CDF" w:rsidRPr="00517F8F" w:rsidRDefault="007A5CDF" w:rsidP="00C25810">
            <w:pPr>
              <w:pStyle w:val="Tabellentext"/>
            </w:pPr>
            <w:r>
              <w:t>Cholezystektomie: Erweitert</w:t>
            </w:r>
          </w:p>
        </w:tc>
        <w:tc>
          <w:tcPr>
            <w:tcW w:w="1091" w:type="pct"/>
          </w:tcPr>
          <w:p w14:paraId="30E60776" w14:textId="77777777" w:rsidR="007A5CDF" w:rsidRPr="00517F8F" w:rsidRDefault="007A5CDF" w:rsidP="009E6F3B">
            <w:pPr>
              <w:pStyle w:val="Tabellentext"/>
              <w:jc w:val="right"/>
            </w:pPr>
            <w:r>
              <w:t>0,666003808403087</w:t>
            </w:r>
          </w:p>
        </w:tc>
        <w:tc>
          <w:tcPr>
            <w:tcW w:w="469" w:type="pct"/>
          </w:tcPr>
          <w:p w14:paraId="03B8F4C4" w14:textId="77777777" w:rsidR="007A5CDF" w:rsidRPr="00517F8F" w:rsidRDefault="007A5CDF" w:rsidP="004D14B9">
            <w:pPr>
              <w:pStyle w:val="Tabellentext"/>
              <w:ind w:left="0"/>
              <w:jc w:val="right"/>
            </w:pPr>
            <w:r>
              <w:t>0,29723</w:t>
            </w:r>
          </w:p>
        </w:tc>
        <w:tc>
          <w:tcPr>
            <w:tcW w:w="545" w:type="pct"/>
          </w:tcPr>
          <w:p w14:paraId="6992ADD6" w14:textId="77777777" w:rsidR="007A5CDF" w:rsidRPr="00517F8F" w:rsidRDefault="007A5CDF" w:rsidP="009E6F3B">
            <w:pPr>
              <w:pStyle w:val="Tabellentext"/>
              <w:jc w:val="right"/>
            </w:pPr>
            <w:r>
              <w:t>2,241</w:t>
            </w:r>
          </w:p>
        </w:tc>
        <w:tc>
          <w:tcPr>
            <w:tcW w:w="469" w:type="pct"/>
          </w:tcPr>
          <w:p w14:paraId="3B23D225" w14:textId="77777777" w:rsidR="007A5CDF" w:rsidRPr="00517F8F" w:rsidRDefault="007A5CDF" w:rsidP="004D14B9">
            <w:pPr>
              <w:pStyle w:val="Tabellentext"/>
              <w:ind w:left="6"/>
              <w:jc w:val="right"/>
            </w:pPr>
            <w:r>
              <w:t>1,946</w:t>
            </w:r>
          </w:p>
        </w:tc>
        <w:tc>
          <w:tcPr>
            <w:tcW w:w="1017" w:type="pct"/>
          </w:tcPr>
          <w:p w14:paraId="6841A264" w14:textId="77777777" w:rsidR="007A5CDF" w:rsidRPr="00517F8F" w:rsidRDefault="007A5CDF" w:rsidP="005521DD">
            <w:pPr>
              <w:pStyle w:val="Tabellentext"/>
              <w:ind w:left="-6"/>
              <w:jc w:val="right"/>
            </w:pPr>
            <w:r>
              <w:t>1,028 - 3,330</w:t>
            </w:r>
          </w:p>
        </w:tc>
      </w:tr>
      <w:tr w:rsidR="00BA23B7" w:rsidRPr="00743DF3" w14:paraId="34DC5B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382F36" w14:textId="77777777" w:rsidR="007A5CDF" w:rsidRPr="00517F8F" w:rsidRDefault="007A5CDF" w:rsidP="00C25810">
            <w:pPr>
              <w:pStyle w:val="Tabellentext"/>
            </w:pPr>
            <w:r>
              <w:t>Cholezystektomie: Offene/Sonstige/N.n.bez.</w:t>
            </w:r>
          </w:p>
        </w:tc>
        <w:tc>
          <w:tcPr>
            <w:tcW w:w="1091" w:type="pct"/>
          </w:tcPr>
          <w:p w14:paraId="51780521" w14:textId="77777777" w:rsidR="007A5CDF" w:rsidRPr="00517F8F" w:rsidRDefault="007A5CDF" w:rsidP="009E6F3B">
            <w:pPr>
              <w:pStyle w:val="Tabellentext"/>
              <w:jc w:val="right"/>
            </w:pPr>
            <w:r>
              <w:t>1,311075958148930</w:t>
            </w:r>
          </w:p>
        </w:tc>
        <w:tc>
          <w:tcPr>
            <w:tcW w:w="469" w:type="pct"/>
          </w:tcPr>
          <w:p w14:paraId="0469AD04" w14:textId="77777777" w:rsidR="007A5CDF" w:rsidRPr="00517F8F" w:rsidRDefault="007A5CDF" w:rsidP="004D14B9">
            <w:pPr>
              <w:pStyle w:val="Tabellentext"/>
              <w:ind w:left="0"/>
              <w:jc w:val="right"/>
            </w:pPr>
            <w:r>
              <w:t>0,074494</w:t>
            </w:r>
          </w:p>
        </w:tc>
        <w:tc>
          <w:tcPr>
            <w:tcW w:w="545" w:type="pct"/>
          </w:tcPr>
          <w:p w14:paraId="651F26C0" w14:textId="77777777" w:rsidR="007A5CDF" w:rsidRPr="00517F8F" w:rsidRDefault="007A5CDF" w:rsidP="009E6F3B">
            <w:pPr>
              <w:pStyle w:val="Tabellentext"/>
              <w:jc w:val="right"/>
            </w:pPr>
            <w:r>
              <w:t>17,600</w:t>
            </w:r>
          </w:p>
        </w:tc>
        <w:tc>
          <w:tcPr>
            <w:tcW w:w="469" w:type="pct"/>
          </w:tcPr>
          <w:p w14:paraId="771E8BB5" w14:textId="77777777" w:rsidR="007A5CDF" w:rsidRPr="00517F8F" w:rsidRDefault="007A5CDF" w:rsidP="004D14B9">
            <w:pPr>
              <w:pStyle w:val="Tabellentext"/>
              <w:ind w:left="6"/>
              <w:jc w:val="right"/>
            </w:pPr>
            <w:r>
              <w:t>3,710</w:t>
            </w:r>
          </w:p>
        </w:tc>
        <w:tc>
          <w:tcPr>
            <w:tcW w:w="1017" w:type="pct"/>
          </w:tcPr>
          <w:p w14:paraId="69E29789" w14:textId="77777777" w:rsidR="007A5CDF" w:rsidRPr="00517F8F" w:rsidRDefault="007A5CDF" w:rsidP="005521DD">
            <w:pPr>
              <w:pStyle w:val="Tabellentext"/>
              <w:ind w:left="-6"/>
              <w:jc w:val="right"/>
            </w:pPr>
            <w:r>
              <w:t>3,201 - 4,286</w:t>
            </w:r>
          </w:p>
        </w:tc>
      </w:tr>
      <w:tr w:rsidR="00BA23B7" w:rsidRPr="00743DF3" w14:paraId="3FA8D2B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AE4911" w14:textId="77777777" w:rsidR="007A5CDF" w:rsidRPr="00517F8F" w:rsidRDefault="007A5CDF" w:rsidP="00C25810">
            <w:pPr>
              <w:pStyle w:val="Tabellentext"/>
            </w:pPr>
            <w:r>
              <w:t>akute Cholezystitis</w:t>
            </w:r>
          </w:p>
        </w:tc>
        <w:tc>
          <w:tcPr>
            <w:tcW w:w="1091" w:type="pct"/>
          </w:tcPr>
          <w:p w14:paraId="2D35BA50" w14:textId="77777777" w:rsidR="007A5CDF" w:rsidRPr="00517F8F" w:rsidRDefault="007A5CDF" w:rsidP="009E6F3B">
            <w:pPr>
              <w:pStyle w:val="Tabellentext"/>
              <w:jc w:val="right"/>
            </w:pPr>
            <w:r>
              <w:t>0,318081797902214</w:t>
            </w:r>
          </w:p>
        </w:tc>
        <w:tc>
          <w:tcPr>
            <w:tcW w:w="469" w:type="pct"/>
          </w:tcPr>
          <w:p w14:paraId="01395E31" w14:textId="77777777" w:rsidR="007A5CDF" w:rsidRPr="00517F8F" w:rsidRDefault="007A5CDF" w:rsidP="004D14B9">
            <w:pPr>
              <w:pStyle w:val="Tabellentext"/>
              <w:ind w:left="0"/>
              <w:jc w:val="right"/>
            </w:pPr>
            <w:r>
              <w:t>0,051301</w:t>
            </w:r>
          </w:p>
        </w:tc>
        <w:tc>
          <w:tcPr>
            <w:tcW w:w="545" w:type="pct"/>
          </w:tcPr>
          <w:p w14:paraId="10DF2A16" w14:textId="77777777" w:rsidR="007A5CDF" w:rsidRPr="00517F8F" w:rsidRDefault="007A5CDF" w:rsidP="009E6F3B">
            <w:pPr>
              <w:pStyle w:val="Tabellentext"/>
              <w:jc w:val="right"/>
            </w:pPr>
            <w:r>
              <w:t>6,200</w:t>
            </w:r>
          </w:p>
        </w:tc>
        <w:tc>
          <w:tcPr>
            <w:tcW w:w="469" w:type="pct"/>
          </w:tcPr>
          <w:p w14:paraId="5C5E4EE1" w14:textId="77777777" w:rsidR="007A5CDF" w:rsidRPr="00517F8F" w:rsidRDefault="007A5CDF" w:rsidP="004D14B9">
            <w:pPr>
              <w:pStyle w:val="Tabellentext"/>
              <w:ind w:left="6"/>
              <w:jc w:val="right"/>
            </w:pPr>
            <w:r>
              <w:t>1,374</w:t>
            </w:r>
          </w:p>
        </w:tc>
        <w:tc>
          <w:tcPr>
            <w:tcW w:w="1017" w:type="pct"/>
          </w:tcPr>
          <w:p w14:paraId="2904FE9F" w14:textId="77777777" w:rsidR="007A5CDF" w:rsidRPr="00517F8F" w:rsidRDefault="007A5CDF" w:rsidP="005521DD">
            <w:pPr>
              <w:pStyle w:val="Tabellentext"/>
              <w:ind w:left="-6"/>
              <w:jc w:val="right"/>
            </w:pPr>
            <w:r>
              <w:t>1,243 - 1,520</w:t>
            </w:r>
          </w:p>
        </w:tc>
      </w:tr>
      <w:tr w:rsidR="00BA23B7" w:rsidRPr="00743DF3" w14:paraId="751725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A84564" w14:textId="77777777" w:rsidR="007A5CDF" w:rsidRPr="00517F8F" w:rsidRDefault="007A5CDF" w:rsidP="00C25810">
            <w:pPr>
              <w:pStyle w:val="Tabellentext"/>
            </w:pPr>
            <w:r>
              <w:t>Cholezystitis oder Cholangitis</w:t>
            </w:r>
          </w:p>
        </w:tc>
        <w:tc>
          <w:tcPr>
            <w:tcW w:w="1091" w:type="pct"/>
          </w:tcPr>
          <w:p w14:paraId="347AECCA" w14:textId="77777777" w:rsidR="007A5CDF" w:rsidRPr="00517F8F" w:rsidRDefault="007A5CDF" w:rsidP="009E6F3B">
            <w:pPr>
              <w:pStyle w:val="Tabellentext"/>
              <w:jc w:val="right"/>
            </w:pPr>
            <w:r>
              <w:t>0,343719362998331</w:t>
            </w:r>
          </w:p>
        </w:tc>
        <w:tc>
          <w:tcPr>
            <w:tcW w:w="469" w:type="pct"/>
          </w:tcPr>
          <w:p w14:paraId="6ADAC497" w14:textId="77777777" w:rsidR="007A5CDF" w:rsidRPr="00517F8F" w:rsidRDefault="007A5CDF" w:rsidP="004D14B9">
            <w:pPr>
              <w:pStyle w:val="Tabellentext"/>
              <w:ind w:left="0"/>
              <w:jc w:val="right"/>
            </w:pPr>
            <w:r>
              <w:t>0,089811</w:t>
            </w:r>
          </w:p>
        </w:tc>
        <w:tc>
          <w:tcPr>
            <w:tcW w:w="545" w:type="pct"/>
          </w:tcPr>
          <w:p w14:paraId="65B4D26F" w14:textId="77777777" w:rsidR="007A5CDF" w:rsidRPr="00517F8F" w:rsidRDefault="007A5CDF" w:rsidP="009E6F3B">
            <w:pPr>
              <w:pStyle w:val="Tabellentext"/>
              <w:jc w:val="right"/>
            </w:pPr>
            <w:r>
              <w:t>3,827</w:t>
            </w:r>
          </w:p>
        </w:tc>
        <w:tc>
          <w:tcPr>
            <w:tcW w:w="469" w:type="pct"/>
          </w:tcPr>
          <w:p w14:paraId="64F9D6A5" w14:textId="77777777" w:rsidR="007A5CDF" w:rsidRPr="00517F8F" w:rsidRDefault="007A5CDF" w:rsidP="004D14B9">
            <w:pPr>
              <w:pStyle w:val="Tabellentext"/>
              <w:ind w:left="6"/>
              <w:jc w:val="right"/>
            </w:pPr>
            <w:r>
              <w:t>1,410</w:t>
            </w:r>
          </w:p>
        </w:tc>
        <w:tc>
          <w:tcPr>
            <w:tcW w:w="1017" w:type="pct"/>
          </w:tcPr>
          <w:p w14:paraId="5FAC6E7A" w14:textId="77777777" w:rsidR="007A5CDF" w:rsidRPr="00517F8F" w:rsidRDefault="007A5CDF" w:rsidP="005521DD">
            <w:pPr>
              <w:pStyle w:val="Tabellentext"/>
              <w:ind w:left="-6"/>
              <w:jc w:val="right"/>
            </w:pPr>
            <w:r>
              <w:t>1,186 - 1,687</w:t>
            </w:r>
          </w:p>
        </w:tc>
      </w:tr>
      <w:tr w:rsidR="00BA23B7" w:rsidRPr="00743DF3" w14:paraId="17EEBFC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11D708" w14:textId="77777777" w:rsidR="007A5CDF" w:rsidRPr="00517F8F" w:rsidRDefault="007A5CDF" w:rsidP="00C25810">
            <w:pPr>
              <w:pStyle w:val="Tabellentext"/>
            </w:pPr>
            <w:r>
              <w:t>Gallenwegsobstruktion</w:t>
            </w:r>
          </w:p>
        </w:tc>
        <w:tc>
          <w:tcPr>
            <w:tcW w:w="1091" w:type="pct"/>
          </w:tcPr>
          <w:p w14:paraId="0B73122B" w14:textId="77777777" w:rsidR="007A5CDF" w:rsidRPr="00517F8F" w:rsidRDefault="007A5CDF" w:rsidP="009E6F3B">
            <w:pPr>
              <w:pStyle w:val="Tabellentext"/>
              <w:jc w:val="right"/>
            </w:pPr>
            <w:r>
              <w:t>0,258713039590472</w:t>
            </w:r>
          </w:p>
        </w:tc>
        <w:tc>
          <w:tcPr>
            <w:tcW w:w="469" w:type="pct"/>
          </w:tcPr>
          <w:p w14:paraId="588CC14E" w14:textId="77777777" w:rsidR="007A5CDF" w:rsidRPr="00517F8F" w:rsidRDefault="007A5CDF" w:rsidP="004D14B9">
            <w:pPr>
              <w:pStyle w:val="Tabellentext"/>
              <w:ind w:left="0"/>
              <w:jc w:val="right"/>
            </w:pPr>
            <w:r>
              <w:t>0,077185</w:t>
            </w:r>
          </w:p>
        </w:tc>
        <w:tc>
          <w:tcPr>
            <w:tcW w:w="545" w:type="pct"/>
          </w:tcPr>
          <w:p w14:paraId="2AE0A454" w14:textId="77777777" w:rsidR="007A5CDF" w:rsidRPr="00517F8F" w:rsidRDefault="007A5CDF" w:rsidP="009E6F3B">
            <w:pPr>
              <w:pStyle w:val="Tabellentext"/>
              <w:jc w:val="right"/>
            </w:pPr>
            <w:r>
              <w:t>3,352</w:t>
            </w:r>
          </w:p>
        </w:tc>
        <w:tc>
          <w:tcPr>
            <w:tcW w:w="469" w:type="pct"/>
          </w:tcPr>
          <w:p w14:paraId="070CFFF0" w14:textId="77777777" w:rsidR="007A5CDF" w:rsidRPr="00517F8F" w:rsidRDefault="007A5CDF" w:rsidP="004D14B9">
            <w:pPr>
              <w:pStyle w:val="Tabellentext"/>
              <w:ind w:left="6"/>
              <w:jc w:val="right"/>
            </w:pPr>
            <w:r>
              <w:t>1,295</w:t>
            </w:r>
          </w:p>
        </w:tc>
        <w:tc>
          <w:tcPr>
            <w:tcW w:w="1017" w:type="pct"/>
          </w:tcPr>
          <w:p w14:paraId="18C3505D" w14:textId="77777777" w:rsidR="007A5CDF" w:rsidRPr="00517F8F" w:rsidRDefault="007A5CDF" w:rsidP="005521DD">
            <w:pPr>
              <w:pStyle w:val="Tabellentext"/>
              <w:ind w:left="-6"/>
              <w:jc w:val="right"/>
            </w:pPr>
            <w:r>
              <w:t>1,110 - 1,503</w:t>
            </w:r>
          </w:p>
        </w:tc>
      </w:tr>
      <w:tr w:rsidR="00BA23B7" w:rsidRPr="00743DF3" w14:paraId="4D905D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3FED6A" w14:textId="77777777" w:rsidR="007A5CDF" w:rsidRPr="00517F8F" w:rsidRDefault="007A5CDF" w:rsidP="00C25810">
            <w:pPr>
              <w:pStyle w:val="Tabellentext"/>
            </w:pPr>
            <w:r>
              <w:t>Alter (linear zwischen 40 und 70)</w:t>
            </w:r>
          </w:p>
        </w:tc>
        <w:tc>
          <w:tcPr>
            <w:tcW w:w="1091" w:type="pct"/>
          </w:tcPr>
          <w:p w14:paraId="5883D738" w14:textId="77777777" w:rsidR="007A5CDF" w:rsidRPr="00517F8F" w:rsidRDefault="007A5CDF" w:rsidP="009E6F3B">
            <w:pPr>
              <w:pStyle w:val="Tabellentext"/>
              <w:jc w:val="right"/>
            </w:pPr>
            <w:r>
              <w:t>0,041506928842532</w:t>
            </w:r>
          </w:p>
        </w:tc>
        <w:tc>
          <w:tcPr>
            <w:tcW w:w="469" w:type="pct"/>
          </w:tcPr>
          <w:p w14:paraId="54E465C5" w14:textId="77777777" w:rsidR="007A5CDF" w:rsidRPr="00517F8F" w:rsidRDefault="007A5CDF" w:rsidP="004D14B9">
            <w:pPr>
              <w:pStyle w:val="Tabellentext"/>
              <w:ind w:left="0"/>
              <w:jc w:val="right"/>
            </w:pPr>
            <w:r>
              <w:t>0,002653</w:t>
            </w:r>
          </w:p>
        </w:tc>
        <w:tc>
          <w:tcPr>
            <w:tcW w:w="545" w:type="pct"/>
          </w:tcPr>
          <w:p w14:paraId="59211C05" w14:textId="77777777" w:rsidR="007A5CDF" w:rsidRPr="00517F8F" w:rsidRDefault="007A5CDF" w:rsidP="009E6F3B">
            <w:pPr>
              <w:pStyle w:val="Tabellentext"/>
              <w:jc w:val="right"/>
            </w:pPr>
            <w:r>
              <w:t>15,646</w:t>
            </w:r>
          </w:p>
        </w:tc>
        <w:tc>
          <w:tcPr>
            <w:tcW w:w="469" w:type="pct"/>
          </w:tcPr>
          <w:p w14:paraId="663CC368" w14:textId="77777777" w:rsidR="007A5CDF" w:rsidRPr="00517F8F" w:rsidRDefault="007A5CDF" w:rsidP="004D14B9">
            <w:pPr>
              <w:pStyle w:val="Tabellentext"/>
              <w:ind w:left="6"/>
              <w:jc w:val="right"/>
            </w:pPr>
            <w:r>
              <w:t>1,042</w:t>
            </w:r>
          </w:p>
        </w:tc>
        <w:tc>
          <w:tcPr>
            <w:tcW w:w="1017" w:type="pct"/>
          </w:tcPr>
          <w:p w14:paraId="44215395" w14:textId="77777777" w:rsidR="007A5CDF" w:rsidRPr="00517F8F" w:rsidRDefault="007A5CDF" w:rsidP="005521DD">
            <w:pPr>
              <w:pStyle w:val="Tabellentext"/>
              <w:ind w:left="-6"/>
              <w:jc w:val="right"/>
            </w:pPr>
            <w:r>
              <w:t>1,037 - 1,048</w:t>
            </w:r>
          </w:p>
        </w:tc>
      </w:tr>
      <w:tr w:rsidR="00BA23B7" w:rsidRPr="00743DF3" w14:paraId="1F9CA18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4EF1CD" w14:textId="77777777" w:rsidR="007A5CDF" w:rsidRPr="00517F8F" w:rsidRDefault="007A5CDF" w:rsidP="00C25810">
            <w:pPr>
              <w:pStyle w:val="Tabellentext"/>
            </w:pPr>
            <w:r>
              <w:t>BMI unbekannt oder unplausibel</w:t>
            </w:r>
          </w:p>
        </w:tc>
        <w:tc>
          <w:tcPr>
            <w:tcW w:w="1091" w:type="pct"/>
          </w:tcPr>
          <w:p w14:paraId="0D9F07CA" w14:textId="77777777" w:rsidR="007A5CDF" w:rsidRPr="00517F8F" w:rsidRDefault="007A5CDF" w:rsidP="009E6F3B">
            <w:pPr>
              <w:pStyle w:val="Tabellentext"/>
              <w:jc w:val="right"/>
            </w:pPr>
            <w:r>
              <w:t>0,186963595678276</w:t>
            </w:r>
          </w:p>
        </w:tc>
        <w:tc>
          <w:tcPr>
            <w:tcW w:w="469" w:type="pct"/>
          </w:tcPr>
          <w:p w14:paraId="28FA7A58" w14:textId="77777777" w:rsidR="007A5CDF" w:rsidRPr="00517F8F" w:rsidRDefault="007A5CDF" w:rsidP="004D14B9">
            <w:pPr>
              <w:pStyle w:val="Tabellentext"/>
              <w:ind w:left="0"/>
              <w:jc w:val="right"/>
            </w:pPr>
            <w:r>
              <w:t>0,065836</w:t>
            </w:r>
          </w:p>
        </w:tc>
        <w:tc>
          <w:tcPr>
            <w:tcW w:w="545" w:type="pct"/>
          </w:tcPr>
          <w:p w14:paraId="2C345105" w14:textId="77777777" w:rsidR="007A5CDF" w:rsidRPr="00517F8F" w:rsidRDefault="007A5CDF" w:rsidP="009E6F3B">
            <w:pPr>
              <w:pStyle w:val="Tabellentext"/>
              <w:jc w:val="right"/>
            </w:pPr>
            <w:r>
              <w:t>2,840</w:t>
            </w:r>
          </w:p>
        </w:tc>
        <w:tc>
          <w:tcPr>
            <w:tcW w:w="469" w:type="pct"/>
          </w:tcPr>
          <w:p w14:paraId="6E14F87E" w14:textId="77777777" w:rsidR="007A5CDF" w:rsidRPr="00517F8F" w:rsidRDefault="007A5CDF" w:rsidP="004D14B9">
            <w:pPr>
              <w:pStyle w:val="Tabellentext"/>
              <w:ind w:left="6"/>
              <w:jc w:val="right"/>
            </w:pPr>
            <w:r>
              <w:t>1,206</w:t>
            </w:r>
          </w:p>
        </w:tc>
        <w:tc>
          <w:tcPr>
            <w:tcW w:w="1017" w:type="pct"/>
          </w:tcPr>
          <w:p w14:paraId="358DE526" w14:textId="77777777" w:rsidR="007A5CDF" w:rsidRPr="00517F8F" w:rsidRDefault="007A5CDF" w:rsidP="005521DD">
            <w:pPr>
              <w:pStyle w:val="Tabellentext"/>
              <w:ind w:left="-6"/>
              <w:jc w:val="right"/>
            </w:pPr>
            <w:r>
              <w:t>1,059 - 1,371</w:t>
            </w:r>
          </w:p>
        </w:tc>
      </w:tr>
      <w:tr w:rsidR="00BA23B7" w:rsidRPr="00743DF3" w14:paraId="59A1559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ED466E" w14:textId="77777777" w:rsidR="007A5CDF" w:rsidRPr="00517F8F" w:rsidRDefault="007A5CDF" w:rsidP="00C25810">
            <w:pPr>
              <w:pStyle w:val="Tabellentext"/>
            </w:pPr>
            <w:r>
              <w:t>BMI (linear bis 28)</w:t>
            </w:r>
          </w:p>
        </w:tc>
        <w:tc>
          <w:tcPr>
            <w:tcW w:w="1091" w:type="pct"/>
          </w:tcPr>
          <w:p w14:paraId="67B3BF01" w14:textId="77777777" w:rsidR="007A5CDF" w:rsidRPr="00517F8F" w:rsidRDefault="007A5CDF" w:rsidP="009E6F3B">
            <w:pPr>
              <w:pStyle w:val="Tabellentext"/>
              <w:jc w:val="right"/>
            </w:pPr>
            <w:r>
              <w:t>-0,024324211601148</w:t>
            </w:r>
          </w:p>
        </w:tc>
        <w:tc>
          <w:tcPr>
            <w:tcW w:w="469" w:type="pct"/>
          </w:tcPr>
          <w:p w14:paraId="75B3696B" w14:textId="77777777" w:rsidR="007A5CDF" w:rsidRPr="00517F8F" w:rsidRDefault="007A5CDF" w:rsidP="004D14B9">
            <w:pPr>
              <w:pStyle w:val="Tabellentext"/>
              <w:ind w:left="0"/>
              <w:jc w:val="right"/>
            </w:pPr>
            <w:r>
              <w:t>0,011109</w:t>
            </w:r>
          </w:p>
        </w:tc>
        <w:tc>
          <w:tcPr>
            <w:tcW w:w="545" w:type="pct"/>
          </w:tcPr>
          <w:p w14:paraId="7EE028D3" w14:textId="77777777" w:rsidR="007A5CDF" w:rsidRPr="00517F8F" w:rsidRDefault="007A5CDF" w:rsidP="009E6F3B">
            <w:pPr>
              <w:pStyle w:val="Tabellentext"/>
              <w:jc w:val="right"/>
            </w:pPr>
            <w:r>
              <w:t>-2,190</w:t>
            </w:r>
          </w:p>
        </w:tc>
        <w:tc>
          <w:tcPr>
            <w:tcW w:w="469" w:type="pct"/>
          </w:tcPr>
          <w:p w14:paraId="788B29B3" w14:textId="77777777" w:rsidR="007A5CDF" w:rsidRPr="00517F8F" w:rsidRDefault="007A5CDF" w:rsidP="004D14B9">
            <w:pPr>
              <w:pStyle w:val="Tabellentext"/>
              <w:ind w:left="6"/>
              <w:jc w:val="right"/>
            </w:pPr>
            <w:r>
              <w:t>0,976</w:t>
            </w:r>
          </w:p>
        </w:tc>
        <w:tc>
          <w:tcPr>
            <w:tcW w:w="1017" w:type="pct"/>
          </w:tcPr>
          <w:p w14:paraId="0DCBAC65" w14:textId="77777777" w:rsidR="007A5CDF" w:rsidRPr="00517F8F" w:rsidRDefault="007A5CDF" w:rsidP="005521DD">
            <w:pPr>
              <w:pStyle w:val="Tabellentext"/>
              <w:ind w:left="-6"/>
              <w:jc w:val="right"/>
            </w:pPr>
            <w:r>
              <w:t>0,955 - 0,998</w:t>
            </w:r>
          </w:p>
        </w:tc>
      </w:tr>
      <w:tr w:rsidR="00BA23B7" w:rsidRPr="00743DF3" w14:paraId="601EAC4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5E4759" w14:textId="77777777" w:rsidR="007A5CDF" w:rsidRPr="00517F8F" w:rsidRDefault="007A5CDF" w:rsidP="00C25810">
            <w:pPr>
              <w:pStyle w:val="Tabellentext"/>
            </w:pPr>
            <w:r>
              <w:t>BMI (linear ab 28)</w:t>
            </w:r>
          </w:p>
        </w:tc>
        <w:tc>
          <w:tcPr>
            <w:tcW w:w="1091" w:type="pct"/>
          </w:tcPr>
          <w:p w14:paraId="44E3D69B" w14:textId="77777777" w:rsidR="007A5CDF" w:rsidRPr="00517F8F" w:rsidRDefault="007A5CDF" w:rsidP="009E6F3B">
            <w:pPr>
              <w:pStyle w:val="Tabellentext"/>
              <w:jc w:val="right"/>
            </w:pPr>
            <w:r>
              <w:t>0,024137017254789</w:t>
            </w:r>
          </w:p>
        </w:tc>
        <w:tc>
          <w:tcPr>
            <w:tcW w:w="469" w:type="pct"/>
          </w:tcPr>
          <w:p w14:paraId="73ACD7C4" w14:textId="77777777" w:rsidR="007A5CDF" w:rsidRPr="00517F8F" w:rsidRDefault="007A5CDF" w:rsidP="004D14B9">
            <w:pPr>
              <w:pStyle w:val="Tabellentext"/>
              <w:ind w:left="0"/>
              <w:jc w:val="right"/>
            </w:pPr>
            <w:r>
              <w:t>0,00656</w:t>
            </w:r>
          </w:p>
        </w:tc>
        <w:tc>
          <w:tcPr>
            <w:tcW w:w="545" w:type="pct"/>
          </w:tcPr>
          <w:p w14:paraId="48DE63C7" w14:textId="77777777" w:rsidR="007A5CDF" w:rsidRPr="00517F8F" w:rsidRDefault="007A5CDF" w:rsidP="009E6F3B">
            <w:pPr>
              <w:pStyle w:val="Tabellentext"/>
              <w:jc w:val="right"/>
            </w:pPr>
            <w:r>
              <w:t>3,679</w:t>
            </w:r>
          </w:p>
        </w:tc>
        <w:tc>
          <w:tcPr>
            <w:tcW w:w="469" w:type="pct"/>
          </w:tcPr>
          <w:p w14:paraId="16A6A096" w14:textId="77777777" w:rsidR="007A5CDF" w:rsidRPr="00517F8F" w:rsidRDefault="007A5CDF" w:rsidP="004D14B9">
            <w:pPr>
              <w:pStyle w:val="Tabellentext"/>
              <w:ind w:left="6"/>
              <w:jc w:val="right"/>
            </w:pPr>
            <w:r>
              <w:t>1,024</w:t>
            </w:r>
          </w:p>
        </w:tc>
        <w:tc>
          <w:tcPr>
            <w:tcW w:w="1017" w:type="pct"/>
          </w:tcPr>
          <w:p w14:paraId="116B656C" w14:textId="77777777" w:rsidR="007A5CDF" w:rsidRPr="00517F8F" w:rsidRDefault="007A5CDF" w:rsidP="005521DD">
            <w:pPr>
              <w:pStyle w:val="Tabellentext"/>
              <w:ind w:left="-6"/>
              <w:jc w:val="right"/>
            </w:pPr>
            <w:r>
              <w:t>1,011 - 1,037</w:t>
            </w:r>
          </w:p>
        </w:tc>
      </w:tr>
      <w:tr w:rsidR="00BA23B7" w:rsidRPr="00743DF3" w14:paraId="591D041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C45460" w14:textId="77777777" w:rsidR="007A5CDF" w:rsidRPr="00517F8F" w:rsidRDefault="007A5CDF" w:rsidP="00C25810">
            <w:pPr>
              <w:pStyle w:val="Tabellentext"/>
            </w:pPr>
            <w:r>
              <w:t>Begleiterkrankung: Alimentäre Anämie</w:t>
            </w:r>
          </w:p>
        </w:tc>
        <w:tc>
          <w:tcPr>
            <w:tcW w:w="1091" w:type="pct"/>
          </w:tcPr>
          <w:p w14:paraId="6DE590E8" w14:textId="77777777" w:rsidR="007A5CDF" w:rsidRPr="00517F8F" w:rsidRDefault="007A5CDF" w:rsidP="009E6F3B">
            <w:pPr>
              <w:pStyle w:val="Tabellentext"/>
              <w:jc w:val="right"/>
            </w:pPr>
            <w:r>
              <w:t>0,385229708513924</w:t>
            </w:r>
          </w:p>
        </w:tc>
        <w:tc>
          <w:tcPr>
            <w:tcW w:w="469" w:type="pct"/>
          </w:tcPr>
          <w:p w14:paraId="1AF510AA" w14:textId="77777777" w:rsidR="007A5CDF" w:rsidRPr="00517F8F" w:rsidRDefault="007A5CDF" w:rsidP="004D14B9">
            <w:pPr>
              <w:pStyle w:val="Tabellentext"/>
              <w:ind w:left="0"/>
              <w:jc w:val="right"/>
            </w:pPr>
            <w:r>
              <w:t>0,157444</w:t>
            </w:r>
          </w:p>
        </w:tc>
        <w:tc>
          <w:tcPr>
            <w:tcW w:w="545" w:type="pct"/>
          </w:tcPr>
          <w:p w14:paraId="468D1150" w14:textId="77777777" w:rsidR="007A5CDF" w:rsidRPr="00517F8F" w:rsidRDefault="007A5CDF" w:rsidP="009E6F3B">
            <w:pPr>
              <w:pStyle w:val="Tabellentext"/>
              <w:jc w:val="right"/>
            </w:pPr>
            <w:r>
              <w:t>2,447</w:t>
            </w:r>
          </w:p>
        </w:tc>
        <w:tc>
          <w:tcPr>
            <w:tcW w:w="469" w:type="pct"/>
          </w:tcPr>
          <w:p w14:paraId="2CDE15D0" w14:textId="77777777" w:rsidR="007A5CDF" w:rsidRPr="00517F8F" w:rsidRDefault="007A5CDF" w:rsidP="004D14B9">
            <w:pPr>
              <w:pStyle w:val="Tabellentext"/>
              <w:ind w:left="6"/>
              <w:jc w:val="right"/>
            </w:pPr>
            <w:r>
              <w:t>1,470</w:t>
            </w:r>
          </w:p>
        </w:tc>
        <w:tc>
          <w:tcPr>
            <w:tcW w:w="1017" w:type="pct"/>
          </w:tcPr>
          <w:p w14:paraId="5EF787AE" w14:textId="77777777" w:rsidR="007A5CDF" w:rsidRPr="00517F8F" w:rsidRDefault="007A5CDF" w:rsidP="005521DD">
            <w:pPr>
              <w:pStyle w:val="Tabellentext"/>
              <w:ind w:left="-6"/>
              <w:jc w:val="right"/>
            </w:pPr>
            <w:r>
              <w:t>1,066 - 1,979</w:t>
            </w:r>
          </w:p>
        </w:tc>
      </w:tr>
      <w:tr w:rsidR="00BA23B7" w:rsidRPr="00743DF3" w14:paraId="6A3B29F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33A793" w14:textId="77777777" w:rsidR="007A5CDF" w:rsidRPr="00517F8F" w:rsidRDefault="007A5CDF" w:rsidP="00C25810">
            <w:pPr>
              <w:pStyle w:val="Tabellentext"/>
            </w:pPr>
            <w:r>
              <w:t>Begleiterkrankung: Diabetes Typ 2</w:t>
            </w:r>
          </w:p>
        </w:tc>
        <w:tc>
          <w:tcPr>
            <w:tcW w:w="1091" w:type="pct"/>
          </w:tcPr>
          <w:p w14:paraId="5DB0807A" w14:textId="77777777" w:rsidR="007A5CDF" w:rsidRPr="00517F8F" w:rsidRDefault="007A5CDF" w:rsidP="009E6F3B">
            <w:pPr>
              <w:pStyle w:val="Tabellentext"/>
              <w:jc w:val="right"/>
            </w:pPr>
            <w:r>
              <w:t>0,182390029532205</w:t>
            </w:r>
          </w:p>
        </w:tc>
        <w:tc>
          <w:tcPr>
            <w:tcW w:w="469" w:type="pct"/>
          </w:tcPr>
          <w:p w14:paraId="573DAC80" w14:textId="77777777" w:rsidR="007A5CDF" w:rsidRPr="00517F8F" w:rsidRDefault="007A5CDF" w:rsidP="004D14B9">
            <w:pPr>
              <w:pStyle w:val="Tabellentext"/>
              <w:ind w:left="0"/>
              <w:jc w:val="right"/>
            </w:pPr>
            <w:r>
              <w:t>0,057503</w:t>
            </w:r>
          </w:p>
        </w:tc>
        <w:tc>
          <w:tcPr>
            <w:tcW w:w="545" w:type="pct"/>
          </w:tcPr>
          <w:p w14:paraId="740F7EB7" w14:textId="77777777" w:rsidR="007A5CDF" w:rsidRPr="00517F8F" w:rsidRDefault="007A5CDF" w:rsidP="009E6F3B">
            <w:pPr>
              <w:pStyle w:val="Tabellentext"/>
              <w:jc w:val="right"/>
            </w:pPr>
            <w:r>
              <w:t>3,172</w:t>
            </w:r>
          </w:p>
        </w:tc>
        <w:tc>
          <w:tcPr>
            <w:tcW w:w="469" w:type="pct"/>
          </w:tcPr>
          <w:p w14:paraId="117D38FB" w14:textId="77777777" w:rsidR="007A5CDF" w:rsidRPr="00517F8F" w:rsidRDefault="007A5CDF" w:rsidP="004D14B9">
            <w:pPr>
              <w:pStyle w:val="Tabellentext"/>
              <w:ind w:left="6"/>
              <w:jc w:val="right"/>
            </w:pPr>
            <w:r>
              <w:t>1,200</w:t>
            </w:r>
          </w:p>
        </w:tc>
        <w:tc>
          <w:tcPr>
            <w:tcW w:w="1017" w:type="pct"/>
          </w:tcPr>
          <w:p w14:paraId="0BFFAA76" w14:textId="77777777" w:rsidR="007A5CDF" w:rsidRPr="00517F8F" w:rsidRDefault="007A5CDF" w:rsidP="005521DD">
            <w:pPr>
              <w:pStyle w:val="Tabellentext"/>
              <w:ind w:left="-6"/>
              <w:jc w:val="right"/>
            </w:pPr>
            <w:r>
              <w:t>1,071 - 1,342</w:t>
            </w:r>
          </w:p>
        </w:tc>
      </w:tr>
      <w:tr w:rsidR="00BA23B7" w:rsidRPr="00743DF3" w14:paraId="1298F9D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AC5ABF0" w14:textId="77777777" w:rsidR="007A5CDF" w:rsidRPr="00517F8F" w:rsidRDefault="007A5CDF" w:rsidP="00C25810">
            <w:pPr>
              <w:pStyle w:val="Tabellentext"/>
            </w:pPr>
            <w:r>
              <w:t>Begleiterkrankung: Eisenmangelanämie nach Blutverlust (chronisch)</w:t>
            </w:r>
          </w:p>
        </w:tc>
        <w:tc>
          <w:tcPr>
            <w:tcW w:w="1091" w:type="pct"/>
          </w:tcPr>
          <w:p w14:paraId="0C6213C5" w14:textId="77777777" w:rsidR="007A5CDF" w:rsidRPr="00517F8F" w:rsidRDefault="007A5CDF" w:rsidP="009E6F3B">
            <w:pPr>
              <w:pStyle w:val="Tabellentext"/>
              <w:jc w:val="right"/>
            </w:pPr>
            <w:r>
              <w:t>0,737969608854598</w:t>
            </w:r>
          </w:p>
        </w:tc>
        <w:tc>
          <w:tcPr>
            <w:tcW w:w="469" w:type="pct"/>
          </w:tcPr>
          <w:p w14:paraId="299D3087" w14:textId="77777777" w:rsidR="007A5CDF" w:rsidRPr="00517F8F" w:rsidRDefault="007A5CDF" w:rsidP="004D14B9">
            <w:pPr>
              <w:pStyle w:val="Tabellentext"/>
              <w:ind w:left="0"/>
              <w:jc w:val="right"/>
            </w:pPr>
            <w:r>
              <w:t>0,344182</w:t>
            </w:r>
          </w:p>
        </w:tc>
        <w:tc>
          <w:tcPr>
            <w:tcW w:w="545" w:type="pct"/>
          </w:tcPr>
          <w:p w14:paraId="0E5B7B38" w14:textId="77777777" w:rsidR="007A5CDF" w:rsidRPr="00517F8F" w:rsidRDefault="007A5CDF" w:rsidP="009E6F3B">
            <w:pPr>
              <w:pStyle w:val="Tabellentext"/>
              <w:jc w:val="right"/>
            </w:pPr>
            <w:r>
              <w:t>2,144</w:t>
            </w:r>
          </w:p>
        </w:tc>
        <w:tc>
          <w:tcPr>
            <w:tcW w:w="469" w:type="pct"/>
          </w:tcPr>
          <w:p w14:paraId="6692D474" w14:textId="77777777" w:rsidR="007A5CDF" w:rsidRPr="00517F8F" w:rsidRDefault="007A5CDF" w:rsidP="004D14B9">
            <w:pPr>
              <w:pStyle w:val="Tabellentext"/>
              <w:ind w:left="6"/>
              <w:jc w:val="right"/>
            </w:pPr>
            <w:r>
              <w:t>2,092</w:t>
            </w:r>
          </w:p>
        </w:tc>
        <w:tc>
          <w:tcPr>
            <w:tcW w:w="1017" w:type="pct"/>
          </w:tcPr>
          <w:p w14:paraId="29ED606D" w14:textId="77777777" w:rsidR="007A5CDF" w:rsidRPr="00517F8F" w:rsidRDefault="007A5CDF" w:rsidP="005521DD">
            <w:pPr>
              <w:pStyle w:val="Tabellentext"/>
              <w:ind w:left="-6"/>
              <w:jc w:val="right"/>
            </w:pPr>
            <w:r>
              <w:t>1,002 - 3,912</w:t>
            </w:r>
          </w:p>
        </w:tc>
      </w:tr>
      <w:tr w:rsidR="00BA23B7" w:rsidRPr="00743DF3" w14:paraId="529F77D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B6329C" w14:textId="77777777" w:rsidR="007A5CDF" w:rsidRPr="00517F8F" w:rsidRDefault="007A5CDF" w:rsidP="00C25810">
            <w:pPr>
              <w:pStyle w:val="Tabellentext"/>
            </w:pPr>
            <w:r>
              <w:t>Begleiterkrankung: Gerinnungstörung</w:t>
            </w:r>
          </w:p>
        </w:tc>
        <w:tc>
          <w:tcPr>
            <w:tcW w:w="1091" w:type="pct"/>
          </w:tcPr>
          <w:p w14:paraId="15C03B4E" w14:textId="77777777" w:rsidR="007A5CDF" w:rsidRPr="00517F8F" w:rsidRDefault="007A5CDF" w:rsidP="009E6F3B">
            <w:pPr>
              <w:pStyle w:val="Tabellentext"/>
              <w:jc w:val="right"/>
            </w:pPr>
            <w:r>
              <w:t>0,514812060179265</w:t>
            </w:r>
          </w:p>
        </w:tc>
        <w:tc>
          <w:tcPr>
            <w:tcW w:w="469" w:type="pct"/>
          </w:tcPr>
          <w:p w14:paraId="0AAFCE65" w14:textId="77777777" w:rsidR="007A5CDF" w:rsidRPr="00517F8F" w:rsidRDefault="007A5CDF" w:rsidP="004D14B9">
            <w:pPr>
              <w:pStyle w:val="Tabellentext"/>
              <w:ind w:left="0"/>
              <w:jc w:val="right"/>
            </w:pPr>
            <w:r>
              <w:t>0,118815</w:t>
            </w:r>
          </w:p>
        </w:tc>
        <w:tc>
          <w:tcPr>
            <w:tcW w:w="545" w:type="pct"/>
          </w:tcPr>
          <w:p w14:paraId="158DAEDE" w14:textId="77777777" w:rsidR="007A5CDF" w:rsidRPr="00517F8F" w:rsidRDefault="007A5CDF" w:rsidP="009E6F3B">
            <w:pPr>
              <w:pStyle w:val="Tabellentext"/>
              <w:jc w:val="right"/>
            </w:pPr>
            <w:r>
              <w:t>4,333</w:t>
            </w:r>
          </w:p>
        </w:tc>
        <w:tc>
          <w:tcPr>
            <w:tcW w:w="469" w:type="pct"/>
          </w:tcPr>
          <w:p w14:paraId="777A3AA2" w14:textId="77777777" w:rsidR="007A5CDF" w:rsidRPr="00517F8F" w:rsidRDefault="007A5CDF" w:rsidP="004D14B9">
            <w:pPr>
              <w:pStyle w:val="Tabellentext"/>
              <w:ind w:left="6"/>
              <w:jc w:val="right"/>
            </w:pPr>
            <w:r>
              <w:t>1,673</w:t>
            </w:r>
          </w:p>
        </w:tc>
        <w:tc>
          <w:tcPr>
            <w:tcW w:w="1017" w:type="pct"/>
          </w:tcPr>
          <w:p w14:paraId="27285DB4" w14:textId="77777777" w:rsidR="007A5CDF" w:rsidRPr="00517F8F" w:rsidRDefault="007A5CDF" w:rsidP="005521DD">
            <w:pPr>
              <w:pStyle w:val="Tabellentext"/>
              <w:ind w:left="-6"/>
              <w:jc w:val="right"/>
            </w:pPr>
            <w:r>
              <w:t>1,317 - 2,100</w:t>
            </w:r>
          </w:p>
        </w:tc>
      </w:tr>
      <w:tr w:rsidR="00BA23B7" w:rsidRPr="00743DF3" w14:paraId="614254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C453F5" w14:textId="77777777" w:rsidR="007A5CDF" w:rsidRPr="00517F8F" w:rsidRDefault="007A5CDF" w:rsidP="00C25810">
            <w:pPr>
              <w:pStyle w:val="Tabellentext"/>
            </w:pPr>
            <w:r>
              <w:t>Begleiterkrankung: Gewichtsverlust</w:t>
            </w:r>
          </w:p>
        </w:tc>
        <w:tc>
          <w:tcPr>
            <w:tcW w:w="1091" w:type="pct"/>
          </w:tcPr>
          <w:p w14:paraId="68D5BF55" w14:textId="77777777" w:rsidR="007A5CDF" w:rsidRPr="00517F8F" w:rsidRDefault="007A5CDF" w:rsidP="009E6F3B">
            <w:pPr>
              <w:pStyle w:val="Tabellentext"/>
              <w:jc w:val="right"/>
            </w:pPr>
            <w:r>
              <w:t>0,632375087642362</w:t>
            </w:r>
          </w:p>
        </w:tc>
        <w:tc>
          <w:tcPr>
            <w:tcW w:w="469" w:type="pct"/>
          </w:tcPr>
          <w:p w14:paraId="6B1A1E35" w14:textId="77777777" w:rsidR="007A5CDF" w:rsidRPr="00517F8F" w:rsidRDefault="007A5CDF" w:rsidP="004D14B9">
            <w:pPr>
              <w:pStyle w:val="Tabellentext"/>
              <w:ind w:left="0"/>
              <w:jc w:val="right"/>
            </w:pPr>
            <w:r>
              <w:t>0,11917</w:t>
            </w:r>
          </w:p>
        </w:tc>
        <w:tc>
          <w:tcPr>
            <w:tcW w:w="545" w:type="pct"/>
          </w:tcPr>
          <w:p w14:paraId="6405BA88" w14:textId="77777777" w:rsidR="007A5CDF" w:rsidRPr="00517F8F" w:rsidRDefault="007A5CDF" w:rsidP="009E6F3B">
            <w:pPr>
              <w:pStyle w:val="Tabellentext"/>
              <w:jc w:val="right"/>
            </w:pPr>
            <w:r>
              <w:t>5,306</w:t>
            </w:r>
          </w:p>
        </w:tc>
        <w:tc>
          <w:tcPr>
            <w:tcW w:w="469" w:type="pct"/>
          </w:tcPr>
          <w:p w14:paraId="4AD1E72C" w14:textId="77777777" w:rsidR="007A5CDF" w:rsidRPr="00517F8F" w:rsidRDefault="007A5CDF" w:rsidP="004D14B9">
            <w:pPr>
              <w:pStyle w:val="Tabellentext"/>
              <w:ind w:left="6"/>
              <w:jc w:val="right"/>
            </w:pPr>
            <w:r>
              <w:t>1,882</w:t>
            </w:r>
          </w:p>
        </w:tc>
        <w:tc>
          <w:tcPr>
            <w:tcW w:w="1017" w:type="pct"/>
          </w:tcPr>
          <w:p w14:paraId="719E4ECF" w14:textId="77777777" w:rsidR="007A5CDF" w:rsidRPr="00517F8F" w:rsidRDefault="007A5CDF" w:rsidP="005521DD">
            <w:pPr>
              <w:pStyle w:val="Tabellentext"/>
              <w:ind w:left="-6"/>
              <w:jc w:val="right"/>
            </w:pPr>
            <w:r>
              <w:t>1,482 - 2,365</w:t>
            </w:r>
          </w:p>
        </w:tc>
      </w:tr>
      <w:tr w:rsidR="00BA23B7" w:rsidRPr="00743DF3" w14:paraId="0289113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B0DC10" w14:textId="77777777" w:rsidR="007A5CDF" w:rsidRPr="00517F8F" w:rsidRDefault="007A5CDF" w:rsidP="00C25810">
            <w:pPr>
              <w:pStyle w:val="Tabellentext"/>
            </w:pPr>
            <w:r>
              <w:t>Begleiterkrankung: Herzinsuffizienz</w:t>
            </w:r>
          </w:p>
        </w:tc>
        <w:tc>
          <w:tcPr>
            <w:tcW w:w="1091" w:type="pct"/>
          </w:tcPr>
          <w:p w14:paraId="43F72DAD" w14:textId="77777777" w:rsidR="007A5CDF" w:rsidRPr="00517F8F" w:rsidRDefault="007A5CDF" w:rsidP="009E6F3B">
            <w:pPr>
              <w:pStyle w:val="Tabellentext"/>
              <w:jc w:val="right"/>
            </w:pPr>
            <w:r>
              <w:t>0,155432935580562</w:t>
            </w:r>
          </w:p>
        </w:tc>
        <w:tc>
          <w:tcPr>
            <w:tcW w:w="469" w:type="pct"/>
          </w:tcPr>
          <w:p w14:paraId="7CA013D8" w14:textId="77777777" w:rsidR="007A5CDF" w:rsidRPr="00517F8F" w:rsidRDefault="007A5CDF" w:rsidP="004D14B9">
            <w:pPr>
              <w:pStyle w:val="Tabellentext"/>
              <w:ind w:left="0"/>
              <w:jc w:val="right"/>
            </w:pPr>
            <w:r>
              <w:t>0,079803</w:t>
            </w:r>
          </w:p>
        </w:tc>
        <w:tc>
          <w:tcPr>
            <w:tcW w:w="545" w:type="pct"/>
          </w:tcPr>
          <w:p w14:paraId="2426490B" w14:textId="77777777" w:rsidR="007A5CDF" w:rsidRPr="00517F8F" w:rsidRDefault="007A5CDF" w:rsidP="009E6F3B">
            <w:pPr>
              <w:pStyle w:val="Tabellentext"/>
              <w:jc w:val="right"/>
            </w:pPr>
            <w:r>
              <w:t>1,948</w:t>
            </w:r>
          </w:p>
        </w:tc>
        <w:tc>
          <w:tcPr>
            <w:tcW w:w="469" w:type="pct"/>
          </w:tcPr>
          <w:p w14:paraId="6BCD0356" w14:textId="77777777" w:rsidR="007A5CDF" w:rsidRPr="00517F8F" w:rsidRDefault="007A5CDF" w:rsidP="004D14B9">
            <w:pPr>
              <w:pStyle w:val="Tabellentext"/>
              <w:ind w:left="6"/>
              <w:jc w:val="right"/>
            </w:pPr>
            <w:r>
              <w:t>1,168</w:t>
            </w:r>
          </w:p>
        </w:tc>
        <w:tc>
          <w:tcPr>
            <w:tcW w:w="1017" w:type="pct"/>
          </w:tcPr>
          <w:p w14:paraId="3305DA00" w14:textId="77777777" w:rsidR="007A5CDF" w:rsidRPr="00517F8F" w:rsidRDefault="007A5CDF" w:rsidP="005521DD">
            <w:pPr>
              <w:pStyle w:val="Tabellentext"/>
              <w:ind w:left="-6"/>
              <w:jc w:val="right"/>
            </w:pPr>
            <w:r>
              <w:t>0,997 - 1,364</w:t>
            </w:r>
          </w:p>
        </w:tc>
      </w:tr>
      <w:tr w:rsidR="00BA23B7" w:rsidRPr="00743DF3" w14:paraId="43A067C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66FF77" w14:textId="77777777" w:rsidR="007A5CDF" w:rsidRPr="00517F8F" w:rsidRDefault="007A5CDF" w:rsidP="00C25810">
            <w:pPr>
              <w:pStyle w:val="Tabellentext"/>
            </w:pPr>
            <w:r>
              <w:lastRenderedPageBreak/>
              <w:t>Begleiterkrankung: Herzrhythmusstörungen</w:t>
            </w:r>
          </w:p>
        </w:tc>
        <w:tc>
          <w:tcPr>
            <w:tcW w:w="1091" w:type="pct"/>
          </w:tcPr>
          <w:p w14:paraId="0D635BD1" w14:textId="77777777" w:rsidR="007A5CDF" w:rsidRPr="00517F8F" w:rsidRDefault="007A5CDF" w:rsidP="009E6F3B">
            <w:pPr>
              <w:pStyle w:val="Tabellentext"/>
              <w:jc w:val="right"/>
            </w:pPr>
            <w:r>
              <w:t>0,118772491095680</w:t>
            </w:r>
          </w:p>
        </w:tc>
        <w:tc>
          <w:tcPr>
            <w:tcW w:w="469" w:type="pct"/>
          </w:tcPr>
          <w:p w14:paraId="37C61467" w14:textId="77777777" w:rsidR="007A5CDF" w:rsidRPr="00517F8F" w:rsidRDefault="007A5CDF" w:rsidP="004D14B9">
            <w:pPr>
              <w:pStyle w:val="Tabellentext"/>
              <w:ind w:left="0"/>
              <w:jc w:val="right"/>
            </w:pPr>
            <w:r>
              <w:t>0,062762</w:t>
            </w:r>
          </w:p>
        </w:tc>
        <w:tc>
          <w:tcPr>
            <w:tcW w:w="545" w:type="pct"/>
          </w:tcPr>
          <w:p w14:paraId="45098517" w14:textId="77777777" w:rsidR="007A5CDF" w:rsidRPr="00517F8F" w:rsidRDefault="007A5CDF" w:rsidP="009E6F3B">
            <w:pPr>
              <w:pStyle w:val="Tabellentext"/>
              <w:jc w:val="right"/>
            </w:pPr>
            <w:r>
              <w:t>1,892</w:t>
            </w:r>
          </w:p>
        </w:tc>
        <w:tc>
          <w:tcPr>
            <w:tcW w:w="469" w:type="pct"/>
          </w:tcPr>
          <w:p w14:paraId="19439CBF" w14:textId="77777777" w:rsidR="007A5CDF" w:rsidRPr="00517F8F" w:rsidRDefault="007A5CDF" w:rsidP="004D14B9">
            <w:pPr>
              <w:pStyle w:val="Tabellentext"/>
              <w:ind w:left="6"/>
              <w:jc w:val="right"/>
            </w:pPr>
            <w:r>
              <w:t>1,126</w:t>
            </w:r>
          </w:p>
        </w:tc>
        <w:tc>
          <w:tcPr>
            <w:tcW w:w="1017" w:type="pct"/>
          </w:tcPr>
          <w:p w14:paraId="51E1199C" w14:textId="77777777" w:rsidR="007A5CDF" w:rsidRPr="00517F8F" w:rsidRDefault="007A5CDF" w:rsidP="005521DD">
            <w:pPr>
              <w:pStyle w:val="Tabellentext"/>
              <w:ind w:left="-6"/>
              <w:jc w:val="right"/>
            </w:pPr>
            <w:r>
              <w:t>0,995 - 1,272</w:t>
            </w:r>
          </w:p>
        </w:tc>
      </w:tr>
      <w:tr w:rsidR="00BA23B7" w:rsidRPr="00743DF3" w14:paraId="2197D2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BBA7C5B" w14:textId="77777777" w:rsidR="007A5CDF" w:rsidRPr="00517F8F" w:rsidRDefault="007A5CDF" w:rsidP="00C25810">
            <w:pPr>
              <w:pStyle w:val="Tabellentext"/>
            </w:pPr>
            <w:r>
              <w:t>Begleiterkrankung: Lebererkrankung</w:t>
            </w:r>
          </w:p>
        </w:tc>
        <w:tc>
          <w:tcPr>
            <w:tcW w:w="1091" w:type="pct"/>
          </w:tcPr>
          <w:p w14:paraId="3C41B64E" w14:textId="77777777" w:rsidR="007A5CDF" w:rsidRPr="00517F8F" w:rsidRDefault="007A5CDF" w:rsidP="009E6F3B">
            <w:pPr>
              <w:pStyle w:val="Tabellentext"/>
              <w:jc w:val="right"/>
            </w:pPr>
            <w:r>
              <w:t>0,364711587719706</w:t>
            </w:r>
          </w:p>
        </w:tc>
        <w:tc>
          <w:tcPr>
            <w:tcW w:w="469" w:type="pct"/>
          </w:tcPr>
          <w:p w14:paraId="3FFBA2EE" w14:textId="77777777" w:rsidR="007A5CDF" w:rsidRPr="00517F8F" w:rsidRDefault="007A5CDF" w:rsidP="004D14B9">
            <w:pPr>
              <w:pStyle w:val="Tabellentext"/>
              <w:ind w:left="0"/>
              <w:jc w:val="right"/>
            </w:pPr>
            <w:r>
              <w:t>0,077183</w:t>
            </w:r>
          </w:p>
        </w:tc>
        <w:tc>
          <w:tcPr>
            <w:tcW w:w="545" w:type="pct"/>
          </w:tcPr>
          <w:p w14:paraId="33A66113" w14:textId="77777777" w:rsidR="007A5CDF" w:rsidRPr="00517F8F" w:rsidRDefault="007A5CDF" w:rsidP="009E6F3B">
            <w:pPr>
              <w:pStyle w:val="Tabellentext"/>
              <w:jc w:val="right"/>
            </w:pPr>
            <w:r>
              <w:t>4,725</w:t>
            </w:r>
          </w:p>
        </w:tc>
        <w:tc>
          <w:tcPr>
            <w:tcW w:w="469" w:type="pct"/>
          </w:tcPr>
          <w:p w14:paraId="10E6DCDD" w14:textId="77777777" w:rsidR="007A5CDF" w:rsidRPr="00517F8F" w:rsidRDefault="007A5CDF" w:rsidP="004D14B9">
            <w:pPr>
              <w:pStyle w:val="Tabellentext"/>
              <w:ind w:left="6"/>
              <w:jc w:val="right"/>
            </w:pPr>
            <w:r>
              <w:t>1,440</w:t>
            </w:r>
          </w:p>
        </w:tc>
        <w:tc>
          <w:tcPr>
            <w:tcW w:w="1017" w:type="pct"/>
          </w:tcPr>
          <w:p w14:paraId="03B3BE4A" w14:textId="77777777" w:rsidR="007A5CDF" w:rsidRPr="00517F8F" w:rsidRDefault="007A5CDF" w:rsidP="005521DD">
            <w:pPr>
              <w:pStyle w:val="Tabellentext"/>
              <w:ind w:left="-6"/>
              <w:jc w:val="right"/>
            </w:pPr>
            <w:r>
              <w:t>1,235 - 1,671</w:t>
            </w:r>
          </w:p>
        </w:tc>
      </w:tr>
      <w:tr w:rsidR="00BA23B7" w:rsidRPr="00743DF3" w14:paraId="311F8D0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776736" w14:textId="77777777" w:rsidR="007A5CDF" w:rsidRPr="00517F8F" w:rsidRDefault="007A5CDF" w:rsidP="00C25810">
            <w:pPr>
              <w:pStyle w:val="Tabellentext"/>
            </w:pPr>
            <w:r>
              <w:t>Begleiterkrankung: Metastasierende Tumorerkrankungen</w:t>
            </w:r>
          </w:p>
        </w:tc>
        <w:tc>
          <w:tcPr>
            <w:tcW w:w="1091" w:type="pct"/>
          </w:tcPr>
          <w:p w14:paraId="77BF79D3" w14:textId="77777777" w:rsidR="007A5CDF" w:rsidRPr="00517F8F" w:rsidRDefault="007A5CDF" w:rsidP="009E6F3B">
            <w:pPr>
              <w:pStyle w:val="Tabellentext"/>
              <w:jc w:val="right"/>
            </w:pPr>
            <w:r>
              <w:t>0,484275792934526</w:t>
            </w:r>
          </w:p>
        </w:tc>
        <w:tc>
          <w:tcPr>
            <w:tcW w:w="469" w:type="pct"/>
          </w:tcPr>
          <w:p w14:paraId="07B1937C" w14:textId="77777777" w:rsidR="007A5CDF" w:rsidRPr="00517F8F" w:rsidRDefault="007A5CDF" w:rsidP="004D14B9">
            <w:pPr>
              <w:pStyle w:val="Tabellentext"/>
              <w:ind w:left="0"/>
              <w:jc w:val="right"/>
            </w:pPr>
            <w:r>
              <w:t>0,276861</w:t>
            </w:r>
          </w:p>
        </w:tc>
        <w:tc>
          <w:tcPr>
            <w:tcW w:w="545" w:type="pct"/>
          </w:tcPr>
          <w:p w14:paraId="4273AB07" w14:textId="77777777" w:rsidR="007A5CDF" w:rsidRPr="00517F8F" w:rsidRDefault="007A5CDF" w:rsidP="009E6F3B">
            <w:pPr>
              <w:pStyle w:val="Tabellentext"/>
              <w:jc w:val="right"/>
            </w:pPr>
            <w:r>
              <w:t>1,749</w:t>
            </w:r>
          </w:p>
        </w:tc>
        <w:tc>
          <w:tcPr>
            <w:tcW w:w="469" w:type="pct"/>
          </w:tcPr>
          <w:p w14:paraId="6A75011C" w14:textId="77777777" w:rsidR="007A5CDF" w:rsidRPr="00517F8F" w:rsidRDefault="007A5CDF" w:rsidP="004D14B9">
            <w:pPr>
              <w:pStyle w:val="Tabellentext"/>
              <w:ind w:left="6"/>
              <w:jc w:val="right"/>
            </w:pPr>
            <w:r>
              <w:t>1,623</w:t>
            </w:r>
          </w:p>
        </w:tc>
        <w:tc>
          <w:tcPr>
            <w:tcW w:w="1017" w:type="pct"/>
          </w:tcPr>
          <w:p w14:paraId="25B879A6" w14:textId="77777777" w:rsidR="007A5CDF" w:rsidRPr="00517F8F" w:rsidRDefault="007A5CDF" w:rsidP="005521DD">
            <w:pPr>
              <w:pStyle w:val="Tabellentext"/>
              <w:ind w:left="-6"/>
              <w:jc w:val="right"/>
            </w:pPr>
            <w:r>
              <w:t>0,905 - 2,698</w:t>
            </w:r>
          </w:p>
        </w:tc>
      </w:tr>
      <w:tr w:rsidR="00BA23B7" w:rsidRPr="00743DF3" w14:paraId="3F399E6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730AF5" w14:textId="77777777" w:rsidR="007A5CDF" w:rsidRPr="00517F8F" w:rsidRDefault="007A5CDF" w:rsidP="00C25810">
            <w:pPr>
              <w:pStyle w:val="Tabellentext"/>
            </w:pPr>
            <w:r>
              <w:t>Begleiterkrankung: Niereninsuffizienz</w:t>
            </w:r>
          </w:p>
        </w:tc>
        <w:tc>
          <w:tcPr>
            <w:tcW w:w="1091" w:type="pct"/>
          </w:tcPr>
          <w:p w14:paraId="32782DAD" w14:textId="77777777" w:rsidR="007A5CDF" w:rsidRPr="00517F8F" w:rsidRDefault="007A5CDF" w:rsidP="009E6F3B">
            <w:pPr>
              <w:pStyle w:val="Tabellentext"/>
              <w:jc w:val="right"/>
            </w:pPr>
            <w:r>
              <w:t>0,267628624537294</w:t>
            </w:r>
          </w:p>
        </w:tc>
        <w:tc>
          <w:tcPr>
            <w:tcW w:w="469" w:type="pct"/>
          </w:tcPr>
          <w:p w14:paraId="477D0310" w14:textId="77777777" w:rsidR="007A5CDF" w:rsidRPr="00517F8F" w:rsidRDefault="007A5CDF" w:rsidP="004D14B9">
            <w:pPr>
              <w:pStyle w:val="Tabellentext"/>
              <w:ind w:left="0"/>
              <w:jc w:val="right"/>
            </w:pPr>
            <w:r>
              <w:t>0,069933</w:t>
            </w:r>
          </w:p>
        </w:tc>
        <w:tc>
          <w:tcPr>
            <w:tcW w:w="545" w:type="pct"/>
          </w:tcPr>
          <w:p w14:paraId="21EB6604" w14:textId="77777777" w:rsidR="007A5CDF" w:rsidRPr="00517F8F" w:rsidRDefault="007A5CDF" w:rsidP="009E6F3B">
            <w:pPr>
              <w:pStyle w:val="Tabellentext"/>
              <w:jc w:val="right"/>
            </w:pPr>
            <w:r>
              <w:t>3,827</w:t>
            </w:r>
          </w:p>
        </w:tc>
        <w:tc>
          <w:tcPr>
            <w:tcW w:w="469" w:type="pct"/>
          </w:tcPr>
          <w:p w14:paraId="5EB55BD4" w14:textId="77777777" w:rsidR="007A5CDF" w:rsidRPr="00517F8F" w:rsidRDefault="007A5CDF" w:rsidP="004D14B9">
            <w:pPr>
              <w:pStyle w:val="Tabellentext"/>
              <w:ind w:left="6"/>
              <w:jc w:val="right"/>
            </w:pPr>
            <w:r>
              <w:t>1,307</w:t>
            </w:r>
          </w:p>
        </w:tc>
        <w:tc>
          <w:tcPr>
            <w:tcW w:w="1017" w:type="pct"/>
          </w:tcPr>
          <w:p w14:paraId="6E90AC94" w14:textId="77777777" w:rsidR="007A5CDF" w:rsidRPr="00517F8F" w:rsidRDefault="007A5CDF" w:rsidP="005521DD">
            <w:pPr>
              <w:pStyle w:val="Tabellentext"/>
              <w:ind w:left="-6"/>
              <w:jc w:val="right"/>
            </w:pPr>
            <w:r>
              <w:t>1,138 - 1,497</w:t>
            </w:r>
          </w:p>
        </w:tc>
      </w:tr>
      <w:tr w:rsidR="00BA23B7" w:rsidRPr="00743DF3" w14:paraId="5CC840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7FB4C2" w14:textId="77777777" w:rsidR="007A5CDF" w:rsidRPr="00517F8F" w:rsidRDefault="007A5CDF" w:rsidP="00C25810">
            <w:pPr>
              <w:pStyle w:val="Tabellentext"/>
            </w:pPr>
            <w:r>
              <w:t>Begleiterkrankung: Paralysen</w:t>
            </w:r>
          </w:p>
        </w:tc>
        <w:tc>
          <w:tcPr>
            <w:tcW w:w="1091" w:type="pct"/>
          </w:tcPr>
          <w:p w14:paraId="5E46454D" w14:textId="77777777" w:rsidR="007A5CDF" w:rsidRPr="00517F8F" w:rsidRDefault="007A5CDF" w:rsidP="009E6F3B">
            <w:pPr>
              <w:pStyle w:val="Tabellentext"/>
              <w:jc w:val="right"/>
            </w:pPr>
            <w:r>
              <w:t>0,258818539278661</w:t>
            </w:r>
          </w:p>
        </w:tc>
        <w:tc>
          <w:tcPr>
            <w:tcW w:w="469" w:type="pct"/>
          </w:tcPr>
          <w:p w14:paraId="48DD781C" w14:textId="77777777" w:rsidR="007A5CDF" w:rsidRPr="00517F8F" w:rsidRDefault="007A5CDF" w:rsidP="004D14B9">
            <w:pPr>
              <w:pStyle w:val="Tabellentext"/>
              <w:ind w:left="0"/>
              <w:jc w:val="right"/>
            </w:pPr>
            <w:r>
              <w:t>0,145153</w:t>
            </w:r>
          </w:p>
        </w:tc>
        <w:tc>
          <w:tcPr>
            <w:tcW w:w="545" w:type="pct"/>
          </w:tcPr>
          <w:p w14:paraId="73559B8B" w14:textId="77777777" w:rsidR="007A5CDF" w:rsidRPr="00517F8F" w:rsidRDefault="007A5CDF" w:rsidP="009E6F3B">
            <w:pPr>
              <w:pStyle w:val="Tabellentext"/>
              <w:jc w:val="right"/>
            </w:pPr>
            <w:r>
              <w:t>1,783</w:t>
            </w:r>
          </w:p>
        </w:tc>
        <w:tc>
          <w:tcPr>
            <w:tcW w:w="469" w:type="pct"/>
          </w:tcPr>
          <w:p w14:paraId="363D0760" w14:textId="77777777" w:rsidR="007A5CDF" w:rsidRPr="00517F8F" w:rsidRDefault="007A5CDF" w:rsidP="004D14B9">
            <w:pPr>
              <w:pStyle w:val="Tabellentext"/>
              <w:ind w:left="6"/>
              <w:jc w:val="right"/>
            </w:pPr>
            <w:r>
              <w:t>1,295</w:t>
            </w:r>
          </w:p>
        </w:tc>
        <w:tc>
          <w:tcPr>
            <w:tcW w:w="1017" w:type="pct"/>
          </w:tcPr>
          <w:p w14:paraId="5E50CCA8" w14:textId="77777777" w:rsidR="007A5CDF" w:rsidRPr="00517F8F" w:rsidRDefault="007A5CDF" w:rsidP="005521DD">
            <w:pPr>
              <w:pStyle w:val="Tabellentext"/>
              <w:ind w:left="-6"/>
              <w:jc w:val="right"/>
            </w:pPr>
            <w:r>
              <w:t>0,964 - 1,705</w:t>
            </w:r>
          </w:p>
        </w:tc>
      </w:tr>
      <w:tr w:rsidR="00BA23B7" w:rsidRPr="00743DF3" w14:paraId="46ED05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963C358" w14:textId="77777777" w:rsidR="007A5CDF" w:rsidRPr="00517F8F" w:rsidRDefault="007A5CDF" w:rsidP="00C25810">
            <w:pPr>
              <w:pStyle w:val="Tabellentext"/>
            </w:pPr>
            <w:r>
              <w:t>Begleiterkrankung: Periphere Gefäßerkrankungen</w:t>
            </w:r>
          </w:p>
        </w:tc>
        <w:tc>
          <w:tcPr>
            <w:tcW w:w="1091" w:type="pct"/>
          </w:tcPr>
          <w:p w14:paraId="5349C78E" w14:textId="77777777" w:rsidR="007A5CDF" w:rsidRPr="00517F8F" w:rsidRDefault="007A5CDF" w:rsidP="009E6F3B">
            <w:pPr>
              <w:pStyle w:val="Tabellentext"/>
              <w:jc w:val="right"/>
            </w:pPr>
            <w:r>
              <w:t>0,180998696758184</w:t>
            </w:r>
          </w:p>
        </w:tc>
        <w:tc>
          <w:tcPr>
            <w:tcW w:w="469" w:type="pct"/>
          </w:tcPr>
          <w:p w14:paraId="50798274" w14:textId="77777777" w:rsidR="007A5CDF" w:rsidRPr="00517F8F" w:rsidRDefault="007A5CDF" w:rsidP="004D14B9">
            <w:pPr>
              <w:pStyle w:val="Tabellentext"/>
              <w:ind w:left="0"/>
              <w:jc w:val="right"/>
            </w:pPr>
            <w:r>
              <w:t>0,102294</w:t>
            </w:r>
          </w:p>
        </w:tc>
        <w:tc>
          <w:tcPr>
            <w:tcW w:w="545" w:type="pct"/>
          </w:tcPr>
          <w:p w14:paraId="608E7D3F" w14:textId="77777777" w:rsidR="007A5CDF" w:rsidRPr="00517F8F" w:rsidRDefault="007A5CDF" w:rsidP="009E6F3B">
            <w:pPr>
              <w:pStyle w:val="Tabellentext"/>
              <w:jc w:val="right"/>
            </w:pPr>
            <w:r>
              <w:t>1,769</w:t>
            </w:r>
          </w:p>
        </w:tc>
        <w:tc>
          <w:tcPr>
            <w:tcW w:w="469" w:type="pct"/>
          </w:tcPr>
          <w:p w14:paraId="5567C34F" w14:textId="77777777" w:rsidR="007A5CDF" w:rsidRPr="00517F8F" w:rsidRDefault="007A5CDF" w:rsidP="004D14B9">
            <w:pPr>
              <w:pStyle w:val="Tabellentext"/>
              <w:ind w:left="6"/>
              <w:jc w:val="right"/>
            </w:pPr>
            <w:r>
              <w:t>1,198</w:t>
            </w:r>
          </w:p>
        </w:tc>
        <w:tc>
          <w:tcPr>
            <w:tcW w:w="1017" w:type="pct"/>
          </w:tcPr>
          <w:p w14:paraId="08BC9D59" w14:textId="77777777" w:rsidR="007A5CDF" w:rsidRPr="00517F8F" w:rsidRDefault="007A5CDF" w:rsidP="005521DD">
            <w:pPr>
              <w:pStyle w:val="Tabellentext"/>
              <w:ind w:left="-6"/>
              <w:jc w:val="right"/>
            </w:pPr>
            <w:r>
              <w:t>0,976 - 1,458</w:t>
            </w:r>
          </w:p>
        </w:tc>
      </w:tr>
    </w:tbl>
    <w:p w14:paraId="0DEC3869" w14:textId="77777777" w:rsidR="007A5CDF" w:rsidRPr="000F0644" w:rsidRDefault="007A5CDF" w:rsidP="000F0644"/>
    <w:p w14:paraId="3A3CDC4D" w14:textId="77777777" w:rsidR="00A52C84" w:rsidRDefault="00A52C84">
      <w:pPr>
        <w:sectPr w:rsidR="00A52C84" w:rsidSect="00E16D71">
          <w:pgSz w:w="11906" w:h="16838"/>
          <w:pgMar w:top="1418" w:right="1134" w:bottom="1418" w:left="1701" w:header="454" w:footer="737" w:gutter="0"/>
          <w:cols w:space="708"/>
          <w:docGrid w:linePitch="360"/>
        </w:sectPr>
      </w:pPr>
    </w:p>
    <w:p w14:paraId="4BDC4CBD" w14:textId="77777777" w:rsidR="007A5CDF" w:rsidRPr="00A3451D" w:rsidRDefault="007A5CDF" w:rsidP="0004540C">
      <w:pPr>
        <w:pStyle w:val="berschrift1ohneGliederung"/>
      </w:pPr>
      <w:bookmarkStart w:id="18" w:name="_Toc230254631"/>
      <w:r>
        <w:lastRenderedPageBreak/>
        <w:t>58003: Interventionsbedürftige Blutungen innerhalb von 30 Tagen</w:t>
      </w:r>
      <w:bookmarkEnd w:id="18"/>
    </w:p>
    <w:tbl>
      <w:tblPr>
        <w:tblStyle w:val="IQTIGStandard"/>
        <w:tblW w:w="5000" w:type="pct"/>
        <w:tblLook w:val="0480" w:firstRow="0" w:lastRow="0" w:firstColumn="1" w:lastColumn="0" w:noHBand="0" w:noVBand="1"/>
      </w:tblPr>
      <w:tblGrid>
        <w:gridCol w:w="1983"/>
        <w:gridCol w:w="7078"/>
      </w:tblGrid>
      <w:tr w:rsidR="00AF0AAF" w:rsidRPr="00743DF3" w14:paraId="710C725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D78D589"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FA4D1AA" w14:textId="77777777" w:rsidR="007A5CDF" w:rsidRPr="00743DF3" w:rsidRDefault="007A5CDF" w:rsidP="00152136">
            <w:pPr>
              <w:pStyle w:val="Tabellentext"/>
            </w:pPr>
            <w:r>
              <w:t>Möglichst wenig postoperative interventionsbedürftige Blutungen bei oder nach Cholezystektomie</w:t>
            </w:r>
          </w:p>
        </w:tc>
      </w:tr>
    </w:tbl>
    <w:p w14:paraId="058BA976" w14:textId="77777777" w:rsidR="007A5CDF" w:rsidRPr="00AE2CB4" w:rsidRDefault="007A5CDF" w:rsidP="002A6C31">
      <w:pPr>
        <w:pStyle w:val="Absatzberschriftebene2nurinNavigation"/>
      </w:pPr>
      <w:bookmarkStart w:id="19" w:name="_Toc230254632"/>
      <w:r w:rsidRPr="00A3451D">
        <w:t>Hintergrund</w:t>
      </w:r>
      <w:bookmarkEnd w:id="19"/>
    </w:p>
    <w:p w14:paraId="59F0C159" w14:textId="77777777" w:rsidR="007A5CDF" w:rsidRPr="00AE2CB4" w:rsidRDefault="007A5CDF" w:rsidP="00A64D53">
      <w:pPr>
        <w:pStyle w:val="Standardlinksbndig"/>
      </w:pPr>
      <w:r>
        <w:t xml:space="preserve">Komplikationen werden in wissenschaftlichen Studien zur Beurteilung der Ergebnisqualität von Cholezystektomien genutzt. Blutungen sind allgemein bekannte Komplikationen von Cholezystektomien (Botaitis et al. 2008, Strömberg und Sandblom 2017, Gutt et al. 2018).  </w:t>
      </w:r>
      <w:r>
        <w:br/>
        <w:t xml:space="preserve"> </w:t>
      </w:r>
      <w:r>
        <w:br/>
        <w:t xml:space="preserve">Sie sind ein Grund für den Umstieg von einer laparoskopischen Cholezystektomie auf eine offen-chirurgische Cholezystektomie (Spelsberg et al. 2009) und gehen mit einer verlängerten Verweildauer einher.  </w:t>
      </w:r>
      <w:r>
        <w:br/>
        <w:t xml:space="preserve"> </w:t>
      </w:r>
      <w:r>
        <w:br/>
        <w:t>Die Angaben der Häufigkeiten von Blutungen variieren in der internationalen Literatur. Es werden Komplikationsraten zwischen 0,5 % bis 1,05 % (Shea et al. 1996) angegeben. Bei Ingraham et al. (2010) wird von einem Anteil von 0,12 % der Patientinnen und Patienten mit Cholezystektomie, die eine transfusi</w:t>
      </w:r>
      <w:r>
        <w:t xml:space="preserve">onspflichtige Blutung erlitten hatten. Dabei besteht ein signifikanter Unterschied zwischen laparoskopisch (0,08 %) und offen-chirurgisch (0,54 %) durchgeführten Cholezystektomien (Ingraham et al. 2010).  </w:t>
      </w:r>
      <w:r>
        <w:br/>
        <w:t xml:space="preserve"> </w:t>
      </w:r>
      <w:r>
        <w:br/>
        <w:t>Für Deutschland wurden für das Jahr 2014 1.438 behandlungsbedürftige Blutungen (0,82 % aller Patientinnen und Patienten mit Cholezystektomie) ausgewiesen (AQUA 2015). Eine Untersuchung bayrischer Plan- und Universitätskrankenhäuser berichtet von einer Komplikationsrate für Blutungen von 1 % als Anteil a</w:t>
      </w:r>
      <w:r>
        <w:t xml:space="preserve">ller Patientinnen und Patienten mit Cholezystektomie zur Behandlung von Cholezysto- und Choledocholithiasis (Spelsberg et al. 2009). Es ist zu berücksichtigen, dass voneinander abweichende Definitionen von Blutungen in den einzelnen Untersuchungen zu unterschiedlichen Raten führen können.   </w:t>
      </w:r>
      <w:r>
        <w:br/>
        <w:t xml:space="preserve"> </w:t>
      </w:r>
      <w:r>
        <w:br/>
        <w:t>Nach Strömberg et al. wurden bei 94.557 durchgeführten Cholezystektomien in Schweden bei 799 Patienten perioperative Blutungen beschrieben (0,8 %). Die Inzidenz der postoperativen Blutungen war 1,3 % (1.192 Patienten)</w:t>
      </w:r>
      <w:r>
        <w:t xml:space="preserve">. Die Mehrzahl der postoperativen Komplikationen wurde dabei innerhalb von 30 Tagen nach der Operation registriert (779 Fälle, 97 %).  </w:t>
      </w:r>
      <w:r>
        <w:br/>
        <w:t xml:space="preserve"> </w:t>
      </w:r>
      <w:r>
        <w:br/>
        <w:t>Ob die Einnahme gerinnungshemmender Medikamenten das Risiko für postoperativen Blutungen erhöht, wird in der Literatur kontrovers diskutiert. Nach einem systematischen Review von Fujikawa et al. (2018) zeigte sich kein signifikant höheres Risiko für das Auftreten postoperativer Blutungen (Fujikawa und Ando 2018).</w:t>
      </w:r>
    </w:p>
    <w:p w14:paraId="043656FE" w14:textId="77777777" w:rsidR="00A52C84" w:rsidRDefault="00A52C84">
      <w:pPr>
        <w:sectPr w:rsidR="00A52C84" w:rsidSect="000A3778">
          <w:headerReference w:type="default" r:id="rId31"/>
          <w:footerReference w:type="default" r:id="rId32"/>
          <w:pgSz w:w="11906" w:h="16838"/>
          <w:pgMar w:top="1418" w:right="1134" w:bottom="1418" w:left="1701" w:header="454" w:footer="737" w:gutter="0"/>
          <w:cols w:space="708"/>
          <w:docGrid w:linePitch="360"/>
        </w:sectPr>
      </w:pPr>
    </w:p>
    <w:p w14:paraId="33B3F1B7" w14:textId="77777777" w:rsidR="007A5CDF" w:rsidRPr="00880DD2" w:rsidRDefault="007A5CDF" w:rsidP="00447106">
      <w:pPr>
        <w:pStyle w:val="Absatzberschriftebene2nurinNavigation"/>
        <w:rPr>
          <w:sz w:val="21"/>
          <w:szCs w:val="21"/>
        </w:rPr>
      </w:pPr>
      <w:bookmarkStart w:id="20" w:name="_Toc230254633"/>
      <w:r>
        <w:rPr>
          <w:sz w:val="21"/>
          <w:szCs w:val="21"/>
        </w:rPr>
        <w:lastRenderedPageBreak/>
        <w:t>Verwendete Datenfelder</w:t>
      </w:r>
      <w:bookmarkEnd w:id="20"/>
    </w:p>
    <w:p w14:paraId="194CD01A" w14:textId="77777777" w:rsidR="007A5CDF" w:rsidRPr="00091E43" w:rsidRDefault="007A5CD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524049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2D82806" w14:textId="77777777" w:rsidR="007A5CDF" w:rsidRPr="00880DD2" w:rsidRDefault="007A5CDF" w:rsidP="00880DD2">
            <w:pPr>
              <w:pStyle w:val="Tabellenkopf"/>
            </w:pPr>
            <w:r w:rsidRPr="00880DD2">
              <w:t>Item</w:t>
            </w:r>
          </w:p>
        </w:tc>
        <w:tc>
          <w:tcPr>
            <w:tcW w:w="1075" w:type="pct"/>
          </w:tcPr>
          <w:p w14:paraId="298438F6" w14:textId="77777777" w:rsidR="007A5CDF" w:rsidRPr="00880DD2" w:rsidRDefault="007A5CDF" w:rsidP="00880DD2">
            <w:pPr>
              <w:pStyle w:val="Tabellenkopf"/>
            </w:pPr>
            <w:r w:rsidRPr="00880DD2">
              <w:t>Bezeichnung</w:t>
            </w:r>
          </w:p>
        </w:tc>
        <w:tc>
          <w:tcPr>
            <w:tcW w:w="326" w:type="pct"/>
          </w:tcPr>
          <w:p w14:paraId="5089F37B" w14:textId="77777777" w:rsidR="007A5CDF" w:rsidRPr="00880DD2" w:rsidRDefault="007A5CDF" w:rsidP="00880DD2">
            <w:pPr>
              <w:pStyle w:val="Tabellenkopf"/>
            </w:pPr>
            <w:r w:rsidRPr="00880DD2">
              <w:t>M/K</w:t>
            </w:r>
          </w:p>
        </w:tc>
        <w:tc>
          <w:tcPr>
            <w:tcW w:w="1646" w:type="pct"/>
          </w:tcPr>
          <w:p w14:paraId="574EA5C6" w14:textId="77777777" w:rsidR="007A5CDF" w:rsidRPr="00880DD2" w:rsidRDefault="007A5CDF" w:rsidP="00880DD2">
            <w:pPr>
              <w:pStyle w:val="Tabellenkopf"/>
            </w:pPr>
            <w:r w:rsidRPr="00880DD2">
              <w:t>Schlüssel/Formel</w:t>
            </w:r>
          </w:p>
        </w:tc>
        <w:tc>
          <w:tcPr>
            <w:tcW w:w="1328" w:type="pct"/>
          </w:tcPr>
          <w:p w14:paraId="7F3A92F0" w14:textId="77777777" w:rsidR="007A5CDF" w:rsidRPr="00880DD2" w:rsidRDefault="007A5CDF" w:rsidP="003C7F90">
            <w:pPr>
              <w:pStyle w:val="Tabellenkopf"/>
            </w:pPr>
            <w:r w:rsidRPr="00880DD2">
              <w:t>Feldname</w:t>
            </w:r>
            <w:r w:rsidRPr="00880DD2">
              <w:t xml:space="preserve"> </w:t>
            </w:r>
          </w:p>
        </w:tc>
      </w:tr>
      <w:tr w:rsidR="00275B01" w:rsidRPr="00743DF3" w14:paraId="6EDDE0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D1C597" w14:textId="77777777" w:rsidR="007A5CDF" w:rsidRPr="00091E43" w:rsidRDefault="007A5CDF" w:rsidP="000361A4">
            <w:pPr>
              <w:pStyle w:val="Tabellentext"/>
            </w:pPr>
            <w:r>
              <w:t>10:B</w:t>
            </w:r>
          </w:p>
        </w:tc>
        <w:tc>
          <w:tcPr>
            <w:tcW w:w="1075" w:type="pct"/>
          </w:tcPr>
          <w:p w14:paraId="7796016D" w14:textId="77777777" w:rsidR="007A5CDF" w:rsidRPr="00091E43" w:rsidRDefault="007A5CDF" w:rsidP="000361A4">
            <w:pPr>
              <w:pStyle w:val="Tabellentext"/>
            </w:pPr>
            <w:r>
              <w:t>Geschlecht</w:t>
            </w:r>
          </w:p>
        </w:tc>
        <w:tc>
          <w:tcPr>
            <w:tcW w:w="326" w:type="pct"/>
          </w:tcPr>
          <w:p w14:paraId="50C1AF0E" w14:textId="77777777" w:rsidR="007A5CDF" w:rsidRPr="00091E43" w:rsidRDefault="007A5CDF" w:rsidP="000361A4">
            <w:pPr>
              <w:pStyle w:val="Tabellentext"/>
            </w:pPr>
            <w:r>
              <w:t>M</w:t>
            </w:r>
          </w:p>
        </w:tc>
        <w:tc>
          <w:tcPr>
            <w:tcW w:w="1646" w:type="pct"/>
          </w:tcPr>
          <w:p w14:paraId="31657AB0" w14:textId="77777777" w:rsidR="007A5CDF" w:rsidRPr="00091E43" w:rsidRDefault="007A5CDF" w:rsidP="00177070">
            <w:pPr>
              <w:pStyle w:val="Tabellentext"/>
              <w:ind w:left="453" w:hanging="340"/>
            </w:pPr>
            <w:r>
              <w:t>1 =</w:t>
            </w:r>
            <w:r>
              <w:tab/>
              <w:t>männlich</w:t>
            </w:r>
          </w:p>
          <w:p w14:paraId="1D207A2C" w14:textId="77777777" w:rsidR="007A5CDF" w:rsidRPr="00091E43" w:rsidRDefault="007A5CDF" w:rsidP="00177070">
            <w:pPr>
              <w:pStyle w:val="Tabellentext"/>
              <w:ind w:left="453" w:hanging="340"/>
            </w:pPr>
            <w:r>
              <w:t>2 =</w:t>
            </w:r>
            <w:r>
              <w:tab/>
              <w:t>weiblich</w:t>
            </w:r>
          </w:p>
          <w:p w14:paraId="01FBA15C" w14:textId="77777777" w:rsidR="007A5CDF" w:rsidRPr="00091E43" w:rsidRDefault="007A5CDF" w:rsidP="00177070">
            <w:pPr>
              <w:pStyle w:val="Tabellentext"/>
              <w:ind w:left="453" w:hanging="340"/>
            </w:pPr>
            <w:r>
              <w:t>3 =</w:t>
            </w:r>
            <w:r>
              <w:tab/>
              <w:t>divers</w:t>
            </w:r>
          </w:p>
          <w:p w14:paraId="2D6A02D1" w14:textId="77777777" w:rsidR="007A5CDF" w:rsidRPr="00091E43" w:rsidRDefault="007A5CDF" w:rsidP="00177070">
            <w:pPr>
              <w:pStyle w:val="Tabellentext"/>
              <w:ind w:left="453" w:hanging="340"/>
            </w:pPr>
            <w:r>
              <w:t>8 =</w:t>
            </w:r>
            <w:r>
              <w:tab/>
              <w:t>unbestimmt</w:t>
            </w:r>
          </w:p>
        </w:tc>
        <w:tc>
          <w:tcPr>
            <w:tcW w:w="1328" w:type="pct"/>
          </w:tcPr>
          <w:p w14:paraId="56FACED7" w14:textId="77777777" w:rsidR="007A5CDF" w:rsidRPr="00091E43" w:rsidRDefault="007A5CDF" w:rsidP="000361A4">
            <w:pPr>
              <w:pStyle w:val="Tabellentext"/>
            </w:pPr>
            <w:r>
              <w:t>GESCHLECHT</w:t>
            </w:r>
          </w:p>
        </w:tc>
      </w:tr>
      <w:tr w:rsidR="00275B01" w:rsidRPr="00743DF3" w14:paraId="1DD3EE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F88D85" w14:textId="77777777" w:rsidR="007A5CDF" w:rsidRPr="00091E43" w:rsidRDefault="007A5CDF" w:rsidP="000361A4">
            <w:pPr>
              <w:pStyle w:val="Tabellentext"/>
            </w:pPr>
            <w:r>
              <w:t>11.1:B</w:t>
            </w:r>
          </w:p>
        </w:tc>
        <w:tc>
          <w:tcPr>
            <w:tcW w:w="1075" w:type="pct"/>
          </w:tcPr>
          <w:p w14:paraId="6A59F6F7" w14:textId="77777777" w:rsidR="007A5CDF" w:rsidRPr="00091E43" w:rsidRDefault="007A5CDF" w:rsidP="000361A4">
            <w:pPr>
              <w:pStyle w:val="Tabellentext"/>
            </w:pPr>
            <w:r>
              <w:t>Körpergröße</w:t>
            </w:r>
          </w:p>
        </w:tc>
        <w:tc>
          <w:tcPr>
            <w:tcW w:w="326" w:type="pct"/>
          </w:tcPr>
          <w:p w14:paraId="18643ECB" w14:textId="77777777" w:rsidR="007A5CDF" w:rsidRPr="00091E43" w:rsidRDefault="007A5CDF" w:rsidP="000361A4">
            <w:pPr>
              <w:pStyle w:val="Tabellentext"/>
            </w:pPr>
            <w:r>
              <w:t>K</w:t>
            </w:r>
          </w:p>
        </w:tc>
        <w:tc>
          <w:tcPr>
            <w:tcW w:w="1646" w:type="pct"/>
          </w:tcPr>
          <w:p w14:paraId="58C9BC26" w14:textId="77777777" w:rsidR="007A5CDF" w:rsidRPr="00091E43" w:rsidRDefault="007A5CDF" w:rsidP="00177070">
            <w:pPr>
              <w:pStyle w:val="Tabellentext"/>
              <w:ind w:left="453" w:hanging="340"/>
            </w:pPr>
            <w:r>
              <w:t>in cm</w:t>
            </w:r>
          </w:p>
        </w:tc>
        <w:tc>
          <w:tcPr>
            <w:tcW w:w="1328" w:type="pct"/>
          </w:tcPr>
          <w:p w14:paraId="4E43E5CE" w14:textId="77777777" w:rsidR="007A5CDF" w:rsidRPr="00091E43" w:rsidRDefault="007A5CDF" w:rsidP="000361A4">
            <w:pPr>
              <w:pStyle w:val="Tabellentext"/>
            </w:pPr>
            <w:r>
              <w:t>KOERPERGROESSE</w:t>
            </w:r>
          </w:p>
        </w:tc>
      </w:tr>
      <w:tr w:rsidR="00275B01" w:rsidRPr="00743DF3" w14:paraId="5F2253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64DBC2" w14:textId="77777777" w:rsidR="007A5CDF" w:rsidRPr="00091E43" w:rsidRDefault="007A5CDF" w:rsidP="000361A4">
            <w:pPr>
              <w:pStyle w:val="Tabellentext"/>
            </w:pPr>
            <w:r>
              <w:t>12.1:B</w:t>
            </w:r>
          </w:p>
        </w:tc>
        <w:tc>
          <w:tcPr>
            <w:tcW w:w="1075" w:type="pct"/>
          </w:tcPr>
          <w:p w14:paraId="464F9025" w14:textId="77777777" w:rsidR="007A5CDF" w:rsidRPr="00091E43" w:rsidRDefault="007A5CDF" w:rsidP="000361A4">
            <w:pPr>
              <w:pStyle w:val="Tabellentext"/>
            </w:pPr>
            <w:r>
              <w:t>Körpergewicht</w:t>
            </w:r>
          </w:p>
        </w:tc>
        <w:tc>
          <w:tcPr>
            <w:tcW w:w="326" w:type="pct"/>
          </w:tcPr>
          <w:p w14:paraId="7559C024" w14:textId="77777777" w:rsidR="007A5CDF" w:rsidRPr="00091E43" w:rsidRDefault="007A5CDF" w:rsidP="000361A4">
            <w:pPr>
              <w:pStyle w:val="Tabellentext"/>
            </w:pPr>
            <w:r>
              <w:t>K</w:t>
            </w:r>
          </w:p>
        </w:tc>
        <w:tc>
          <w:tcPr>
            <w:tcW w:w="1646" w:type="pct"/>
          </w:tcPr>
          <w:p w14:paraId="0F2D2A14" w14:textId="77777777" w:rsidR="007A5CDF" w:rsidRPr="00091E43" w:rsidRDefault="007A5CDF" w:rsidP="00177070">
            <w:pPr>
              <w:pStyle w:val="Tabellentext"/>
              <w:ind w:left="453" w:hanging="340"/>
            </w:pPr>
            <w:r>
              <w:t>in kg</w:t>
            </w:r>
          </w:p>
        </w:tc>
        <w:tc>
          <w:tcPr>
            <w:tcW w:w="1328" w:type="pct"/>
          </w:tcPr>
          <w:p w14:paraId="52B404A0" w14:textId="77777777" w:rsidR="007A5CDF" w:rsidRPr="00091E43" w:rsidRDefault="007A5CDF" w:rsidP="000361A4">
            <w:pPr>
              <w:pStyle w:val="Tabellentext"/>
            </w:pPr>
            <w:r>
              <w:t>KOERPERGEWICHT</w:t>
            </w:r>
          </w:p>
        </w:tc>
      </w:tr>
      <w:tr w:rsidR="00275B01" w:rsidRPr="00743DF3" w14:paraId="213516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E1ACE0" w14:textId="77777777" w:rsidR="007A5CDF" w:rsidRPr="00091E43" w:rsidRDefault="007A5CDF" w:rsidP="000361A4">
            <w:pPr>
              <w:pStyle w:val="Tabellentext"/>
            </w:pPr>
            <w:r>
              <w:t>14:PROZ</w:t>
            </w:r>
          </w:p>
        </w:tc>
        <w:tc>
          <w:tcPr>
            <w:tcW w:w="1075" w:type="pct"/>
          </w:tcPr>
          <w:p w14:paraId="66B1DE4C" w14:textId="77777777" w:rsidR="007A5CDF" w:rsidRPr="00091E43" w:rsidRDefault="007A5CDF" w:rsidP="000361A4">
            <w:pPr>
              <w:pStyle w:val="Tabellentext"/>
            </w:pPr>
            <w:r>
              <w:t>Wievielte Prozedur?</w:t>
            </w:r>
          </w:p>
        </w:tc>
        <w:tc>
          <w:tcPr>
            <w:tcW w:w="326" w:type="pct"/>
          </w:tcPr>
          <w:p w14:paraId="50A9EA0B" w14:textId="77777777" w:rsidR="007A5CDF" w:rsidRPr="00091E43" w:rsidRDefault="007A5CDF" w:rsidP="000361A4">
            <w:pPr>
              <w:pStyle w:val="Tabellentext"/>
            </w:pPr>
            <w:r>
              <w:t>M</w:t>
            </w:r>
          </w:p>
        </w:tc>
        <w:tc>
          <w:tcPr>
            <w:tcW w:w="1646" w:type="pct"/>
          </w:tcPr>
          <w:p w14:paraId="21847912" w14:textId="77777777" w:rsidR="007A5CDF" w:rsidRPr="00091E43" w:rsidRDefault="007A5CDF" w:rsidP="00177070">
            <w:pPr>
              <w:pStyle w:val="Tabellentext"/>
              <w:ind w:left="453" w:hanging="340"/>
            </w:pPr>
            <w:r>
              <w:t>-</w:t>
            </w:r>
          </w:p>
        </w:tc>
        <w:tc>
          <w:tcPr>
            <w:tcW w:w="1328" w:type="pct"/>
          </w:tcPr>
          <w:p w14:paraId="72256F8B" w14:textId="77777777" w:rsidR="007A5CDF" w:rsidRPr="00091E43" w:rsidRDefault="007A5CDF" w:rsidP="000361A4">
            <w:pPr>
              <w:pStyle w:val="Tabellentext"/>
            </w:pPr>
            <w:r>
              <w:t>LFDNREINGRIFF</w:t>
            </w:r>
          </w:p>
        </w:tc>
      </w:tr>
      <w:tr w:rsidR="00275B01" w:rsidRPr="00743DF3" w14:paraId="29245F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B44D0F" w14:textId="77777777" w:rsidR="007A5CDF" w:rsidRPr="00091E43" w:rsidRDefault="007A5CDF" w:rsidP="000361A4">
            <w:pPr>
              <w:pStyle w:val="Tabellentext"/>
            </w:pPr>
            <w:r>
              <w:t>15:PROZ</w:t>
            </w:r>
          </w:p>
        </w:tc>
        <w:tc>
          <w:tcPr>
            <w:tcW w:w="1075" w:type="pct"/>
          </w:tcPr>
          <w:p w14:paraId="7BFCFA3C" w14:textId="77777777" w:rsidR="007A5CDF" w:rsidRPr="00091E43" w:rsidRDefault="007A5CDF" w:rsidP="000361A4">
            <w:pPr>
              <w:pStyle w:val="Tabellentext"/>
            </w:pPr>
            <w:r>
              <w:t>Prozedur während des stationären Aufenthaltes</w:t>
            </w:r>
          </w:p>
        </w:tc>
        <w:tc>
          <w:tcPr>
            <w:tcW w:w="326" w:type="pct"/>
          </w:tcPr>
          <w:p w14:paraId="3318BC12" w14:textId="77777777" w:rsidR="007A5CDF" w:rsidRPr="00091E43" w:rsidRDefault="007A5CDF" w:rsidP="000361A4">
            <w:pPr>
              <w:pStyle w:val="Tabellentext"/>
            </w:pPr>
            <w:r>
              <w:t>M</w:t>
            </w:r>
          </w:p>
        </w:tc>
        <w:tc>
          <w:tcPr>
            <w:tcW w:w="1646" w:type="pct"/>
          </w:tcPr>
          <w:p w14:paraId="56F3C425" w14:textId="77777777" w:rsidR="007A5CDF" w:rsidRPr="00091E43" w:rsidRDefault="007A5CDF" w:rsidP="00177070">
            <w:pPr>
              <w:pStyle w:val="Tabellentext"/>
              <w:ind w:left="453" w:hanging="340"/>
            </w:pPr>
            <w:r>
              <w:t>OPS (amtliche Kodes): https://www.bfarm.de</w:t>
            </w:r>
          </w:p>
        </w:tc>
        <w:tc>
          <w:tcPr>
            <w:tcW w:w="1328" w:type="pct"/>
          </w:tcPr>
          <w:p w14:paraId="60B8B5D4" w14:textId="77777777" w:rsidR="007A5CDF" w:rsidRPr="00091E43" w:rsidRDefault="007A5CDF" w:rsidP="000361A4">
            <w:pPr>
              <w:pStyle w:val="Tabellentext"/>
            </w:pPr>
            <w:r>
              <w:t>OPSCHLUESSEL</w:t>
            </w:r>
          </w:p>
        </w:tc>
      </w:tr>
      <w:tr w:rsidR="00275B01" w:rsidRPr="00743DF3" w14:paraId="2602A4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72A6BF" w14:textId="77777777" w:rsidR="007A5CDF" w:rsidRPr="00091E43" w:rsidRDefault="007A5CDF" w:rsidP="000361A4">
            <w:pPr>
              <w:pStyle w:val="Tabellentext"/>
            </w:pPr>
            <w:r>
              <w:t>16:PROZ</w:t>
            </w:r>
          </w:p>
        </w:tc>
        <w:tc>
          <w:tcPr>
            <w:tcW w:w="1075" w:type="pct"/>
          </w:tcPr>
          <w:p w14:paraId="1073D743" w14:textId="77777777" w:rsidR="007A5CDF" w:rsidRPr="00091E43" w:rsidRDefault="007A5CDF" w:rsidP="000361A4">
            <w:pPr>
              <w:pStyle w:val="Tabellentext"/>
            </w:pPr>
            <w:r>
              <w:t>Datum der Prozedur während des stationären Aufenthaltes</w:t>
            </w:r>
          </w:p>
        </w:tc>
        <w:tc>
          <w:tcPr>
            <w:tcW w:w="326" w:type="pct"/>
          </w:tcPr>
          <w:p w14:paraId="4715F224" w14:textId="77777777" w:rsidR="007A5CDF" w:rsidRPr="00091E43" w:rsidRDefault="007A5CDF" w:rsidP="000361A4">
            <w:pPr>
              <w:pStyle w:val="Tabellentext"/>
            </w:pPr>
            <w:r>
              <w:t>M</w:t>
            </w:r>
          </w:p>
        </w:tc>
        <w:tc>
          <w:tcPr>
            <w:tcW w:w="1646" w:type="pct"/>
          </w:tcPr>
          <w:p w14:paraId="2FF72FE3" w14:textId="77777777" w:rsidR="007A5CDF" w:rsidRPr="00091E43" w:rsidRDefault="007A5CDF" w:rsidP="00177070">
            <w:pPr>
              <w:pStyle w:val="Tabellentext"/>
              <w:ind w:left="453" w:hanging="340"/>
            </w:pPr>
            <w:r>
              <w:t>-</w:t>
            </w:r>
          </w:p>
        </w:tc>
        <w:tc>
          <w:tcPr>
            <w:tcW w:w="1328" w:type="pct"/>
          </w:tcPr>
          <w:p w14:paraId="38F4E504" w14:textId="77777777" w:rsidR="007A5CDF" w:rsidRPr="00091E43" w:rsidRDefault="007A5CDF" w:rsidP="000361A4">
            <w:pPr>
              <w:pStyle w:val="Tabellentext"/>
            </w:pPr>
            <w:r>
              <w:t>OPDATUM</w:t>
            </w:r>
          </w:p>
        </w:tc>
      </w:tr>
      <w:tr w:rsidR="00275B01" w:rsidRPr="00743DF3" w14:paraId="264B1F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62C30C" w14:textId="77777777" w:rsidR="007A5CDF" w:rsidRPr="00091E43" w:rsidRDefault="007A5CDF" w:rsidP="000361A4">
            <w:pPr>
              <w:pStyle w:val="Tabellentext"/>
            </w:pPr>
            <w:r>
              <w:t>17:B</w:t>
            </w:r>
          </w:p>
        </w:tc>
        <w:tc>
          <w:tcPr>
            <w:tcW w:w="1075" w:type="pct"/>
          </w:tcPr>
          <w:p w14:paraId="3DE180DF" w14:textId="77777777" w:rsidR="007A5CDF" w:rsidRPr="00091E43" w:rsidRDefault="007A5CDF" w:rsidP="000361A4">
            <w:pPr>
              <w:pStyle w:val="Tabellentext"/>
            </w:pPr>
            <w:r>
              <w:t>Transfusion/Transfusionen aufgrund eines cholezystektomiebedingten Blutverlustes?</w:t>
            </w:r>
          </w:p>
        </w:tc>
        <w:tc>
          <w:tcPr>
            <w:tcW w:w="326" w:type="pct"/>
          </w:tcPr>
          <w:p w14:paraId="0F19B8DE" w14:textId="77777777" w:rsidR="007A5CDF" w:rsidRPr="00091E43" w:rsidRDefault="007A5CDF" w:rsidP="000361A4">
            <w:pPr>
              <w:pStyle w:val="Tabellentext"/>
            </w:pPr>
            <w:r>
              <w:t>K</w:t>
            </w:r>
          </w:p>
        </w:tc>
        <w:tc>
          <w:tcPr>
            <w:tcW w:w="1646" w:type="pct"/>
          </w:tcPr>
          <w:p w14:paraId="68D5C58F" w14:textId="77777777" w:rsidR="007A5CDF" w:rsidRPr="00091E43" w:rsidRDefault="007A5CDF" w:rsidP="00177070">
            <w:pPr>
              <w:pStyle w:val="Tabellentext"/>
              <w:ind w:left="453" w:hanging="340"/>
            </w:pPr>
            <w:r>
              <w:t>0 =</w:t>
            </w:r>
            <w:r>
              <w:tab/>
              <w:t>nein</w:t>
            </w:r>
          </w:p>
          <w:p w14:paraId="6C08DF88" w14:textId="77777777" w:rsidR="007A5CDF" w:rsidRPr="00091E43" w:rsidRDefault="007A5CDF" w:rsidP="00177070">
            <w:pPr>
              <w:pStyle w:val="Tabellentext"/>
              <w:ind w:left="453" w:hanging="340"/>
            </w:pPr>
            <w:r>
              <w:t>1 =</w:t>
            </w:r>
            <w:r>
              <w:tab/>
              <w:t>ja</w:t>
            </w:r>
          </w:p>
        </w:tc>
        <w:tc>
          <w:tcPr>
            <w:tcW w:w="1328" w:type="pct"/>
          </w:tcPr>
          <w:p w14:paraId="2B74436B" w14:textId="77777777" w:rsidR="007A5CDF" w:rsidRPr="00091E43" w:rsidRDefault="007A5CDF" w:rsidP="000361A4">
            <w:pPr>
              <w:pStyle w:val="Tabellentext"/>
            </w:pPr>
            <w:r>
              <w:t>TRANSFUSION</w:t>
            </w:r>
          </w:p>
        </w:tc>
      </w:tr>
      <w:tr w:rsidR="00275B01" w:rsidRPr="00743DF3" w14:paraId="3B6B35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0979CC" w14:textId="77777777" w:rsidR="007A5CDF" w:rsidRPr="00091E43" w:rsidRDefault="007A5CDF" w:rsidP="000361A4">
            <w:pPr>
              <w:pStyle w:val="Tabellentext"/>
            </w:pPr>
            <w:r>
              <w:t>18:B</w:t>
            </w:r>
          </w:p>
        </w:tc>
        <w:tc>
          <w:tcPr>
            <w:tcW w:w="1075" w:type="pct"/>
          </w:tcPr>
          <w:p w14:paraId="259248D3" w14:textId="77777777" w:rsidR="007A5CDF" w:rsidRPr="00091E43" w:rsidRDefault="007A5CDF" w:rsidP="000361A4">
            <w:pPr>
              <w:pStyle w:val="Tabellentext"/>
            </w:pPr>
            <w:r>
              <w:t>Diagnose(n)</w:t>
            </w:r>
          </w:p>
        </w:tc>
        <w:tc>
          <w:tcPr>
            <w:tcW w:w="326" w:type="pct"/>
          </w:tcPr>
          <w:p w14:paraId="78008597" w14:textId="77777777" w:rsidR="007A5CDF" w:rsidRPr="00091E43" w:rsidRDefault="007A5CDF" w:rsidP="000361A4">
            <w:pPr>
              <w:pStyle w:val="Tabellentext"/>
            </w:pPr>
            <w:r>
              <w:t>M</w:t>
            </w:r>
          </w:p>
        </w:tc>
        <w:tc>
          <w:tcPr>
            <w:tcW w:w="1646" w:type="pct"/>
          </w:tcPr>
          <w:p w14:paraId="4711E1E0" w14:textId="77777777" w:rsidR="007A5CDF" w:rsidRPr="00091E43" w:rsidRDefault="007A5CDF" w:rsidP="00177070">
            <w:pPr>
              <w:pStyle w:val="Tabellentext"/>
              <w:ind w:left="453" w:hanging="340"/>
            </w:pPr>
            <w:r>
              <w:t>ICD-10-GM SGB V: https://www.bfarm.de</w:t>
            </w:r>
          </w:p>
        </w:tc>
        <w:tc>
          <w:tcPr>
            <w:tcW w:w="1328" w:type="pct"/>
          </w:tcPr>
          <w:p w14:paraId="14131722" w14:textId="77777777" w:rsidR="007A5CDF" w:rsidRPr="00091E43" w:rsidRDefault="007A5CDF" w:rsidP="000361A4">
            <w:pPr>
              <w:pStyle w:val="Tabellentext"/>
            </w:pPr>
            <w:r>
              <w:t>ENTLDIAG</w:t>
            </w:r>
          </w:p>
        </w:tc>
      </w:tr>
      <w:tr w:rsidR="00275B01" w:rsidRPr="00743DF3" w14:paraId="2CB41D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E26BFD" w14:textId="77777777" w:rsidR="007A5CDF" w:rsidRPr="00091E43" w:rsidRDefault="007A5CDF" w:rsidP="000361A4">
            <w:pPr>
              <w:pStyle w:val="Tabellentext"/>
            </w:pPr>
            <w:r>
              <w:t>21:B</w:t>
            </w:r>
          </w:p>
        </w:tc>
        <w:tc>
          <w:tcPr>
            <w:tcW w:w="1075" w:type="pct"/>
          </w:tcPr>
          <w:p w14:paraId="7B558E71" w14:textId="77777777" w:rsidR="007A5CDF" w:rsidRPr="00091E43" w:rsidRDefault="007A5CDF" w:rsidP="000361A4">
            <w:pPr>
              <w:pStyle w:val="Tabellentext"/>
            </w:pPr>
            <w:r>
              <w:t>Bestand die akute Blutungsanämie vor der Cholezystektomie?</w:t>
            </w:r>
          </w:p>
        </w:tc>
        <w:tc>
          <w:tcPr>
            <w:tcW w:w="326" w:type="pct"/>
          </w:tcPr>
          <w:p w14:paraId="1C467479" w14:textId="77777777" w:rsidR="007A5CDF" w:rsidRPr="00091E43" w:rsidRDefault="007A5CDF" w:rsidP="000361A4">
            <w:pPr>
              <w:pStyle w:val="Tabellentext"/>
            </w:pPr>
            <w:r>
              <w:t>K</w:t>
            </w:r>
          </w:p>
        </w:tc>
        <w:tc>
          <w:tcPr>
            <w:tcW w:w="1646" w:type="pct"/>
          </w:tcPr>
          <w:p w14:paraId="55EEFD54" w14:textId="77777777" w:rsidR="007A5CDF" w:rsidRPr="00091E43" w:rsidRDefault="007A5CDF" w:rsidP="00177070">
            <w:pPr>
              <w:pStyle w:val="Tabellentext"/>
              <w:ind w:left="453" w:hanging="340"/>
            </w:pPr>
            <w:r>
              <w:t>0 =</w:t>
            </w:r>
            <w:r>
              <w:tab/>
              <w:t>nein</w:t>
            </w:r>
          </w:p>
          <w:p w14:paraId="4C796245" w14:textId="77777777" w:rsidR="007A5CDF" w:rsidRPr="00091E43" w:rsidRDefault="007A5CDF" w:rsidP="00177070">
            <w:pPr>
              <w:pStyle w:val="Tabellentext"/>
              <w:ind w:left="453" w:hanging="340"/>
            </w:pPr>
            <w:r>
              <w:t>1 =</w:t>
            </w:r>
            <w:r>
              <w:tab/>
              <w:t>ja</w:t>
            </w:r>
          </w:p>
        </w:tc>
        <w:tc>
          <w:tcPr>
            <w:tcW w:w="1328" w:type="pct"/>
          </w:tcPr>
          <w:p w14:paraId="67BBDA57" w14:textId="77777777" w:rsidR="007A5CDF" w:rsidRPr="00091E43" w:rsidRDefault="007A5CDF" w:rsidP="000361A4">
            <w:pPr>
              <w:pStyle w:val="Tabellentext"/>
            </w:pPr>
            <w:r>
              <w:t>AKUTANAEMIE</w:t>
            </w:r>
          </w:p>
        </w:tc>
      </w:tr>
      <w:tr w:rsidR="00275B01" w:rsidRPr="00743DF3" w14:paraId="529290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D55A82" w14:textId="77777777" w:rsidR="007A5CDF" w:rsidRPr="00091E43" w:rsidRDefault="007A5CDF" w:rsidP="000361A4">
            <w:pPr>
              <w:pStyle w:val="Tabellentext"/>
            </w:pPr>
            <w:r>
              <w:t>27:B</w:t>
            </w:r>
          </w:p>
        </w:tc>
        <w:tc>
          <w:tcPr>
            <w:tcW w:w="1075" w:type="pct"/>
          </w:tcPr>
          <w:p w14:paraId="57FDFBE6" w14:textId="77777777" w:rsidR="007A5CDF" w:rsidRPr="00091E43" w:rsidRDefault="007A5CDF" w:rsidP="000361A4">
            <w:pPr>
              <w:pStyle w:val="Tabellentext"/>
            </w:pPr>
            <w:r>
              <w:t>Entlassungsdatum Krankenhaus</w:t>
            </w:r>
          </w:p>
        </w:tc>
        <w:tc>
          <w:tcPr>
            <w:tcW w:w="326" w:type="pct"/>
          </w:tcPr>
          <w:p w14:paraId="45B59C1E" w14:textId="77777777" w:rsidR="007A5CDF" w:rsidRPr="00091E43" w:rsidRDefault="007A5CDF" w:rsidP="000361A4">
            <w:pPr>
              <w:pStyle w:val="Tabellentext"/>
            </w:pPr>
            <w:r>
              <w:t>M</w:t>
            </w:r>
          </w:p>
        </w:tc>
        <w:tc>
          <w:tcPr>
            <w:tcW w:w="1646" w:type="pct"/>
          </w:tcPr>
          <w:p w14:paraId="63330483" w14:textId="77777777" w:rsidR="007A5CDF" w:rsidRPr="00091E43" w:rsidRDefault="007A5CDF" w:rsidP="00177070">
            <w:pPr>
              <w:pStyle w:val="Tabellentext"/>
              <w:ind w:left="453" w:hanging="340"/>
            </w:pPr>
            <w:r>
              <w:t>-</w:t>
            </w:r>
          </w:p>
        </w:tc>
        <w:tc>
          <w:tcPr>
            <w:tcW w:w="1328" w:type="pct"/>
          </w:tcPr>
          <w:p w14:paraId="3740F8B9" w14:textId="77777777" w:rsidR="007A5CDF" w:rsidRPr="00091E43" w:rsidRDefault="007A5CDF" w:rsidP="000361A4">
            <w:pPr>
              <w:pStyle w:val="Tabellentext"/>
            </w:pPr>
            <w:r>
              <w:t>ENTLDATUM</w:t>
            </w:r>
          </w:p>
        </w:tc>
      </w:tr>
      <w:tr w:rsidR="00275B01" w:rsidRPr="00743DF3" w14:paraId="1CBE85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C20AAF" w14:textId="77777777" w:rsidR="007A5CDF" w:rsidRPr="00091E43" w:rsidRDefault="007A5CDF" w:rsidP="000361A4">
            <w:pPr>
              <w:pStyle w:val="Tabellentext"/>
            </w:pPr>
            <w:r>
              <w:t>EF*</w:t>
            </w:r>
          </w:p>
        </w:tc>
        <w:tc>
          <w:tcPr>
            <w:tcW w:w="1075" w:type="pct"/>
          </w:tcPr>
          <w:p w14:paraId="3E20B1E4" w14:textId="77777777" w:rsidR="007A5CDF" w:rsidRPr="00091E43" w:rsidRDefault="007A5CDF" w:rsidP="000361A4">
            <w:pPr>
              <w:pStyle w:val="Tabellentext"/>
            </w:pPr>
            <w:r>
              <w:t>Patientenalter am Aufnahmetag in Jahren</w:t>
            </w:r>
          </w:p>
        </w:tc>
        <w:tc>
          <w:tcPr>
            <w:tcW w:w="326" w:type="pct"/>
          </w:tcPr>
          <w:p w14:paraId="07555B43" w14:textId="77777777" w:rsidR="007A5CDF" w:rsidRPr="00091E43" w:rsidRDefault="007A5CDF" w:rsidP="000361A4">
            <w:pPr>
              <w:pStyle w:val="Tabellentext"/>
            </w:pPr>
            <w:r>
              <w:t>-</w:t>
            </w:r>
          </w:p>
        </w:tc>
        <w:tc>
          <w:tcPr>
            <w:tcW w:w="1646" w:type="pct"/>
          </w:tcPr>
          <w:p w14:paraId="709ACE3D" w14:textId="77777777" w:rsidR="007A5CDF" w:rsidRPr="00091E43" w:rsidRDefault="007A5CDF" w:rsidP="00177070">
            <w:pPr>
              <w:pStyle w:val="Tabellentext"/>
              <w:ind w:left="453" w:hanging="340"/>
            </w:pPr>
            <w:r>
              <w:t>alter(GEBDATUM;AUFNDATUM)</w:t>
            </w:r>
          </w:p>
        </w:tc>
        <w:tc>
          <w:tcPr>
            <w:tcW w:w="1328" w:type="pct"/>
          </w:tcPr>
          <w:p w14:paraId="7DE6DD23" w14:textId="77777777" w:rsidR="007A5CDF" w:rsidRPr="00091E43" w:rsidRDefault="007A5CDF" w:rsidP="000361A4">
            <w:pPr>
              <w:pStyle w:val="Tabellentext"/>
            </w:pPr>
            <w:r>
              <w:t>alter</w:t>
            </w:r>
          </w:p>
        </w:tc>
      </w:tr>
      <w:tr w:rsidR="00275B01" w:rsidRPr="00743DF3" w14:paraId="723EFD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26577B" w14:textId="77777777" w:rsidR="007A5CDF" w:rsidRPr="00091E43" w:rsidRDefault="007A5CDF" w:rsidP="000361A4">
            <w:pPr>
              <w:pStyle w:val="Tabellentext"/>
            </w:pPr>
            <w:r>
              <w:t>EF*</w:t>
            </w:r>
          </w:p>
        </w:tc>
        <w:tc>
          <w:tcPr>
            <w:tcW w:w="1075" w:type="pct"/>
          </w:tcPr>
          <w:p w14:paraId="5DF6E219" w14:textId="77777777" w:rsidR="007A5CDF" w:rsidRPr="00091E43" w:rsidRDefault="007A5CDF" w:rsidP="000361A4">
            <w:pPr>
              <w:pStyle w:val="Tabellentext"/>
            </w:pPr>
            <w:r>
              <w:t>Verweildauer im Krankenhaus in Tagen</w:t>
            </w:r>
          </w:p>
        </w:tc>
        <w:tc>
          <w:tcPr>
            <w:tcW w:w="326" w:type="pct"/>
          </w:tcPr>
          <w:p w14:paraId="634CBFCF" w14:textId="77777777" w:rsidR="007A5CDF" w:rsidRPr="00091E43" w:rsidRDefault="007A5CDF" w:rsidP="000361A4">
            <w:pPr>
              <w:pStyle w:val="Tabellentext"/>
            </w:pPr>
            <w:r>
              <w:t>-</w:t>
            </w:r>
          </w:p>
        </w:tc>
        <w:tc>
          <w:tcPr>
            <w:tcW w:w="1646" w:type="pct"/>
          </w:tcPr>
          <w:p w14:paraId="1267432A" w14:textId="77777777" w:rsidR="007A5CDF" w:rsidRPr="00091E43" w:rsidRDefault="007A5CDF" w:rsidP="00177070">
            <w:pPr>
              <w:pStyle w:val="Tabellentext"/>
              <w:ind w:left="453" w:hanging="340"/>
            </w:pPr>
            <w:r>
              <w:t>ENTLDATUM - AUFNDATUM</w:t>
            </w:r>
          </w:p>
        </w:tc>
        <w:tc>
          <w:tcPr>
            <w:tcW w:w="1328" w:type="pct"/>
          </w:tcPr>
          <w:p w14:paraId="1E88695E" w14:textId="77777777" w:rsidR="007A5CDF" w:rsidRPr="00091E43" w:rsidRDefault="007A5CDF" w:rsidP="000361A4">
            <w:pPr>
              <w:pStyle w:val="Tabellentext"/>
            </w:pPr>
            <w:r>
              <w:t>vwDauer</w:t>
            </w:r>
          </w:p>
        </w:tc>
      </w:tr>
    </w:tbl>
    <w:p w14:paraId="758008D6" w14:textId="77777777" w:rsidR="007A5CDF" w:rsidRPr="00091E43" w:rsidRDefault="007A5CDF" w:rsidP="00A53F02">
      <w:pPr>
        <w:spacing w:after="0"/>
        <w:rPr>
          <w:sz w:val="14"/>
          <w:szCs w:val="14"/>
        </w:rPr>
      </w:pPr>
      <w:r w:rsidRPr="00091E43">
        <w:rPr>
          <w:sz w:val="14"/>
          <w:szCs w:val="14"/>
        </w:rPr>
        <w:t>*Ersatzfeld im Exportformat</w:t>
      </w:r>
    </w:p>
    <w:p w14:paraId="4BDFDD79" w14:textId="77777777" w:rsidR="00A52C84" w:rsidRDefault="00A52C84">
      <w:pPr>
        <w:sectPr w:rsidR="00A52C84" w:rsidSect="00163BAC">
          <w:headerReference w:type="default" r:id="rId33"/>
          <w:footerReference w:type="default" r:id="rId34"/>
          <w:pgSz w:w="11906" w:h="16838"/>
          <w:pgMar w:top="1418" w:right="1134" w:bottom="1418" w:left="1701" w:header="454" w:footer="737" w:gutter="0"/>
          <w:cols w:space="708"/>
          <w:docGrid w:linePitch="360"/>
        </w:sectPr>
      </w:pPr>
    </w:p>
    <w:p w14:paraId="66403BCD" w14:textId="77777777" w:rsidR="007A5CDF" w:rsidRPr="003C6CA0" w:rsidRDefault="007A5CDF" w:rsidP="0094520C">
      <w:pPr>
        <w:pStyle w:val="Absatzberschriftebene2nurinNavigation"/>
        <w:rPr>
          <w:sz w:val="21"/>
          <w:szCs w:val="21"/>
        </w:rPr>
      </w:pPr>
      <w:bookmarkStart w:id="21" w:name="_Toc230254634"/>
      <w:r w:rsidRPr="003C6CA0">
        <w:rPr>
          <w:sz w:val="21"/>
          <w:szCs w:val="21"/>
        </w:rPr>
        <w:lastRenderedPageBreak/>
        <w:t>Eigenschaften und Berechnung</w:t>
      </w:r>
      <w:bookmarkEnd w:id="21"/>
    </w:p>
    <w:tbl>
      <w:tblPr>
        <w:tblStyle w:val="IQTIGStandarderste-Spalte"/>
        <w:tblW w:w="0" w:type="auto"/>
        <w:tblLook w:val="0680" w:firstRow="0" w:lastRow="0" w:firstColumn="1" w:lastColumn="0" w:noHBand="1" w:noVBand="1"/>
      </w:tblPr>
      <w:tblGrid>
        <w:gridCol w:w="3161"/>
        <w:gridCol w:w="5900"/>
      </w:tblGrid>
      <w:tr w:rsidR="000517F0" w14:paraId="438C5B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43274D" w14:textId="77777777" w:rsidR="007A5CDF" w:rsidRPr="003C6CA0" w:rsidRDefault="007A5CDF" w:rsidP="003C6CA0">
            <w:pPr>
              <w:pStyle w:val="Tabellenkopf"/>
            </w:pPr>
            <w:r w:rsidRPr="003C6CA0">
              <w:t>ID</w:t>
            </w:r>
          </w:p>
        </w:tc>
        <w:tc>
          <w:tcPr>
            <w:tcW w:w="5716" w:type="dxa"/>
          </w:tcPr>
          <w:p w14:paraId="30478A2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58003</w:t>
            </w:r>
          </w:p>
        </w:tc>
      </w:tr>
      <w:tr w:rsidR="000955B5" w14:paraId="7C416D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598F6" w14:textId="77777777" w:rsidR="007A5CDF" w:rsidRPr="003C6CA0" w:rsidRDefault="007A5CDF" w:rsidP="003C6CA0">
            <w:pPr>
              <w:pStyle w:val="Tabellenkopf"/>
            </w:pPr>
            <w:r w:rsidRPr="003C6CA0">
              <w:t>Bezeichnung</w:t>
            </w:r>
          </w:p>
        </w:tc>
        <w:tc>
          <w:tcPr>
            <w:tcW w:w="5716" w:type="dxa"/>
          </w:tcPr>
          <w:p w14:paraId="581A191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Interventionsbedürftige Blutungen innerhalb von 30 Tagen</w:t>
            </w:r>
          </w:p>
        </w:tc>
      </w:tr>
      <w:tr w:rsidR="000955B5" w14:paraId="75B393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D771B" w14:textId="77777777" w:rsidR="007A5CDF" w:rsidRPr="003C6CA0" w:rsidRDefault="007A5CDF" w:rsidP="003C6CA0">
            <w:pPr>
              <w:pStyle w:val="Tabellenkopf"/>
            </w:pPr>
            <w:r w:rsidRPr="003C6CA0">
              <w:t>Indikatortyp</w:t>
            </w:r>
          </w:p>
        </w:tc>
        <w:tc>
          <w:tcPr>
            <w:tcW w:w="5716" w:type="dxa"/>
          </w:tcPr>
          <w:p w14:paraId="066F44E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A59FE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CD02A" w14:textId="77777777" w:rsidR="007A5CDF" w:rsidRPr="003C6CA0" w:rsidRDefault="007A5CDF" w:rsidP="003C6CA0">
            <w:pPr>
              <w:pStyle w:val="Tabellenkopf"/>
            </w:pPr>
            <w:r w:rsidRPr="003C6CA0">
              <w:t>Art des Wertes</w:t>
            </w:r>
          </w:p>
        </w:tc>
        <w:tc>
          <w:tcPr>
            <w:tcW w:w="5716" w:type="dxa"/>
          </w:tcPr>
          <w:p w14:paraId="233A9B0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71A72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F408E" w14:textId="77777777" w:rsidR="007A5CDF" w:rsidRPr="003C6CA0" w:rsidRDefault="007A5CDF" w:rsidP="003C6CA0">
            <w:pPr>
              <w:pStyle w:val="Tabellenkopf"/>
            </w:pPr>
            <w:r>
              <w:t>Auswertungsjahr</w:t>
            </w:r>
          </w:p>
        </w:tc>
        <w:tc>
          <w:tcPr>
            <w:tcW w:w="5716" w:type="dxa"/>
          </w:tcPr>
          <w:p w14:paraId="57AC468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FD4AE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AF05B6" w14:textId="77777777" w:rsidR="007A5CDF" w:rsidRPr="003C6CA0" w:rsidRDefault="007A5CDF" w:rsidP="003C6CA0">
            <w:pPr>
              <w:pStyle w:val="Tabellenkopf"/>
            </w:pPr>
            <w:r>
              <w:t>Erfassungsjahr</w:t>
            </w:r>
          </w:p>
        </w:tc>
        <w:tc>
          <w:tcPr>
            <w:tcW w:w="5716" w:type="dxa"/>
          </w:tcPr>
          <w:p w14:paraId="017AD1F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7611B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C5F80" w14:textId="77777777" w:rsidR="007A5CDF" w:rsidRPr="003C6CA0" w:rsidRDefault="007A5CDF" w:rsidP="003C6CA0">
            <w:pPr>
              <w:pStyle w:val="Tabellenkopf"/>
            </w:pPr>
            <w:r>
              <w:t>Berichtszeitraum</w:t>
            </w:r>
          </w:p>
        </w:tc>
        <w:tc>
          <w:tcPr>
            <w:tcW w:w="5716" w:type="dxa"/>
          </w:tcPr>
          <w:p w14:paraId="2A58AFE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36F4EE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EE9B2" w14:textId="77777777" w:rsidR="007A5CDF" w:rsidRPr="003C6CA0" w:rsidRDefault="007A5CDF" w:rsidP="003C6CA0">
            <w:pPr>
              <w:pStyle w:val="Tabellenkopf"/>
            </w:pPr>
            <w:r w:rsidRPr="003C6CA0">
              <w:t>Datenquelle</w:t>
            </w:r>
          </w:p>
        </w:tc>
        <w:tc>
          <w:tcPr>
            <w:tcW w:w="5716" w:type="dxa"/>
          </w:tcPr>
          <w:p w14:paraId="7B38392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1A9D7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B3A42" w14:textId="77777777" w:rsidR="007A5CDF" w:rsidRPr="003C6CA0" w:rsidRDefault="007A5CDF" w:rsidP="003C6CA0">
            <w:pPr>
              <w:pStyle w:val="Tabellenkopf"/>
            </w:pPr>
            <w:r w:rsidRPr="003C6CA0">
              <w:t>Berechnun</w:t>
            </w:r>
            <w:r w:rsidRPr="003C6CA0">
              <w:t>gsart</w:t>
            </w:r>
          </w:p>
        </w:tc>
        <w:tc>
          <w:tcPr>
            <w:tcW w:w="5716" w:type="dxa"/>
          </w:tcPr>
          <w:p w14:paraId="5FD6E20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8361E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B64824" w14:textId="77777777" w:rsidR="007A5CDF" w:rsidRPr="003C6CA0" w:rsidRDefault="007A5CDF" w:rsidP="003C6CA0">
            <w:pPr>
              <w:pStyle w:val="Tabellenkopf"/>
            </w:pPr>
            <w:r w:rsidRPr="003C6CA0">
              <w:t xml:space="preserve">Referenzbereich </w:t>
            </w:r>
            <w:r>
              <w:t>2025</w:t>
            </w:r>
          </w:p>
        </w:tc>
        <w:tc>
          <w:tcPr>
            <w:tcW w:w="5716" w:type="dxa"/>
          </w:tcPr>
          <w:p w14:paraId="1AFA87B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1,10 (95. Perzentil)</w:t>
            </w:r>
          </w:p>
        </w:tc>
      </w:tr>
      <w:tr w:rsidR="000955B5" w14:paraId="1B87AD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BE65D" w14:textId="77777777" w:rsidR="007A5CDF" w:rsidRPr="003C6CA0" w:rsidRDefault="007A5CDF" w:rsidP="003C6CA0">
            <w:pPr>
              <w:pStyle w:val="Tabellenkopf"/>
            </w:pPr>
            <w:r w:rsidRPr="003C6CA0">
              <w:t xml:space="preserve">Referenzbereich </w:t>
            </w:r>
            <w:r>
              <w:t>2024</w:t>
            </w:r>
          </w:p>
        </w:tc>
        <w:tc>
          <w:tcPr>
            <w:tcW w:w="5716" w:type="dxa"/>
          </w:tcPr>
          <w:p w14:paraId="680178E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1,24 (95. Perzentil)</w:t>
            </w:r>
          </w:p>
        </w:tc>
      </w:tr>
      <w:tr w:rsidR="000955B5" w14:paraId="59F010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600D3" w14:textId="77777777" w:rsidR="007A5CDF" w:rsidRPr="003C6CA0" w:rsidRDefault="007A5CDF" w:rsidP="003C6CA0">
            <w:pPr>
              <w:pStyle w:val="Tabellenkopf"/>
            </w:pPr>
            <w:r w:rsidRPr="003C6CA0">
              <w:t xml:space="preserve">Erläuterung zum Referenzbereich </w:t>
            </w:r>
            <w:r>
              <w:t>2025</w:t>
            </w:r>
          </w:p>
        </w:tc>
        <w:tc>
          <w:tcPr>
            <w:tcW w:w="5716" w:type="dxa"/>
          </w:tcPr>
          <w:p w14:paraId="4A2A75A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65B67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B075F5" w14:textId="77777777" w:rsidR="007A5CDF" w:rsidRPr="003C6CA0" w:rsidRDefault="007A5CDF" w:rsidP="003C6CA0">
            <w:pPr>
              <w:pStyle w:val="Tabellenkopf"/>
            </w:pPr>
            <w:r>
              <w:t>Methode Auffälligkeit</w:t>
            </w:r>
          </w:p>
        </w:tc>
        <w:tc>
          <w:tcPr>
            <w:tcW w:w="5716" w:type="dxa"/>
          </w:tcPr>
          <w:p w14:paraId="31AA1E5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34746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01B35"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840A6A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9F1A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EBF59" w14:textId="77777777" w:rsidR="007A5CDF" w:rsidRPr="003C6CA0" w:rsidRDefault="007A5CDF" w:rsidP="003C6CA0">
            <w:pPr>
              <w:pStyle w:val="Tabellenkopf"/>
            </w:pPr>
            <w:r w:rsidRPr="003C6CA0">
              <w:t>Methode der Risikoadjustierung</w:t>
            </w:r>
          </w:p>
        </w:tc>
        <w:tc>
          <w:tcPr>
            <w:tcW w:w="5716" w:type="dxa"/>
          </w:tcPr>
          <w:p w14:paraId="63AFA02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D13B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02581" w14:textId="77777777" w:rsidR="007A5CDF" w:rsidRPr="003C6CA0" w:rsidRDefault="007A5CDF" w:rsidP="003C6CA0">
            <w:pPr>
              <w:pStyle w:val="Tabellenkopf"/>
            </w:pPr>
            <w:r w:rsidRPr="003C6CA0">
              <w:t>Erläuterung der Risikoadjustierung</w:t>
            </w:r>
          </w:p>
        </w:tc>
        <w:tc>
          <w:tcPr>
            <w:tcW w:w="5716" w:type="dxa"/>
          </w:tcPr>
          <w:p w14:paraId="0B6BAE8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2024 erstmalig dargestellt. Die derzeitig eingehenden Risikofaktoren können der Rechenregel entnommen werden. Im Rahmen der Verfahrenspflege wird das Risikoadjustierungsmodell ggf. weiter angepasst oder erweitert.</w:t>
            </w:r>
          </w:p>
        </w:tc>
      </w:tr>
      <w:tr w:rsidR="000955B5" w14:paraId="7F6E69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FEBB8E" w14:textId="77777777" w:rsidR="007A5CDF" w:rsidRPr="003C6CA0" w:rsidRDefault="007A5CDF" w:rsidP="003C6CA0">
            <w:pPr>
              <w:pStyle w:val="Tabellenkopf"/>
            </w:pPr>
            <w:r w:rsidRPr="003C6CA0">
              <w:t>Rechenregeln</w:t>
            </w:r>
          </w:p>
        </w:tc>
        <w:tc>
          <w:tcPr>
            <w:tcW w:w="5716" w:type="dxa"/>
            <w:tcBorders>
              <w:bottom w:val="nil"/>
            </w:tcBorders>
          </w:tcPr>
          <w:p w14:paraId="426E024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59AFB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postoperativen interventionsbedürftigen Blutungen bei Cholezystektomie oder innerhalb von 30 Tagen nach Cholezystektomie</w:t>
            </w:r>
          </w:p>
          <w:p w14:paraId="38B6BE1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A87F6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3C2C91F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4E7D09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interventionsbedürftigen Blutungen bei Cholezystektomie oder innerhalb von 30 Tagen nach einer Cholezystektomie</w:t>
            </w:r>
          </w:p>
          <w:p w14:paraId="1C3A55B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4F67EE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interventionsbedürftigen Blutungen bei Cholezystektomie oder innerhalb von 30 Tagen nach einer Cholezystektomie, risikoadjustiert nach logistischem CHE-Score für ID 58003</w:t>
            </w:r>
          </w:p>
        </w:tc>
      </w:tr>
      <w:tr w:rsidR="000955B5" w14:paraId="2DCD11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61C0C"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502EC87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Blutungen werden gezählt, falls  </w:t>
            </w:r>
            <w:r>
              <w:br/>
              <w:t>a)</w:t>
            </w:r>
            <w:r>
              <w:tab/>
              <w:t xml:space="preserve">entweder eine Prozedur aus der Liste OPS_CHE_Blutung  </w:t>
            </w:r>
            <w:r>
              <w:br/>
            </w:r>
            <w:r>
              <w:lastRenderedPageBreak/>
              <w:t>b)</w:t>
            </w:r>
            <w:r>
              <w:tab/>
              <w:t xml:space="preserve">oder eine Diagnose aus einer der Listen ICD_CHE_SonstBlutungen oder ICD_CHE_AkutAnaemie kodiert wurde.  </w:t>
            </w:r>
            <w:r>
              <w:br/>
              <w:t xml:space="preserve">  </w:t>
            </w:r>
            <w:r>
              <w:br/>
              <w:t>Prozeduren aus der Liste OPS_CHE_Blutung werden dabei nur dann gezählt, wenn es eine intra- oder postoperative Transfusion gab. Diagnosen des Indexaufenthalts aus der Liste ICD_CHE_AkutAnaemie werden nur dann gezählt, wenn die Diagnose „akute Blutungsanämie“ nicht bereits vor der Cholezystektomie bekannt war.</w:t>
            </w:r>
          </w:p>
        </w:tc>
      </w:tr>
      <w:tr w:rsidR="000955B5" w14:paraId="375311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127822" w14:textId="77777777" w:rsidR="007A5CDF" w:rsidRPr="003C6CA0" w:rsidRDefault="007A5CDF" w:rsidP="003C6CA0">
            <w:pPr>
              <w:pStyle w:val="Tabellenkopf"/>
            </w:pPr>
            <w:r w:rsidRPr="003C6CA0">
              <w:lastRenderedPageBreak/>
              <w:t>Teildatensatzbezug</w:t>
            </w:r>
          </w:p>
        </w:tc>
        <w:tc>
          <w:tcPr>
            <w:tcW w:w="5716" w:type="dxa"/>
          </w:tcPr>
          <w:p w14:paraId="7297743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7575C2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CE0876" w14:textId="77777777" w:rsidR="007A5CDF" w:rsidRPr="003C6CA0" w:rsidRDefault="007A5CDF" w:rsidP="003C6CA0">
            <w:pPr>
              <w:pStyle w:val="Tabellenkopf"/>
            </w:pPr>
            <w:r w:rsidRPr="003C6CA0">
              <w:t>Zähler (Formel)</w:t>
            </w:r>
          </w:p>
        </w:tc>
        <w:tc>
          <w:tcPr>
            <w:tcW w:w="5716" w:type="dxa"/>
          </w:tcPr>
          <w:p w14:paraId="63274B0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O_58003</w:t>
            </w:r>
          </w:p>
        </w:tc>
      </w:tr>
      <w:tr w:rsidR="00CA3AE5" w14:paraId="54FEBA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29CFC" w14:textId="77777777" w:rsidR="007A5CDF" w:rsidRPr="003C6CA0" w:rsidRDefault="007A5CDF" w:rsidP="003C6CA0">
            <w:pPr>
              <w:pStyle w:val="Tabellenkopf"/>
            </w:pPr>
            <w:r w:rsidRPr="003C6CA0">
              <w:t>Nenner (Formel)</w:t>
            </w:r>
          </w:p>
        </w:tc>
        <w:tc>
          <w:tcPr>
            <w:tcW w:w="5716" w:type="dxa"/>
          </w:tcPr>
          <w:p w14:paraId="7C3D414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E_58003</w:t>
            </w:r>
          </w:p>
        </w:tc>
      </w:tr>
      <w:tr w:rsidR="00CA3AE5" w14:paraId="38909A4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B499690"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D76057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121EC60" w14:textId="77777777" w:rsidR="007A5CDF" w:rsidRPr="003C6CA0" w:rsidRDefault="007A5CDF" w:rsidP="003C6CA0">
                  <w:pPr>
                    <w:pStyle w:val="Tabellenkopf"/>
                  </w:pPr>
                  <w:r>
                    <w:t>O (observed)</w:t>
                  </w:r>
                </w:p>
              </w:tc>
            </w:tr>
            <w:tr w:rsidR="00CA3AE5" w:rsidRPr="00743DF3" w14:paraId="674C51A4" w14:textId="77777777" w:rsidTr="00D34D7F">
              <w:tc>
                <w:tcPr>
                  <w:tcW w:w="2125" w:type="dxa"/>
                  <w:tcBorders>
                    <w:top w:val="single" w:sz="4" w:space="0" w:color="BFBFBF" w:themeColor="background1" w:themeShade="BF"/>
                  </w:tcBorders>
                  <w:vAlign w:val="center"/>
                </w:tcPr>
                <w:p w14:paraId="63BC002A"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3E5F40F8" w14:textId="77777777" w:rsidR="007A5CDF" w:rsidRPr="00164913" w:rsidRDefault="007A5CDF" w:rsidP="00164913">
                  <w:pPr>
                    <w:pStyle w:val="Tabellentext"/>
                  </w:pPr>
                  <w:r>
                    <w:t>Kalkulatorische Kennzahl</w:t>
                  </w:r>
                </w:p>
              </w:tc>
            </w:tr>
            <w:tr w:rsidR="00CA3AE5" w:rsidRPr="00743DF3" w14:paraId="7D479C5F" w14:textId="77777777" w:rsidTr="00D34D7F">
              <w:tc>
                <w:tcPr>
                  <w:tcW w:w="2125" w:type="dxa"/>
                  <w:vAlign w:val="center"/>
                </w:tcPr>
                <w:p w14:paraId="75E501D4" w14:textId="77777777" w:rsidR="007A5CDF" w:rsidRPr="00164913" w:rsidRDefault="007A5CDF" w:rsidP="00164913">
                  <w:pPr>
                    <w:pStyle w:val="Tabellentext"/>
                  </w:pPr>
                  <w:r w:rsidRPr="00164913">
                    <w:t>ID</w:t>
                  </w:r>
                </w:p>
              </w:tc>
              <w:tc>
                <w:tcPr>
                  <w:tcW w:w="3755" w:type="dxa"/>
                  <w:vAlign w:val="center"/>
                </w:tcPr>
                <w:p w14:paraId="6D840884" w14:textId="77777777" w:rsidR="007A5CDF" w:rsidRPr="00164913" w:rsidRDefault="007A5CDF" w:rsidP="00164913">
                  <w:pPr>
                    <w:pStyle w:val="Tabellentext"/>
                  </w:pPr>
                  <w:r>
                    <w:t>O_58003</w:t>
                  </w:r>
                </w:p>
              </w:tc>
            </w:tr>
            <w:tr w:rsidR="00CA3AE5" w:rsidRPr="00743DF3" w14:paraId="62C1809C" w14:textId="77777777" w:rsidTr="00D34D7F">
              <w:tc>
                <w:tcPr>
                  <w:tcW w:w="2125" w:type="dxa"/>
                  <w:vAlign w:val="center"/>
                </w:tcPr>
                <w:p w14:paraId="3F46E26C" w14:textId="77777777" w:rsidR="007A5CDF" w:rsidRPr="00164913" w:rsidRDefault="007A5CDF" w:rsidP="00164913">
                  <w:pPr>
                    <w:pStyle w:val="Tabellentext"/>
                  </w:pPr>
                  <w:r w:rsidRPr="00164913">
                    <w:t>Bezug zu QS-Ergebnissen</w:t>
                  </w:r>
                </w:p>
              </w:tc>
              <w:tc>
                <w:tcPr>
                  <w:tcW w:w="3755" w:type="dxa"/>
                  <w:vAlign w:val="center"/>
                </w:tcPr>
                <w:p w14:paraId="1D691118" w14:textId="77777777" w:rsidR="007A5CDF" w:rsidRPr="00164913" w:rsidRDefault="007A5CDF" w:rsidP="00164913">
                  <w:pPr>
                    <w:pStyle w:val="Tabellentext"/>
                  </w:pPr>
                  <w:r>
                    <w:t>58003</w:t>
                  </w:r>
                </w:p>
              </w:tc>
            </w:tr>
            <w:tr w:rsidR="00CA3AE5" w:rsidRPr="00743DF3" w14:paraId="6D5CADA6" w14:textId="77777777" w:rsidTr="00D34D7F">
              <w:tc>
                <w:tcPr>
                  <w:tcW w:w="2125" w:type="dxa"/>
                  <w:tcBorders>
                    <w:bottom w:val="single" w:sz="4" w:space="0" w:color="BFBFBF" w:themeColor="background1" w:themeShade="BF"/>
                  </w:tcBorders>
                  <w:vAlign w:val="center"/>
                </w:tcPr>
                <w:p w14:paraId="346FD809" w14:textId="77777777" w:rsidR="007A5CDF" w:rsidRPr="00164913" w:rsidRDefault="007A5CDF" w:rsidP="00164913">
                  <w:pPr>
                    <w:pStyle w:val="Tabellentext"/>
                  </w:pPr>
                  <w:r w:rsidRPr="00164913">
                    <w:t>Sortierung</w:t>
                  </w:r>
                </w:p>
              </w:tc>
              <w:tc>
                <w:tcPr>
                  <w:tcW w:w="3755" w:type="dxa"/>
                  <w:vAlign w:val="center"/>
                </w:tcPr>
                <w:p w14:paraId="41BF924F" w14:textId="77777777" w:rsidR="007A5CDF" w:rsidRPr="00164913" w:rsidRDefault="007A5CDF" w:rsidP="00164913">
                  <w:pPr>
                    <w:pStyle w:val="Tabellentext"/>
                  </w:pPr>
                  <w:r>
                    <w:t>-</w:t>
                  </w:r>
                </w:p>
              </w:tc>
            </w:tr>
            <w:tr w:rsidR="00CA3AE5" w:rsidRPr="00743DF3" w14:paraId="6B368D29" w14:textId="77777777" w:rsidTr="00D34D7F">
              <w:tc>
                <w:tcPr>
                  <w:tcW w:w="2125" w:type="dxa"/>
                  <w:tcBorders>
                    <w:top w:val="single" w:sz="4" w:space="0" w:color="BFBFBF" w:themeColor="background1" w:themeShade="BF"/>
                  </w:tcBorders>
                  <w:vAlign w:val="center"/>
                </w:tcPr>
                <w:p w14:paraId="177EA80D" w14:textId="77777777" w:rsidR="007A5CDF" w:rsidRPr="00164913" w:rsidRDefault="007A5CDF" w:rsidP="00164913">
                  <w:pPr>
                    <w:pStyle w:val="Tabellentext"/>
                  </w:pPr>
                  <w:r w:rsidRPr="00164913">
                    <w:t>Rechenregel</w:t>
                  </w:r>
                </w:p>
              </w:tc>
              <w:tc>
                <w:tcPr>
                  <w:tcW w:w="3755" w:type="dxa"/>
                  <w:vAlign w:val="center"/>
                </w:tcPr>
                <w:p w14:paraId="7101C02E" w14:textId="77777777" w:rsidR="007A5CDF" w:rsidRPr="00164913" w:rsidRDefault="007A5CDF" w:rsidP="00164913">
                  <w:pPr>
                    <w:pStyle w:val="Tabellentext"/>
                  </w:pPr>
                  <w:r>
                    <w:t>Beobachtete Anzahl an interventionsbedürftigen Blutungen bei Cholezystektomie oder innerhalb von 30 Tagen nach einer Cholezystektomie</w:t>
                  </w:r>
                </w:p>
              </w:tc>
            </w:tr>
            <w:tr w:rsidR="00CA3AE5" w:rsidRPr="00743DF3" w14:paraId="4B03A78C" w14:textId="77777777" w:rsidTr="00D34D7F">
              <w:tc>
                <w:tcPr>
                  <w:tcW w:w="2125" w:type="dxa"/>
                  <w:tcBorders>
                    <w:top w:val="single" w:sz="4" w:space="0" w:color="BFBFBF" w:themeColor="background1" w:themeShade="BF"/>
                  </w:tcBorders>
                  <w:vAlign w:val="center"/>
                </w:tcPr>
                <w:p w14:paraId="26D23FD4"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6AE76B13" w14:textId="77777777" w:rsidR="007A5CDF" w:rsidRPr="00164913" w:rsidRDefault="007A5CDF" w:rsidP="00164913">
                  <w:pPr>
                    <w:pStyle w:val="Tabellentext"/>
                  </w:pPr>
                  <w:r>
                    <w:t>Anzahl</w:t>
                  </w:r>
                </w:p>
              </w:tc>
            </w:tr>
            <w:tr w:rsidR="00CA3AE5" w:rsidRPr="00743DF3" w14:paraId="3B018319" w14:textId="77777777" w:rsidTr="00D34D7F">
              <w:tc>
                <w:tcPr>
                  <w:tcW w:w="2125" w:type="dxa"/>
                  <w:vAlign w:val="center"/>
                </w:tcPr>
                <w:p w14:paraId="663F7236" w14:textId="77777777" w:rsidR="007A5CDF" w:rsidRPr="00164913" w:rsidRDefault="007A5CDF" w:rsidP="00164913">
                  <w:pPr>
                    <w:pStyle w:val="Tabellentext"/>
                  </w:pPr>
                  <w:r w:rsidRPr="00164913">
                    <w:t>Teildatensatz</w:t>
                  </w:r>
                  <w:r w:rsidRPr="00164913">
                    <w:t>bezug</w:t>
                  </w:r>
                </w:p>
              </w:tc>
              <w:tc>
                <w:tcPr>
                  <w:tcW w:w="3755" w:type="dxa"/>
                  <w:vAlign w:val="center"/>
                </w:tcPr>
                <w:p w14:paraId="2B0D5EFB" w14:textId="77777777" w:rsidR="007A5CDF" w:rsidRPr="00164913" w:rsidRDefault="007A5CDF" w:rsidP="00164913">
                  <w:pPr>
                    <w:pStyle w:val="Tabellentext"/>
                  </w:pPr>
                  <w:r>
                    <w:t>CHE:B</w:t>
                  </w:r>
                </w:p>
              </w:tc>
            </w:tr>
            <w:tr w:rsidR="00CA3AE5" w:rsidRPr="00743DF3" w14:paraId="7EAF968F" w14:textId="77777777" w:rsidTr="00D34D7F">
              <w:tc>
                <w:tcPr>
                  <w:tcW w:w="2125" w:type="dxa"/>
                  <w:vAlign w:val="center"/>
                </w:tcPr>
                <w:p w14:paraId="440F2D99" w14:textId="77777777" w:rsidR="007A5CDF" w:rsidRPr="00164913" w:rsidRDefault="007A5CDF" w:rsidP="00164913">
                  <w:pPr>
                    <w:pStyle w:val="Tabellentext"/>
                  </w:pPr>
                  <w:r w:rsidRPr="00164913">
                    <w:t>Zähler</w:t>
                  </w:r>
                </w:p>
              </w:tc>
              <w:tc>
                <w:tcPr>
                  <w:tcW w:w="3755" w:type="dxa"/>
                </w:tcPr>
                <w:p w14:paraId="1555266B" w14:textId="77777777" w:rsidR="007A5CDF" w:rsidRPr="00164913" w:rsidRDefault="007A5CDF" w:rsidP="00164913">
                  <w:pPr>
                    <w:pStyle w:val="Tabellentext"/>
                  </w:pPr>
                  <w:r>
                    <w:t>fn_Blutungen_fdok | fn_Blutungen_sdat</w:t>
                  </w:r>
                </w:p>
              </w:tc>
            </w:tr>
            <w:tr w:rsidR="00CA3AE5" w:rsidRPr="00743DF3" w14:paraId="40A56843" w14:textId="77777777" w:rsidTr="00D34D7F">
              <w:tc>
                <w:tcPr>
                  <w:tcW w:w="2125" w:type="dxa"/>
                  <w:vAlign w:val="center"/>
                </w:tcPr>
                <w:p w14:paraId="312FD4ED" w14:textId="77777777" w:rsidR="007A5CDF" w:rsidRPr="00164913" w:rsidRDefault="007A5CDF" w:rsidP="00164913">
                  <w:pPr>
                    <w:pStyle w:val="Tabellentext"/>
                  </w:pPr>
                  <w:r w:rsidRPr="00164913">
                    <w:t>Nenner</w:t>
                  </w:r>
                </w:p>
              </w:tc>
              <w:tc>
                <w:tcPr>
                  <w:tcW w:w="3755" w:type="dxa"/>
                </w:tcPr>
                <w:p w14:paraId="13084E02" w14:textId="77777777" w:rsidR="007A5CDF" w:rsidRPr="00164913" w:rsidRDefault="007A5CDF" w:rsidP="00164913">
                  <w:pPr>
                    <w:pStyle w:val="Tabellentext"/>
                  </w:pPr>
                  <w:r>
                    <w:t>fn_Grundgesamtheit_CHE</w:t>
                  </w:r>
                </w:p>
              </w:tc>
            </w:tr>
            <w:tr w:rsidR="00CA3AE5" w:rsidRPr="00AC590F" w14:paraId="5C740B7B" w14:textId="77777777" w:rsidTr="00D34D7F">
              <w:tc>
                <w:tcPr>
                  <w:tcW w:w="2125" w:type="dxa"/>
                  <w:vAlign w:val="center"/>
                </w:tcPr>
                <w:p w14:paraId="249D9B66" w14:textId="77777777" w:rsidR="007A5CDF" w:rsidRPr="00164913" w:rsidRDefault="007A5CDF" w:rsidP="00164913">
                  <w:pPr>
                    <w:pStyle w:val="Tabellentext"/>
                  </w:pPr>
                  <w:r w:rsidRPr="00164913">
                    <w:t>Darstellung</w:t>
                  </w:r>
                </w:p>
              </w:tc>
              <w:tc>
                <w:tcPr>
                  <w:tcW w:w="3755" w:type="dxa"/>
                  <w:vAlign w:val="center"/>
                </w:tcPr>
                <w:p w14:paraId="4D5F4F5A" w14:textId="77777777" w:rsidR="007A5CDF" w:rsidRPr="00164913" w:rsidRDefault="007A5CDF" w:rsidP="00164913">
                  <w:pPr>
                    <w:pStyle w:val="Tabellentext"/>
                  </w:pPr>
                  <w:r>
                    <w:t>-</w:t>
                  </w:r>
                </w:p>
              </w:tc>
            </w:tr>
            <w:tr w:rsidR="00CA3AE5" w:rsidRPr="00AC590F" w14:paraId="698F989F" w14:textId="77777777" w:rsidTr="00D34D7F">
              <w:tc>
                <w:tcPr>
                  <w:tcW w:w="2125" w:type="dxa"/>
                  <w:tcBorders>
                    <w:bottom w:val="single" w:sz="4" w:space="0" w:color="BFBFBF" w:themeColor="background1" w:themeShade="BF"/>
                  </w:tcBorders>
                  <w:vAlign w:val="center"/>
                </w:tcPr>
                <w:p w14:paraId="6AE95B14"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1557EF9A" w14:textId="77777777" w:rsidR="007A5CDF" w:rsidRPr="00164913" w:rsidRDefault="007A5CDF" w:rsidP="00164913">
                  <w:pPr>
                    <w:pStyle w:val="Tabellentext"/>
                  </w:pPr>
                  <w:r>
                    <w:t>-</w:t>
                  </w:r>
                </w:p>
              </w:tc>
            </w:tr>
          </w:tbl>
          <w:p w14:paraId="44DEF603"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A1B4E1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E7C1AD8"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486F53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A1EA404" w14:textId="77777777" w:rsidR="007A5CDF" w:rsidRPr="003C6CA0" w:rsidRDefault="007A5CDF" w:rsidP="003C6CA0">
                  <w:pPr>
                    <w:pStyle w:val="Tabellenkopf"/>
                  </w:pPr>
                  <w:r>
                    <w:t>E (expected)</w:t>
                  </w:r>
                </w:p>
              </w:tc>
            </w:tr>
            <w:tr w:rsidR="00CA3AE5" w:rsidRPr="00743DF3" w14:paraId="767C7732" w14:textId="77777777" w:rsidTr="00D34D7F">
              <w:tc>
                <w:tcPr>
                  <w:tcW w:w="2125" w:type="dxa"/>
                  <w:tcBorders>
                    <w:top w:val="single" w:sz="4" w:space="0" w:color="BFBFBF" w:themeColor="background1" w:themeShade="BF"/>
                  </w:tcBorders>
                  <w:vAlign w:val="center"/>
                </w:tcPr>
                <w:p w14:paraId="687AD915"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4BE6F61C" w14:textId="77777777" w:rsidR="007A5CDF" w:rsidRPr="00164913" w:rsidRDefault="007A5CDF" w:rsidP="00164913">
                  <w:pPr>
                    <w:pStyle w:val="Tabellentext"/>
                  </w:pPr>
                  <w:r>
                    <w:t>Kalkulatorische Kennzahl</w:t>
                  </w:r>
                </w:p>
              </w:tc>
            </w:tr>
            <w:tr w:rsidR="00CA3AE5" w:rsidRPr="00743DF3" w14:paraId="22638917" w14:textId="77777777" w:rsidTr="00D34D7F">
              <w:tc>
                <w:tcPr>
                  <w:tcW w:w="2125" w:type="dxa"/>
                  <w:vAlign w:val="center"/>
                </w:tcPr>
                <w:p w14:paraId="1FF5B001" w14:textId="77777777" w:rsidR="007A5CDF" w:rsidRPr="00164913" w:rsidRDefault="007A5CDF" w:rsidP="00164913">
                  <w:pPr>
                    <w:pStyle w:val="Tabellentext"/>
                  </w:pPr>
                  <w:r w:rsidRPr="00164913">
                    <w:t>ID</w:t>
                  </w:r>
                </w:p>
              </w:tc>
              <w:tc>
                <w:tcPr>
                  <w:tcW w:w="3755" w:type="dxa"/>
                  <w:vAlign w:val="center"/>
                </w:tcPr>
                <w:p w14:paraId="2F6DCD23" w14:textId="77777777" w:rsidR="007A5CDF" w:rsidRPr="00164913" w:rsidRDefault="007A5CDF" w:rsidP="00164913">
                  <w:pPr>
                    <w:pStyle w:val="Tabellentext"/>
                  </w:pPr>
                  <w:r>
                    <w:t>E_58003</w:t>
                  </w:r>
                </w:p>
              </w:tc>
            </w:tr>
            <w:tr w:rsidR="00CA3AE5" w:rsidRPr="00743DF3" w14:paraId="77309C75" w14:textId="77777777" w:rsidTr="00D34D7F">
              <w:tc>
                <w:tcPr>
                  <w:tcW w:w="2125" w:type="dxa"/>
                  <w:vAlign w:val="center"/>
                </w:tcPr>
                <w:p w14:paraId="5F8EF4DF" w14:textId="77777777" w:rsidR="007A5CDF" w:rsidRPr="00164913" w:rsidRDefault="007A5CDF" w:rsidP="00164913">
                  <w:pPr>
                    <w:pStyle w:val="Tabellentext"/>
                  </w:pPr>
                  <w:r w:rsidRPr="00164913">
                    <w:t>Bezug zu QS-Ergebnissen</w:t>
                  </w:r>
                </w:p>
              </w:tc>
              <w:tc>
                <w:tcPr>
                  <w:tcW w:w="3755" w:type="dxa"/>
                  <w:vAlign w:val="center"/>
                </w:tcPr>
                <w:p w14:paraId="0A54EDBA" w14:textId="77777777" w:rsidR="007A5CDF" w:rsidRPr="00164913" w:rsidRDefault="007A5CDF" w:rsidP="00164913">
                  <w:pPr>
                    <w:pStyle w:val="Tabellentext"/>
                  </w:pPr>
                  <w:r>
                    <w:t>58003</w:t>
                  </w:r>
                </w:p>
              </w:tc>
            </w:tr>
            <w:tr w:rsidR="00CA3AE5" w:rsidRPr="00743DF3" w14:paraId="60728D66" w14:textId="77777777" w:rsidTr="00D34D7F">
              <w:tc>
                <w:tcPr>
                  <w:tcW w:w="2125" w:type="dxa"/>
                  <w:tcBorders>
                    <w:bottom w:val="single" w:sz="4" w:space="0" w:color="BFBFBF" w:themeColor="background1" w:themeShade="BF"/>
                  </w:tcBorders>
                  <w:vAlign w:val="center"/>
                </w:tcPr>
                <w:p w14:paraId="1EEF34EF" w14:textId="77777777" w:rsidR="007A5CDF" w:rsidRPr="00164913" w:rsidRDefault="007A5CDF" w:rsidP="00164913">
                  <w:pPr>
                    <w:pStyle w:val="Tabellentext"/>
                  </w:pPr>
                  <w:r w:rsidRPr="00164913">
                    <w:t>Sortierung</w:t>
                  </w:r>
                </w:p>
              </w:tc>
              <w:tc>
                <w:tcPr>
                  <w:tcW w:w="3755" w:type="dxa"/>
                  <w:vAlign w:val="center"/>
                </w:tcPr>
                <w:p w14:paraId="59CE7530" w14:textId="77777777" w:rsidR="007A5CDF" w:rsidRPr="00164913" w:rsidRDefault="007A5CDF" w:rsidP="00164913">
                  <w:pPr>
                    <w:pStyle w:val="Tabellentext"/>
                  </w:pPr>
                  <w:r>
                    <w:t>-</w:t>
                  </w:r>
                </w:p>
              </w:tc>
            </w:tr>
            <w:tr w:rsidR="00CA3AE5" w:rsidRPr="00743DF3" w14:paraId="59FF2407" w14:textId="77777777" w:rsidTr="00D34D7F">
              <w:tc>
                <w:tcPr>
                  <w:tcW w:w="2125" w:type="dxa"/>
                  <w:tcBorders>
                    <w:top w:val="single" w:sz="4" w:space="0" w:color="BFBFBF" w:themeColor="background1" w:themeShade="BF"/>
                  </w:tcBorders>
                  <w:vAlign w:val="center"/>
                </w:tcPr>
                <w:p w14:paraId="25A76F87" w14:textId="77777777" w:rsidR="007A5CDF" w:rsidRPr="00164913" w:rsidRDefault="007A5CDF" w:rsidP="00164913">
                  <w:pPr>
                    <w:pStyle w:val="Tabellentext"/>
                  </w:pPr>
                  <w:r w:rsidRPr="00164913">
                    <w:t>Rechenregel</w:t>
                  </w:r>
                </w:p>
              </w:tc>
              <w:tc>
                <w:tcPr>
                  <w:tcW w:w="3755" w:type="dxa"/>
                  <w:vAlign w:val="center"/>
                </w:tcPr>
                <w:p w14:paraId="236E4FFB" w14:textId="77777777" w:rsidR="007A5CDF" w:rsidRPr="00164913" w:rsidRDefault="007A5CDF" w:rsidP="00164913">
                  <w:pPr>
                    <w:pStyle w:val="Tabellentext"/>
                  </w:pPr>
                  <w:r>
                    <w:t>Erwartete Anzahl an interventionsbedürftigen Blutungen bei Cholezystektomie oder innerhalb von 30 Tagen nach einer Cholezystektomie, risikoadjustiert nach logistischem CHE-Score für ID 58003</w:t>
                  </w:r>
                </w:p>
              </w:tc>
            </w:tr>
            <w:tr w:rsidR="00CA3AE5" w:rsidRPr="00743DF3" w14:paraId="5416AD7F" w14:textId="77777777" w:rsidTr="00D34D7F">
              <w:tc>
                <w:tcPr>
                  <w:tcW w:w="2125" w:type="dxa"/>
                  <w:tcBorders>
                    <w:top w:val="single" w:sz="4" w:space="0" w:color="BFBFBF" w:themeColor="background1" w:themeShade="BF"/>
                  </w:tcBorders>
                  <w:vAlign w:val="center"/>
                </w:tcPr>
                <w:p w14:paraId="2C160433"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63ABE254" w14:textId="77777777" w:rsidR="007A5CDF" w:rsidRPr="00164913" w:rsidRDefault="007A5CDF" w:rsidP="00164913">
                  <w:pPr>
                    <w:pStyle w:val="Tabellentext"/>
                  </w:pPr>
                  <w:r>
                    <w:t>Summe</w:t>
                  </w:r>
                </w:p>
              </w:tc>
            </w:tr>
            <w:tr w:rsidR="00CA3AE5" w:rsidRPr="00743DF3" w14:paraId="6E84F679" w14:textId="77777777" w:rsidTr="00D34D7F">
              <w:tc>
                <w:tcPr>
                  <w:tcW w:w="2125" w:type="dxa"/>
                  <w:vAlign w:val="center"/>
                </w:tcPr>
                <w:p w14:paraId="050ABA15" w14:textId="77777777" w:rsidR="007A5CDF" w:rsidRPr="00164913" w:rsidRDefault="007A5CDF" w:rsidP="00164913">
                  <w:pPr>
                    <w:pStyle w:val="Tabellentext"/>
                  </w:pPr>
                  <w:r w:rsidRPr="00164913">
                    <w:lastRenderedPageBreak/>
                    <w:t>Teildatensatz</w:t>
                  </w:r>
                  <w:r w:rsidRPr="00164913">
                    <w:t>bezug</w:t>
                  </w:r>
                </w:p>
              </w:tc>
              <w:tc>
                <w:tcPr>
                  <w:tcW w:w="3755" w:type="dxa"/>
                  <w:vAlign w:val="center"/>
                </w:tcPr>
                <w:p w14:paraId="07915C0C" w14:textId="77777777" w:rsidR="007A5CDF" w:rsidRPr="00164913" w:rsidRDefault="007A5CDF" w:rsidP="00164913">
                  <w:pPr>
                    <w:pStyle w:val="Tabellentext"/>
                  </w:pPr>
                  <w:r>
                    <w:t>CHE:B</w:t>
                  </w:r>
                </w:p>
              </w:tc>
            </w:tr>
            <w:tr w:rsidR="00CA3AE5" w:rsidRPr="00743DF3" w14:paraId="14BB83A7" w14:textId="77777777" w:rsidTr="00D34D7F">
              <w:tc>
                <w:tcPr>
                  <w:tcW w:w="2125" w:type="dxa"/>
                  <w:vAlign w:val="center"/>
                </w:tcPr>
                <w:p w14:paraId="7DF0700C" w14:textId="77777777" w:rsidR="007A5CDF" w:rsidRPr="00164913" w:rsidRDefault="007A5CDF" w:rsidP="00164913">
                  <w:pPr>
                    <w:pStyle w:val="Tabellentext"/>
                  </w:pPr>
                  <w:r w:rsidRPr="00164913">
                    <w:t>Zähler</w:t>
                  </w:r>
                </w:p>
              </w:tc>
              <w:tc>
                <w:tcPr>
                  <w:tcW w:w="3755" w:type="dxa"/>
                </w:tcPr>
                <w:p w14:paraId="0C077260" w14:textId="77777777" w:rsidR="007A5CDF" w:rsidRPr="00164913" w:rsidRDefault="007A5CDF" w:rsidP="00164913">
                  <w:pPr>
                    <w:pStyle w:val="Tabellentext"/>
                  </w:pPr>
                  <w:r>
                    <w:t>fn_CHEScore_58003</w:t>
                  </w:r>
                </w:p>
              </w:tc>
            </w:tr>
            <w:tr w:rsidR="00CA3AE5" w:rsidRPr="00743DF3" w14:paraId="4D68D65B" w14:textId="77777777" w:rsidTr="00D34D7F">
              <w:tc>
                <w:tcPr>
                  <w:tcW w:w="2125" w:type="dxa"/>
                  <w:vAlign w:val="center"/>
                </w:tcPr>
                <w:p w14:paraId="78B648AC" w14:textId="77777777" w:rsidR="007A5CDF" w:rsidRPr="00164913" w:rsidRDefault="007A5CDF" w:rsidP="00164913">
                  <w:pPr>
                    <w:pStyle w:val="Tabellentext"/>
                  </w:pPr>
                  <w:r w:rsidRPr="00164913">
                    <w:t>Nenner</w:t>
                  </w:r>
                </w:p>
              </w:tc>
              <w:tc>
                <w:tcPr>
                  <w:tcW w:w="3755" w:type="dxa"/>
                </w:tcPr>
                <w:p w14:paraId="040EF8BB" w14:textId="77777777" w:rsidR="007A5CDF" w:rsidRPr="00164913" w:rsidRDefault="007A5CDF" w:rsidP="00164913">
                  <w:pPr>
                    <w:pStyle w:val="Tabellentext"/>
                  </w:pPr>
                  <w:r>
                    <w:t>fn_Grundgesamtheit_CHE</w:t>
                  </w:r>
                </w:p>
              </w:tc>
            </w:tr>
            <w:tr w:rsidR="00CA3AE5" w:rsidRPr="00AC590F" w14:paraId="1C0B0809" w14:textId="77777777" w:rsidTr="00D34D7F">
              <w:tc>
                <w:tcPr>
                  <w:tcW w:w="2125" w:type="dxa"/>
                  <w:vAlign w:val="center"/>
                </w:tcPr>
                <w:p w14:paraId="49F43248" w14:textId="77777777" w:rsidR="007A5CDF" w:rsidRPr="00164913" w:rsidRDefault="007A5CDF" w:rsidP="00164913">
                  <w:pPr>
                    <w:pStyle w:val="Tabellentext"/>
                  </w:pPr>
                  <w:r w:rsidRPr="00164913">
                    <w:t>Darstellung</w:t>
                  </w:r>
                </w:p>
              </w:tc>
              <w:tc>
                <w:tcPr>
                  <w:tcW w:w="3755" w:type="dxa"/>
                  <w:vAlign w:val="center"/>
                </w:tcPr>
                <w:p w14:paraId="3839CA1A" w14:textId="77777777" w:rsidR="007A5CDF" w:rsidRPr="00164913" w:rsidRDefault="007A5CDF" w:rsidP="00164913">
                  <w:pPr>
                    <w:pStyle w:val="Tabellentext"/>
                  </w:pPr>
                  <w:r>
                    <w:t>-</w:t>
                  </w:r>
                </w:p>
              </w:tc>
            </w:tr>
            <w:tr w:rsidR="00CA3AE5" w:rsidRPr="00AC590F" w14:paraId="181B55B2" w14:textId="77777777" w:rsidTr="00D34D7F">
              <w:tc>
                <w:tcPr>
                  <w:tcW w:w="2125" w:type="dxa"/>
                  <w:tcBorders>
                    <w:bottom w:val="single" w:sz="4" w:space="0" w:color="BFBFBF" w:themeColor="background1" w:themeShade="BF"/>
                  </w:tcBorders>
                  <w:vAlign w:val="center"/>
                </w:tcPr>
                <w:p w14:paraId="6E400AC6"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29EA2F0A" w14:textId="77777777" w:rsidR="007A5CDF" w:rsidRPr="00164913" w:rsidRDefault="007A5CDF" w:rsidP="00164913">
                  <w:pPr>
                    <w:pStyle w:val="Tabellentext"/>
                  </w:pPr>
                  <w:r>
                    <w:t>-</w:t>
                  </w:r>
                </w:p>
              </w:tc>
            </w:tr>
          </w:tbl>
          <w:p w14:paraId="6BB356F1"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A7D33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0A465" w14:textId="77777777" w:rsidR="007A5CDF" w:rsidRPr="003C6CA0" w:rsidRDefault="007A5CDF" w:rsidP="003C6CA0">
            <w:pPr>
              <w:pStyle w:val="Tabellenkopf"/>
            </w:pPr>
            <w:r w:rsidRPr="003C6CA0">
              <w:lastRenderedPageBreak/>
              <w:t>Verwendete Funktionen</w:t>
            </w:r>
          </w:p>
        </w:tc>
        <w:tc>
          <w:tcPr>
            <w:tcW w:w="5716" w:type="dxa"/>
          </w:tcPr>
          <w:p w14:paraId="1BFFAC2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fn_Abst_ENTLDATUM_IndexEingrDatum_30</w:t>
            </w:r>
            <w:r>
              <w:br/>
              <w:t>fn_Abst_ENTLDATUM_IndexEingrDatum_30_AkutAnaemie</w:t>
            </w:r>
            <w:r>
              <w:br/>
              <w:t>fn_Blutungen_fdok</w:t>
            </w:r>
            <w:r>
              <w:br/>
              <w:t>fn_Blutungen_ICD_AkutAnaemie_fdok</w:t>
            </w:r>
            <w:r>
              <w:br/>
            </w:r>
            <w:r>
              <w:t>fn_Blutungen_ICD_fdok</w:t>
            </w:r>
            <w:r>
              <w:br/>
              <w:t>fn_Blutungen_ICD_SonstBlutungen_fdok</w:t>
            </w:r>
            <w:r>
              <w:br/>
              <w:t>fn_Blutungen_OPS_fdok</w:t>
            </w:r>
            <w:r>
              <w:br/>
              <w:t>fn_Blutungen_sdat</w:t>
            </w:r>
            <w:r>
              <w:br/>
              <w:t>fn_CHE_OPS</w:t>
            </w:r>
            <w:r>
              <w:br/>
              <w:t>fn_CHEScore_58003</w:t>
            </w:r>
            <w:r>
              <w:br/>
              <w:t>fn_FolgeEingrDatum_fdok.58003</w:t>
            </w:r>
            <w:r>
              <w:br/>
              <w:t>fn_FolgeEingrDatum_fdok.58003_Value</w:t>
            </w:r>
            <w:r>
              <w:br/>
              <w:t>fn_Grundgesamtheit_CHE</w:t>
            </w:r>
            <w:r>
              <w:br/>
              <w:t>fn_ICD_sdat</w:t>
            </w:r>
            <w:r>
              <w:br/>
              <w:t>fn_ICD_sdat_30Tage_Folgeaufenthalt</w:t>
            </w:r>
            <w:r>
              <w:br/>
              <w:t>fn_IndexEingrDatum</w:t>
            </w:r>
            <w:r>
              <w:br/>
              <w:t>fn_IndexEingrDatum_Value</w:t>
            </w:r>
            <w:r>
              <w:br/>
              <w:t>fn_OPS_sdat_30Tage_Folgeaufenthalt</w:t>
            </w:r>
            <w:r>
              <w:br/>
              <w:t>fn_RA_Alimentaere_Anaemie</w:t>
            </w:r>
            <w:r>
              <w:br/>
              <w:t>fn_RA_Alkoholabusus</w:t>
            </w:r>
            <w:r>
              <w:br/>
              <w:t>fn_RA_Andere_neurol_Erkr</w:t>
            </w:r>
            <w:r>
              <w:br/>
              <w:t>fn_RA_ARDS</w:t>
            </w:r>
            <w:r>
              <w:br/>
              <w:t>fn_RA_BMI</w:t>
            </w:r>
            <w:r>
              <w:br/>
              <w:t>fn_RA_BMI_plausibel</w:t>
            </w:r>
            <w:r>
              <w:br/>
              <w:t>fn_RA_Boesart_solide_Tumorer</w:t>
            </w:r>
            <w:r>
              <w:br/>
              <w:t>fn_RA_Demenz</w:t>
            </w:r>
            <w:r>
              <w:br/>
              <w:t>fn_RA_Depressio</w:t>
            </w:r>
            <w:r>
              <w:t>n</w:t>
            </w:r>
            <w:r>
              <w:br/>
              <w:t>fn_RA_Diabetes_Typ1</w:t>
            </w:r>
            <w:r>
              <w:br/>
              <w:t>fn_RA_Diabetes_Typ2</w:t>
            </w:r>
            <w:r>
              <w:br/>
              <w:t>fn_RA_Diabetes_unspezifisch</w:t>
            </w:r>
            <w:r>
              <w:br/>
              <w:t>fn_RA_Eisenmangelanaemie_nach_Blutverlust_chron</w:t>
            </w:r>
            <w:r>
              <w:br/>
              <w:t>fn_RA_Gerinnungsstoerungen</w:t>
            </w:r>
            <w:r>
              <w:br/>
              <w:t>fn_RA_Gewichtsverlust</w:t>
            </w:r>
            <w:r>
              <w:br/>
              <w:t>fn_RA_Herzinsuffizienz</w:t>
            </w:r>
            <w:r>
              <w:br/>
              <w:t>fn_RA_Herzklappenerkrankung</w:t>
            </w:r>
            <w:r>
              <w:br/>
              <w:t>fn_RA_Herzrhythmusstoerungen</w:t>
            </w:r>
            <w:r>
              <w:br/>
              <w:t>fn_RA_Hypertonie</w:t>
            </w:r>
            <w:r>
              <w:br/>
              <w:t>fn_RA_Lebererkrankungen</w:t>
            </w:r>
            <w:r>
              <w:br/>
              <w:t>fn_RA_Leukaemien</w:t>
            </w:r>
            <w:r>
              <w:br/>
              <w:t>fn_RA_Lymphome</w:t>
            </w:r>
            <w:r>
              <w:br/>
              <w:t>fn_RA_Niereninsuffizienz</w:t>
            </w:r>
            <w:r>
              <w:br/>
              <w:t>fn_RA_Paralysen</w:t>
            </w:r>
            <w:r>
              <w:br/>
              <w:t>fn_RA_Peptische_Ulkuserkr_ohne_Blutung</w:t>
            </w:r>
            <w:r>
              <w:br/>
              <w:t>fn_RA_Periphere_Gefaesser</w:t>
            </w:r>
            <w:r>
              <w:br/>
              <w:t>fn_RA_Polyneuropathie</w:t>
            </w:r>
            <w:r>
              <w:br/>
            </w:r>
            <w:r>
              <w:lastRenderedPageBreak/>
              <w:t>fn_RA_Rh_Arthrit_Kollag_Polyneur_Spondyl_Vaskulit</w:t>
            </w:r>
            <w:r>
              <w:br/>
              <w:t>fn_RA_Versorgu</w:t>
            </w:r>
            <w:r>
              <w:t>ng_kuenstl_Koerperoeffnungen</w:t>
            </w:r>
          </w:p>
        </w:tc>
      </w:tr>
      <w:tr w:rsidR="00CA3AE5" w14:paraId="71F674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8114F" w14:textId="77777777" w:rsidR="007A5CDF" w:rsidRPr="003C6CA0" w:rsidRDefault="007A5CDF" w:rsidP="003C6CA0">
            <w:pPr>
              <w:pStyle w:val="Tabellenkopf"/>
            </w:pPr>
            <w:r w:rsidRPr="003C6CA0">
              <w:lastRenderedPageBreak/>
              <w:t>Verwendete Listen</w:t>
            </w:r>
          </w:p>
        </w:tc>
        <w:tc>
          <w:tcPr>
            <w:tcW w:w="5716" w:type="dxa"/>
          </w:tcPr>
          <w:p w14:paraId="4C2CE91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ICD_CHE_AkutAnaemie</w:t>
            </w:r>
            <w:r>
              <w:br/>
              <w:t>ICD_CHE_RA_Alimentaere_Anaemie</w:t>
            </w:r>
            <w:r>
              <w:br/>
              <w:t>ICD_CHE_RA_Alkoholabusus</w:t>
            </w:r>
            <w:r>
              <w:br/>
              <w:t>ICD_CHE_RA_Andere_neurol_Erkr</w:t>
            </w:r>
            <w:r>
              <w:br/>
              <w:t>ICD_CHE_RA_ARDS</w:t>
            </w:r>
            <w:r>
              <w:br/>
              <w:t>ICD_CHE_RA_Boesart_solide_Tumorer</w:t>
            </w:r>
            <w:r>
              <w:br/>
              <w:t>ICD_CHE_RA_Demenz</w:t>
            </w:r>
            <w:r>
              <w:br/>
              <w:t>ICD_CHE_RA_Depression</w:t>
            </w:r>
            <w:r>
              <w:br/>
              <w:t>ICD_CHE_RA_Diabetes_Typ1</w:t>
            </w:r>
            <w:r>
              <w:br/>
              <w:t>ICD_CHE_RA_Diabetes_Typ2</w:t>
            </w:r>
            <w:r>
              <w:br/>
              <w:t>ICD_CHE_RA_Diabetes_unspezifisch</w:t>
            </w:r>
            <w:r>
              <w:br/>
              <w:t>ICD_CHE_RA_Eisenmangelanaemie_nach_Blutverlust_chron</w:t>
            </w:r>
            <w:r>
              <w:br/>
              <w:t>ICD_CHE_RA_Gerinnungsstoerungen</w:t>
            </w:r>
            <w:r>
              <w:br/>
              <w:t>ICD_CHE_RA_Gewichtsverlust</w:t>
            </w:r>
            <w:r>
              <w:br/>
              <w:t>ICD_CHE_RA_Herzinsuffizienz</w:t>
            </w:r>
            <w:r>
              <w:br/>
              <w:t>ICD_CHE_RA_Herzklappenerkrankung</w:t>
            </w:r>
            <w:r>
              <w:br/>
              <w:t>ICD_CHE_RA_Herzrhythmusstoerungen</w:t>
            </w:r>
            <w:r>
              <w:br/>
              <w:t>ICD_CHE_RA_Hypertonie</w:t>
            </w:r>
            <w:r>
              <w:br/>
              <w:t>ICD_CHE_RA_Lebererkrank</w:t>
            </w:r>
            <w:r>
              <w:t>ungen</w:t>
            </w:r>
            <w:r>
              <w:br/>
              <w:t>ICD_CHE_RA_Leukaemien</w:t>
            </w:r>
            <w:r>
              <w:br/>
              <w:t>ICD_CHE_RA_Lymphome</w:t>
            </w:r>
            <w:r>
              <w:br/>
              <w:t>ICD_CHE_RA_Niereninsuffizienz</w:t>
            </w:r>
            <w:r>
              <w:br/>
              <w:t>ICD_CHE_RA_Paralysen</w:t>
            </w:r>
            <w:r>
              <w:br/>
              <w:t>ICD_CHE_RA_Peptische_Ulkuserkr_ohne_Blutung</w:t>
            </w:r>
            <w:r>
              <w:br/>
              <w:t>ICD_CHE_RA_Periphere_Gefaesser</w:t>
            </w:r>
            <w:r>
              <w:br/>
              <w:t>ICD_CHE_RA_Polyneuropathie</w:t>
            </w:r>
            <w:r>
              <w:br/>
              <w:t>ICD_CHE_RA_Rh_Arthrit_Kollag_Polyneur_Spondyl_Vaskulit</w:t>
            </w:r>
            <w:r>
              <w:br/>
              <w:t>ICD_CHE_RA_Versorgung_kuenstl_Koerperoeffnungen</w:t>
            </w:r>
            <w:r>
              <w:br/>
              <w:t>ICD_CHE_SonstBlutungen</w:t>
            </w:r>
            <w:r>
              <w:br/>
              <w:t>OPS_CHE_Blutung</w:t>
            </w:r>
            <w:r>
              <w:br/>
              <w:t>QSF_CHE_OPS</w:t>
            </w:r>
          </w:p>
        </w:tc>
      </w:tr>
      <w:tr w:rsidR="00CA3AE5" w14:paraId="446591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F1F343" w14:textId="77777777" w:rsidR="007A5CDF" w:rsidRPr="003C6CA0" w:rsidRDefault="007A5CDF" w:rsidP="003C6CA0">
            <w:pPr>
              <w:pStyle w:val="Tabellenkopf"/>
            </w:pPr>
            <w:r w:rsidRPr="003C6CA0">
              <w:t>Darstellung</w:t>
            </w:r>
          </w:p>
        </w:tc>
        <w:tc>
          <w:tcPr>
            <w:tcW w:w="5716" w:type="dxa"/>
          </w:tcPr>
          <w:p w14:paraId="5B0E086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7EB6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877CBA" w14:textId="77777777" w:rsidR="007A5CDF" w:rsidRPr="003C6CA0" w:rsidRDefault="007A5CDF" w:rsidP="003C6CA0">
            <w:pPr>
              <w:pStyle w:val="Tabellenkopf"/>
            </w:pPr>
            <w:r w:rsidRPr="003C6CA0">
              <w:t>Grafik</w:t>
            </w:r>
          </w:p>
        </w:tc>
        <w:tc>
          <w:tcPr>
            <w:tcW w:w="5716" w:type="dxa"/>
          </w:tcPr>
          <w:p w14:paraId="73C8A56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4CC7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A7213" w14:textId="77777777" w:rsidR="007A5CDF" w:rsidRPr="003C6CA0" w:rsidRDefault="007A5CDF" w:rsidP="003C6CA0">
            <w:pPr>
              <w:pStyle w:val="Tabellenkopf"/>
            </w:pPr>
            <w:r w:rsidRPr="003C6CA0">
              <w:t>Vergleichbarkeit mit Vorjahresergebnissen</w:t>
            </w:r>
          </w:p>
        </w:tc>
        <w:tc>
          <w:tcPr>
            <w:tcW w:w="5716" w:type="dxa"/>
          </w:tcPr>
          <w:p w14:paraId="1497380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FB572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2F442" w14:textId="77777777" w:rsidR="007A5CDF" w:rsidRPr="003C6CA0" w:rsidRDefault="007A5CDF" w:rsidP="003C6CA0">
            <w:pPr>
              <w:pStyle w:val="Tabellenkopf"/>
            </w:pPr>
            <w:r w:rsidRPr="003C6CA0">
              <w:t>Erläuterung der Vergleichbarkeit zum Vorjahr</w:t>
            </w:r>
          </w:p>
        </w:tc>
        <w:tc>
          <w:tcPr>
            <w:tcW w:w="5716" w:type="dxa"/>
          </w:tcPr>
          <w:p w14:paraId="14B1451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3383CA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83ADA"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4E266F2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05BA1B" w14:textId="77777777" w:rsidR="007A5CDF" w:rsidRDefault="007A5CDF" w:rsidP="00AA7E2B">
      <w:pPr>
        <w:pStyle w:val="Tabellentext"/>
        <w:spacing w:before="0" w:after="0" w:line="20" w:lineRule="exact"/>
        <w:ind w:left="0" w:right="0"/>
      </w:pPr>
    </w:p>
    <w:p w14:paraId="10C18AE8" w14:textId="77777777" w:rsidR="00A52C84" w:rsidRDefault="00A52C84">
      <w:pPr>
        <w:sectPr w:rsidR="00A52C84" w:rsidSect="00AD6E6F">
          <w:headerReference w:type="default" r:id="rId35"/>
          <w:footerReference w:type="default" r:id="rId36"/>
          <w:pgSz w:w="11906" w:h="16838"/>
          <w:pgMar w:top="1418" w:right="1134" w:bottom="1418" w:left="1701" w:header="454" w:footer="737" w:gutter="0"/>
          <w:cols w:space="708"/>
          <w:docGrid w:linePitch="360"/>
        </w:sectPr>
      </w:pPr>
    </w:p>
    <w:p w14:paraId="6BFAABBD" w14:textId="77777777" w:rsidR="007A5CDF" w:rsidRPr="00517F8F" w:rsidRDefault="007A5CDF" w:rsidP="007F3806">
      <w:pPr>
        <w:pStyle w:val="Absatzberschriftebene2nurinNavigation"/>
        <w:rPr>
          <w:rFonts w:ascii="Barlow Medium" w:hAnsi="Barlow Medium"/>
          <w:sz w:val="21"/>
          <w:szCs w:val="21"/>
        </w:rPr>
      </w:pPr>
      <w:bookmarkStart w:id="22" w:name="_Toc230254635"/>
      <w:r w:rsidRPr="0007370F">
        <w:rPr>
          <w:sz w:val="21"/>
          <w:szCs w:val="21"/>
        </w:rPr>
        <w:lastRenderedPageBreak/>
        <w:t>Risikofaktoren</w:t>
      </w:r>
      <w:bookmarkEnd w:id="22"/>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4DCC61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A9B5A1D" w14:textId="77777777" w:rsidR="007A5CDF" w:rsidRPr="00687D5B" w:rsidRDefault="007A5CDF" w:rsidP="000804A4">
            <w:pPr>
              <w:pStyle w:val="Tabellenkopf"/>
            </w:pPr>
            <w:r>
              <w:t>Transformation:</w:t>
            </w:r>
            <w:r w:rsidRPr="009D53F5">
              <w:t xml:space="preserve"> </w:t>
            </w:r>
            <w:r>
              <w:t>Logit</w:t>
            </w:r>
          </w:p>
        </w:tc>
      </w:tr>
      <w:tr w:rsidR="009D53F5" w:rsidRPr="009E2B0C" w14:paraId="785FA06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4A8BCCC" w14:textId="77777777" w:rsidR="007A5CDF" w:rsidRPr="00687D5B" w:rsidRDefault="007A5CDF" w:rsidP="000804A4">
            <w:pPr>
              <w:pStyle w:val="Tabellenkopf"/>
            </w:pPr>
            <w:r>
              <w:t>Referenzwahrscheinlichkeit:</w:t>
            </w:r>
            <w:r w:rsidRPr="009D53F5">
              <w:t xml:space="preserve"> </w:t>
            </w:r>
            <w:r>
              <w:t>0,255 % (Odds: 0,003)</w:t>
            </w:r>
          </w:p>
        </w:tc>
      </w:tr>
      <w:tr w:rsidR="00BA23B7" w:rsidRPr="009E2B0C" w14:paraId="051A916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79A1F90"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3EB98000"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D704BAD"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08141739"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05CBA46D"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706F9E58"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529F981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47F002" w14:textId="77777777" w:rsidR="007A5CDF" w:rsidRPr="00517F8F" w:rsidRDefault="007A5CDF" w:rsidP="00C25810">
            <w:pPr>
              <w:pStyle w:val="Tabellentext"/>
            </w:pPr>
            <w:r>
              <w:t>Konstante</w:t>
            </w:r>
          </w:p>
        </w:tc>
        <w:tc>
          <w:tcPr>
            <w:tcW w:w="1091" w:type="pct"/>
          </w:tcPr>
          <w:p w14:paraId="4DCF584A" w14:textId="77777777" w:rsidR="007A5CDF" w:rsidRPr="00517F8F" w:rsidRDefault="007A5CDF" w:rsidP="009E6F3B">
            <w:pPr>
              <w:pStyle w:val="Tabellentext"/>
              <w:jc w:val="right"/>
            </w:pPr>
            <w:r>
              <w:t>-5,969212909923420</w:t>
            </w:r>
          </w:p>
        </w:tc>
        <w:tc>
          <w:tcPr>
            <w:tcW w:w="469" w:type="pct"/>
          </w:tcPr>
          <w:p w14:paraId="267AE760" w14:textId="77777777" w:rsidR="007A5CDF" w:rsidRPr="00517F8F" w:rsidRDefault="007A5CDF" w:rsidP="004D14B9">
            <w:pPr>
              <w:pStyle w:val="Tabellentext"/>
              <w:ind w:left="0"/>
              <w:jc w:val="right"/>
            </w:pPr>
            <w:r>
              <w:t>0,102872</w:t>
            </w:r>
          </w:p>
        </w:tc>
        <w:tc>
          <w:tcPr>
            <w:tcW w:w="545" w:type="pct"/>
          </w:tcPr>
          <w:p w14:paraId="540B1535" w14:textId="77777777" w:rsidR="007A5CDF" w:rsidRPr="00517F8F" w:rsidRDefault="007A5CDF" w:rsidP="009E6F3B">
            <w:pPr>
              <w:pStyle w:val="Tabellentext"/>
              <w:jc w:val="right"/>
            </w:pPr>
            <w:r>
              <w:t>-58,026</w:t>
            </w:r>
          </w:p>
        </w:tc>
        <w:tc>
          <w:tcPr>
            <w:tcW w:w="469" w:type="pct"/>
          </w:tcPr>
          <w:p w14:paraId="48396918" w14:textId="77777777" w:rsidR="007A5CDF" w:rsidRPr="00517F8F" w:rsidRDefault="007A5CDF" w:rsidP="004D14B9">
            <w:pPr>
              <w:pStyle w:val="Tabellentext"/>
              <w:ind w:left="6"/>
              <w:jc w:val="right"/>
            </w:pPr>
            <w:r>
              <w:t>-</w:t>
            </w:r>
          </w:p>
        </w:tc>
        <w:tc>
          <w:tcPr>
            <w:tcW w:w="1017" w:type="pct"/>
          </w:tcPr>
          <w:p w14:paraId="5D81AB90" w14:textId="77777777" w:rsidR="007A5CDF" w:rsidRPr="00517F8F" w:rsidRDefault="007A5CDF" w:rsidP="005521DD">
            <w:pPr>
              <w:pStyle w:val="Tabellentext"/>
              <w:ind w:left="-6"/>
              <w:jc w:val="right"/>
            </w:pPr>
            <w:r>
              <w:t>-</w:t>
            </w:r>
          </w:p>
        </w:tc>
      </w:tr>
      <w:tr w:rsidR="00BA23B7" w:rsidRPr="00743DF3" w14:paraId="05A4C98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F9A8FF5" w14:textId="77777777" w:rsidR="007A5CDF" w:rsidRPr="00517F8F" w:rsidRDefault="007A5CDF" w:rsidP="00C25810">
            <w:pPr>
              <w:pStyle w:val="Tabellentext"/>
            </w:pPr>
            <w:r>
              <w:t>Geschlecht männlich vs. weiblich</w:t>
            </w:r>
          </w:p>
        </w:tc>
        <w:tc>
          <w:tcPr>
            <w:tcW w:w="1091" w:type="pct"/>
          </w:tcPr>
          <w:p w14:paraId="77918F87" w14:textId="77777777" w:rsidR="007A5CDF" w:rsidRPr="00517F8F" w:rsidRDefault="007A5CDF" w:rsidP="009E6F3B">
            <w:pPr>
              <w:pStyle w:val="Tabellentext"/>
              <w:jc w:val="right"/>
            </w:pPr>
            <w:r>
              <w:t>0,081006412995778</w:t>
            </w:r>
          </w:p>
        </w:tc>
        <w:tc>
          <w:tcPr>
            <w:tcW w:w="469" w:type="pct"/>
          </w:tcPr>
          <w:p w14:paraId="263C32F8" w14:textId="77777777" w:rsidR="007A5CDF" w:rsidRPr="00517F8F" w:rsidRDefault="007A5CDF" w:rsidP="004D14B9">
            <w:pPr>
              <w:pStyle w:val="Tabellentext"/>
              <w:ind w:left="0"/>
              <w:jc w:val="right"/>
            </w:pPr>
            <w:r>
              <w:t>0,046093</w:t>
            </w:r>
          </w:p>
        </w:tc>
        <w:tc>
          <w:tcPr>
            <w:tcW w:w="545" w:type="pct"/>
          </w:tcPr>
          <w:p w14:paraId="6E7C108F" w14:textId="77777777" w:rsidR="007A5CDF" w:rsidRPr="00517F8F" w:rsidRDefault="007A5CDF" w:rsidP="009E6F3B">
            <w:pPr>
              <w:pStyle w:val="Tabellentext"/>
              <w:jc w:val="right"/>
            </w:pPr>
            <w:r>
              <w:t>1,757</w:t>
            </w:r>
          </w:p>
        </w:tc>
        <w:tc>
          <w:tcPr>
            <w:tcW w:w="469" w:type="pct"/>
          </w:tcPr>
          <w:p w14:paraId="28942E32" w14:textId="77777777" w:rsidR="007A5CDF" w:rsidRPr="00517F8F" w:rsidRDefault="007A5CDF" w:rsidP="004D14B9">
            <w:pPr>
              <w:pStyle w:val="Tabellentext"/>
              <w:ind w:left="6"/>
              <w:jc w:val="right"/>
            </w:pPr>
            <w:r>
              <w:t>1,084</w:t>
            </w:r>
          </w:p>
        </w:tc>
        <w:tc>
          <w:tcPr>
            <w:tcW w:w="1017" w:type="pct"/>
          </w:tcPr>
          <w:p w14:paraId="57BCEB89" w14:textId="77777777" w:rsidR="007A5CDF" w:rsidRPr="00517F8F" w:rsidRDefault="007A5CDF" w:rsidP="005521DD">
            <w:pPr>
              <w:pStyle w:val="Tabellentext"/>
              <w:ind w:left="-6"/>
              <w:jc w:val="right"/>
            </w:pPr>
            <w:r>
              <w:t>0,991 - 1,187</w:t>
            </w:r>
          </w:p>
        </w:tc>
      </w:tr>
      <w:tr w:rsidR="00BA23B7" w:rsidRPr="00743DF3" w14:paraId="562D800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D402F5" w14:textId="77777777" w:rsidR="007A5CDF" w:rsidRPr="00517F8F" w:rsidRDefault="007A5CDF" w:rsidP="00C25810">
            <w:pPr>
              <w:pStyle w:val="Tabellentext"/>
            </w:pPr>
            <w:r>
              <w:t>Cholezystektomie: Einfach, Umsteigen laparoskopisch-offen chirurgisch</w:t>
            </w:r>
          </w:p>
        </w:tc>
        <w:tc>
          <w:tcPr>
            <w:tcW w:w="1091" w:type="pct"/>
          </w:tcPr>
          <w:p w14:paraId="69822C58" w14:textId="77777777" w:rsidR="007A5CDF" w:rsidRPr="00517F8F" w:rsidRDefault="007A5CDF" w:rsidP="009E6F3B">
            <w:pPr>
              <w:pStyle w:val="Tabellentext"/>
              <w:jc w:val="right"/>
            </w:pPr>
            <w:r>
              <w:t>1,654578606170710</w:t>
            </w:r>
          </w:p>
        </w:tc>
        <w:tc>
          <w:tcPr>
            <w:tcW w:w="469" w:type="pct"/>
          </w:tcPr>
          <w:p w14:paraId="41EC26C7" w14:textId="77777777" w:rsidR="007A5CDF" w:rsidRPr="00517F8F" w:rsidRDefault="007A5CDF" w:rsidP="004D14B9">
            <w:pPr>
              <w:pStyle w:val="Tabellentext"/>
              <w:ind w:left="0"/>
              <w:jc w:val="right"/>
            </w:pPr>
            <w:r>
              <w:t>0,06153</w:t>
            </w:r>
          </w:p>
        </w:tc>
        <w:tc>
          <w:tcPr>
            <w:tcW w:w="545" w:type="pct"/>
          </w:tcPr>
          <w:p w14:paraId="1B986EF8" w14:textId="77777777" w:rsidR="007A5CDF" w:rsidRPr="00517F8F" w:rsidRDefault="007A5CDF" w:rsidP="009E6F3B">
            <w:pPr>
              <w:pStyle w:val="Tabellentext"/>
              <w:jc w:val="right"/>
            </w:pPr>
            <w:r>
              <w:t>26,891</w:t>
            </w:r>
          </w:p>
        </w:tc>
        <w:tc>
          <w:tcPr>
            <w:tcW w:w="469" w:type="pct"/>
          </w:tcPr>
          <w:p w14:paraId="41E5EF4B" w14:textId="77777777" w:rsidR="007A5CDF" w:rsidRPr="00517F8F" w:rsidRDefault="007A5CDF" w:rsidP="004D14B9">
            <w:pPr>
              <w:pStyle w:val="Tabellentext"/>
              <w:ind w:left="6"/>
              <w:jc w:val="right"/>
            </w:pPr>
            <w:r>
              <w:t>5,231</w:t>
            </w:r>
          </w:p>
        </w:tc>
        <w:tc>
          <w:tcPr>
            <w:tcW w:w="1017" w:type="pct"/>
          </w:tcPr>
          <w:p w14:paraId="2D19E9DD" w14:textId="77777777" w:rsidR="007A5CDF" w:rsidRPr="00517F8F" w:rsidRDefault="007A5CDF" w:rsidP="005521DD">
            <w:pPr>
              <w:pStyle w:val="Tabellentext"/>
              <w:ind w:left="-6"/>
              <w:jc w:val="right"/>
            </w:pPr>
            <w:r>
              <w:t>4,633 - 5,897</w:t>
            </w:r>
          </w:p>
        </w:tc>
      </w:tr>
      <w:tr w:rsidR="00BA23B7" w:rsidRPr="00743DF3" w14:paraId="6B6E9A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96587A" w14:textId="77777777" w:rsidR="007A5CDF" w:rsidRPr="00517F8F" w:rsidRDefault="007A5CDF" w:rsidP="00C25810">
            <w:pPr>
              <w:pStyle w:val="Tabellentext"/>
            </w:pPr>
            <w:r>
              <w:t>Cholezystektomie: Erweitert</w:t>
            </w:r>
          </w:p>
        </w:tc>
        <w:tc>
          <w:tcPr>
            <w:tcW w:w="1091" w:type="pct"/>
          </w:tcPr>
          <w:p w14:paraId="64CD0D6B" w14:textId="77777777" w:rsidR="007A5CDF" w:rsidRPr="00517F8F" w:rsidRDefault="007A5CDF" w:rsidP="009E6F3B">
            <w:pPr>
              <w:pStyle w:val="Tabellentext"/>
              <w:jc w:val="right"/>
            </w:pPr>
            <w:r>
              <w:t>0,866790355795800</w:t>
            </w:r>
          </w:p>
        </w:tc>
        <w:tc>
          <w:tcPr>
            <w:tcW w:w="469" w:type="pct"/>
          </w:tcPr>
          <w:p w14:paraId="2988BE8E" w14:textId="77777777" w:rsidR="007A5CDF" w:rsidRPr="00517F8F" w:rsidRDefault="007A5CDF" w:rsidP="004D14B9">
            <w:pPr>
              <w:pStyle w:val="Tabellentext"/>
              <w:ind w:left="0"/>
              <w:jc w:val="right"/>
            </w:pPr>
            <w:r>
              <w:t>0,256985</w:t>
            </w:r>
          </w:p>
        </w:tc>
        <w:tc>
          <w:tcPr>
            <w:tcW w:w="545" w:type="pct"/>
          </w:tcPr>
          <w:p w14:paraId="7E030AA6" w14:textId="77777777" w:rsidR="007A5CDF" w:rsidRPr="00517F8F" w:rsidRDefault="007A5CDF" w:rsidP="009E6F3B">
            <w:pPr>
              <w:pStyle w:val="Tabellentext"/>
              <w:jc w:val="right"/>
            </w:pPr>
            <w:r>
              <w:t>3,373</w:t>
            </w:r>
          </w:p>
        </w:tc>
        <w:tc>
          <w:tcPr>
            <w:tcW w:w="469" w:type="pct"/>
          </w:tcPr>
          <w:p w14:paraId="55BC83EE" w14:textId="77777777" w:rsidR="007A5CDF" w:rsidRPr="00517F8F" w:rsidRDefault="007A5CDF" w:rsidP="004D14B9">
            <w:pPr>
              <w:pStyle w:val="Tabellentext"/>
              <w:ind w:left="6"/>
              <w:jc w:val="right"/>
            </w:pPr>
            <w:r>
              <w:t>2,379</w:t>
            </w:r>
          </w:p>
        </w:tc>
        <w:tc>
          <w:tcPr>
            <w:tcW w:w="1017" w:type="pct"/>
          </w:tcPr>
          <w:p w14:paraId="3C1E2497" w14:textId="77777777" w:rsidR="007A5CDF" w:rsidRPr="00517F8F" w:rsidRDefault="007A5CDF" w:rsidP="005521DD">
            <w:pPr>
              <w:pStyle w:val="Tabellentext"/>
              <w:ind w:left="-6"/>
              <w:jc w:val="right"/>
            </w:pPr>
            <w:r>
              <w:t>1,390 - 3,825</w:t>
            </w:r>
          </w:p>
        </w:tc>
      </w:tr>
      <w:tr w:rsidR="00BA23B7" w:rsidRPr="00743DF3" w14:paraId="0A2D79B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2E1FC7" w14:textId="77777777" w:rsidR="007A5CDF" w:rsidRPr="00517F8F" w:rsidRDefault="007A5CDF" w:rsidP="00C25810">
            <w:pPr>
              <w:pStyle w:val="Tabellentext"/>
            </w:pPr>
            <w:r>
              <w:t>Cholezystektomie: Offene/Sonstige/N.n.bez.</w:t>
            </w:r>
          </w:p>
        </w:tc>
        <w:tc>
          <w:tcPr>
            <w:tcW w:w="1091" w:type="pct"/>
          </w:tcPr>
          <w:p w14:paraId="3D85C553" w14:textId="77777777" w:rsidR="007A5CDF" w:rsidRPr="00517F8F" w:rsidRDefault="007A5CDF" w:rsidP="009E6F3B">
            <w:pPr>
              <w:pStyle w:val="Tabellentext"/>
              <w:jc w:val="right"/>
            </w:pPr>
            <w:r>
              <w:t>1,271662019234240</w:t>
            </w:r>
          </w:p>
        </w:tc>
        <w:tc>
          <w:tcPr>
            <w:tcW w:w="469" w:type="pct"/>
          </w:tcPr>
          <w:p w14:paraId="4FEFC530" w14:textId="77777777" w:rsidR="007A5CDF" w:rsidRPr="00517F8F" w:rsidRDefault="007A5CDF" w:rsidP="004D14B9">
            <w:pPr>
              <w:pStyle w:val="Tabellentext"/>
              <w:ind w:left="0"/>
              <w:jc w:val="right"/>
            </w:pPr>
            <w:r>
              <w:t>0,067186</w:t>
            </w:r>
          </w:p>
        </w:tc>
        <w:tc>
          <w:tcPr>
            <w:tcW w:w="545" w:type="pct"/>
          </w:tcPr>
          <w:p w14:paraId="3C6C9994" w14:textId="77777777" w:rsidR="007A5CDF" w:rsidRPr="00517F8F" w:rsidRDefault="007A5CDF" w:rsidP="009E6F3B">
            <w:pPr>
              <w:pStyle w:val="Tabellentext"/>
              <w:jc w:val="right"/>
            </w:pPr>
            <w:r>
              <w:t>18,927</w:t>
            </w:r>
          </w:p>
        </w:tc>
        <w:tc>
          <w:tcPr>
            <w:tcW w:w="469" w:type="pct"/>
          </w:tcPr>
          <w:p w14:paraId="2D4CA61F" w14:textId="77777777" w:rsidR="007A5CDF" w:rsidRPr="00517F8F" w:rsidRDefault="007A5CDF" w:rsidP="004D14B9">
            <w:pPr>
              <w:pStyle w:val="Tabellentext"/>
              <w:ind w:left="6"/>
              <w:jc w:val="right"/>
            </w:pPr>
            <w:r>
              <w:t>3,567</w:t>
            </w:r>
          </w:p>
        </w:tc>
        <w:tc>
          <w:tcPr>
            <w:tcW w:w="1017" w:type="pct"/>
          </w:tcPr>
          <w:p w14:paraId="708DC78E" w14:textId="77777777" w:rsidR="007A5CDF" w:rsidRPr="00517F8F" w:rsidRDefault="007A5CDF" w:rsidP="005521DD">
            <w:pPr>
              <w:pStyle w:val="Tabellentext"/>
              <w:ind w:left="-6"/>
              <w:jc w:val="right"/>
            </w:pPr>
            <w:r>
              <w:t>3,123 - 4,065</w:t>
            </w:r>
          </w:p>
        </w:tc>
      </w:tr>
      <w:tr w:rsidR="00BA23B7" w:rsidRPr="00743DF3" w14:paraId="457644B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A22C62" w14:textId="77777777" w:rsidR="007A5CDF" w:rsidRPr="00517F8F" w:rsidRDefault="007A5CDF" w:rsidP="00C25810">
            <w:pPr>
              <w:pStyle w:val="Tabellentext"/>
            </w:pPr>
            <w:r>
              <w:t>akute Cholezystitis</w:t>
            </w:r>
          </w:p>
        </w:tc>
        <w:tc>
          <w:tcPr>
            <w:tcW w:w="1091" w:type="pct"/>
          </w:tcPr>
          <w:p w14:paraId="218D5E1B" w14:textId="77777777" w:rsidR="007A5CDF" w:rsidRPr="00517F8F" w:rsidRDefault="007A5CDF" w:rsidP="009E6F3B">
            <w:pPr>
              <w:pStyle w:val="Tabellentext"/>
              <w:jc w:val="right"/>
            </w:pPr>
            <w:r>
              <w:t>0,572270254511759</w:t>
            </w:r>
          </w:p>
        </w:tc>
        <w:tc>
          <w:tcPr>
            <w:tcW w:w="469" w:type="pct"/>
          </w:tcPr>
          <w:p w14:paraId="475FF59E" w14:textId="77777777" w:rsidR="007A5CDF" w:rsidRPr="00517F8F" w:rsidRDefault="007A5CDF" w:rsidP="004D14B9">
            <w:pPr>
              <w:pStyle w:val="Tabellentext"/>
              <w:ind w:left="0"/>
              <w:jc w:val="right"/>
            </w:pPr>
            <w:r>
              <w:t>0,053071</w:t>
            </w:r>
          </w:p>
        </w:tc>
        <w:tc>
          <w:tcPr>
            <w:tcW w:w="545" w:type="pct"/>
          </w:tcPr>
          <w:p w14:paraId="475E9700" w14:textId="77777777" w:rsidR="007A5CDF" w:rsidRPr="00517F8F" w:rsidRDefault="007A5CDF" w:rsidP="009E6F3B">
            <w:pPr>
              <w:pStyle w:val="Tabellentext"/>
              <w:jc w:val="right"/>
            </w:pPr>
            <w:r>
              <w:t>10,783</w:t>
            </w:r>
          </w:p>
        </w:tc>
        <w:tc>
          <w:tcPr>
            <w:tcW w:w="469" w:type="pct"/>
          </w:tcPr>
          <w:p w14:paraId="12D3A45C" w14:textId="77777777" w:rsidR="007A5CDF" w:rsidRPr="00517F8F" w:rsidRDefault="007A5CDF" w:rsidP="004D14B9">
            <w:pPr>
              <w:pStyle w:val="Tabellentext"/>
              <w:ind w:left="6"/>
              <w:jc w:val="right"/>
            </w:pPr>
            <w:r>
              <w:t>1,772</w:t>
            </w:r>
          </w:p>
        </w:tc>
        <w:tc>
          <w:tcPr>
            <w:tcW w:w="1017" w:type="pct"/>
          </w:tcPr>
          <w:p w14:paraId="5C550A3A" w14:textId="77777777" w:rsidR="007A5CDF" w:rsidRPr="00517F8F" w:rsidRDefault="007A5CDF" w:rsidP="005521DD">
            <w:pPr>
              <w:pStyle w:val="Tabellentext"/>
              <w:ind w:left="-6"/>
              <w:jc w:val="right"/>
            </w:pPr>
            <w:r>
              <w:t>1,598 - 1,968</w:t>
            </w:r>
          </w:p>
        </w:tc>
      </w:tr>
      <w:tr w:rsidR="00BA23B7" w:rsidRPr="00743DF3" w14:paraId="0776911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37CF30" w14:textId="77777777" w:rsidR="007A5CDF" w:rsidRPr="00517F8F" w:rsidRDefault="007A5CDF" w:rsidP="00C25810">
            <w:pPr>
              <w:pStyle w:val="Tabellentext"/>
            </w:pPr>
            <w:r>
              <w:t>Cholezystitis oder Cholangitis</w:t>
            </w:r>
          </w:p>
        </w:tc>
        <w:tc>
          <w:tcPr>
            <w:tcW w:w="1091" w:type="pct"/>
          </w:tcPr>
          <w:p w14:paraId="29145E0C" w14:textId="77777777" w:rsidR="007A5CDF" w:rsidRPr="00517F8F" w:rsidRDefault="007A5CDF" w:rsidP="009E6F3B">
            <w:pPr>
              <w:pStyle w:val="Tabellentext"/>
              <w:jc w:val="right"/>
            </w:pPr>
            <w:r>
              <w:t>0,221536997843493</w:t>
            </w:r>
          </w:p>
        </w:tc>
        <w:tc>
          <w:tcPr>
            <w:tcW w:w="469" w:type="pct"/>
          </w:tcPr>
          <w:p w14:paraId="0D68C4A2" w14:textId="77777777" w:rsidR="007A5CDF" w:rsidRPr="00517F8F" w:rsidRDefault="007A5CDF" w:rsidP="004D14B9">
            <w:pPr>
              <w:pStyle w:val="Tabellentext"/>
              <w:ind w:left="0"/>
              <w:jc w:val="right"/>
            </w:pPr>
            <w:r>
              <w:t>0,095927</w:t>
            </w:r>
          </w:p>
        </w:tc>
        <w:tc>
          <w:tcPr>
            <w:tcW w:w="545" w:type="pct"/>
          </w:tcPr>
          <w:p w14:paraId="074C3F44" w14:textId="77777777" w:rsidR="007A5CDF" w:rsidRPr="00517F8F" w:rsidRDefault="007A5CDF" w:rsidP="009E6F3B">
            <w:pPr>
              <w:pStyle w:val="Tabellentext"/>
              <w:jc w:val="right"/>
            </w:pPr>
            <w:r>
              <w:t>2,309</w:t>
            </w:r>
          </w:p>
        </w:tc>
        <w:tc>
          <w:tcPr>
            <w:tcW w:w="469" w:type="pct"/>
          </w:tcPr>
          <w:p w14:paraId="1323C0F6" w14:textId="77777777" w:rsidR="007A5CDF" w:rsidRPr="00517F8F" w:rsidRDefault="007A5CDF" w:rsidP="004D14B9">
            <w:pPr>
              <w:pStyle w:val="Tabellentext"/>
              <w:ind w:left="6"/>
              <w:jc w:val="right"/>
            </w:pPr>
            <w:r>
              <w:t>1,248</w:t>
            </w:r>
          </w:p>
        </w:tc>
        <w:tc>
          <w:tcPr>
            <w:tcW w:w="1017" w:type="pct"/>
          </w:tcPr>
          <w:p w14:paraId="5DAE6C1E" w14:textId="77777777" w:rsidR="007A5CDF" w:rsidRPr="00517F8F" w:rsidRDefault="007A5CDF" w:rsidP="005521DD">
            <w:pPr>
              <w:pStyle w:val="Tabellentext"/>
              <w:ind w:left="-6"/>
              <w:jc w:val="right"/>
            </w:pPr>
            <w:r>
              <w:t>1,037 - 1,511</w:t>
            </w:r>
          </w:p>
        </w:tc>
      </w:tr>
      <w:tr w:rsidR="00BA23B7" w:rsidRPr="00743DF3" w14:paraId="309D6E7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A80EAB" w14:textId="77777777" w:rsidR="007A5CDF" w:rsidRPr="00517F8F" w:rsidRDefault="007A5CDF" w:rsidP="00C25810">
            <w:pPr>
              <w:pStyle w:val="Tabellentext"/>
            </w:pPr>
            <w:r>
              <w:t>Gallenwegsobstruktion</w:t>
            </w:r>
          </w:p>
        </w:tc>
        <w:tc>
          <w:tcPr>
            <w:tcW w:w="1091" w:type="pct"/>
          </w:tcPr>
          <w:p w14:paraId="4C4799A0" w14:textId="77777777" w:rsidR="007A5CDF" w:rsidRPr="00517F8F" w:rsidRDefault="007A5CDF" w:rsidP="009E6F3B">
            <w:pPr>
              <w:pStyle w:val="Tabellentext"/>
              <w:jc w:val="right"/>
            </w:pPr>
            <w:r>
              <w:t>0,315521656996534</w:t>
            </w:r>
          </w:p>
        </w:tc>
        <w:tc>
          <w:tcPr>
            <w:tcW w:w="469" w:type="pct"/>
          </w:tcPr>
          <w:p w14:paraId="71DD715A" w14:textId="77777777" w:rsidR="007A5CDF" w:rsidRPr="00517F8F" w:rsidRDefault="007A5CDF" w:rsidP="004D14B9">
            <w:pPr>
              <w:pStyle w:val="Tabellentext"/>
              <w:ind w:left="0"/>
              <w:jc w:val="right"/>
            </w:pPr>
            <w:r>
              <w:t>0,07019</w:t>
            </w:r>
          </w:p>
        </w:tc>
        <w:tc>
          <w:tcPr>
            <w:tcW w:w="545" w:type="pct"/>
          </w:tcPr>
          <w:p w14:paraId="57528EEB" w14:textId="77777777" w:rsidR="007A5CDF" w:rsidRPr="00517F8F" w:rsidRDefault="007A5CDF" w:rsidP="009E6F3B">
            <w:pPr>
              <w:pStyle w:val="Tabellentext"/>
              <w:jc w:val="right"/>
            </w:pPr>
            <w:r>
              <w:t>4,495</w:t>
            </w:r>
          </w:p>
        </w:tc>
        <w:tc>
          <w:tcPr>
            <w:tcW w:w="469" w:type="pct"/>
          </w:tcPr>
          <w:p w14:paraId="1541A5B7" w14:textId="77777777" w:rsidR="007A5CDF" w:rsidRPr="00517F8F" w:rsidRDefault="007A5CDF" w:rsidP="004D14B9">
            <w:pPr>
              <w:pStyle w:val="Tabellentext"/>
              <w:ind w:left="6"/>
              <w:jc w:val="right"/>
            </w:pPr>
            <w:r>
              <w:t>1,371</w:t>
            </w:r>
          </w:p>
        </w:tc>
        <w:tc>
          <w:tcPr>
            <w:tcW w:w="1017" w:type="pct"/>
          </w:tcPr>
          <w:p w14:paraId="127F16E1" w14:textId="77777777" w:rsidR="007A5CDF" w:rsidRPr="00517F8F" w:rsidRDefault="007A5CDF" w:rsidP="005521DD">
            <w:pPr>
              <w:pStyle w:val="Tabellentext"/>
              <w:ind w:left="-6"/>
              <w:jc w:val="right"/>
            </w:pPr>
            <w:r>
              <w:t>1,193 - 1,570</w:t>
            </w:r>
          </w:p>
        </w:tc>
      </w:tr>
      <w:tr w:rsidR="00BA23B7" w:rsidRPr="00743DF3" w14:paraId="4FFA1AD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A36B9A" w14:textId="77777777" w:rsidR="007A5CDF" w:rsidRPr="00517F8F" w:rsidRDefault="007A5CDF" w:rsidP="00C25810">
            <w:pPr>
              <w:pStyle w:val="Tabellentext"/>
            </w:pPr>
            <w:r>
              <w:t>Alter (linear zwischen 55 und 80)</w:t>
            </w:r>
          </w:p>
        </w:tc>
        <w:tc>
          <w:tcPr>
            <w:tcW w:w="1091" w:type="pct"/>
          </w:tcPr>
          <w:p w14:paraId="7263B867" w14:textId="77777777" w:rsidR="007A5CDF" w:rsidRPr="00517F8F" w:rsidRDefault="007A5CDF" w:rsidP="009E6F3B">
            <w:pPr>
              <w:pStyle w:val="Tabellentext"/>
              <w:jc w:val="right"/>
            </w:pPr>
            <w:r>
              <w:t>0,038920317099202</w:t>
            </w:r>
          </w:p>
        </w:tc>
        <w:tc>
          <w:tcPr>
            <w:tcW w:w="469" w:type="pct"/>
          </w:tcPr>
          <w:p w14:paraId="76A62FDD" w14:textId="77777777" w:rsidR="007A5CDF" w:rsidRPr="00517F8F" w:rsidRDefault="007A5CDF" w:rsidP="004D14B9">
            <w:pPr>
              <w:pStyle w:val="Tabellentext"/>
              <w:ind w:left="0"/>
              <w:jc w:val="right"/>
            </w:pPr>
            <w:r>
              <w:t>0,003318</w:t>
            </w:r>
          </w:p>
        </w:tc>
        <w:tc>
          <w:tcPr>
            <w:tcW w:w="545" w:type="pct"/>
          </w:tcPr>
          <w:p w14:paraId="60873994" w14:textId="77777777" w:rsidR="007A5CDF" w:rsidRPr="00517F8F" w:rsidRDefault="007A5CDF" w:rsidP="009E6F3B">
            <w:pPr>
              <w:pStyle w:val="Tabellentext"/>
              <w:jc w:val="right"/>
            </w:pPr>
            <w:r>
              <w:t>11,730</w:t>
            </w:r>
          </w:p>
        </w:tc>
        <w:tc>
          <w:tcPr>
            <w:tcW w:w="469" w:type="pct"/>
          </w:tcPr>
          <w:p w14:paraId="3EB8CC31" w14:textId="77777777" w:rsidR="007A5CDF" w:rsidRPr="00517F8F" w:rsidRDefault="007A5CDF" w:rsidP="004D14B9">
            <w:pPr>
              <w:pStyle w:val="Tabellentext"/>
              <w:ind w:left="6"/>
              <w:jc w:val="right"/>
            </w:pPr>
            <w:r>
              <w:t>1,040</w:t>
            </w:r>
          </w:p>
        </w:tc>
        <w:tc>
          <w:tcPr>
            <w:tcW w:w="1017" w:type="pct"/>
          </w:tcPr>
          <w:p w14:paraId="527E3D14" w14:textId="77777777" w:rsidR="007A5CDF" w:rsidRPr="00517F8F" w:rsidRDefault="007A5CDF" w:rsidP="005521DD">
            <w:pPr>
              <w:pStyle w:val="Tabellentext"/>
              <w:ind w:left="-6"/>
              <w:jc w:val="right"/>
            </w:pPr>
            <w:r>
              <w:t>1,033 - 1,046</w:t>
            </w:r>
          </w:p>
        </w:tc>
      </w:tr>
      <w:tr w:rsidR="00BA23B7" w:rsidRPr="00743DF3" w14:paraId="27ACA1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E42CCD" w14:textId="77777777" w:rsidR="007A5CDF" w:rsidRPr="00517F8F" w:rsidRDefault="007A5CDF" w:rsidP="00C25810">
            <w:pPr>
              <w:pStyle w:val="Tabellentext"/>
            </w:pPr>
            <w:r>
              <w:t>Alter (linear zwischen 20 und 55)</w:t>
            </w:r>
          </w:p>
        </w:tc>
        <w:tc>
          <w:tcPr>
            <w:tcW w:w="1091" w:type="pct"/>
          </w:tcPr>
          <w:p w14:paraId="7497A2FD" w14:textId="77777777" w:rsidR="007A5CDF" w:rsidRPr="00517F8F" w:rsidRDefault="007A5CDF" w:rsidP="009E6F3B">
            <w:pPr>
              <w:pStyle w:val="Tabellentext"/>
              <w:jc w:val="right"/>
            </w:pPr>
            <w:r>
              <w:t>0,054686936218202</w:t>
            </w:r>
          </w:p>
        </w:tc>
        <w:tc>
          <w:tcPr>
            <w:tcW w:w="469" w:type="pct"/>
          </w:tcPr>
          <w:p w14:paraId="7854C10A" w14:textId="77777777" w:rsidR="007A5CDF" w:rsidRPr="00517F8F" w:rsidRDefault="007A5CDF" w:rsidP="004D14B9">
            <w:pPr>
              <w:pStyle w:val="Tabellentext"/>
              <w:ind w:left="0"/>
              <w:jc w:val="right"/>
            </w:pPr>
            <w:r>
              <w:t>0,014424</w:t>
            </w:r>
          </w:p>
        </w:tc>
        <w:tc>
          <w:tcPr>
            <w:tcW w:w="545" w:type="pct"/>
          </w:tcPr>
          <w:p w14:paraId="667E83A8" w14:textId="77777777" w:rsidR="007A5CDF" w:rsidRPr="00517F8F" w:rsidRDefault="007A5CDF" w:rsidP="009E6F3B">
            <w:pPr>
              <w:pStyle w:val="Tabellentext"/>
              <w:jc w:val="right"/>
            </w:pPr>
            <w:r>
              <w:t>3,791</w:t>
            </w:r>
          </w:p>
        </w:tc>
        <w:tc>
          <w:tcPr>
            <w:tcW w:w="469" w:type="pct"/>
          </w:tcPr>
          <w:p w14:paraId="1E8DBAF2" w14:textId="77777777" w:rsidR="007A5CDF" w:rsidRPr="00517F8F" w:rsidRDefault="007A5CDF" w:rsidP="004D14B9">
            <w:pPr>
              <w:pStyle w:val="Tabellentext"/>
              <w:ind w:left="6"/>
              <w:jc w:val="right"/>
            </w:pPr>
            <w:r>
              <w:t>1,056</w:t>
            </w:r>
          </w:p>
        </w:tc>
        <w:tc>
          <w:tcPr>
            <w:tcW w:w="1017" w:type="pct"/>
          </w:tcPr>
          <w:p w14:paraId="3E499381" w14:textId="77777777" w:rsidR="007A5CDF" w:rsidRPr="00517F8F" w:rsidRDefault="007A5CDF" w:rsidP="005521DD">
            <w:pPr>
              <w:pStyle w:val="Tabellentext"/>
              <w:ind w:left="-6"/>
              <w:jc w:val="right"/>
            </w:pPr>
            <w:r>
              <w:t>1,027 - 1,087</w:t>
            </w:r>
          </w:p>
        </w:tc>
      </w:tr>
      <w:tr w:rsidR="00BA23B7" w:rsidRPr="00743DF3" w14:paraId="5EF7BB1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BE17A2" w14:textId="77777777" w:rsidR="007A5CDF" w:rsidRPr="00517F8F" w:rsidRDefault="007A5CDF" w:rsidP="00C25810">
            <w:pPr>
              <w:pStyle w:val="Tabellentext"/>
            </w:pPr>
            <w:r>
              <w:t>Alter (quadratisch zwischen 20 und 55)</w:t>
            </w:r>
          </w:p>
        </w:tc>
        <w:tc>
          <w:tcPr>
            <w:tcW w:w="1091" w:type="pct"/>
          </w:tcPr>
          <w:p w14:paraId="2B9D55EE" w14:textId="77777777" w:rsidR="007A5CDF" w:rsidRPr="00517F8F" w:rsidRDefault="007A5CDF" w:rsidP="009E6F3B">
            <w:pPr>
              <w:pStyle w:val="Tabellentext"/>
              <w:jc w:val="right"/>
            </w:pPr>
            <w:r>
              <w:t>0,001626070270274</w:t>
            </w:r>
          </w:p>
        </w:tc>
        <w:tc>
          <w:tcPr>
            <w:tcW w:w="469" w:type="pct"/>
          </w:tcPr>
          <w:p w14:paraId="4DF64827" w14:textId="77777777" w:rsidR="007A5CDF" w:rsidRPr="00517F8F" w:rsidRDefault="007A5CDF" w:rsidP="004D14B9">
            <w:pPr>
              <w:pStyle w:val="Tabellentext"/>
              <w:ind w:left="0"/>
              <w:jc w:val="right"/>
            </w:pPr>
            <w:r>
              <w:t>0,000499</w:t>
            </w:r>
          </w:p>
        </w:tc>
        <w:tc>
          <w:tcPr>
            <w:tcW w:w="545" w:type="pct"/>
          </w:tcPr>
          <w:p w14:paraId="7C3ADEF3" w14:textId="77777777" w:rsidR="007A5CDF" w:rsidRPr="00517F8F" w:rsidRDefault="007A5CDF" w:rsidP="009E6F3B">
            <w:pPr>
              <w:pStyle w:val="Tabellentext"/>
              <w:jc w:val="right"/>
            </w:pPr>
            <w:r>
              <w:t>3,257</w:t>
            </w:r>
          </w:p>
        </w:tc>
        <w:tc>
          <w:tcPr>
            <w:tcW w:w="469" w:type="pct"/>
          </w:tcPr>
          <w:p w14:paraId="798807DC" w14:textId="77777777" w:rsidR="007A5CDF" w:rsidRPr="00517F8F" w:rsidRDefault="007A5CDF" w:rsidP="004D14B9">
            <w:pPr>
              <w:pStyle w:val="Tabellentext"/>
              <w:ind w:left="6"/>
              <w:jc w:val="right"/>
            </w:pPr>
            <w:r>
              <w:t>1,002</w:t>
            </w:r>
          </w:p>
        </w:tc>
        <w:tc>
          <w:tcPr>
            <w:tcW w:w="1017" w:type="pct"/>
          </w:tcPr>
          <w:p w14:paraId="72A27F3A" w14:textId="77777777" w:rsidR="007A5CDF" w:rsidRPr="00517F8F" w:rsidRDefault="007A5CDF" w:rsidP="005521DD">
            <w:pPr>
              <w:pStyle w:val="Tabellentext"/>
              <w:ind w:left="-6"/>
              <w:jc w:val="right"/>
            </w:pPr>
            <w:r>
              <w:t>1,001 - 1,003</w:t>
            </w:r>
          </w:p>
        </w:tc>
      </w:tr>
      <w:tr w:rsidR="00BA23B7" w:rsidRPr="00743DF3" w14:paraId="6E4ADB0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D17EA1" w14:textId="77777777" w:rsidR="007A5CDF" w:rsidRPr="00517F8F" w:rsidRDefault="007A5CDF" w:rsidP="00C25810">
            <w:pPr>
              <w:pStyle w:val="Tabellentext"/>
            </w:pPr>
            <w:r>
              <w:t>BMI unbekannt oder unplausibel</w:t>
            </w:r>
          </w:p>
        </w:tc>
        <w:tc>
          <w:tcPr>
            <w:tcW w:w="1091" w:type="pct"/>
          </w:tcPr>
          <w:p w14:paraId="5FF3CA71" w14:textId="77777777" w:rsidR="007A5CDF" w:rsidRPr="00517F8F" w:rsidRDefault="007A5CDF" w:rsidP="009E6F3B">
            <w:pPr>
              <w:pStyle w:val="Tabellentext"/>
              <w:jc w:val="right"/>
            </w:pPr>
            <w:r>
              <w:t>0,246474210913898</w:t>
            </w:r>
          </w:p>
        </w:tc>
        <w:tc>
          <w:tcPr>
            <w:tcW w:w="469" w:type="pct"/>
          </w:tcPr>
          <w:p w14:paraId="26AA36BB" w14:textId="77777777" w:rsidR="007A5CDF" w:rsidRPr="00517F8F" w:rsidRDefault="007A5CDF" w:rsidP="004D14B9">
            <w:pPr>
              <w:pStyle w:val="Tabellentext"/>
              <w:ind w:left="0"/>
              <w:jc w:val="right"/>
            </w:pPr>
            <w:r>
              <w:t>0,058629</w:t>
            </w:r>
          </w:p>
        </w:tc>
        <w:tc>
          <w:tcPr>
            <w:tcW w:w="545" w:type="pct"/>
          </w:tcPr>
          <w:p w14:paraId="6B026A10" w14:textId="77777777" w:rsidR="007A5CDF" w:rsidRPr="00517F8F" w:rsidRDefault="007A5CDF" w:rsidP="009E6F3B">
            <w:pPr>
              <w:pStyle w:val="Tabellentext"/>
              <w:jc w:val="right"/>
            </w:pPr>
            <w:r>
              <w:t>4,204</w:t>
            </w:r>
          </w:p>
        </w:tc>
        <w:tc>
          <w:tcPr>
            <w:tcW w:w="469" w:type="pct"/>
          </w:tcPr>
          <w:p w14:paraId="56ABE89D" w14:textId="77777777" w:rsidR="007A5CDF" w:rsidRPr="00517F8F" w:rsidRDefault="007A5CDF" w:rsidP="004D14B9">
            <w:pPr>
              <w:pStyle w:val="Tabellentext"/>
              <w:ind w:left="6"/>
              <w:jc w:val="right"/>
            </w:pPr>
            <w:r>
              <w:t>1,280</w:t>
            </w:r>
          </w:p>
        </w:tc>
        <w:tc>
          <w:tcPr>
            <w:tcW w:w="1017" w:type="pct"/>
          </w:tcPr>
          <w:p w14:paraId="1C07B22B" w14:textId="77777777" w:rsidR="007A5CDF" w:rsidRPr="00517F8F" w:rsidRDefault="007A5CDF" w:rsidP="005521DD">
            <w:pPr>
              <w:pStyle w:val="Tabellentext"/>
              <w:ind w:left="-6"/>
              <w:jc w:val="right"/>
            </w:pPr>
            <w:r>
              <w:t>1,140 - 1,434</w:t>
            </w:r>
          </w:p>
        </w:tc>
      </w:tr>
      <w:tr w:rsidR="00BA23B7" w:rsidRPr="00743DF3" w14:paraId="709E8B3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C0CF31" w14:textId="77777777" w:rsidR="007A5CDF" w:rsidRPr="00517F8F" w:rsidRDefault="007A5CDF" w:rsidP="00C25810">
            <w:pPr>
              <w:pStyle w:val="Tabellentext"/>
            </w:pPr>
            <w:r>
              <w:t>BMI (linear bis 28)</w:t>
            </w:r>
          </w:p>
        </w:tc>
        <w:tc>
          <w:tcPr>
            <w:tcW w:w="1091" w:type="pct"/>
          </w:tcPr>
          <w:p w14:paraId="27D96132" w14:textId="77777777" w:rsidR="007A5CDF" w:rsidRPr="00517F8F" w:rsidRDefault="007A5CDF" w:rsidP="009E6F3B">
            <w:pPr>
              <w:pStyle w:val="Tabellentext"/>
              <w:jc w:val="right"/>
            </w:pPr>
            <w:r>
              <w:t>-0,076099744273560</w:t>
            </w:r>
          </w:p>
        </w:tc>
        <w:tc>
          <w:tcPr>
            <w:tcW w:w="469" w:type="pct"/>
          </w:tcPr>
          <w:p w14:paraId="59727F33" w14:textId="77777777" w:rsidR="007A5CDF" w:rsidRPr="00517F8F" w:rsidRDefault="007A5CDF" w:rsidP="004D14B9">
            <w:pPr>
              <w:pStyle w:val="Tabellentext"/>
              <w:ind w:left="0"/>
              <w:jc w:val="right"/>
            </w:pPr>
            <w:r>
              <w:t>0,008875</w:t>
            </w:r>
          </w:p>
        </w:tc>
        <w:tc>
          <w:tcPr>
            <w:tcW w:w="545" w:type="pct"/>
          </w:tcPr>
          <w:p w14:paraId="18869EAC" w14:textId="77777777" w:rsidR="007A5CDF" w:rsidRPr="00517F8F" w:rsidRDefault="007A5CDF" w:rsidP="009E6F3B">
            <w:pPr>
              <w:pStyle w:val="Tabellentext"/>
              <w:jc w:val="right"/>
            </w:pPr>
            <w:r>
              <w:t>-8,575</w:t>
            </w:r>
          </w:p>
        </w:tc>
        <w:tc>
          <w:tcPr>
            <w:tcW w:w="469" w:type="pct"/>
          </w:tcPr>
          <w:p w14:paraId="7F81E979" w14:textId="77777777" w:rsidR="007A5CDF" w:rsidRPr="00517F8F" w:rsidRDefault="007A5CDF" w:rsidP="004D14B9">
            <w:pPr>
              <w:pStyle w:val="Tabellentext"/>
              <w:ind w:left="6"/>
              <w:jc w:val="right"/>
            </w:pPr>
            <w:r>
              <w:t>0,927</w:t>
            </w:r>
          </w:p>
        </w:tc>
        <w:tc>
          <w:tcPr>
            <w:tcW w:w="1017" w:type="pct"/>
          </w:tcPr>
          <w:p w14:paraId="35E6C19E" w14:textId="77777777" w:rsidR="007A5CDF" w:rsidRPr="00517F8F" w:rsidRDefault="007A5CDF" w:rsidP="005521DD">
            <w:pPr>
              <w:pStyle w:val="Tabellentext"/>
              <w:ind w:left="-6"/>
              <w:jc w:val="right"/>
            </w:pPr>
            <w:r>
              <w:t>0,911 - 0,943</w:t>
            </w:r>
          </w:p>
        </w:tc>
      </w:tr>
      <w:tr w:rsidR="00BA23B7" w:rsidRPr="00743DF3" w14:paraId="00AEDD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4F7508" w14:textId="77777777" w:rsidR="007A5CDF" w:rsidRPr="00517F8F" w:rsidRDefault="007A5CDF" w:rsidP="00C25810">
            <w:pPr>
              <w:pStyle w:val="Tabellentext"/>
            </w:pPr>
            <w:r>
              <w:t>Begleiterkrankung: ARDS</w:t>
            </w:r>
          </w:p>
        </w:tc>
        <w:tc>
          <w:tcPr>
            <w:tcW w:w="1091" w:type="pct"/>
          </w:tcPr>
          <w:p w14:paraId="3C49624A" w14:textId="77777777" w:rsidR="007A5CDF" w:rsidRPr="00517F8F" w:rsidRDefault="007A5CDF" w:rsidP="009E6F3B">
            <w:pPr>
              <w:pStyle w:val="Tabellentext"/>
              <w:jc w:val="right"/>
            </w:pPr>
            <w:r>
              <w:t>1,131938356719990</w:t>
            </w:r>
          </w:p>
        </w:tc>
        <w:tc>
          <w:tcPr>
            <w:tcW w:w="469" w:type="pct"/>
          </w:tcPr>
          <w:p w14:paraId="664C7511" w14:textId="77777777" w:rsidR="007A5CDF" w:rsidRPr="00517F8F" w:rsidRDefault="007A5CDF" w:rsidP="004D14B9">
            <w:pPr>
              <w:pStyle w:val="Tabellentext"/>
              <w:ind w:left="0"/>
              <w:jc w:val="right"/>
            </w:pPr>
            <w:r>
              <w:t>0,211233</w:t>
            </w:r>
          </w:p>
        </w:tc>
        <w:tc>
          <w:tcPr>
            <w:tcW w:w="545" w:type="pct"/>
          </w:tcPr>
          <w:p w14:paraId="1E33F242" w14:textId="77777777" w:rsidR="007A5CDF" w:rsidRPr="00517F8F" w:rsidRDefault="007A5CDF" w:rsidP="009E6F3B">
            <w:pPr>
              <w:pStyle w:val="Tabellentext"/>
              <w:jc w:val="right"/>
            </w:pPr>
            <w:r>
              <w:t>5,359</w:t>
            </w:r>
          </w:p>
        </w:tc>
        <w:tc>
          <w:tcPr>
            <w:tcW w:w="469" w:type="pct"/>
          </w:tcPr>
          <w:p w14:paraId="49E182BA" w14:textId="77777777" w:rsidR="007A5CDF" w:rsidRPr="00517F8F" w:rsidRDefault="007A5CDF" w:rsidP="004D14B9">
            <w:pPr>
              <w:pStyle w:val="Tabellentext"/>
              <w:ind w:left="6"/>
              <w:jc w:val="right"/>
            </w:pPr>
            <w:r>
              <w:t>3,102</w:t>
            </w:r>
          </w:p>
        </w:tc>
        <w:tc>
          <w:tcPr>
            <w:tcW w:w="1017" w:type="pct"/>
          </w:tcPr>
          <w:p w14:paraId="6B60EE9D" w14:textId="77777777" w:rsidR="007A5CDF" w:rsidRPr="00517F8F" w:rsidRDefault="007A5CDF" w:rsidP="005521DD">
            <w:pPr>
              <w:pStyle w:val="Tabellentext"/>
              <w:ind w:left="-6"/>
              <w:jc w:val="right"/>
            </w:pPr>
            <w:r>
              <w:t>2,030 - 4,654</w:t>
            </w:r>
          </w:p>
        </w:tc>
      </w:tr>
      <w:tr w:rsidR="00BA23B7" w:rsidRPr="00743DF3" w14:paraId="5D3CB70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64B676" w14:textId="77777777" w:rsidR="007A5CDF" w:rsidRPr="00517F8F" w:rsidRDefault="007A5CDF" w:rsidP="00C25810">
            <w:pPr>
              <w:pStyle w:val="Tabellentext"/>
            </w:pPr>
            <w:r>
              <w:t>Begleiterkrankung: Alimentäre Anämie</w:t>
            </w:r>
          </w:p>
        </w:tc>
        <w:tc>
          <w:tcPr>
            <w:tcW w:w="1091" w:type="pct"/>
          </w:tcPr>
          <w:p w14:paraId="65B8B76A" w14:textId="77777777" w:rsidR="007A5CDF" w:rsidRPr="00517F8F" w:rsidRDefault="007A5CDF" w:rsidP="009E6F3B">
            <w:pPr>
              <w:pStyle w:val="Tabellentext"/>
              <w:jc w:val="right"/>
            </w:pPr>
            <w:r>
              <w:t>0,657456622941854</w:t>
            </w:r>
          </w:p>
        </w:tc>
        <w:tc>
          <w:tcPr>
            <w:tcW w:w="469" w:type="pct"/>
          </w:tcPr>
          <w:p w14:paraId="7A614E0C" w14:textId="77777777" w:rsidR="007A5CDF" w:rsidRPr="00517F8F" w:rsidRDefault="007A5CDF" w:rsidP="004D14B9">
            <w:pPr>
              <w:pStyle w:val="Tabellentext"/>
              <w:ind w:left="0"/>
              <w:jc w:val="right"/>
            </w:pPr>
            <w:r>
              <w:t>0,119101</w:t>
            </w:r>
          </w:p>
        </w:tc>
        <w:tc>
          <w:tcPr>
            <w:tcW w:w="545" w:type="pct"/>
          </w:tcPr>
          <w:p w14:paraId="01FC1BD2" w14:textId="77777777" w:rsidR="007A5CDF" w:rsidRPr="00517F8F" w:rsidRDefault="007A5CDF" w:rsidP="009E6F3B">
            <w:pPr>
              <w:pStyle w:val="Tabellentext"/>
              <w:jc w:val="right"/>
            </w:pPr>
            <w:r>
              <w:t>5,520</w:t>
            </w:r>
          </w:p>
        </w:tc>
        <w:tc>
          <w:tcPr>
            <w:tcW w:w="469" w:type="pct"/>
          </w:tcPr>
          <w:p w14:paraId="3FC40BB3" w14:textId="77777777" w:rsidR="007A5CDF" w:rsidRPr="00517F8F" w:rsidRDefault="007A5CDF" w:rsidP="004D14B9">
            <w:pPr>
              <w:pStyle w:val="Tabellentext"/>
              <w:ind w:left="6"/>
              <w:jc w:val="right"/>
            </w:pPr>
            <w:r>
              <w:t>1,930</w:t>
            </w:r>
          </w:p>
        </w:tc>
        <w:tc>
          <w:tcPr>
            <w:tcW w:w="1017" w:type="pct"/>
          </w:tcPr>
          <w:p w14:paraId="5F01A5A6" w14:textId="77777777" w:rsidR="007A5CDF" w:rsidRPr="00517F8F" w:rsidRDefault="007A5CDF" w:rsidP="005521DD">
            <w:pPr>
              <w:pStyle w:val="Tabellentext"/>
              <w:ind w:left="-6"/>
              <w:jc w:val="right"/>
            </w:pPr>
            <w:r>
              <w:t>1,521 - 2,426</w:t>
            </w:r>
          </w:p>
        </w:tc>
      </w:tr>
      <w:tr w:rsidR="00BA23B7" w:rsidRPr="00743DF3" w14:paraId="56F7093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47878C" w14:textId="77777777" w:rsidR="007A5CDF" w:rsidRPr="00517F8F" w:rsidRDefault="007A5CDF" w:rsidP="00C25810">
            <w:pPr>
              <w:pStyle w:val="Tabellentext"/>
            </w:pPr>
            <w:r>
              <w:t>Begleiterkrankung: Alkoholabusus</w:t>
            </w:r>
          </w:p>
        </w:tc>
        <w:tc>
          <w:tcPr>
            <w:tcW w:w="1091" w:type="pct"/>
          </w:tcPr>
          <w:p w14:paraId="3C28028A" w14:textId="77777777" w:rsidR="007A5CDF" w:rsidRPr="00517F8F" w:rsidRDefault="007A5CDF" w:rsidP="009E6F3B">
            <w:pPr>
              <w:pStyle w:val="Tabellentext"/>
              <w:jc w:val="right"/>
            </w:pPr>
            <w:r>
              <w:t>0,652093212636842</w:t>
            </w:r>
          </w:p>
        </w:tc>
        <w:tc>
          <w:tcPr>
            <w:tcW w:w="469" w:type="pct"/>
          </w:tcPr>
          <w:p w14:paraId="65F64B90" w14:textId="77777777" w:rsidR="007A5CDF" w:rsidRPr="00517F8F" w:rsidRDefault="007A5CDF" w:rsidP="004D14B9">
            <w:pPr>
              <w:pStyle w:val="Tabellentext"/>
              <w:ind w:left="0"/>
              <w:jc w:val="right"/>
            </w:pPr>
            <w:r>
              <w:t>0,173852</w:t>
            </w:r>
          </w:p>
        </w:tc>
        <w:tc>
          <w:tcPr>
            <w:tcW w:w="545" w:type="pct"/>
          </w:tcPr>
          <w:p w14:paraId="34BDAE94" w14:textId="77777777" w:rsidR="007A5CDF" w:rsidRPr="00517F8F" w:rsidRDefault="007A5CDF" w:rsidP="009E6F3B">
            <w:pPr>
              <w:pStyle w:val="Tabellentext"/>
              <w:jc w:val="right"/>
            </w:pPr>
            <w:r>
              <w:t>3,751</w:t>
            </w:r>
          </w:p>
        </w:tc>
        <w:tc>
          <w:tcPr>
            <w:tcW w:w="469" w:type="pct"/>
          </w:tcPr>
          <w:p w14:paraId="6BDF2061" w14:textId="77777777" w:rsidR="007A5CDF" w:rsidRPr="00517F8F" w:rsidRDefault="007A5CDF" w:rsidP="004D14B9">
            <w:pPr>
              <w:pStyle w:val="Tabellentext"/>
              <w:ind w:left="6"/>
              <w:jc w:val="right"/>
            </w:pPr>
            <w:r>
              <w:t>1,920</w:t>
            </w:r>
          </w:p>
        </w:tc>
        <w:tc>
          <w:tcPr>
            <w:tcW w:w="1017" w:type="pct"/>
          </w:tcPr>
          <w:p w14:paraId="69EA276A" w14:textId="77777777" w:rsidR="007A5CDF" w:rsidRPr="00517F8F" w:rsidRDefault="007A5CDF" w:rsidP="005521DD">
            <w:pPr>
              <w:pStyle w:val="Tabellentext"/>
              <w:ind w:left="-6"/>
              <w:jc w:val="right"/>
            </w:pPr>
            <w:r>
              <w:t>1,351 - 2,673</w:t>
            </w:r>
          </w:p>
        </w:tc>
      </w:tr>
      <w:tr w:rsidR="00BA23B7" w:rsidRPr="00743DF3" w14:paraId="22C2EF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E29588C" w14:textId="77777777" w:rsidR="007A5CDF" w:rsidRPr="00517F8F" w:rsidRDefault="007A5CDF" w:rsidP="00C25810">
            <w:pPr>
              <w:pStyle w:val="Tabellentext"/>
            </w:pPr>
            <w:r>
              <w:t>Begleiterkrankung: Bösartige solide Tumorerkrankungen</w:t>
            </w:r>
          </w:p>
        </w:tc>
        <w:tc>
          <w:tcPr>
            <w:tcW w:w="1091" w:type="pct"/>
          </w:tcPr>
          <w:p w14:paraId="7336DD54" w14:textId="77777777" w:rsidR="007A5CDF" w:rsidRPr="00517F8F" w:rsidRDefault="007A5CDF" w:rsidP="009E6F3B">
            <w:pPr>
              <w:pStyle w:val="Tabellentext"/>
              <w:jc w:val="right"/>
            </w:pPr>
            <w:r>
              <w:t>0,673535759589727</w:t>
            </w:r>
          </w:p>
        </w:tc>
        <w:tc>
          <w:tcPr>
            <w:tcW w:w="469" w:type="pct"/>
          </w:tcPr>
          <w:p w14:paraId="1AD5E3FE" w14:textId="77777777" w:rsidR="007A5CDF" w:rsidRPr="00517F8F" w:rsidRDefault="007A5CDF" w:rsidP="004D14B9">
            <w:pPr>
              <w:pStyle w:val="Tabellentext"/>
              <w:ind w:left="0"/>
              <w:jc w:val="right"/>
            </w:pPr>
            <w:r>
              <w:t>0,130832</w:t>
            </w:r>
          </w:p>
        </w:tc>
        <w:tc>
          <w:tcPr>
            <w:tcW w:w="545" w:type="pct"/>
          </w:tcPr>
          <w:p w14:paraId="1A984026" w14:textId="77777777" w:rsidR="007A5CDF" w:rsidRPr="00517F8F" w:rsidRDefault="007A5CDF" w:rsidP="009E6F3B">
            <w:pPr>
              <w:pStyle w:val="Tabellentext"/>
              <w:jc w:val="right"/>
            </w:pPr>
            <w:r>
              <w:t>5,148</w:t>
            </w:r>
          </w:p>
        </w:tc>
        <w:tc>
          <w:tcPr>
            <w:tcW w:w="469" w:type="pct"/>
          </w:tcPr>
          <w:p w14:paraId="5DE1A01C" w14:textId="77777777" w:rsidR="007A5CDF" w:rsidRPr="00517F8F" w:rsidRDefault="007A5CDF" w:rsidP="004D14B9">
            <w:pPr>
              <w:pStyle w:val="Tabellentext"/>
              <w:ind w:left="6"/>
              <w:jc w:val="right"/>
            </w:pPr>
            <w:r>
              <w:t>1,961</w:t>
            </w:r>
          </w:p>
        </w:tc>
        <w:tc>
          <w:tcPr>
            <w:tcW w:w="1017" w:type="pct"/>
          </w:tcPr>
          <w:p w14:paraId="33C835C1" w14:textId="77777777" w:rsidR="007A5CDF" w:rsidRPr="00517F8F" w:rsidRDefault="007A5CDF" w:rsidP="005521DD">
            <w:pPr>
              <w:pStyle w:val="Tabellentext"/>
              <w:ind w:left="-6"/>
              <w:jc w:val="right"/>
            </w:pPr>
            <w:r>
              <w:t>1,508 - 2,519</w:t>
            </w:r>
          </w:p>
        </w:tc>
      </w:tr>
      <w:tr w:rsidR="00BA23B7" w:rsidRPr="00743DF3" w14:paraId="6D48AC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7C1804" w14:textId="77777777" w:rsidR="007A5CDF" w:rsidRPr="00517F8F" w:rsidRDefault="007A5CDF" w:rsidP="00C25810">
            <w:pPr>
              <w:pStyle w:val="Tabellentext"/>
            </w:pPr>
            <w:r>
              <w:t>Begleiterkrankung: Demenz</w:t>
            </w:r>
          </w:p>
        </w:tc>
        <w:tc>
          <w:tcPr>
            <w:tcW w:w="1091" w:type="pct"/>
          </w:tcPr>
          <w:p w14:paraId="52B22A04" w14:textId="77777777" w:rsidR="007A5CDF" w:rsidRPr="00517F8F" w:rsidRDefault="007A5CDF" w:rsidP="009E6F3B">
            <w:pPr>
              <w:pStyle w:val="Tabellentext"/>
              <w:jc w:val="right"/>
            </w:pPr>
            <w:r>
              <w:t>0,352715343846029</w:t>
            </w:r>
          </w:p>
        </w:tc>
        <w:tc>
          <w:tcPr>
            <w:tcW w:w="469" w:type="pct"/>
          </w:tcPr>
          <w:p w14:paraId="1802D01F" w14:textId="77777777" w:rsidR="007A5CDF" w:rsidRPr="00517F8F" w:rsidRDefault="007A5CDF" w:rsidP="004D14B9">
            <w:pPr>
              <w:pStyle w:val="Tabellentext"/>
              <w:ind w:left="0"/>
              <w:jc w:val="right"/>
            </w:pPr>
            <w:r>
              <w:t>0,161307</w:t>
            </w:r>
          </w:p>
        </w:tc>
        <w:tc>
          <w:tcPr>
            <w:tcW w:w="545" w:type="pct"/>
          </w:tcPr>
          <w:p w14:paraId="3EF6E19F" w14:textId="77777777" w:rsidR="007A5CDF" w:rsidRPr="00517F8F" w:rsidRDefault="007A5CDF" w:rsidP="009E6F3B">
            <w:pPr>
              <w:pStyle w:val="Tabellentext"/>
              <w:jc w:val="right"/>
            </w:pPr>
            <w:r>
              <w:t>2,187</w:t>
            </w:r>
          </w:p>
        </w:tc>
        <w:tc>
          <w:tcPr>
            <w:tcW w:w="469" w:type="pct"/>
          </w:tcPr>
          <w:p w14:paraId="203A589F" w14:textId="77777777" w:rsidR="007A5CDF" w:rsidRPr="00517F8F" w:rsidRDefault="007A5CDF" w:rsidP="004D14B9">
            <w:pPr>
              <w:pStyle w:val="Tabellentext"/>
              <w:ind w:left="6"/>
              <w:jc w:val="right"/>
            </w:pPr>
            <w:r>
              <w:t>1,423</w:t>
            </w:r>
          </w:p>
        </w:tc>
        <w:tc>
          <w:tcPr>
            <w:tcW w:w="1017" w:type="pct"/>
          </w:tcPr>
          <w:p w14:paraId="796686A7" w14:textId="77777777" w:rsidR="007A5CDF" w:rsidRPr="00517F8F" w:rsidRDefault="007A5CDF" w:rsidP="005521DD">
            <w:pPr>
              <w:pStyle w:val="Tabellentext"/>
              <w:ind w:left="-6"/>
              <w:jc w:val="right"/>
            </w:pPr>
            <w:r>
              <w:t>1,026 - 1,934</w:t>
            </w:r>
          </w:p>
        </w:tc>
      </w:tr>
      <w:tr w:rsidR="00BA23B7" w:rsidRPr="00743DF3" w14:paraId="117EE29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7FC7006" w14:textId="77777777" w:rsidR="007A5CDF" w:rsidRPr="00517F8F" w:rsidRDefault="007A5CDF" w:rsidP="00C25810">
            <w:pPr>
              <w:pStyle w:val="Tabellentext"/>
            </w:pPr>
            <w:r>
              <w:lastRenderedPageBreak/>
              <w:t>Begleiterkrankung: Depressionen</w:t>
            </w:r>
          </w:p>
        </w:tc>
        <w:tc>
          <w:tcPr>
            <w:tcW w:w="1091" w:type="pct"/>
          </w:tcPr>
          <w:p w14:paraId="4A6243D0" w14:textId="77777777" w:rsidR="007A5CDF" w:rsidRPr="00517F8F" w:rsidRDefault="007A5CDF" w:rsidP="009E6F3B">
            <w:pPr>
              <w:pStyle w:val="Tabellentext"/>
              <w:jc w:val="right"/>
            </w:pPr>
            <w:r>
              <w:t>0,233450013235946</w:t>
            </w:r>
          </w:p>
        </w:tc>
        <w:tc>
          <w:tcPr>
            <w:tcW w:w="469" w:type="pct"/>
          </w:tcPr>
          <w:p w14:paraId="36D04DCB" w14:textId="77777777" w:rsidR="007A5CDF" w:rsidRPr="00517F8F" w:rsidRDefault="007A5CDF" w:rsidP="004D14B9">
            <w:pPr>
              <w:pStyle w:val="Tabellentext"/>
              <w:ind w:left="0"/>
              <w:jc w:val="right"/>
            </w:pPr>
            <w:r>
              <w:t>0,093276</w:t>
            </w:r>
          </w:p>
        </w:tc>
        <w:tc>
          <w:tcPr>
            <w:tcW w:w="545" w:type="pct"/>
          </w:tcPr>
          <w:p w14:paraId="7045264E" w14:textId="77777777" w:rsidR="007A5CDF" w:rsidRPr="00517F8F" w:rsidRDefault="007A5CDF" w:rsidP="009E6F3B">
            <w:pPr>
              <w:pStyle w:val="Tabellentext"/>
              <w:jc w:val="right"/>
            </w:pPr>
            <w:r>
              <w:t>2,503</w:t>
            </w:r>
          </w:p>
        </w:tc>
        <w:tc>
          <w:tcPr>
            <w:tcW w:w="469" w:type="pct"/>
          </w:tcPr>
          <w:p w14:paraId="27DB7C11" w14:textId="77777777" w:rsidR="007A5CDF" w:rsidRPr="00517F8F" w:rsidRDefault="007A5CDF" w:rsidP="004D14B9">
            <w:pPr>
              <w:pStyle w:val="Tabellentext"/>
              <w:ind w:left="6"/>
              <w:jc w:val="right"/>
            </w:pPr>
            <w:r>
              <w:t>1,263</w:t>
            </w:r>
          </w:p>
        </w:tc>
        <w:tc>
          <w:tcPr>
            <w:tcW w:w="1017" w:type="pct"/>
          </w:tcPr>
          <w:p w14:paraId="2A336A39" w14:textId="77777777" w:rsidR="007A5CDF" w:rsidRPr="00517F8F" w:rsidRDefault="007A5CDF" w:rsidP="005521DD">
            <w:pPr>
              <w:pStyle w:val="Tabellentext"/>
              <w:ind w:left="-6"/>
              <w:jc w:val="right"/>
            </w:pPr>
            <w:r>
              <w:t>1,048 - 1,511</w:t>
            </w:r>
          </w:p>
        </w:tc>
      </w:tr>
      <w:tr w:rsidR="00BA23B7" w:rsidRPr="00743DF3" w14:paraId="1A3F7DF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BC70163" w14:textId="77777777" w:rsidR="007A5CDF" w:rsidRPr="00517F8F" w:rsidRDefault="007A5CDF" w:rsidP="00C25810">
            <w:pPr>
              <w:pStyle w:val="Tabellentext"/>
            </w:pPr>
            <w:r>
              <w:t>Begleiterkrankung: Diabetes Typ 1</w:t>
            </w:r>
          </w:p>
        </w:tc>
        <w:tc>
          <w:tcPr>
            <w:tcW w:w="1091" w:type="pct"/>
          </w:tcPr>
          <w:p w14:paraId="2C8D0098" w14:textId="77777777" w:rsidR="007A5CDF" w:rsidRPr="00517F8F" w:rsidRDefault="007A5CDF" w:rsidP="009E6F3B">
            <w:pPr>
              <w:pStyle w:val="Tabellentext"/>
              <w:jc w:val="right"/>
            </w:pPr>
            <w:r>
              <w:t>0,581930941130482</w:t>
            </w:r>
          </w:p>
        </w:tc>
        <w:tc>
          <w:tcPr>
            <w:tcW w:w="469" w:type="pct"/>
          </w:tcPr>
          <w:p w14:paraId="385C8197" w14:textId="77777777" w:rsidR="007A5CDF" w:rsidRPr="00517F8F" w:rsidRDefault="007A5CDF" w:rsidP="004D14B9">
            <w:pPr>
              <w:pStyle w:val="Tabellentext"/>
              <w:ind w:left="0"/>
              <w:jc w:val="right"/>
            </w:pPr>
            <w:r>
              <w:t>0,322929</w:t>
            </w:r>
          </w:p>
        </w:tc>
        <w:tc>
          <w:tcPr>
            <w:tcW w:w="545" w:type="pct"/>
          </w:tcPr>
          <w:p w14:paraId="4FE44470" w14:textId="77777777" w:rsidR="007A5CDF" w:rsidRPr="00517F8F" w:rsidRDefault="007A5CDF" w:rsidP="009E6F3B">
            <w:pPr>
              <w:pStyle w:val="Tabellentext"/>
              <w:jc w:val="right"/>
            </w:pPr>
            <w:r>
              <w:t>1,802</w:t>
            </w:r>
          </w:p>
        </w:tc>
        <w:tc>
          <w:tcPr>
            <w:tcW w:w="469" w:type="pct"/>
          </w:tcPr>
          <w:p w14:paraId="03225A94" w14:textId="77777777" w:rsidR="007A5CDF" w:rsidRPr="00517F8F" w:rsidRDefault="007A5CDF" w:rsidP="004D14B9">
            <w:pPr>
              <w:pStyle w:val="Tabellentext"/>
              <w:ind w:left="6"/>
              <w:jc w:val="right"/>
            </w:pPr>
            <w:r>
              <w:t>1,789</w:t>
            </w:r>
          </w:p>
        </w:tc>
        <w:tc>
          <w:tcPr>
            <w:tcW w:w="1017" w:type="pct"/>
          </w:tcPr>
          <w:p w14:paraId="57F983BB" w14:textId="77777777" w:rsidR="007A5CDF" w:rsidRPr="00517F8F" w:rsidRDefault="007A5CDF" w:rsidP="005521DD">
            <w:pPr>
              <w:pStyle w:val="Tabellentext"/>
              <w:ind w:left="-6"/>
              <w:jc w:val="right"/>
            </w:pPr>
            <w:r>
              <w:t>0,903 - 3,233</w:t>
            </w:r>
          </w:p>
        </w:tc>
      </w:tr>
      <w:tr w:rsidR="00BA23B7" w:rsidRPr="00743DF3" w14:paraId="6F8F4DA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D06631" w14:textId="77777777" w:rsidR="007A5CDF" w:rsidRPr="00517F8F" w:rsidRDefault="007A5CDF" w:rsidP="00C25810">
            <w:pPr>
              <w:pStyle w:val="Tabellentext"/>
            </w:pPr>
            <w:r>
              <w:t>Begleiterkrankung: Diabetes Typ 2 (ohne Typ 1)</w:t>
            </w:r>
          </w:p>
        </w:tc>
        <w:tc>
          <w:tcPr>
            <w:tcW w:w="1091" w:type="pct"/>
          </w:tcPr>
          <w:p w14:paraId="25ED2A23" w14:textId="77777777" w:rsidR="007A5CDF" w:rsidRPr="00517F8F" w:rsidRDefault="007A5CDF" w:rsidP="009E6F3B">
            <w:pPr>
              <w:pStyle w:val="Tabellentext"/>
              <w:jc w:val="right"/>
            </w:pPr>
            <w:r>
              <w:t>0,134357946045102</w:t>
            </w:r>
          </w:p>
        </w:tc>
        <w:tc>
          <w:tcPr>
            <w:tcW w:w="469" w:type="pct"/>
          </w:tcPr>
          <w:p w14:paraId="16764D5F" w14:textId="77777777" w:rsidR="007A5CDF" w:rsidRPr="00517F8F" w:rsidRDefault="007A5CDF" w:rsidP="004D14B9">
            <w:pPr>
              <w:pStyle w:val="Tabellentext"/>
              <w:ind w:left="0"/>
              <w:jc w:val="right"/>
            </w:pPr>
            <w:r>
              <w:t>0,053901</w:t>
            </w:r>
          </w:p>
        </w:tc>
        <w:tc>
          <w:tcPr>
            <w:tcW w:w="545" w:type="pct"/>
          </w:tcPr>
          <w:p w14:paraId="5382E205" w14:textId="77777777" w:rsidR="007A5CDF" w:rsidRPr="00517F8F" w:rsidRDefault="007A5CDF" w:rsidP="009E6F3B">
            <w:pPr>
              <w:pStyle w:val="Tabellentext"/>
              <w:jc w:val="right"/>
            </w:pPr>
            <w:r>
              <w:t>2,493</w:t>
            </w:r>
          </w:p>
        </w:tc>
        <w:tc>
          <w:tcPr>
            <w:tcW w:w="469" w:type="pct"/>
          </w:tcPr>
          <w:p w14:paraId="5F25AF9C" w14:textId="77777777" w:rsidR="007A5CDF" w:rsidRPr="00517F8F" w:rsidRDefault="007A5CDF" w:rsidP="004D14B9">
            <w:pPr>
              <w:pStyle w:val="Tabellentext"/>
              <w:ind w:left="6"/>
              <w:jc w:val="right"/>
            </w:pPr>
            <w:r>
              <w:t>1,144</w:t>
            </w:r>
          </w:p>
        </w:tc>
        <w:tc>
          <w:tcPr>
            <w:tcW w:w="1017" w:type="pct"/>
          </w:tcPr>
          <w:p w14:paraId="43CECCB0" w14:textId="77777777" w:rsidR="007A5CDF" w:rsidRPr="00517F8F" w:rsidRDefault="007A5CDF" w:rsidP="005521DD">
            <w:pPr>
              <w:pStyle w:val="Tabellentext"/>
              <w:ind w:left="-6"/>
              <w:jc w:val="right"/>
            </w:pPr>
            <w:r>
              <w:t>1,029 - 1,271</w:t>
            </w:r>
          </w:p>
        </w:tc>
      </w:tr>
      <w:tr w:rsidR="00BA23B7" w:rsidRPr="00743DF3" w14:paraId="64DA31D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7A412EE" w14:textId="77777777" w:rsidR="007A5CDF" w:rsidRPr="00517F8F" w:rsidRDefault="007A5CDF" w:rsidP="00C25810">
            <w:pPr>
              <w:pStyle w:val="Tabellentext"/>
            </w:pPr>
            <w:r>
              <w:t>Begleiterkrankung: Diabetes, Typ unbekannt</w:t>
            </w:r>
          </w:p>
        </w:tc>
        <w:tc>
          <w:tcPr>
            <w:tcW w:w="1091" w:type="pct"/>
          </w:tcPr>
          <w:p w14:paraId="1C772515" w14:textId="77777777" w:rsidR="007A5CDF" w:rsidRPr="00517F8F" w:rsidRDefault="007A5CDF" w:rsidP="009E6F3B">
            <w:pPr>
              <w:pStyle w:val="Tabellentext"/>
              <w:jc w:val="right"/>
            </w:pPr>
            <w:r>
              <w:t>0,831968492469621</w:t>
            </w:r>
          </w:p>
        </w:tc>
        <w:tc>
          <w:tcPr>
            <w:tcW w:w="469" w:type="pct"/>
          </w:tcPr>
          <w:p w14:paraId="21D64A55" w14:textId="77777777" w:rsidR="007A5CDF" w:rsidRPr="00517F8F" w:rsidRDefault="007A5CDF" w:rsidP="004D14B9">
            <w:pPr>
              <w:pStyle w:val="Tabellentext"/>
              <w:ind w:left="0"/>
              <w:jc w:val="right"/>
            </w:pPr>
            <w:r>
              <w:t>0,408007</w:t>
            </w:r>
          </w:p>
        </w:tc>
        <w:tc>
          <w:tcPr>
            <w:tcW w:w="545" w:type="pct"/>
          </w:tcPr>
          <w:p w14:paraId="34EE5F18" w14:textId="77777777" w:rsidR="007A5CDF" w:rsidRPr="00517F8F" w:rsidRDefault="007A5CDF" w:rsidP="009E6F3B">
            <w:pPr>
              <w:pStyle w:val="Tabellentext"/>
              <w:jc w:val="right"/>
            </w:pPr>
            <w:r>
              <w:t>2,039</w:t>
            </w:r>
          </w:p>
        </w:tc>
        <w:tc>
          <w:tcPr>
            <w:tcW w:w="469" w:type="pct"/>
          </w:tcPr>
          <w:p w14:paraId="37C2E8BF" w14:textId="77777777" w:rsidR="007A5CDF" w:rsidRPr="00517F8F" w:rsidRDefault="007A5CDF" w:rsidP="004D14B9">
            <w:pPr>
              <w:pStyle w:val="Tabellentext"/>
              <w:ind w:left="6"/>
              <w:jc w:val="right"/>
            </w:pPr>
            <w:r>
              <w:t>2,298</w:t>
            </w:r>
          </w:p>
        </w:tc>
        <w:tc>
          <w:tcPr>
            <w:tcW w:w="1017" w:type="pct"/>
          </w:tcPr>
          <w:p w14:paraId="4B67B6BC" w14:textId="77777777" w:rsidR="007A5CDF" w:rsidRPr="00517F8F" w:rsidRDefault="007A5CDF" w:rsidP="005521DD">
            <w:pPr>
              <w:pStyle w:val="Tabellentext"/>
              <w:ind w:left="-6"/>
              <w:jc w:val="right"/>
            </w:pPr>
            <w:r>
              <w:t>0,967 - 4,850</w:t>
            </w:r>
          </w:p>
        </w:tc>
      </w:tr>
      <w:tr w:rsidR="00BA23B7" w:rsidRPr="00743DF3" w14:paraId="4923068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1B72CB9" w14:textId="77777777" w:rsidR="007A5CDF" w:rsidRPr="00517F8F" w:rsidRDefault="007A5CDF" w:rsidP="00C25810">
            <w:pPr>
              <w:pStyle w:val="Tabellentext"/>
            </w:pPr>
            <w:r>
              <w:t>Begleiterkrankung: Eisenmangelanämie nach Blutverlust (chronisch)</w:t>
            </w:r>
          </w:p>
        </w:tc>
        <w:tc>
          <w:tcPr>
            <w:tcW w:w="1091" w:type="pct"/>
          </w:tcPr>
          <w:p w14:paraId="0B3B7559" w14:textId="77777777" w:rsidR="007A5CDF" w:rsidRPr="00517F8F" w:rsidRDefault="007A5CDF" w:rsidP="009E6F3B">
            <w:pPr>
              <w:pStyle w:val="Tabellentext"/>
              <w:jc w:val="right"/>
            </w:pPr>
            <w:r>
              <w:t>0,830205840613009</w:t>
            </w:r>
          </w:p>
        </w:tc>
        <w:tc>
          <w:tcPr>
            <w:tcW w:w="469" w:type="pct"/>
          </w:tcPr>
          <w:p w14:paraId="03119D65" w14:textId="77777777" w:rsidR="007A5CDF" w:rsidRPr="00517F8F" w:rsidRDefault="007A5CDF" w:rsidP="004D14B9">
            <w:pPr>
              <w:pStyle w:val="Tabellentext"/>
              <w:ind w:left="0"/>
              <w:jc w:val="right"/>
            </w:pPr>
            <w:r>
              <w:t>0,285365</w:t>
            </w:r>
          </w:p>
        </w:tc>
        <w:tc>
          <w:tcPr>
            <w:tcW w:w="545" w:type="pct"/>
          </w:tcPr>
          <w:p w14:paraId="55CFD8CC" w14:textId="77777777" w:rsidR="007A5CDF" w:rsidRPr="00517F8F" w:rsidRDefault="007A5CDF" w:rsidP="009E6F3B">
            <w:pPr>
              <w:pStyle w:val="Tabellentext"/>
              <w:jc w:val="right"/>
            </w:pPr>
            <w:r>
              <w:t>2,909</w:t>
            </w:r>
          </w:p>
        </w:tc>
        <w:tc>
          <w:tcPr>
            <w:tcW w:w="469" w:type="pct"/>
          </w:tcPr>
          <w:p w14:paraId="21BCF14A" w14:textId="77777777" w:rsidR="007A5CDF" w:rsidRPr="00517F8F" w:rsidRDefault="007A5CDF" w:rsidP="004D14B9">
            <w:pPr>
              <w:pStyle w:val="Tabellentext"/>
              <w:ind w:left="6"/>
              <w:jc w:val="right"/>
            </w:pPr>
            <w:r>
              <w:t>2,294</w:t>
            </w:r>
          </w:p>
        </w:tc>
        <w:tc>
          <w:tcPr>
            <w:tcW w:w="1017" w:type="pct"/>
          </w:tcPr>
          <w:p w14:paraId="688172EE" w14:textId="77777777" w:rsidR="007A5CDF" w:rsidRPr="00517F8F" w:rsidRDefault="007A5CDF" w:rsidP="005521DD">
            <w:pPr>
              <w:pStyle w:val="Tabellentext"/>
              <w:ind w:left="-6"/>
              <w:jc w:val="right"/>
            </w:pPr>
            <w:r>
              <w:t>1,280 - 3,931</w:t>
            </w:r>
          </w:p>
        </w:tc>
      </w:tr>
      <w:tr w:rsidR="00BA23B7" w:rsidRPr="00743DF3" w14:paraId="54EAFB1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FBD47DF" w14:textId="77777777" w:rsidR="007A5CDF" w:rsidRPr="00517F8F" w:rsidRDefault="007A5CDF" w:rsidP="00C25810">
            <w:pPr>
              <w:pStyle w:val="Tabellentext"/>
            </w:pPr>
            <w:r>
              <w:t>Begleiterkrankung: Gerinnungstörung</w:t>
            </w:r>
          </w:p>
        </w:tc>
        <w:tc>
          <w:tcPr>
            <w:tcW w:w="1091" w:type="pct"/>
          </w:tcPr>
          <w:p w14:paraId="7B7B1B03" w14:textId="77777777" w:rsidR="007A5CDF" w:rsidRPr="00517F8F" w:rsidRDefault="007A5CDF" w:rsidP="009E6F3B">
            <w:pPr>
              <w:pStyle w:val="Tabellentext"/>
              <w:jc w:val="right"/>
            </w:pPr>
            <w:r>
              <w:t>1,228934881244140</w:t>
            </w:r>
          </w:p>
        </w:tc>
        <w:tc>
          <w:tcPr>
            <w:tcW w:w="469" w:type="pct"/>
          </w:tcPr>
          <w:p w14:paraId="3CC83C99" w14:textId="77777777" w:rsidR="007A5CDF" w:rsidRPr="00517F8F" w:rsidRDefault="007A5CDF" w:rsidP="004D14B9">
            <w:pPr>
              <w:pStyle w:val="Tabellentext"/>
              <w:ind w:left="0"/>
              <w:jc w:val="right"/>
            </w:pPr>
            <w:r>
              <w:t>0,08594</w:t>
            </w:r>
          </w:p>
        </w:tc>
        <w:tc>
          <w:tcPr>
            <w:tcW w:w="545" w:type="pct"/>
          </w:tcPr>
          <w:p w14:paraId="68C992D2" w14:textId="77777777" w:rsidR="007A5CDF" w:rsidRPr="00517F8F" w:rsidRDefault="007A5CDF" w:rsidP="009E6F3B">
            <w:pPr>
              <w:pStyle w:val="Tabellentext"/>
              <w:jc w:val="right"/>
            </w:pPr>
            <w:r>
              <w:t>14,300</w:t>
            </w:r>
          </w:p>
        </w:tc>
        <w:tc>
          <w:tcPr>
            <w:tcW w:w="469" w:type="pct"/>
          </w:tcPr>
          <w:p w14:paraId="181268F2" w14:textId="77777777" w:rsidR="007A5CDF" w:rsidRPr="00517F8F" w:rsidRDefault="007A5CDF" w:rsidP="004D14B9">
            <w:pPr>
              <w:pStyle w:val="Tabellentext"/>
              <w:ind w:left="6"/>
              <w:jc w:val="right"/>
            </w:pPr>
            <w:r>
              <w:t>3,418</w:t>
            </w:r>
          </w:p>
        </w:tc>
        <w:tc>
          <w:tcPr>
            <w:tcW w:w="1017" w:type="pct"/>
          </w:tcPr>
          <w:p w14:paraId="1550B98C" w14:textId="77777777" w:rsidR="007A5CDF" w:rsidRPr="00517F8F" w:rsidRDefault="007A5CDF" w:rsidP="005521DD">
            <w:pPr>
              <w:pStyle w:val="Tabellentext"/>
              <w:ind w:left="-6"/>
              <w:jc w:val="right"/>
            </w:pPr>
            <w:r>
              <w:t>2,882 - 4,037</w:t>
            </w:r>
          </w:p>
        </w:tc>
      </w:tr>
      <w:tr w:rsidR="00BA23B7" w:rsidRPr="00743DF3" w14:paraId="30C57E3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AF62EB" w14:textId="77777777" w:rsidR="007A5CDF" w:rsidRPr="00517F8F" w:rsidRDefault="007A5CDF" w:rsidP="00C25810">
            <w:pPr>
              <w:pStyle w:val="Tabellentext"/>
            </w:pPr>
            <w:r>
              <w:t>Begleiterkrankung: Gewichtsverlust</w:t>
            </w:r>
          </w:p>
        </w:tc>
        <w:tc>
          <w:tcPr>
            <w:tcW w:w="1091" w:type="pct"/>
          </w:tcPr>
          <w:p w14:paraId="4472A8BD" w14:textId="77777777" w:rsidR="007A5CDF" w:rsidRPr="00517F8F" w:rsidRDefault="007A5CDF" w:rsidP="009E6F3B">
            <w:pPr>
              <w:pStyle w:val="Tabellentext"/>
              <w:jc w:val="right"/>
            </w:pPr>
            <w:r>
              <w:t>0,828273973890247</w:t>
            </w:r>
          </w:p>
        </w:tc>
        <w:tc>
          <w:tcPr>
            <w:tcW w:w="469" w:type="pct"/>
          </w:tcPr>
          <w:p w14:paraId="7DC02C8E" w14:textId="77777777" w:rsidR="007A5CDF" w:rsidRPr="00517F8F" w:rsidRDefault="007A5CDF" w:rsidP="004D14B9">
            <w:pPr>
              <w:pStyle w:val="Tabellentext"/>
              <w:ind w:left="0"/>
              <w:jc w:val="right"/>
            </w:pPr>
            <w:r>
              <w:t>0,092866</w:t>
            </w:r>
          </w:p>
        </w:tc>
        <w:tc>
          <w:tcPr>
            <w:tcW w:w="545" w:type="pct"/>
          </w:tcPr>
          <w:p w14:paraId="507A31E1" w14:textId="77777777" w:rsidR="007A5CDF" w:rsidRPr="00517F8F" w:rsidRDefault="007A5CDF" w:rsidP="009E6F3B">
            <w:pPr>
              <w:pStyle w:val="Tabellentext"/>
              <w:jc w:val="right"/>
            </w:pPr>
            <w:r>
              <w:t>8,919</w:t>
            </w:r>
          </w:p>
        </w:tc>
        <w:tc>
          <w:tcPr>
            <w:tcW w:w="469" w:type="pct"/>
          </w:tcPr>
          <w:p w14:paraId="7AD86CF6" w14:textId="77777777" w:rsidR="007A5CDF" w:rsidRPr="00517F8F" w:rsidRDefault="007A5CDF" w:rsidP="004D14B9">
            <w:pPr>
              <w:pStyle w:val="Tabellentext"/>
              <w:ind w:left="6"/>
              <w:jc w:val="right"/>
            </w:pPr>
            <w:r>
              <w:t>2,289</w:t>
            </w:r>
          </w:p>
        </w:tc>
        <w:tc>
          <w:tcPr>
            <w:tcW w:w="1017" w:type="pct"/>
          </w:tcPr>
          <w:p w14:paraId="5BD90C9B" w14:textId="77777777" w:rsidR="007A5CDF" w:rsidRPr="00517F8F" w:rsidRDefault="007A5CDF" w:rsidP="005521DD">
            <w:pPr>
              <w:pStyle w:val="Tabellentext"/>
              <w:ind w:left="-6"/>
              <w:jc w:val="right"/>
            </w:pPr>
            <w:r>
              <w:t>1,904 - 2,741</w:t>
            </w:r>
          </w:p>
        </w:tc>
      </w:tr>
      <w:tr w:rsidR="00BA23B7" w:rsidRPr="00743DF3" w14:paraId="104118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889B2A" w14:textId="77777777" w:rsidR="007A5CDF" w:rsidRPr="00517F8F" w:rsidRDefault="007A5CDF" w:rsidP="00C25810">
            <w:pPr>
              <w:pStyle w:val="Tabellentext"/>
            </w:pPr>
            <w:r>
              <w:t>Begleiterkrankung: Herzinsuffizienz</w:t>
            </w:r>
          </w:p>
        </w:tc>
        <w:tc>
          <w:tcPr>
            <w:tcW w:w="1091" w:type="pct"/>
          </w:tcPr>
          <w:p w14:paraId="4AB56C27" w14:textId="77777777" w:rsidR="007A5CDF" w:rsidRPr="00517F8F" w:rsidRDefault="007A5CDF" w:rsidP="009E6F3B">
            <w:pPr>
              <w:pStyle w:val="Tabellentext"/>
              <w:jc w:val="right"/>
            </w:pPr>
            <w:r>
              <w:t>0,448014342516154</w:t>
            </w:r>
          </w:p>
        </w:tc>
        <w:tc>
          <w:tcPr>
            <w:tcW w:w="469" w:type="pct"/>
          </w:tcPr>
          <w:p w14:paraId="2D030277" w14:textId="77777777" w:rsidR="007A5CDF" w:rsidRPr="00517F8F" w:rsidRDefault="007A5CDF" w:rsidP="004D14B9">
            <w:pPr>
              <w:pStyle w:val="Tabellentext"/>
              <w:ind w:left="0"/>
              <w:jc w:val="right"/>
            </w:pPr>
            <w:r>
              <w:t>0,062696</w:t>
            </w:r>
          </w:p>
        </w:tc>
        <w:tc>
          <w:tcPr>
            <w:tcW w:w="545" w:type="pct"/>
          </w:tcPr>
          <w:p w14:paraId="67825117" w14:textId="77777777" w:rsidR="007A5CDF" w:rsidRPr="00517F8F" w:rsidRDefault="007A5CDF" w:rsidP="009E6F3B">
            <w:pPr>
              <w:pStyle w:val="Tabellentext"/>
              <w:jc w:val="right"/>
            </w:pPr>
            <w:r>
              <w:t>7,146</w:t>
            </w:r>
          </w:p>
        </w:tc>
        <w:tc>
          <w:tcPr>
            <w:tcW w:w="469" w:type="pct"/>
          </w:tcPr>
          <w:p w14:paraId="0D6DD299" w14:textId="77777777" w:rsidR="007A5CDF" w:rsidRPr="00517F8F" w:rsidRDefault="007A5CDF" w:rsidP="004D14B9">
            <w:pPr>
              <w:pStyle w:val="Tabellentext"/>
              <w:ind w:left="6"/>
              <w:jc w:val="right"/>
            </w:pPr>
            <w:r>
              <w:t>1,565</w:t>
            </w:r>
          </w:p>
        </w:tc>
        <w:tc>
          <w:tcPr>
            <w:tcW w:w="1017" w:type="pct"/>
          </w:tcPr>
          <w:p w14:paraId="4934F8FF" w14:textId="77777777" w:rsidR="007A5CDF" w:rsidRPr="00517F8F" w:rsidRDefault="007A5CDF" w:rsidP="005521DD">
            <w:pPr>
              <w:pStyle w:val="Tabellentext"/>
              <w:ind w:left="-6"/>
              <w:jc w:val="right"/>
            </w:pPr>
            <w:r>
              <w:t>1,383 - 1,769</w:t>
            </w:r>
          </w:p>
        </w:tc>
      </w:tr>
      <w:tr w:rsidR="00BA23B7" w:rsidRPr="00743DF3" w14:paraId="5EA987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451E51" w14:textId="77777777" w:rsidR="007A5CDF" w:rsidRPr="00517F8F" w:rsidRDefault="007A5CDF" w:rsidP="00C25810">
            <w:pPr>
              <w:pStyle w:val="Tabellentext"/>
            </w:pPr>
            <w:r>
              <w:t>Begleiterkrankung: Herzklappenerkrankung</w:t>
            </w:r>
          </w:p>
        </w:tc>
        <w:tc>
          <w:tcPr>
            <w:tcW w:w="1091" w:type="pct"/>
          </w:tcPr>
          <w:p w14:paraId="72A8D09B" w14:textId="77777777" w:rsidR="007A5CDF" w:rsidRPr="00517F8F" w:rsidRDefault="007A5CDF" w:rsidP="009E6F3B">
            <w:pPr>
              <w:pStyle w:val="Tabellentext"/>
              <w:jc w:val="right"/>
            </w:pPr>
            <w:r>
              <w:t>0,296787794328319</w:t>
            </w:r>
          </w:p>
        </w:tc>
        <w:tc>
          <w:tcPr>
            <w:tcW w:w="469" w:type="pct"/>
          </w:tcPr>
          <w:p w14:paraId="5157B994" w14:textId="77777777" w:rsidR="007A5CDF" w:rsidRPr="00517F8F" w:rsidRDefault="007A5CDF" w:rsidP="004D14B9">
            <w:pPr>
              <w:pStyle w:val="Tabellentext"/>
              <w:ind w:left="0"/>
              <w:jc w:val="right"/>
            </w:pPr>
            <w:r>
              <w:t>0,084412</w:t>
            </w:r>
          </w:p>
        </w:tc>
        <w:tc>
          <w:tcPr>
            <w:tcW w:w="545" w:type="pct"/>
          </w:tcPr>
          <w:p w14:paraId="2D773291" w14:textId="77777777" w:rsidR="007A5CDF" w:rsidRPr="00517F8F" w:rsidRDefault="007A5CDF" w:rsidP="009E6F3B">
            <w:pPr>
              <w:pStyle w:val="Tabellentext"/>
              <w:jc w:val="right"/>
            </w:pPr>
            <w:r>
              <w:t>3,516</w:t>
            </w:r>
          </w:p>
        </w:tc>
        <w:tc>
          <w:tcPr>
            <w:tcW w:w="469" w:type="pct"/>
          </w:tcPr>
          <w:p w14:paraId="50DBA94F" w14:textId="77777777" w:rsidR="007A5CDF" w:rsidRPr="00517F8F" w:rsidRDefault="007A5CDF" w:rsidP="004D14B9">
            <w:pPr>
              <w:pStyle w:val="Tabellentext"/>
              <w:ind w:left="6"/>
              <w:jc w:val="right"/>
            </w:pPr>
            <w:r>
              <w:t>1,346</w:t>
            </w:r>
          </w:p>
        </w:tc>
        <w:tc>
          <w:tcPr>
            <w:tcW w:w="1017" w:type="pct"/>
          </w:tcPr>
          <w:p w14:paraId="15FB243A" w14:textId="77777777" w:rsidR="007A5CDF" w:rsidRPr="00517F8F" w:rsidRDefault="007A5CDF" w:rsidP="005521DD">
            <w:pPr>
              <w:pStyle w:val="Tabellentext"/>
              <w:ind w:left="-6"/>
              <w:jc w:val="right"/>
            </w:pPr>
            <w:r>
              <w:t>1,138 - 1,585</w:t>
            </w:r>
          </w:p>
        </w:tc>
      </w:tr>
      <w:tr w:rsidR="00BA23B7" w:rsidRPr="00743DF3" w14:paraId="7539B0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BE6ACC" w14:textId="77777777" w:rsidR="007A5CDF" w:rsidRPr="00517F8F" w:rsidRDefault="007A5CDF" w:rsidP="00C25810">
            <w:pPr>
              <w:pStyle w:val="Tabellentext"/>
            </w:pPr>
            <w:r>
              <w:t>Begleiterkrankung: Herzrhythmusstörungen</w:t>
            </w:r>
          </w:p>
        </w:tc>
        <w:tc>
          <w:tcPr>
            <w:tcW w:w="1091" w:type="pct"/>
          </w:tcPr>
          <w:p w14:paraId="2C13DF0A" w14:textId="77777777" w:rsidR="007A5CDF" w:rsidRPr="00517F8F" w:rsidRDefault="007A5CDF" w:rsidP="009E6F3B">
            <w:pPr>
              <w:pStyle w:val="Tabellentext"/>
              <w:jc w:val="right"/>
            </w:pPr>
            <w:r>
              <w:t>0,552661828467373</w:t>
            </w:r>
          </w:p>
        </w:tc>
        <w:tc>
          <w:tcPr>
            <w:tcW w:w="469" w:type="pct"/>
          </w:tcPr>
          <w:p w14:paraId="11604EB0" w14:textId="77777777" w:rsidR="007A5CDF" w:rsidRPr="00517F8F" w:rsidRDefault="007A5CDF" w:rsidP="004D14B9">
            <w:pPr>
              <w:pStyle w:val="Tabellentext"/>
              <w:ind w:left="0"/>
              <w:jc w:val="right"/>
            </w:pPr>
            <w:r>
              <w:t>0,053707</w:t>
            </w:r>
          </w:p>
        </w:tc>
        <w:tc>
          <w:tcPr>
            <w:tcW w:w="545" w:type="pct"/>
          </w:tcPr>
          <w:p w14:paraId="36B7776D" w14:textId="77777777" w:rsidR="007A5CDF" w:rsidRPr="00517F8F" w:rsidRDefault="007A5CDF" w:rsidP="009E6F3B">
            <w:pPr>
              <w:pStyle w:val="Tabellentext"/>
              <w:jc w:val="right"/>
            </w:pPr>
            <w:r>
              <w:t>10,290</w:t>
            </w:r>
          </w:p>
        </w:tc>
        <w:tc>
          <w:tcPr>
            <w:tcW w:w="469" w:type="pct"/>
          </w:tcPr>
          <w:p w14:paraId="376D60FF" w14:textId="77777777" w:rsidR="007A5CDF" w:rsidRPr="00517F8F" w:rsidRDefault="007A5CDF" w:rsidP="004D14B9">
            <w:pPr>
              <w:pStyle w:val="Tabellentext"/>
              <w:ind w:left="6"/>
              <w:jc w:val="right"/>
            </w:pPr>
            <w:r>
              <w:t>1,738</w:t>
            </w:r>
          </w:p>
        </w:tc>
        <w:tc>
          <w:tcPr>
            <w:tcW w:w="1017" w:type="pct"/>
          </w:tcPr>
          <w:p w14:paraId="7A2EECA7" w14:textId="77777777" w:rsidR="007A5CDF" w:rsidRPr="00517F8F" w:rsidRDefault="007A5CDF" w:rsidP="005521DD">
            <w:pPr>
              <w:pStyle w:val="Tabellentext"/>
              <w:ind w:left="-6"/>
              <w:jc w:val="right"/>
            </w:pPr>
            <w:r>
              <w:t>1,564 - 1,930</w:t>
            </w:r>
          </w:p>
        </w:tc>
      </w:tr>
      <w:tr w:rsidR="00BA23B7" w:rsidRPr="00743DF3" w14:paraId="29DA2C8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385650" w14:textId="77777777" w:rsidR="007A5CDF" w:rsidRPr="00517F8F" w:rsidRDefault="007A5CDF" w:rsidP="00C25810">
            <w:pPr>
              <w:pStyle w:val="Tabellentext"/>
            </w:pPr>
            <w:r>
              <w:t>Begleiterkrankung: Hypertonie</w:t>
            </w:r>
          </w:p>
        </w:tc>
        <w:tc>
          <w:tcPr>
            <w:tcW w:w="1091" w:type="pct"/>
          </w:tcPr>
          <w:p w14:paraId="29542397" w14:textId="77777777" w:rsidR="007A5CDF" w:rsidRPr="00517F8F" w:rsidRDefault="007A5CDF" w:rsidP="009E6F3B">
            <w:pPr>
              <w:pStyle w:val="Tabellentext"/>
              <w:jc w:val="right"/>
            </w:pPr>
            <w:r>
              <w:t>0,133083516728735</w:t>
            </w:r>
          </w:p>
        </w:tc>
        <w:tc>
          <w:tcPr>
            <w:tcW w:w="469" w:type="pct"/>
          </w:tcPr>
          <w:p w14:paraId="1BE61A3F" w14:textId="77777777" w:rsidR="007A5CDF" w:rsidRPr="00517F8F" w:rsidRDefault="007A5CDF" w:rsidP="004D14B9">
            <w:pPr>
              <w:pStyle w:val="Tabellentext"/>
              <w:ind w:left="0"/>
              <w:jc w:val="right"/>
            </w:pPr>
            <w:r>
              <w:t>0,052107</w:t>
            </w:r>
          </w:p>
        </w:tc>
        <w:tc>
          <w:tcPr>
            <w:tcW w:w="545" w:type="pct"/>
          </w:tcPr>
          <w:p w14:paraId="658993D0" w14:textId="77777777" w:rsidR="007A5CDF" w:rsidRPr="00517F8F" w:rsidRDefault="007A5CDF" w:rsidP="009E6F3B">
            <w:pPr>
              <w:pStyle w:val="Tabellentext"/>
              <w:jc w:val="right"/>
            </w:pPr>
            <w:r>
              <w:t>2,554</w:t>
            </w:r>
          </w:p>
        </w:tc>
        <w:tc>
          <w:tcPr>
            <w:tcW w:w="469" w:type="pct"/>
          </w:tcPr>
          <w:p w14:paraId="69F883DA" w14:textId="77777777" w:rsidR="007A5CDF" w:rsidRPr="00517F8F" w:rsidRDefault="007A5CDF" w:rsidP="004D14B9">
            <w:pPr>
              <w:pStyle w:val="Tabellentext"/>
              <w:ind w:left="6"/>
              <w:jc w:val="right"/>
            </w:pPr>
            <w:r>
              <w:t>1,142</w:t>
            </w:r>
          </w:p>
        </w:tc>
        <w:tc>
          <w:tcPr>
            <w:tcW w:w="1017" w:type="pct"/>
          </w:tcPr>
          <w:p w14:paraId="7DE7349B" w14:textId="77777777" w:rsidR="007A5CDF" w:rsidRPr="00517F8F" w:rsidRDefault="007A5CDF" w:rsidP="005521DD">
            <w:pPr>
              <w:pStyle w:val="Tabellentext"/>
              <w:ind w:left="-6"/>
              <w:jc w:val="right"/>
            </w:pPr>
            <w:r>
              <w:t>1,032 - 1,266</w:t>
            </w:r>
          </w:p>
        </w:tc>
      </w:tr>
      <w:tr w:rsidR="00BA23B7" w:rsidRPr="00743DF3" w14:paraId="1F5BEC1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EAE13B" w14:textId="77777777" w:rsidR="007A5CDF" w:rsidRPr="00517F8F" w:rsidRDefault="007A5CDF" w:rsidP="00C25810">
            <w:pPr>
              <w:pStyle w:val="Tabellentext"/>
            </w:pPr>
            <w:r>
              <w:t>Begleiterkrankung: Lebererkrankung</w:t>
            </w:r>
          </w:p>
        </w:tc>
        <w:tc>
          <w:tcPr>
            <w:tcW w:w="1091" w:type="pct"/>
          </w:tcPr>
          <w:p w14:paraId="1ACF5207" w14:textId="77777777" w:rsidR="007A5CDF" w:rsidRPr="00517F8F" w:rsidRDefault="007A5CDF" w:rsidP="009E6F3B">
            <w:pPr>
              <w:pStyle w:val="Tabellentext"/>
              <w:jc w:val="right"/>
            </w:pPr>
            <w:r>
              <w:t>0,540110566010900</w:t>
            </w:r>
          </w:p>
        </w:tc>
        <w:tc>
          <w:tcPr>
            <w:tcW w:w="469" w:type="pct"/>
          </w:tcPr>
          <w:p w14:paraId="1E8A95DC" w14:textId="77777777" w:rsidR="007A5CDF" w:rsidRPr="00517F8F" w:rsidRDefault="007A5CDF" w:rsidP="004D14B9">
            <w:pPr>
              <w:pStyle w:val="Tabellentext"/>
              <w:ind w:left="0"/>
              <w:jc w:val="right"/>
            </w:pPr>
            <w:r>
              <w:t>0,068676</w:t>
            </w:r>
          </w:p>
        </w:tc>
        <w:tc>
          <w:tcPr>
            <w:tcW w:w="545" w:type="pct"/>
          </w:tcPr>
          <w:p w14:paraId="45A3DF0E" w14:textId="77777777" w:rsidR="007A5CDF" w:rsidRPr="00517F8F" w:rsidRDefault="007A5CDF" w:rsidP="009E6F3B">
            <w:pPr>
              <w:pStyle w:val="Tabellentext"/>
              <w:jc w:val="right"/>
            </w:pPr>
            <w:r>
              <w:t>7,865</w:t>
            </w:r>
          </w:p>
        </w:tc>
        <w:tc>
          <w:tcPr>
            <w:tcW w:w="469" w:type="pct"/>
          </w:tcPr>
          <w:p w14:paraId="3AB0F686" w14:textId="77777777" w:rsidR="007A5CDF" w:rsidRPr="00517F8F" w:rsidRDefault="007A5CDF" w:rsidP="004D14B9">
            <w:pPr>
              <w:pStyle w:val="Tabellentext"/>
              <w:ind w:left="6"/>
              <w:jc w:val="right"/>
            </w:pPr>
            <w:r>
              <w:t>1,716</w:t>
            </w:r>
          </w:p>
        </w:tc>
        <w:tc>
          <w:tcPr>
            <w:tcW w:w="1017" w:type="pct"/>
          </w:tcPr>
          <w:p w14:paraId="31EE55BC" w14:textId="77777777" w:rsidR="007A5CDF" w:rsidRPr="00517F8F" w:rsidRDefault="007A5CDF" w:rsidP="005521DD">
            <w:pPr>
              <w:pStyle w:val="Tabellentext"/>
              <w:ind w:left="-6"/>
              <w:jc w:val="right"/>
            </w:pPr>
            <w:r>
              <w:t>1,498 - 1,961</w:t>
            </w:r>
          </w:p>
        </w:tc>
      </w:tr>
      <w:tr w:rsidR="00BA23B7" w:rsidRPr="00743DF3" w14:paraId="4F58853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7CB2DA" w14:textId="77777777" w:rsidR="007A5CDF" w:rsidRPr="00517F8F" w:rsidRDefault="007A5CDF" w:rsidP="00C25810">
            <w:pPr>
              <w:pStyle w:val="Tabellentext"/>
            </w:pPr>
            <w:r>
              <w:t>Begleiterkrankung: Leukämien</w:t>
            </w:r>
          </w:p>
        </w:tc>
        <w:tc>
          <w:tcPr>
            <w:tcW w:w="1091" w:type="pct"/>
          </w:tcPr>
          <w:p w14:paraId="5EE62B23" w14:textId="77777777" w:rsidR="007A5CDF" w:rsidRPr="00517F8F" w:rsidRDefault="007A5CDF" w:rsidP="009E6F3B">
            <w:pPr>
              <w:pStyle w:val="Tabellentext"/>
              <w:jc w:val="right"/>
            </w:pPr>
            <w:r>
              <w:t>1,251599049250090</w:t>
            </w:r>
          </w:p>
        </w:tc>
        <w:tc>
          <w:tcPr>
            <w:tcW w:w="469" w:type="pct"/>
          </w:tcPr>
          <w:p w14:paraId="3F11C4AB" w14:textId="77777777" w:rsidR="007A5CDF" w:rsidRPr="00517F8F" w:rsidRDefault="007A5CDF" w:rsidP="004D14B9">
            <w:pPr>
              <w:pStyle w:val="Tabellentext"/>
              <w:ind w:left="0"/>
              <w:jc w:val="right"/>
            </w:pPr>
            <w:r>
              <w:t>0,275058</w:t>
            </w:r>
          </w:p>
        </w:tc>
        <w:tc>
          <w:tcPr>
            <w:tcW w:w="545" w:type="pct"/>
          </w:tcPr>
          <w:p w14:paraId="27B29DA1" w14:textId="77777777" w:rsidR="007A5CDF" w:rsidRPr="00517F8F" w:rsidRDefault="007A5CDF" w:rsidP="009E6F3B">
            <w:pPr>
              <w:pStyle w:val="Tabellentext"/>
              <w:jc w:val="right"/>
            </w:pPr>
            <w:r>
              <w:t>4,550</w:t>
            </w:r>
          </w:p>
        </w:tc>
        <w:tc>
          <w:tcPr>
            <w:tcW w:w="469" w:type="pct"/>
          </w:tcPr>
          <w:p w14:paraId="0A55E43C" w14:textId="77777777" w:rsidR="007A5CDF" w:rsidRPr="00517F8F" w:rsidRDefault="007A5CDF" w:rsidP="004D14B9">
            <w:pPr>
              <w:pStyle w:val="Tabellentext"/>
              <w:ind w:left="6"/>
              <w:jc w:val="right"/>
            </w:pPr>
            <w:r>
              <w:t>3,496</w:t>
            </w:r>
          </w:p>
        </w:tc>
        <w:tc>
          <w:tcPr>
            <w:tcW w:w="1017" w:type="pct"/>
          </w:tcPr>
          <w:p w14:paraId="1C2194DC" w14:textId="77777777" w:rsidR="007A5CDF" w:rsidRPr="00517F8F" w:rsidRDefault="007A5CDF" w:rsidP="005521DD">
            <w:pPr>
              <w:pStyle w:val="Tabellentext"/>
              <w:ind w:left="-6"/>
              <w:jc w:val="right"/>
            </w:pPr>
            <w:r>
              <w:t>1,990 - 5,872</w:t>
            </w:r>
          </w:p>
        </w:tc>
      </w:tr>
      <w:tr w:rsidR="00BA23B7" w:rsidRPr="00743DF3" w14:paraId="02635B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FAE819" w14:textId="77777777" w:rsidR="007A5CDF" w:rsidRPr="00517F8F" w:rsidRDefault="007A5CDF" w:rsidP="00C25810">
            <w:pPr>
              <w:pStyle w:val="Tabellentext"/>
            </w:pPr>
            <w:r>
              <w:t>Begleiterkrankung: Lymphome</w:t>
            </w:r>
          </w:p>
        </w:tc>
        <w:tc>
          <w:tcPr>
            <w:tcW w:w="1091" w:type="pct"/>
          </w:tcPr>
          <w:p w14:paraId="61A6B024" w14:textId="77777777" w:rsidR="007A5CDF" w:rsidRPr="00517F8F" w:rsidRDefault="007A5CDF" w:rsidP="009E6F3B">
            <w:pPr>
              <w:pStyle w:val="Tabellentext"/>
              <w:jc w:val="right"/>
            </w:pPr>
            <w:r>
              <w:t>0,927335967525198</w:t>
            </w:r>
          </w:p>
        </w:tc>
        <w:tc>
          <w:tcPr>
            <w:tcW w:w="469" w:type="pct"/>
          </w:tcPr>
          <w:p w14:paraId="52C04399" w14:textId="77777777" w:rsidR="007A5CDF" w:rsidRPr="00517F8F" w:rsidRDefault="007A5CDF" w:rsidP="004D14B9">
            <w:pPr>
              <w:pStyle w:val="Tabellentext"/>
              <w:ind w:left="0"/>
              <w:jc w:val="right"/>
            </w:pPr>
            <w:r>
              <w:t>0,234675</w:t>
            </w:r>
          </w:p>
        </w:tc>
        <w:tc>
          <w:tcPr>
            <w:tcW w:w="545" w:type="pct"/>
          </w:tcPr>
          <w:p w14:paraId="34EE1B5A" w14:textId="77777777" w:rsidR="007A5CDF" w:rsidRPr="00517F8F" w:rsidRDefault="007A5CDF" w:rsidP="009E6F3B">
            <w:pPr>
              <w:pStyle w:val="Tabellentext"/>
              <w:jc w:val="right"/>
            </w:pPr>
            <w:r>
              <w:t>3,952</w:t>
            </w:r>
          </w:p>
        </w:tc>
        <w:tc>
          <w:tcPr>
            <w:tcW w:w="469" w:type="pct"/>
          </w:tcPr>
          <w:p w14:paraId="2D9C0C36" w14:textId="77777777" w:rsidR="007A5CDF" w:rsidRPr="00517F8F" w:rsidRDefault="007A5CDF" w:rsidP="004D14B9">
            <w:pPr>
              <w:pStyle w:val="Tabellentext"/>
              <w:ind w:left="6"/>
              <w:jc w:val="right"/>
            </w:pPr>
            <w:r>
              <w:t>2,528</w:t>
            </w:r>
          </w:p>
        </w:tc>
        <w:tc>
          <w:tcPr>
            <w:tcW w:w="1017" w:type="pct"/>
          </w:tcPr>
          <w:p w14:paraId="568D3627" w14:textId="77777777" w:rsidR="007A5CDF" w:rsidRPr="00517F8F" w:rsidRDefault="007A5CDF" w:rsidP="005521DD">
            <w:pPr>
              <w:pStyle w:val="Tabellentext"/>
              <w:ind w:left="-6"/>
              <w:jc w:val="right"/>
            </w:pPr>
            <w:r>
              <w:t>1,566 - 3,939</w:t>
            </w:r>
          </w:p>
        </w:tc>
      </w:tr>
      <w:tr w:rsidR="00BA23B7" w:rsidRPr="00743DF3" w14:paraId="658421F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B61ABE" w14:textId="77777777" w:rsidR="007A5CDF" w:rsidRPr="00517F8F" w:rsidRDefault="007A5CDF" w:rsidP="00C25810">
            <w:pPr>
              <w:pStyle w:val="Tabellentext"/>
            </w:pPr>
            <w:r>
              <w:t>Begleiterkrankung: Niereninsuffizienz</w:t>
            </w:r>
          </w:p>
        </w:tc>
        <w:tc>
          <w:tcPr>
            <w:tcW w:w="1091" w:type="pct"/>
          </w:tcPr>
          <w:p w14:paraId="3D2CB7D4" w14:textId="77777777" w:rsidR="007A5CDF" w:rsidRPr="00517F8F" w:rsidRDefault="007A5CDF" w:rsidP="009E6F3B">
            <w:pPr>
              <w:pStyle w:val="Tabellentext"/>
              <w:jc w:val="right"/>
            </w:pPr>
            <w:r>
              <w:t>0,436834279018033</w:t>
            </w:r>
          </w:p>
        </w:tc>
        <w:tc>
          <w:tcPr>
            <w:tcW w:w="469" w:type="pct"/>
          </w:tcPr>
          <w:p w14:paraId="77951176" w14:textId="77777777" w:rsidR="007A5CDF" w:rsidRPr="00517F8F" w:rsidRDefault="007A5CDF" w:rsidP="004D14B9">
            <w:pPr>
              <w:pStyle w:val="Tabellentext"/>
              <w:ind w:left="0"/>
              <w:jc w:val="right"/>
            </w:pPr>
            <w:r>
              <w:t>0,058819</w:t>
            </w:r>
          </w:p>
        </w:tc>
        <w:tc>
          <w:tcPr>
            <w:tcW w:w="545" w:type="pct"/>
          </w:tcPr>
          <w:p w14:paraId="2CCBC6B7" w14:textId="77777777" w:rsidR="007A5CDF" w:rsidRPr="00517F8F" w:rsidRDefault="007A5CDF" w:rsidP="009E6F3B">
            <w:pPr>
              <w:pStyle w:val="Tabellentext"/>
              <w:jc w:val="right"/>
            </w:pPr>
            <w:r>
              <w:t>7,427</w:t>
            </w:r>
          </w:p>
        </w:tc>
        <w:tc>
          <w:tcPr>
            <w:tcW w:w="469" w:type="pct"/>
          </w:tcPr>
          <w:p w14:paraId="20933539" w14:textId="77777777" w:rsidR="007A5CDF" w:rsidRPr="00517F8F" w:rsidRDefault="007A5CDF" w:rsidP="004D14B9">
            <w:pPr>
              <w:pStyle w:val="Tabellentext"/>
              <w:ind w:left="6"/>
              <w:jc w:val="right"/>
            </w:pPr>
            <w:r>
              <w:t>1,548</w:t>
            </w:r>
          </w:p>
        </w:tc>
        <w:tc>
          <w:tcPr>
            <w:tcW w:w="1017" w:type="pct"/>
          </w:tcPr>
          <w:p w14:paraId="4A6D7DE9" w14:textId="77777777" w:rsidR="007A5CDF" w:rsidRPr="00517F8F" w:rsidRDefault="007A5CDF" w:rsidP="005521DD">
            <w:pPr>
              <w:pStyle w:val="Tabellentext"/>
              <w:ind w:left="-6"/>
              <w:jc w:val="right"/>
            </w:pPr>
            <w:r>
              <w:t>1,378 - 1,736</w:t>
            </w:r>
          </w:p>
        </w:tc>
      </w:tr>
      <w:tr w:rsidR="00BA23B7" w:rsidRPr="00743DF3" w14:paraId="6A63266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1713A3" w14:textId="77777777" w:rsidR="007A5CDF" w:rsidRPr="00517F8F" w:rsidRDefault="007A5CDF" w:rsidP="00C25810">
            <w:pPr>
              <w:pStyle w:val="Tabellentext"/>
            </w:pPr>
            <w:r>
              <w:t>Begleiterkrankung: Paralysen</w:t>
            </w:r>
          </w:p>
        </w:tc>
        <w:tc>
          <w:tcPr>
            <w:tcW w:w="1091" w:type="pct"/>
          </w:tcPr>
          <w:p w14:paraId="25591C13" w14:textId="77777777" w:rsidR="007A5CDF" w:rsidRPr="00517F8F" w:rsidRDefault="007A5CDF" w:rsidP="009E6F3B">
            <w:pPr>
              <w:pStyle w:val="Tabellentext"/>
              <w:jc w:val="right"/>
            </w:pPr>
            <w:r>
              <w:t>0,652355430173085</w:t>
            </w:r>
          </w:p>
        </w:tc>
        <w:tc>
          <w:tcPr>
            <w:tcW w:w="469" w:type="pct"/>
          </w:tcPr>
          <w:p w14:paraId="6696BFCB" w14:textId="77777777" w:rsidR="007A5CDF" w:rsidRPr="00517F8F" w:rsidRDefault="007A5CDF" w:rsidP="004D14B9">
            <w:pPr>
              <w:pStyle w:val="Tabellentext"/>
              <w:ind w:left="0"/>
              <w:jc w:val="right"/>
            </w:pPr>
            <w:r>
              <w:t>0,110913</w:t>
            </w:r>
          </w:p>
        </w:tc>
        <w:tc>
          <w:tcPr>
            <w:tcW w:w="545" w:type="pct"/>
          </w:tcPr>
          <w:p w14:paraId="4048C61B" w14:textId="77777777" w:rsidR="007A5CDF" w:rsidRPr="00517F8F" w:rsidRDefault="007A5CDF" w:rsidP="009E6F3B">
            <w:pPr>
              <w:pStyle w:val="Tabellentext"/>
              <w:jc w:val="right"/>
            </w:pPr>
            <w:r>
              <w:t>5,882</w:t>
            </w:r>
          </w:p>
        </w:tc>
        <w:tc>
          <w:tcPr>
            <w:tcW w:w="469" w:type="pct"/>
          </w:tcPr>
          <w:p w14:paraId="42E4E136" w14:textId="77777777" w:rsidR="007A5CDF" w:rsidRPr="00517F8F" w:rsidRDefault="007A5CDF" w:rsidP="004D14B9">
            <w:pPr>
              <w:pStyle w:val="Tabellentext"/>
              <w:ind w:left="6"/>
              <w:jc w:val="right"/>
            </w:pPr>
            <w:r>
              <w:t>1,920</w:t>
            </w:r>
          </w:p>
        </w:tc>
        <w:tc>
          <w:tcPr>
            <w:tcW w:w="1017" w:type="pct"/>
          </w:tcPr>
          <w:p w14:paraId="61A0A191" w14:textId="77777777" w:rsidR="007A5CDF" w:rsidRPr="00517F8F" w:rsidRDefault="007A5CDF" w:rsidP="005521DD">
            <w:pPr>
              <w:pStyle w:val="Tabellentext"/>
              <w:ind w:left="-6"/>
              <w:jc w:val="right"/>
            </w:pPr>
            <w:r>
              <w:t>1,539 - 2,378</w:t>
            </w:r>
          </w:p>
        </w:tc>
      </w:tr>
      <w:tr w:rsidR="00BA23B7" w:rsidRPr="00743DF3" w14:paraId="5A8DCEC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C5C28A" w14:textId="77777777" w:rsidR="007A5CDF" w:rsidRPr="00517F8F" w:rsidRDefault="007A5CDF" w:rsidP="00C25810">
            <w:pPr>
              <w:pStyle w:val="Tabellentext"/>
            </w:pPr>
            <w:r>
              <w:t>Begleiterkrankung: Peptische Ulkuserkrankung ohne Blutung</w:t>
            </w:r>
          </w:p>
        </w:tc>
        <w:tc>
          <w:tcPr>
            <w:tcW w:w="1091" w:type="pct"/>
          </w:tcPr>
          <w:p w14:paraId="55C52902" w14:textId="77777777" w:rsidR="007A5CDF" w:rsidRPr="00517F8F" w:rsidRDefault="007A5CDF" w:rsidP="009E6F3B">
            <w:pPr>
              <w:pStyle w:val="Tabellentext"/>
              <w:jc w:val="right"/>
            </w:pPr>
            <w:r>
              <w:t>1,076628556169240</w:t>
            </w:r>
          </w:p>
        </w:tc>
        <w:tc>
          <w:tcPr>
            <w:tcW w:w="469" w:type="pct"/>
          </w:tcPr>
          <w:p w14:paraId="07C31BC1" w14:textId="77777777" w:rsidR="007A5CDF" w:rsidRPr="00517F8F" w:rsidRDefault="007A5CDF" w:rsidP="004D14B9">
            <w:pPr>
              <w:pStyle w:val="Tabellentext"/>
              <w:ind w:left="0"/>
              <w:jc w:val="right"/>
            </w:pPr>
            <w:r>
              <w:t>0,27649</w:t>
            </w:r>
          </w:p>
        </w:tc>
        <w:tc>
          <w:tcPr>
            <w:tcW w:w="545" w:type="pct"/>
          </w:tcPr>
          <w:p w14:paraId="630C6F69" w14:textId="77777777" w:rsidR="007A5CDF" w:rsidRPr="00517F8F" w:rsidRDefault="007A5CDF" w:rsidP="009E6F3B">
            <w:pPr>
              <w:pStyle w:val="Tabellentext"/>
              <w:jc w:val="right"/>
            </w:pPr>
            <w:r>
              <w:t>3,894</w:t>
            </w:r>
          </w:p>
        </w:tc>
        <w:tc>
          <w:tcPr>
            <w:tcW w:w="469" w:type="pct"/>
          </w:tcPr>
          <w:p w14:paraId="6F1B071A" w14:textId="77777777" w:rsidR="007A5CDF" w:rsidRPr="00517F8F" w:rsidRDefault="007A5CDF" w:rsidP="004D14B9">
            <w:pPr>
              <w:pStyle w:val="Tabellentext"/>
              <w:ind w:left="6"/>
              <w:jc w:val="right"/>
            </w:pPr>
            <w:r>
              <w:t>2,935</w:t>
            </w:r>
          </w:p>
        </w:tc>
        <w:tc>
          <w:tcPr>
            <w:tcW w:w="1017" w:type="pct"/>
          </w:tcPr>
          <w:p w14:paraId="7AEC693A" w14:textId="77777777" w:rsidR="007A5CDF" w:rsidRPr="00517F8F" w:rsidRDefault="007A5CDF" w:rsidP="005521DD">
            <w:pPr>
              <w:pStyle w:val="Tabellentext"/>
              <w:ind w:left="-6"/>
              <w:jc w:val="right"/>
            </w:pPr>
            <w:r>
              <w:t>1,656 - 4,917</w:t>
            </w:r>
          </w:p>
        </w:tc>
      </w:tr>
      <w:tr w:rsidR="00BA23B7" w:rsidRPr="00743DF3" w14:paraId="0EA78EF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429A1D" w14:textId="77777777" w:rsidR="007A5CDF" w:rsidRPr="00517F8F" w:rsidRDefault="007A5CDF" w:rsidP="00C25810">
            <w:pPr>
              <w:pStyle w:val="Tabellentext"/>
            </w:pPr>
            <w:r>
              <w:lastRenderedPageBreak/>
              <w:t>Begleiterkrankung: Periphere Gefäßerkrankungen</w:t>
            </w:r>
          </w:p>
        </w:tc>
        <w:tc>
          <w:tcPr>
            <w:tcW w:w="1091" w:type="pct"/>
          </w:tcPr>
          <w:p w14:paraId="4F1EFAA3" w14:textId="77777777" w:rsidR="007A5CDF" w:rsidRPr="00517F8F" w:rsidRDefault="007A5CDF" w:rsidP="009E6F3B">
            <w:pPr>
              <w:pStyle w:val="Tabellentext"/>
              <w:jc w:val="right"/>
            </w:pPr>
            <w:r>
              <w:t>0,177371433056765</w:t>
            </w:r>
          </w:p>
        </w:tc>
        <w:tc>
          <w:tcPr>
            <w:tcW w:w="469" w:type="pct"/>
          </w:tcPr>
          <w:p w14:paraId="72823094" w14:textId="77777777" w:rsidR="007A5CDF" w:rsidRPr="00517F8F" w:rsidRDefault="007A5CDF" w:rsidP="004D14B9">
            <w:pPr>
              <w:pStyle w:val="Tabellentext"/>
              <w:ind w:left="0"/>
              <w:jc w:val="right"/>
            </w:pPr>
            <w:r>
              <w:t>0,086039</w:t>
            </w:r>
          </w:p>
        </w:tc>
        <w:tc>
          <w:tcPr>
            <w:tcW w:w="545" w:type="pct"/>
          </w:tcPr>
          <w:p w14:paraId="078E9727" w14:textId="77777777" w:rsidR="007A5CDF" w:rsidRPr="00517F8F" w:rsidRDefault="007A5CDF" w:rsidP="009E6F3B">
            <w:pPr>
              <w:pStyle w:val="Tabellentext"/>
              <w:jc w:val="right"/>
            </w:pPr>
            <w:r>
              <w:t>2,062</w:t>
            </w:r>
          </w:p>
        </w:tc>
        <w:tc>
          <w:tcPr>
            <w:tcW w:w="469" w:type="pct"/>
          </w:tcPr>
          <w:p w14:paraId="0449708A" w14:textId="77777777" w:rsidR="007A5CDF" w:rsidRPr="00517F8F" w:rsidRDefault="007A5CDF" w:rsidP="004D14B9">
            <w:pPr>
              <w:pStyle w:val="Tabellentext"/>
              <w:ind w:left="6"/>
              <w:jc w:val="right"/>
            </w:pPr>
            <w:r>
              <w:t>1,194</w:t>
            </w:r>
          </w:p>
        </w:tc>
        <w:tc>
          <w:tcPr>
            <w:tcW w:w="1017" w:type="pct"/>
          </w:tcPr>
          <w:p w14:paraId="106F088C" w14:textId="77777777" w:rsidR="007A5CDF" w:rsidRPr="00517F8F" w:rsidRDefault="007A5CDF" w:rsidP="005521DD">
            <w:pPr>
              <w:pStyle w:val="Tabellentext"/>
              <w:ind w:left="-6"/>
              <w:jc w:val="right"/>
            </w:pPr>
            <w:r>
              <w:t>1,006 - 1,410</w:t>
            </w:r>
          </w:p>
        </w:tc>
      </w:tr>
      <w:tr w:rsidR="00BA23B7" w:rsidRPr="00743DF3" w14:paraId="7A13E5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257F96" w14:textId="77777777" w:rsidR="007A5CDF" w:rsidRPr="00517F8F" w:rsidRDefault="007A5CDF" w:rsidP="00C25810">
            <w:pPr>
              <w:pStyle w:val="Tabellentext"/>
            </w:pPr>
            <w:r>
              <w:t>Begleiterkrankung: Polyneuropathie</w:t>
            </w:r>
          </w:p>
        </w:tc>
        <w:tc>
          <w:tcPr>
            <w:tcW w:w="1091" w:type="pct"/>
          </w:tcPr>
          <w:p w14:paraId="329C8B1D" w14:textId="77777777" w:rsidR="007A5CDF" w:rsidRPr="00517F8F" w:rsidRDefault="007A5CDF" w:rsidP="009E6F3B">
            <w:pPr>
              <w:pStyle w:val="Tabellentext"/>
              <w:jc w:val="right"/>
            </w:pPr>
            <w:r>
              <w:t>0,681265808326330</w:t>
            </w:r>
          </w:p>
        </w:tc>
        <w:tc>
          <w:tcPr>
            <w:tcW w:w="469" w:type="pct"/>
          </w:tcPr>
          <w:p w14:paraId="3A91A769" w14:textId="77777777" w:rsidR="007A5CDF" w:rsidRPr="00517F8F" w:rsidRDefault="007A5CDF" w:rsidP="004D14B9">
            <w:pPr>
              <w:pStyle w:val="Tabellentext"/>
              <w:ind w:left="0"/>
              <w:jc w:val="right"/>
            </w:pPr>
            <w:r>
              <w:t>0,156078</w:t>
            </w:r>
          </w:p>
        </w:tc>
        <w:tc>
          <w:tcPr>
            <w:tcW w:w="545" w:type="pct"/>
          </w:tcPr>
          <w:p w14:paraId="00D032C0" w14:textId="77777777" w:rsidR="007A5CDF" w:rsidRPr="00517F8F" w:rsidRDefault="007A5CDF" w:rsidP="009E6F3B">
            <w:pPr>
              <w:pStyle w:val="Tabellentext"/>
              <w:jc w:val="right"/>
            </w:pPr>
            <w:r>
              <w:t>4,365</w:t>
            </w:r>
          </w:p>
        </w:tc>
        <w:tc>
          <w:tcPr>
            <w:tcW w:w="469" w:type="pct"/>
          </w:tcPr>
          <w:p w14:paraId="4E37ADCA" w14:textId="77777777" w:rsidR="007A5CDF" w:rsidRPr="00517F8F" w:rsidRDefault="007A5CDF" w:rsidP="004D14B9">
            <w:pPr>
              <w:pStyle w:val="Tabellentext"/>
              <w:ind w:left="6"/>
              <w:jc w:val="right"/>
            </w:pPr>
            <w:r>
              <w:t>1,976</w:t>
            </w:r>
          </w:p>
        </w:tc>
        <w:tc>
          <w:tcPr>
            <w:tcW w:w="1017" w:type="pct"/>
          </w:tcPr>
          <w:p w14:paraId="49130782" w14:textId="77777777" w:rsidR="007A5CDF" w:rsidRPr="00517F8F" w:rsidRDefault="007A5CDF" w:rsidP="005521DD">
            <w:pPr>
              <w:pStyle w:val="Tabellentext"/>
              <w:ind w:left="-6"/>
              <w:jc w:val="right"/>
            </w:pPr>
            <w:r>
              <w:t>1,446 - 2,668</w:t>
            </w:r>
          </w:p>
        </w:tc>
      </w:tr>
      <w:tr w:rsidR="00BA23B7" w:rsidRPr="00743DF3" w14:paraId="6E6BF62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56B489" w14:textId="77777777" w:rsidR="007A5CDF" w:rsidRPr="00517F8F" w:rsidRDefault="007A5CDF" w:rsidP="00C25810">
            <w:pPr>
              <w:pStyle w:val="Tabellentext"/>
            </w:pPr>
            <w:r>
              <w:t>Begleiterkrankung: Rheumatoide Arthritis/Kollagenosen/Entzündliche Polyneuropathien/Entzündliche Spondylopathien/Vaskulitiden</w:t>
            </w:r>
          </w:p>
        </w:tc>
        <w:tc>
          <w:tcPr>
            <w:tcW w:w="1091" w:type="pct"/>
          </w:tcPr>
          <w:p w14:paraId="6158CF7F" w14:textId="77777777" w:rsidR="007A5CDF" w:rsidRPr="00517F8F" w:rsidRDefault="007A5CDF" w:rsidP="009E6F3B">
            <w:pPr>
              <w:pStyle w:val="Tabellentext"/>
              <w:jc w:val="right"/>
            </w:pPr>
            <w:r>
              <w:t>0,255321989154184</w:t>
            </w:r>
          </w:p>
        </w:tc>
        <w:tc>
          <w:tcPr>
            <w:tcW w:w="469" w:type="pct"/>
          </w:tcPr>
          <w:p w14:paraId="271D3246" w14:textId="77777777" w:rsidR="007A5CDF" w:rsidRPr="00517F8F" w:rsidRDefault="007A5CDF" w:rsidP="004D14B9">
            <w:pPr>
              <w:pStyle w:val="Tabellentext"/>
              <w:ind w:left="0"/>
              <w:jc w:val="right"/>
            </w:pPr>
            <w:r>
              <w:t>0,160975</w:t>
            </w:r>
          </w:p>
        </w:tc>
        <w:tc>
          <w:tcPr>
            <w:tcW w:w="545" w:type="pct"/>
          </w:tcPr>
          <w:p w14:paraId="261E79ED" w14:textId="77777777" w:rsidR="007A5CDF" w:rsidRPr="00517F8F" w:rsidRDefault="007A5CDF" w:rsidP="009E6F3B">
            <w:pPr>
              <w:pStyle w:val="Tabellentext"/>
              <w:jc w:val="right"/>
            </w:pPr>
            <w:r>
              <w:t>1,586</w:t>
            </w:r>
          </w:p>
        </w:tc>
        <w:tc>
          <w:tcPr>
            <w:tcW w:w="469" w:type="pct"/>
          </w:tcPr>
          <w:p w14:paraId="7A385269" w14:textId="77777777" w:rsidR="007A5CDF" w:rsidRPr="00517F8F" w:rsidRDefault="007A5CDF" w:rsidP="004D14B9">
            <w:pPr>
              <w:pStyle w:val="Tabellentext"/>
              <w:ind w:left="6"/>
              <w:jc w:val="right"/>
            </w:pPr>
            <w:r>
              <w:t>1,291</w:t>
            </w:r>
          </w:p>
        </w:tc>
        <w:tc>
          <w:tcPr>
            <w:tcW w:w="1017" w:type="pct"/>
          </w:tcPr>
          <w:p w14:paraId="5DBE73C3" w14:textId="77777777" w:rsidR="007A5CDF" w:rsidRPr="00517F8F" w:rsidRDefault="007A5CDF" w:rsidP="005521DD">
            <w:pPr>
              <w:pStyle w:val="Tabellentext"/>
              <w:ind w:left="-6"/>
              <w:jc w:val="right"/>
            </w:pPr>
            <w:r>
              <w:t>0,930 - 1,750</w:t>
            </w:r>
          </w:p>
        </w:tc>
      </w:tr>
      <w:tr w:rsidR="00BA23B7" w:rsidRPr="00743DF3" w14:paraId="6206EF5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CF08BD" w14:textId="77777777" w:rsidR="007A5CDF" w:rsidRPr="00517F8F" w:rsidRDefault="007A5CDF" w:rsidP="00C25810">
            <w:pPr>
              <w:pStyle w:val="Tabellentext"/>
            </w:pPr>
            <w:r>
              <w:t>Begleiterkrankung: Versorgung künstlicher Körperöffnungen</w:t>
            </w:r>
          </w:p>
        </w:tc>
        <w:tc>
          <w:tcPr>
            <w:tcW w:w="1091" w:type="pct"/>
          </w:tcPr>
          <w:p w14:paraId="278F1B18" w14:textId="77777777" w:rsidR="007A5CDF" w:rsidRPr="00517F8F" w:rsidRDefault="007A5CDF" w:rsidP="009E6F3B">
            <w:pPr>
              <w:pStyle w:val="Tabellentext"/>
              <w:jc w:val="right"/>
            </w:pPr>
            <w:r>
              <w:t>0,454676707112448</w:t>
            </w:r>
          </w:p>
        </w:tc>
        <w:tc>
          <w:tcPr>
            <w:tcW w:w="469" w:type="pct"/>
          </w:tcPr>
          <w:p w14:paraId="380F38CB" w14:textId="77777777" w:rsidR="007A5CDF" w:rsidRPr="00517F8F" w:rsidRDefault="007A5CDF" w:rsidP="004D14B9">
            <w:pPr>
              <w:pStyle w:val="Tabellentext"/>
              <w:ind w:left="0"/>
              <w:jc w:val="right"/>
            </w:pPr>
            <w:r>
              <w:t>0,12343</w:t>
            </w:r>
          </w:p>
        </w:tc>
        <w:tc>
          <w:tcPr>
            <w:tcW w:w="545" w:type="pct"/>
          </w:tcPr>
          <w:p w14:paraId="3B028BC1" w14:textId="77777777" w:rsidR="007A5CDF" w:rsidRPr="00517F8F" w:rsidRDefault="007A5CDF" w:rsidP="009E6F3B">
            <w:pPr>
              <w:pStyle w:val="Tabellentext"/>
              <w:jc w:val="right"/>
            </w:pPr>
            <w:r>
              <w:t>3,684</w:t>
            </w:r>
          </w:p>
        </w:tc>
        <w:tc>
          <w:tcPr>
            <w:tcW w:w="469" w:type="pct"/>
          </w:tcPr>
          <w:p w14:paraId="6BB833F1" w14:textId="77777777" w:rsidR="007A5CDF" w:rsidRPr="00517F8F" w:rsidRDefault="007A5CDF" w:rsidP="004D14B9">
            <w:pPr>
              <w:pStyle w:val="Tabellentext"/>
              <w:ind w:left="6"/>
              <w:jc w:val="right"/>
            </w:pPr>
            <w:r>
              <w:t>1,576</w:t>
            </w:r>
          </w:p>
        </w:tc>
        <w:tc>
          <w:tcPr>
            <w:tcW w:w="1017" w:type="pct"/>
          </w:tcPr>
          <w:p w14:paraId="14AD93AC" w14:textId="77777777" w:rsidR="007A5CDF" w:rsidRPr="00517F8F" w:rsidRDefault="007A5CDF" w:rsidP="005521DD">
            <w:pPr>
              <w:pStyle w:val="Tabellentext"/>
              <w:ind w:left="-6"/>
              <w:jc w:val="right"/>
            </w:pPr>
            <w:r>
              <w:t>1,231 - 1,998</w:t>
            </w:r>
          </w:p>
        </w:tc>
      </w:tr>
      <w:tr w:rsidR="00BA23B7" w:rsidRPr="00743DF3" w14:paraId="30AE3CD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18F635" w14:textId="77777777" w:rsidR="007A5CDF" w:rsidRPr="00517F8F" w:rsidRDefault="007A5CDF" w:rsidP="00C25810">
            <w:pPr>
              <w:pStyle w:val="Tabellentext"/>
            </w:pPr>
            <w:r>
              <w:t>Begleiterkrankung: andere neurologische Erkrankungen</w:t>
            </w:r>
          </w:p>
        </w:tc>
        <w:tc>
          <w:tcPr>
            <w:tcW w:w="1091" w:type="pct"/>
          </w:tcPr>
          <w:p w14:paraId="3BAA3708" w14:textId="77777777" w:rsidR="007A5CDF" w:rsidRPr="00517F8F" w:rsidRDefault="007A5CDF" w:rsidP="009E6F3B">
            <w:pPr>
              <w:pStyle w:val="Tabellentext"/>
              <w:jc w:val="right"/>
            </w:pPr>
            <w:r>
              <w:t>0,377575176594464</w:t>
            </w:r>
          </w:p>
        </w:tc>
        <w:tc>
          <w:tcPr>
            <w:tcW w:w="469" w:type="pct"/>
          </w:tcPr>
          <w:p w14:paraId="0C0DF757" w14:textId="77777777" w:rsidR="007A5CDF" w:rsidRPr="00517F8F" w:rsidRDefault="007A5CDF" w:rsidP="004D14B9">
            <w:pPr>
              <w:pStyle w:val="Tabellentext"/>
              <w:ind w:left="0"/>
              <w:jc w:val="right"/>
            </w:pPr>
            <w:r>
              <w:t>0,090149</w:t>
            </w:r>
          </w:p>
        </w:tc>
        <w:tc>
          <w:tcPr>
            <w:tcW w:w="545" w:type="pct"/>
          </w:tcPr>
          <w:p w14:paraId="0ED67862" w14:textId="77777777" w:rsidR="007A5CDF" w:rsidRPr="00517F8F" w:rsidRDefault="007A5CDF" w:rsidP="009E6F3B">
            <w:pPr>
              <w:pStyle w:val="Tabellentext"/>
              <w:jc w:val="right"/>
            </w:pPr>
            <w:r>
              <w:t>4,188</w:t>
            </w:r>
          </w:p>
        </w:tc>
        <w:tc>
          <w:tcPr>
            <w:tcW w:w="469" w:type="pct"/>
          </w:tcPr>
          <w:p w14:paraId="54D50EC8" w14:textId="77777777" w:rsidR="007A5CDF" w:rsidRPr="00517F8F" w:rsidRDefault="007A5CDF" w:rsidP="004D14B9">
            <w:pPr>
              <w:pStyle w:val="Tabellentext"/>
              <w:ind w:left="6"/>
              <w:jc w:val="right"/>
            </w:pPr>
            <w:r>
              <w:t>1,459</w:t>
            </w:r>
          </w:p>
        </w:tc>
        <w:tc>
          <w:tcPr>
            <w:tcW w:w="1017" w:type="pct"/>
          </w:tcPr>
          <w:p w14:paraId="0CA4FDEE" w14:textId="77777777" w:rsidR="007A5CDF" w:rsidRPr="00517F8F" w:rsidRDefault="007A5CDF" w:rsidP="005521DD">
            <w:pPr>
              <w:pStyle w:val="Tabellentext"/>
              <w:ind w:left="-6"/>
              <w:jc w:val="right"/>
            </w:pPr>
            <w:r>
              <w:t>1,219 - 1,736</w:t>
            </w:r>
          </w:p>
        </w:tc>
      </w:tr>
    </w:tbl>
    <w:p w14:paraId="27602852" w14:textId="77777777" w:rsidR="007A5CDF" w:rsidRPr="000F0644" w:rsidRDefault="007A5CDF" w:rsidP="000F0644"/>
    <w:p w14:paraId="2EF79813" w14:textId="77777777" w:rsidR="00A52C84" w:rsidRDefault="00A52C84">
      <w:pPr>
        <w:sectPr w:rsidR="00A52C84" w:rsidSect="00E16D71">
          <w:pgSz w:w="11906" w:h="16838"/>
          <w:pgMar w:top="1418" w:right="1134" w:bottom="1418" w:left="1701" w:header="454" w:footer="737" w:gutter="0"/>
          <w:cols w:space="708"/>
          <w:docGrid w:linePitch="360"/>
        </w:sectPr>
      </w:pPr>
    </w:p>
    <w:p w14:paraId="6B91D2E9" w14:textId="77777777" w:rsidR="007A5CDF" w:rsidRPr="00A3451D" w:rsidRDefault="007A5CDF" w:rsidP="0004540C">
      <w:pPr>
        <w:pStyle w:val="berschrift1ohneGliederung"/>
      </w:pPr>
      <w:bookmarkStart w:id="23" w:name="_Toc230254636"/>
      <w:r>
        <w:lastRenderedPageBreak/>
        <w:t>58001: Reintervention aufgrund von Komplikationen innerhalb von 90 Tagen</w:t>
      </w:r>
      <w:bookmarkEnd w:id="23"/>
    </w:p>
    <w:tbl>
      <w:tblPr>
        <w:tblStyle w:val="IQTIGStandard"/>
        <w:tblW w:w="5000" w:type="pct"/>
        <w:tblLook w:val="0480" w:firstRow="0" w:lastRow="0" w:firstColumn="1" w:lastColumn="0" w:noHBand="0" w:noVBand="1"/>
      </w:tblPr>
      <w:tblGrid>
        <w:gridCol w:w="1983"/>
        <w:gridCol w:w="7078"/>
      </w:tblGrid>
      <w:tr w:rsidR="00AF0AAF" w:rsidRPr="00743DF3" w14:paraId="3939A0D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45535D2"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3FE98D2" w14:textId="77777777" w:rsidR="007A5CDF" w:rsidRPr="00743DF3" w:rsidRDefault="007A5CDF" w:rsidP="00152136">
            <w:pPr>
              <w:pStyle w:val="Tabellentext"/>
            </w:pPr>
            <w:r>
              <w:t>Möglichst wenig Reinterventionen aufgrund von Komplikationen bei oder nach Cholezystektomie</w:t>
            </w:r>
          </w:p>
        </w:tc>
      </w:tr>
    </w:tbl>
    <w:p w14:paraId="72DBDE79" w14:textId="77777777" w:rsidR="007A5CDF" w:rsidRPr="00AE2CB4" w:rsidRDefault="007A5CDF" w:rsidP="002A6C31">
      <w:pPr>
        <w:pStyle w:val="Absatzberschriftebene2nurinNavigation"/>
      </w:pPr>
      <w:bookmarkStart w:id="24" w:name="_Toc230254637"/>
      <w:r w:rsidRPr="00A3451D">
        <w:t>Hintergrund</w:t>
      </w:r>
      <w:bookmarkEnd w:id="24"/>
    </w:p>
    <w:p w14:paraId="77F2B2A7" w14:textId="77777777" w:rsidR="007A5CDF" w:rsidRPr="00AE2CB4" w:rsidRDefault="007A5CDF" w:rsidP="00A64D53">
      <w:pPr>
        <w:pStyle w:val="Standardlinksbndig"/>
      </w:pPr>
      <w:r>
        <w:t>Eine Reintervention ist ein erneuter operativer oder interventioneller Eingriff nach einer Operation wegen postoperativ aufgetretener Komplikationen. Typische Gründe für eine Reintervention nach Cholezystektomie sind belassene Gallengangsteine. Nicht als Komplikation anzusehen sind jedoch unter anderem diejenigen Gallengangsteine, die im Rahmen eines therapeutischen Splittings geplant postoperativ endoskopisch entfernt werden sollen (Gutt et al. 2018). Weitere postoperative reinterventionsbedürftige Komplik</w:t>
      </w:r>
      <w:r>
        <w:t xml:space="preserve">ationen können Gallengangsverletzungen, Blutgefäßverletzungen und Blutungen sowie postoperative Entzündungen sein (Ng und Nassar 2021, Gutt et al. 2018). Das genaue Ausmaß der notwendigen Reintervention wird durch die vorliegenden postoperativen Komplikationen bestimmt. Schwere postoperative Komplikationen können auch zu einer Leberteilresektion (Truant et al. 2010) und selten zu einer Lebertransplantation im Nachgang einer Cholezystektomie führen (Leale et al. 2016).  </w:t>
      </w:r>
      <w:r>
        <w:br/>
        <w:t xml:space="preserve"> </w:t>
      </w:r>
      <w:r>
        <w:br/>
        <w:t>Aus der Literatur ist bekannt, dass</w:t>
      </w:r>
      <w:r>
        <w:t xml:space="preserve"> die operative Ausgangssituation einen Einfluss auf die Reinterventionsrate hat (Gutt et al. 2018). Beispielsweise ist die präoperative Einschätzung der anatomischen Besonderheiten relevant für die Operationsplanung und somit für die Reduzierung von Gallenwegskomplikationen (Nasser et al. 2020, Griffiths et al. 2019). </w:t>
      </w:r>
      <w:r>
        <w:br/>
        <w:t xml:space="preserve"> </w:t>
      </w:r>
      <w:r>
        <w:br/>
        <w:t>Außerdem ist die Reinterventionsrate bei elektiv durchgeführten Cholezystektomien geringer als bei dringenden oder Notfalleingriffen bei akuter Cholezystitis (To et al. 2013, Coccolini et a</w:t>
      </w:r>
      <w:r>
        <w:t>l. 2015, Gutt et al. 2018, Down et al. 2010, Saeb-Parsy et al. 2010, Ludwig et al. 2001). Ferner treten bei laparoskopisch durchgeführten Cholezystektomien deutlich seltener Komplikationen als bei offen-chirurgischen Operationen auf (Ng und Nassar 2021, Schreuder et al.2020, Gutt et al. 2018, Ros et al. 2002). Da die Wahl des offenen Zugangs aber hauptsächlich bei Patientinnen und Patienten mit sehr ungünstigen Voraussetzungen gewählt wird, beschreibt dies keinen Qualitätsunterschied, sondern beruht auf ein</w:t>
      </w:r>
      <w:r>
        <w:t>em Selektionseffekt (Gutt et al. 2018, Wakabayashi et al. 2018).</w:t>
      </w:r>
    </w:p>
    <w:p w14:paraId="34BCA3AF" w14:textId="77777777" w:rsidR="00A52C84" w:rsidRDefault="00A52C84">
      <w:pPr>
        <w:sectPr w:rsidR="00A52C84" w:rsidSect="000A3778">
          <w:headerReference w:type="default" r:id="rId37"/>
          <w:footerReference w:type="default" r:id="rId38"/>
          <w:pgSz w:w="11906" w:h="16838"/>
          <w:pgMar w:top="1418" w:right="1134" w:bottom="1418" w:left="1701" w:header="454" w:footer="737" w:gutter="0"/>
          <w:cols w:space="708"/>
          <w:docGrid w:linePitch="360"/>
        </w:sectPr>
      </w:pPr>
    </w:p>
    <w:p w14:paraId="43E04385" w14:textId="77777777" w:rsidR="007A5CDF" w:rsidRPr="00880DD2" w:rsidRDefault="007A5CDF" w:rsidP="00447106">
      <w:pPr>
        <w:pStyle w:val="Absatzberschriftebene2nurinNavigation"/>
        <w:rPr>
          <w:sz w:val="21"/>
          <w:szCs w:val="21"/>
        </w:rPr>
      </w:pPr>
      <w:bookmarkStart w:id="25" w:name="_Toc230254638"/>
      <w:r>
        <w:rPr>
          <w:sz w:val="21"/>
          <w:szCs w:val="21"/>
        </w:rPr>
        <w:lastRenderedPageBreak/>
        <w:t>Verwendete Datenfelder</w:t>
      </w:r>
      <w:bookmarkEnd w:id="25"/>
    </w:p>
    <w:p w14:paraId="0D8B2215" w14:textId="77777777" w:rsidR="007A5CDF" w:rsidRPr="00091E43" w:rsidRDefault="007A5CD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962A56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A72E29" w14:textId="77777777" w:rsidR="007A5CDF" w:rsidRPr="00880DD2" w:rsidRDefault="007A5CDF" w:rsidP="00880DD2">
            <w:pPr>
              <w:pStyle w:val="Tabellenkopf"/>
            </w:pPr>
            <w:r w:rsidRPr="00880DD2">
              <w:t>Item</w:t>
            </w:r>
          </w:p>
        </w:tc>
        <w:tc>
          <w:tcPr>
            <w:tcW w:w="1075" w:type="pct"/>
          </w:tcPr>
          <w:p w14:paraId="01A2AD05" w14:textId="77777777" w:rsidR="007A5CDF" w:rsidRPr="00880DD2" w:rsidRDefault="007A5CDF" w:rsidP="00880DD2">
            <w:pPr>
              <w:pStyle w:val="Tabellenkopf"/>
            </w:pPr>
            <w:r w:rsidRPr="00880DD2">
              <w:t>Bezeichnung</w:t>
            </w:r>
          </w:p>
        </w:tc>
        <w:tc>
          <w:tcPr>
            <w:tcW w:w="326" w:type="pct"/>
          </w:tcPr>
          <w:p w14:paraId="58D44F4A" w14:textId="77777777" w:rsidR="007A5CDF" w:rsidRPr="00880DD2" w:rsidRDefault="007A5CDF" w:rsidP="00880DD2">
            <w:pPr>
              <w:pStyle w:val="Tabellenkopf"/>
            </w:pPr>
            <w:r w:rsidRPr="00880DD2">
              <w:t>M/K</w:t>
            </w:r>
          </w:p>
        </w:tc>
        <w:tc>
          <w:tcPr>
            <w:tcW w:w="1646" w:type="pct"/>
          </w:tcPr>
          <w:p w14:paraId="63F2A5BF" w14:textId="77777777" w:rsidR="007A5CDF" w:rsidRPr="00880DD2" w:rsidRDefault="007A5CDF" w:rsidP="00880DD2">
            <w:pPr>
              <w:pStyle w:val="Tabellenkopf"/>
            </w:pPr>
            <w:r w:rsidRPr="00880DD2">
              <w:t>Schlüssel/Formel</w:t>
            </w:r>
          </w:p>
        </w:tc>
        <w:tc>
          <w:tcPr>
            <w:tcW w:w="1328" w:type="pct"/>
          </w:tcPr>
          <w:p w14:paraId="6ECD69D9" w14:textId="77777777" w:rsidR="007A5CDF" w:rsidRPr="00880DD2" w:rsidRDefault="007A5CDF" w:rsidP="003C7F90">
            <w:pPr>
              <w:pStyle w:val="Tabellenkopf"/>
            </w:pPr>
            <w:r w:rsidRPr="00880DD2">
              <w:t>Feldname</w:t>
            </w:r>
            <w:r w:rsidRPr="00880DD2">
              <w:t xml:space="preserve"> </w:t>
            </w:r>
          </w:p>
        </w:tc>
      </w:tr>
      <w:tr w:rsidR="00275B01" w:rsidRPr="00743DF3" w14:paraId="278513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6FB509" w14:textId="77777777" w:rsidR="007A5CDF" w:rsidRPr="00091E43" w:rsidRDefault="007A5CDF" w:rsidP="000361A4">
            <w:pPr>
              <w:pStyle w:val="Tabellentext"/>
            </w:pPr>
            <w:r>
              <w:t>10:B</w:t>
            </w:r>
          </w:p>
        </w:tc>
        <w:tc>
          <w:tcPr>
            <w:tcW w:w="1075" w:type="pct"/>
          </w:tcPr>
          <w:p w14:paraId="3080ED97" w14:textId="77777777" w:rsidR="007A5CDF" w:rsidRPr="00091E43" w:rsidRDefault="007A5CDF" w:rsidP="000361A4">
            <w:pPr>
              <w:pStyle w:val="Tabellentext"/>
            </w:pPr>
            <w:r>
              <w:t>Geschlecht</w:t>
            </w:r>
          </w:p>
        </w:tc>
        <w:tc>
          <w:tcPr>
            <w:tcW w:w="326" w:type="pct"/>
          </w:tcPr>
          <w:p w14:paraId="5D279318" w14:textId="77777777" w:rsidR="007A5CDF" w:rsidRPr="00091E43" w:rsidRDefault="007A5CDF" w:rsidP="000361A4">
            <w:pPr>
              <w:pStyle w:val="Tabellentext"/>
            </w:pPr>
            <w:r>
              <w:t>M</w:t>
            </w:r>
          </w:p>
        </w:tc>
        <w:tc>
          <w:tcPr>
            <w:tcW w:w="1646" w:type="pct"/>
          </w:tcPr>
          <w:p w14:paraId="5242E65F" w14:textId="77777777" w:rsidR="007A5CDF" w:rsidRPr="00091E43" w:rsidRDefault="007A5CDF" w:rsidP="00177070">
            <w:pPr>
              <w:pStyle w:val="Tabellentext"/>
              <w:ind w:left="453" w:hanging="340"/>
            </w:pPr>
            <w:r>
              <w:t>1 =</w:t>
            </w:r>
            <w:r>
              <w:tab/>
              <w:t>männlich</w:t>
            </w:r>
          </w:p>
          <w:p w14:paraId="6B8C9E81" w14:textId="77777777" w:rsidR="007A5CDF" w:rsidRPr="00091E43" w:rsidRDefault="007A5CDF" w:rsidP="00177070">
            <w:pPr>
              <w:pStyle w:val="Tabellentext"/>
              <w:ind w:left="453" w:hanging="340"/>
            </w:pPr>
            <w:r>
              <w:t>2 =</w:t>
            </w:r>
            <w:r>
              <w:tab/>
              <w:t>weiblich</w:t>
            </w:r>
          </w:p>
          <w:p w14:paraId="0CA9AC75" w14:textId="77777777" w:rsidR="007A5CDF" w:rsidRPr="00091E43" w:rsidRDefault="007A5CDF" w:rsidP="00177070">
            <w:pPr>
              <w:pStyle w:val="Tabellentext"/>
              <w:ind w:left="453" w:hanging="340"/>
            </w:pPr>
            <w:r>
              <w:t>3 =</w:t>
            </w:r>
            <w:r>
              <w:tab/>
              <w:t>divers</w:t>
            </w:r>
          </w:p>
          <w:p w14:paraId="6449C610" w14:textId="77777777" w:rsidR="007A5CDF" w:rsidRPr="00091E43" w:rsidRDefault="007A5CDF" w:rsidP="00177070">
            <w:pPr>
              <w:pStyle w:val="Tabellentext"/>
              <w:ind w:left="453" w:hanging="340"/>
            </w:pPr>
            <w:r>
              <w:t>8 =</w:t>
            </w:r>
            <w:r>
              <w:tab/>
              <w:t>unbestimmt</w:t>
            </w:r>
          </w:p>
        </w:tc>
        <w:tc>
          <w:tcPr>
            <w:tcW w:w="1328" w:type="pct"/>
          </w:tcPr>
          <w:p w14:paraId="7D40518A" w14:textId="77777777" w:rsidR="007A5CDF" w:rsidRPr="00091E43" w:rsidRDefault="007A5CDF" w:rsidP="000361A4">
            <w:pPr>
              <w:pStyle w:val="Tabellentext"/>
            </w:pPr>
            <w:r>
              <w:t>GESCHLECHT</w:t>
            </w:r>
          </w:p>
        </w:tc>
      </w:tr>
      <w:tr w:rsidR="00275B01" w:rsidRPr="00743DF3" w14:paraId="3B85462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45D1B3" w14:textId="77777777" w:rsidR="007A5CDF" w:rsidRPr="00091E43" w:rsidRDefault="007A5CDF" w:rsidP="000361A4">
            <w:pPr>
              <w:pStyle w:val="Tabellentext"/>
            </w:pPr>
            <w:r>
              <w:t>11.1:B</w:t>
            </w:r>
          </w:p>
        </w:tc>
        <w:tc>
          <w:tcPr>
            <w:tcW w:w="1075" w:type="pct"/>
          </w:tcPr>
          <w:p w14:paraId="0C8A88DC" w14:textId="77777777" w:rsidR="007A5CDF" w:rsidRPr="00091E43" w:rsidRDefault="007A5CDF" w:rsidP="000361A4">
            <w:pPr>
              <w:pStyle w:val="Tabellentext"/>
            </w:pPr>
            <w:r>
              <w:t>Körpergröße</w:t>
            </w:r>
          </w:p>
        </w:tc>
        <w:tc>
          <w:tcPr>
            <w:tcW w:w="326" w:type="pct"/>
          </w:tcPr>
          <w:p w14:paraId="39B128AE" w14:textId="77777777" w:rsidR="007A5CDF" w:rsidRPr="00091E43" w:rsidRDefault="007A5CDF" w:rsidP="000361A4">
            <w:pPr>
              <w:pStyle w:val="Tabellentext"/>
            </w:pPr>
            <w:r>
              <w:t>K</w:t>
            </w:r>
          </w:p>
        </w:tc>
        <w:tc>
          <w:tcPr>
            <w:tcW w:w="1646" w:type="pct"/>
          </w:tcPr>
          <w:p w14:paraId="5C725CFF" w14:textId="77777777" w:rsidR="007A5CDF" w:rsidRPr="00091E43" w:rsidRDefault="007A5CDF" w:rsidP="00177070">
            <w:pPr>
              <w:pStyle w:val="Tabellentext"/>
              <w:ind w:left="453" w:hanging="340"/>
            </w:pPr>
            <w:r>
              <w:t>in cm</w:t>
            </w:r>
          </w:p>
        </w:tc>
        <w:tc>
          <w:tcPr>
            <w:tcW w:w="1328" w:type="pct"/>
          </w:tcPr>
          <w:p w14:paraId="2A668EE9" w14:textId="77777777" w:rsidR="007A5CDF" w:rsidRPr="00091E43" w:rsidRDefault="007A5CDF" w:rsidP="000361A4">
            <w:pPr>
              <w:pStyle w:val="Tabellentext"/>
            </w:pPr>
            <w:r>
              <w:t>KOERPERGROESSE</w:t>
            </w:r>
          </w:p>
        </w:tc>
      </w:tr>
      <w:tr w:rsidR="00275B01" w:rsidRPr="00743DF3" w14:paraId="1B4330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E21BC5" w14:textId="77777777" w:rsidR="007A5CDF" w:rsidRPr="00091E43" w:rsidRDefault="007A5CDF" w:rsidP="000361A4">
            <w:pPr>
              <w:pStyle w:val="Tabellentext"/>
            </w:pPr>
            <w:r>
              <w:t>12.1:B</w:t>
            </w:r>
          </w:p>
        </w:tc>
        <w:tc>
          <w:tcPr>
            <w:tcW w:w="1075" w:type="pct"/>
          </w:tcPr>
          <w:p w14:paraId="37500BDD" w14:textId="77777777" w:rsidR="007A5CDF" w:rsidRPr="00091E43" w:rsidRDefault="007A5CDF" w:rsidP="000361A4">
            <w:pPr>
              <w:pStyle w:val="Tabellentext"/>
            </w:pPr>
            <w:r>
              <w:t>Körpergewicht</w:t>
            </w:r>
          </w:p>
        </w:tc>
        <w:tc>
          <w:tcPr>
            <w:tcW w:w="326" w:type="pct"/>
          </w:tcPr>
          <w:p w14:paraId="14E3F914" w14:textId="77777777" w:rsidR="007A5CDF" w:rsidRPr="00091E43" w:rsidRDefault="007A5CDF" w:rsidP="000361A4">
            <w:pPr>
              <w:pStyle w:val="Tabellentext"/>
            </w:pPr>
            <w:r>
              <w:t>K</w:t>
            </w:r>
          </w:p>
        </w:tc>
        <w:tc>
          <w:tcPr>
            <w:tcW w:w="1646" w:type="pct"/>
          </w:tcPr>
          <w:p w14:paraId="08D72BF1" w14:textId="77777777" w:rsidR="007A5CDF" w:rsidRPr="00091E43" w:rsidRDefault="007A5CDF" w:rsidP="00177070">
            <w:pPr>
              <w:pStyle w:val="Tabellentext"/>
              <w:ind w:left="453" w:hanging="340"/>
            </w:pPr>
            <w:r>
              <w:t>in kg</w:t>
            </w:r>
          </w:p>
        </w:tc>
        <w:tc>
          <w:tcPr>
            <w:tcW w:w="1328" w:type="pct"/>
          </w:tcPr>
          <w:p w14:paraId="41BD6E74" w14:textId="77777777" w:rsidR="007A5CDF" w:rsidRPr="00091E43" w:rsidRDefault="007A5CDF" w:rsidP="000361A4">
            <w:pPr>
              <w:pStyle w:val="Tabellentext"/>
            </w:pPr>
            <w:r>
              <w:t>KOERPERGEWICHT</w:t>
            </w:r>
          </w:p>
        </w:tc>
      </w:tr>
      <w:tr w:rsidR="00275B01" w:rsidRPr="00743DF3" w14:paraId="350220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B8FDAA" w14:textId="77777777" w:rsidR="007A5CDF" w:rsidRPr="00091E43" w:rsidRDefault="007A5CDF" w:rsidP="000361A4">
            <w:pPr>
              <w:pStyle w:val="Tabellentext"/>
            </w:pPr>
            <w:r>
              <w:t>14:PROZ</w:t>
            </w:r>
          </w:p>
        </w:tc>
        <w:tc>
          <w:tcPr>
            <w:tcW w:w="1075" w:type="pct"/>
          </w:tcPr>
          <w:p w14:paraId="02E84F7C" w14:textId="77777777" w:rsidR="007A5CDF" w:rsidRPr="00091E43" w:rsidRDefault="007A5CDF" w:rsidP="000361A4">
            <w:pPr>
              <w:pStyle w:val="Tabellentext"/>
            </w:pPr>
            <w:r>
              <w:t>Wievielte Prozedur?</w:t>
            </w:r>
          </w:p>
        </w:tc>
        <w:tc>
          <w:tcPr>
            <w:tcW w:w="326" w:type="pct"/>
          </w:tcPr>
          <w:p w14:paraId="253DEABE" w14:textId="77777777" w:rsidR="007A5CDF" w:rsidRPr="00091E43" w:rsidRDefault="007A5CDF" w:rsidP="000361A4">
            <w:pPr>
              <w:pStyle w:val="Tabellentext"/>
            </w:pPr>
            <w:r>
              <w:t>M</w:t>
            </w:r>
          </w:p>
        </w:tc>
        <w:tc>
          <w:tcPr>
            <w:tcW w:w="1646" w:type="pct"/>
          </w:tcPr>
          <w:p w14:paraId="53633252" w14:textId="77777777" w:rsidR="007A5CDF" w:rsidRPr="00091E43" w:rsidRDefault="007A5CDF" w:rsidP="00177070">
            <w:pPr>
              <w:pStyle w:val="Tabellentext"/>
              <w:ind w:left="453" w:hanging="340"/>
            </w:pPr>
            <w:r>
              <w:t>-</w:t>
            </w:r>
          </w:p>
        </w:tc>
        <w:tc>
          <w:tcPr>
            <w:tcW w:w="1328" w:type="pct"/>
          </w:tcPr>
          <w:p w14:paraId="1F8E6695" w14:textId="77777777" w:rsidR="007A5CDF" w:rsidRPr="00091E43" w:rsidRDefault="007A5CDF" w:rsidP="000361A4">
            <w:pPr>
              <w:pStyle w:val="Tabellentext"/>
            </w:pPr>
            <w:r>
              <w:t>LFDNREINGRIFF</w:t>
            </w:r>
          </w:p>
        </w:tc>
      </w:tr>
      <w:tr w:rsidR="00275B01" w:rsidRPr="00743DF3" w14:paraId="17752A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961AE0" w14:textId="77777777" w:rsidR="007A5CDF" w:rsidRPr="00091E43" w:rsidRDefault="007A5CDF" w:rsidP="000361A4">
            <w:pPr>
              <w:pStyle w:val="Tabellentext"/>
            </w:pPr>
            <w:r>
              <w:t>15:PROZ</w:t>
            </w:r>
          </w:p>
        </w:tc>
        <w:tc>
          <w:tcPr>
            <w:tcW w:w="1075" w:type="pct"/>
          </w:tcPr>
          <w:p w14:paraId="7291DB43" w14:textId="77777777" w:rsidR="007A5CDF" w:rsidRPr="00091E43" w:rsidRDefault="007A5CDF" w:rsidP="000361A4">
            <w:pPr>
              <w:pStyle w:val="Tabellentext"/>
            </w:pPr>
            <w:r>
              <w:t>Prozedur während des stationären Aufenthaltes</w:t>
            </w:r>
          </w:p>
        </w:tc>
        <w:tc>
          <w:tcPr>
            <w:tcW w:w="326" w:type="pct"/>
          </w:tcPr>
          <w:p w14:paraId="60959C03" w14:textId="77777777" w:rsidR="007A5CDF" w:rsidRPr="00091E43" w:rsidRDefault="007A5CDF" w:rsidP="000361A4">
            <w:pPr>
              <w:pStyle w:val="Tabellentext"/>
            </w:pPr>
            <w:r>
              <w:t>M</w:t>
            </w:r>
          </w:p>
        </w:tc>
        <w:tc>
          <w:tcPr>
            <w:tcW w:w="1646" w:type="pct"/>
          </w:tcPr>
          <w:p w14:paraId="668F16E6" w14:textId="77777777" w:rsidR="007A5CDF" w:rsidRPr="00091E43" w:rsidRDefault="007A5CDF" w:rsidP="00177070">
            <w:pPr>
              <w:pStyle w:val="Tabellentext"/>
              <w:ind w:left="453" w:hanging="340"/>
            </w:pPr>
            <w:r>
              <w:t>OPS (amtliche Kodes): https://www.bfarm.de</w:t>
            </w:r>
          </w:p>
        </w:tc>
        <w:tc>
          <w:tcPr>
            <w:tcW w:w="1328" w:type="pct"/>
          </w:tcPr>
          <w:p w14:paraId="1A6E6068" w14:textId="77777777" w:rsidR="007A5CDF" w:rsidRPr="00091E43" w:rsidRDefault="007A5CDF" w:rsidP="000361A4">
            <w:pPr>
              <w:pStyle w:val="Tabellentext"/>
            </w:pPr>
            <w:r>
              <w:t>OPSCHLUESSEL</w:t>
            </w:r>
          </w:p>
        </w:tc>
      </w:tr>
      <w:tr w:rsidR="00275B01" w:rsidRPr="00743DF3" w14:paraId="7DE331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D9595C" w14:textId="77777777" w:rsidR="007A5CDF" w:rsidRPr="00091E43" w:rsidRDefault="007A5CDF" w:rsidP="000361A4">
            <w:pPr>
              <w:pStyle w:val="Tabellentext"/>
            </w:pPr>
            <w:r>
              <w:t>16:PROZ</w:t>
            </w:r>
          </w:p>
        </w:tc>
        <w:tc>
          <w:tcPr>
            <w:tcW w:w="1075" w:type="pct"/>
          </w:tcPr>
          <w:p w14:paraId="2145CE9A" w14:textId="77777777" w:rsidR="007A5CDF" w:rsidRPr="00091E43" w:rsidRDefault="007A5CDF" w:rsidP="000361A4">
            <w:pPr>
              <w:pStyle w:val="Tabellentext"/>
            </w:pPr>
            <w:r>
              <w:t>Datum der Prozedur während des stationären Aufenthaltes</w:t>
            </w:r>
          </w:p>
        </w:tc>
        <w:tc>
          <w:tcPr>
            <w:tcW w:w="326" w:type="pct"/>
          </w:tcPr>
          <w:p w14:paraId="0E13BBEC" w14:textId="77777777" w:rsidR="007A5CDF" w:rsidRPr="00091E43" w:rsidRDefault="007A5CDF" w:rsidP="000361A4">
            <w:pPr>
              <w:pStyle w:val="Tabellentext"/>
            </w:pPr>
            <w:r>
              <w:t>M</w:t>
            </w:r>
          </w:p>
        </w:tc>
        <w:tc>
          <w:tcPr>
            <w:tcW w:w="1646" w:type="pct"/>
          </w:tcPr>
          <w:p w14:paraId="261CF546" w14:textId="77777777" w:rsidR="007A5CDF" w:rsidRPr="00091E43" w:rsidRDefault="007A5CDF" w:rsidP="00177070">
            <w:pPr>
              <w:pStyle w:val="Tabellentext"/>
              <w:ind w:left="453" w:hanging="340"/>
            </w:pPr>
            <w:r>
              <w:t>-</w:t>
            </w:r>
          </w:p>
        </w:tc>
        <w:tc>
          <w:tcPr>
            <w:tcW w:w="1328" w:type="pct"/>
          </w:tcPr>
          <w:p w14:paraId="3FFA3C2C" w14:textId="77777777" w:rsidR="007A5CDF" w:rsidRPr="00091E43" w:rsidRDefault="007A5CDF" w:rsidP="000361A4">
            <w:pPr>
              <w:pStyle w:val="Tabellentext"/>
            </w:pPr>
            <w:r>
              <w:t>OPDATUM</w:t>
            </w:r>
          </w:p>
        </w:tc>
      </w:tr>
      <w:tr w:rsidR="00275B01" w:rsidRPr="00743DF3" w14:paraId="23822D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E4AF0E" w14:textId="77777777" w:rsidR="007A5CDF" w:rsidRPr="00091E43" w:rsidRDefault="007A5CDF" w:rsidP="000361A4">
            <w:pPr>
              <w:pStyle w:val="Tabellentext"/>
            </w:pPr>
            <w:r>
              <w:t>18:B</w:t>
            </w:r>
          </w:p>
        </w:tc>
        <w:tc>
          <w:tcPr>
            <w:tcW w:w="1075" w:type="pct"/>
          </w:tcPr>
          <w:p w14:paraId="531C610F" w14:textId="77777777" w:rsidR="007A5CDF" w:rsidRPr="00091E43" w:rsidRDefault="007A5CDF" w:rsidP="000361A4">
            <w:pPr>
              <w:pStyle w:val="Tabellentext"/>
            </w:pPr>
            <w:r>
              <w:t>Diagnose(n)</w:t>
            </w:r>
          </w:p>
        </w:tc>
        <w:tc>
          <w:tcPr>
            <w:tcW w:w="326" w:type="pct"/>
          </w:tcPr>
          <w:p w14:paraId="02C46667" w14:textId="77777777" w:rsidR="007A5CDF" w:rsidRPr="00091E43" w:rsidRDefault="007A5CDF" w:rsidP="000361A4">
            <w:pPr>
              <w:pStyle w:val="Tabellentext"/>
            </w:pPr>
            <w:r>
              <w:t>M</w:t>
            </w:r>
          </w:p>
        </w:tc>
        <w:tc>
          <w:tcPr>
            <w:tcW w:w="1646" w:type="pct"/>
          </w:tcPr>
          <w:p w14:paraId="43992AC0" w14:textId="77777777" w:rsidR="007A5CDF" w:rsidRPr="00091E43" w:rsidRDefault="007A5CDF" w:rsidP="00177070">
            <w:pPr>
              <w:pStyle w:val="Tabellentext"/>
              <w:ind w:left="453" w:hanging="340"/>
            </w:pPr>
            <w:r>
              <w:t>ICD-10-GM SGB V: https://www.bfarm.de</w:t>
            </w:r>
          </w:p>
        </w:tc>
        <w:tc>
          <w:tcPr>
            <w:tcW w:w="1328" w:type="pct"/>
          </w:tcPr>
          <w:p w14:paraId="6609DD78" w14:textId="77777777" w:rsidR="007A5CDF" w:rsidRPr="00091E43" w:rsidRDefault="007A5CDF" w:rsidP="000361A4">
            <w:pPr>
              <w:pStyle w:val="Tabellentext"/>
            </w:pPr>
            <w:r>
              <w:t>ENTLDIAG</w:t>
            </w:r>
          </w:p>
        </w:tc>
      </w:tr>
      <w:tr w:rsidR="00275B01" w:rsidRPr="00743DF3" w14:paraId="396190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1DDFBE" w14:textId="77777777" w:rsidR="007A5CDF" w:rsidRPr="00091E43" w:rsidRDefault="007A5CDF" w:rsidP="000361A4">
            <w:pPr>
              <w:pStyle w:val="Tabellentext"/>
            </w:pPr>
            <w:r>
              <w:t>27:B</w:t>
            </w:r>
          </w:p>
        </w:tc>
        <w:tc>
          <w:tcPr>
            <w:tcW w:w="1075" w:type="pct"/>
          </w:tcPr>
          <w:p w14:paraId="191D5CD5" w14:textId="77777777" w:rsidR="007A5CDF" w:rsidRPr="00091E43" w:rsidRDefault="007A5CDF" w:rsidP="000361A4">
            <w:pPr>
              <w:pStyle w:val="Tabellentext"/>
            </w:pPr>
            <w:r>
              <w:t>Entlassungsdatum Krankenhaus</w:t>
            </w:r>
          </w:p>
        </w:tc>
        <w:tc>
          <w:tcPr>
            <w:tcW w:w="326" w:type="pct"/>
          </w:tcPr>
          <w:p w14:paraId="167F24EF" w14:textId="77777777" w:rsidR="007A5CDF" w:rsidRPr="00091E43" w:rsidRDefault="007A5CDF" w:rsidP="000361A4">
            <w:pPr>
              <w:pStyle w:val="Tabellentext"/>
            </w:pPr>
            <w:r>
              <w:t>M</w:t>
            </w:r>
          </w:p>
        </w:tc>
        <w:tc>
          <w:tcPr>
            <w:tcW w:w="1646" w:type="pct"/>
          </w:tcPr>
          <w:p w14:paraId="26B8983A" w14:textId="77777777" w:rsidR="007A5CDF" w:rsidRPr="00091E43" w:rsidRDefault="007A5CDF" w:rsidP="00177070">
            <w:pPr>
              <w:pStyle w:val="Tabellentext"/>
              <w:ind w:left="453" w:hanging="340"/>
            </w:pPr>
            <w:r>
              <w:t>-</w:t>
            </w:r>
          </w:p>
        </w:tc>
        <w:tc>
          <w:tcPr>
            <w:tcW w:w="1328" w:type="pct"/>
          </w:tcPr>
          <w:p w14:paraId="12B4B3C7" w14:textId="77777777" w:rsidR="007A5CDF" w:rsidRPr="00091E43" w:rsidRDefault="007A5CDF" w:rsidP="000361A4">
            <w:pPr>
              <w:pStyle w:val="Tabellentext"/>
            </w:pPr>
            <w:r>
              <w:t>ENTLDATUM</w:t>
            </w:r>
          </w:p>
        </w:tc>
      </w:tr>
      <w:tr w:rsidR="00275B01" w:rsidRPr="00743DF3" w14:paraId="3CA43F8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EF0CE6" w14:textId="77777777" w:rsidR="007A5CDF" w:rsidRPr="00091E43" w:rsidRDefault="007A5CDF" w:rsidP="000361A4">
            <w:pPr>
              <w:pStyle w:val="Tabellentext"/>
            </w:pPr>
            <w:r>
              <w:t>EF*</w:t>
            </w:r>
          </w:p>
        </w:tc>
        <w:tc>
          <w:tcPr>
            <w:tcW w:w="1075" w:type="pct"/>
          </w:tcPr>
          <w:p w14:paraId="63CEC931" w14:textId="77777777" w:rsidR="007A5CDF" w:rsidRPr="00091E43" w:rsidRDefault="007A5CDF" w:rsidP="000361A4">
            <w:pPr>
              <w:pStyle w:val="Tabellentext"/>
            </w:pPr>
            <w:r>
              <w:t>Patientenalter am Aufnahmetag in Jahren</w:t>
            </w:r>
          </w:p>
        </w:tc>
        <w:tc>
          <w:tcPr>
            <w:tcW w:w="326" w:type="pct"/>
          </w:tcPr>
          <w:p w14:paraId="0F093D89" w14:textId="77777777" w:rsidR="007A5CDF" w:rsidRPr="00091E43" w:rsidRDefault="007A5CDF" w:rsidP="000361A4">
            <w:pPr>
              <w:pStyle w:val="Tabellentext"/>
            </w:pPr>
            <w:r>
              <w:t>-</w:t>
            </w:r>
          </w:p>
        </w:tc>
        <w:tc>
          <w:tcPr>
            <w:tcW w:w="1646" w:type="pct"/>
          </w:tcPr>
          <w:p w14:paraId="708A7759" w14:textId="77777777" w:rsidR="007A5CDF" w:rsidRPr="00091E43" w:rsidRDefault="007A5CDF" w:rsidP="00177070">
            <w:pPr>
              <w:pStyle w:val="Tabellentext"/>
              <w:ind w:left="453" w:hanging="340"/>
            </w:pPr>
            <w:r>
              <w:t>alter(GEBDATUM;AUFNDATUM)</w:t>
            </w:r>
          </w:p>
        </w:tc>
        <w:tc>
          <w:tcPr>
            <w:tcW w:w="1328" w:type="pct"/>
          </w:tcPr>
          <w:p w14:paraId="0B119596" w14:textId="77777777" w:rsidR="007A5CDF" w:rsidRPr="00091E43" w:rsidRDefault="007A5CDF" w:rsidP="000361A4">
            <w:pPr>
              <w:pStyle w:val="Tabellentext"/>
            </w:pPr>
            <w:r>
              <w:t>alter</w:t>
            </w:r>
          </w:p>
        </w:tc>
      </w:tr>
      <w:tr w:rsidR="00275B01" w:rsidRPr="00743DF3" w14:paraId="34307E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262C69" w14:textId="77777777" w:rsidR="007A5CDF" w:rsidRPr="00091E43" w:rsidRDefault="007A5CDF" w:rsidP="000361A4">
            <w:pPr>
              <w:pStyle w:val="Tabellentext"/>
            </w:pPr>
            <w:r>
              <w:t>EF*</w:t>
            </w:r>
          </w:p>
        </w:tc>
        <w:tc>
          <w:tcPr>
            <w:tcW w:w="1075" w:type="pct"/>
          </w:tcPr>
          <w:p w14:paraId="4782701E" w14:textId="77777777" w:rsidR="007A5CDF" w:rsidRPr="00091E43" w:rsidRDefault="007A5CDF" w:rsidP="000361A4">
            <w:pPr>
              <w:pStyle w:val="Tabellentext"/>
            </w:pPr>
            <w:r>
              <w:t>Verweildauer im Krankenhaus in Tagen</w:t>
            </w:r>
          </w:p>
        </w:tc>
        <w:tc>
          <w:tcPr>
            <w:tcW w:w="326" w:type="pct"/>
          </w:tcPr>
          <w:p w14:paraId="7213FCAC" w14:textId="77777777" w:rsidR="007A5CDF" w:rsidRPr="00091E43" w:rsidRDefault="007A5CDF" w:rsidP="000361A4">
            <w:pPr>
              <w:pStyle w:val="Tabellentext"/>
            </w:pPr>
            <w:r>
              <w:t>-</w:t>
            </w:r>
          </w:p>
        </w:tc>
        <w:tc>
          <w:tcPr>
            <w:tcW w:w="1646" w:type="pct"/>
          </w:tcPr>
          <w:p w14:paraId="03D14128" w14:textId="77777777" w:rsidR="007A5CDF" w:rsidRPr="00091E43" w:rsidRDefault="007A5CDF" w:rsidP="00177070">
            <w:pPr>
              <w:pStyle w:val="Tabellentext"/>
              <w:ind w:left="453" w:hanging="340"/>
            </w:pPr>
            <w:r>
              <w:t>ENTLDATUM - AUFNDATUM</w:t>
            </w:r>
          </w:p>
        </w:tc>
        <w:tc>
          <w:tcPr>
            <w:tcW w:w="1328" w:type="pct"/>
          </w:tcPr>
          <w:p w14:paraId="0DBD59F3" w14:textId="77777777" w:rsidR="007A5CDF" w:rsidRPr="00091E43" w:rsidRDefault="007A5CDF" w:rsidP="000361A4">
            <w:pPr>
              <w:pStyle w:val="Tabellentext"/>
            </w:pPr>
            <w:r>
              <w:t>vwDauer</w:t>
            </w:r>
          </w:p>
        </w:tc>
      </w:tr>
    </w:tbl>
    <w:p w14:paraId="4372737B" w14:textId="77777777" w:rsidR="007A5CDF" w:rsidRPr="00091E43" w:rsidRDefault="007A5CDF" w:rsidP="00A53F02">
      <w:pPr>
        <w:spacing w:after="0"/>
        <w:rPr>
          <w:sz w:val="14"/>
          <w:szCs w:val="14"/>
        </w:rPr>
      </w:pPr>
      <w:r w:rsidRPr="00091E43">
        <w:rPr>
          <w:sz w:val="14"/>
          <w:szCs w:val="14"/>
        </w:rPr>
        <w:t>*Ersatzfeld im Exportformat</w:t>
      </w:r>
    </w:p>
    <w:p w14:paraId="18C5143F" w14:textId="77777777" w:rsidR="00A52C84" w:rsidRDefault="00A52C84">
      <w:pPr>
        <w:sectPr w:rsidR="00A52C84" w:rsidSect="00163BAC">
          <w:headerReference w:type="default" r:id="rId39"/>
          <w:footerReference w:type="default" r:id="rId40"/>
          <w:pgSz w:w="11906" w:h="16838"/>
          <w:pgMar w:top="1418" w:right="1134" w:bottom="1418" w:left="1701" w:header="454" w:footer="737" w:gutter="0"/>
          <w:cols w:space="708"/>
          <w:docGrid w:linePitch="360"/>
        </w:sectPr>
      </w:pPr>
    </w:p>
    <w:p w14:paraId="5BA67134" w14:textId="77777777" w:rsidR="007A5CDF" w:rsidRPr="003C6CA0" w:rsidRDefault="007A5CDF" w:rsidP="0094520C">
      <w:pPr>
        <w:pStyle w:val="Absatzberschriftebene2nurinNavigation"/>
        <w:rPr>
          <w:sz w:val="21"/>
          <w:szCs w:val="21"/>
        </w:rPr>
      </w:pPr>
      <w:bookmarkStart w:id="26" w:name="_Toc230254639"/>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161"/>
        <w:gridCol w:w="5900"/>
      </w:tblGrid>
      <w:tr w:rsidR="000517F0" w14:paraId="07C9E5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1BA33" w14:textId="77777777" w:rsidR="007A5CDF" w:rsidRPr="003C6CA0" w:rsidRDefault="007A5CDF" w:rsidP="003C6CA0">
            <w:pPr>
              <w:pStyle w:val="Tabellenkopf"/>
            </w:pPr>
            <w:r w:rsidRPr="003C6CA0">
              <w:t>ID</w:t>
            </w:r>
          </w:p>
        </w:tc>
        <w:tc>
          <w:tcPr>
            <w:tcW w:w="5716" w:type="dxa"/>
          </w:tcPr>
          <w:p w14:paraId="2960F5F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58001</w:t>
            </w:r>
          </w:p>
        </w:tc>
      </w:tr>
      <w:tr w:rsidR="000955B5" w14:paraId="63C05B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0332A" w14:textId="77777777" w:rsidR="007A5CDF" w:rsidRPr="003C6CA0" w:rsidRDefault="007A5CDF" w:rsidP="003C6CA0">
            <w:pPr>
              <w:pStyle w:val="Tabellenkopf"/>
            </w:pPr>
            <w:r w:rsidRPr="003C6CA0">
              <w:t>Bezeichnung</w:t>
            </w:r>
          </w:p>
        </w:tc>
        <w:tc>
          <w:tcPr>
            <w:tcW w:w="5716" w:type="dxa"/>
          </w:tcPr>
          <w:p w14:paraId="5667B61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Reintervention aufgrund von Komplikationen innerhalb von 90 Tagen</w:t>
            </w:r>
          </w:p>
        </w:tc>
      </w:tr>
      <w:tr w:rsidR="000955B5" w14:paraId="3A65C2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524F5" w14:textId="77777777" w:rsidR="007A5CDF" w:rsidRPr="003C6CA0" w:rsidRDefault="007A5CDF" w:rsidP="003C6CA0">
            <w:pPr>
              <w:pStyle w:val="Tabellenkopf"/>
            </w:pPr>
            <w:r w:rsidRPr="003C6CA0">
              <w:t>Indikatortyp</w:t>
            </w:r>
          </w:p>
        </w:tc>
        <w:tc>
          <w:tcPr>
            <w:tcW w:w="5716" w:type="dxa"/>
          </w:tcPr>
          <w:p w14:paraId="3FE7CB0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B31D9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766B4" w14:textId="77777777" w:rsidR="007A5CDF" w:rsidRPr="003C6CA0" w:rsidRDefault="007A5CDF" w:rsidP="003C6CA0">
            <w:pPr>
              <w:pStyle w:val="Tabellenkopf"/>
            </w:pPr>
            <w:r w:rsidRPr="003C6CA0">
              <w:t>Art des Wertes</w:t>
            </w:r>
          </w:p>
        </w:tc>
        <w:tc>
          <w:tcPr>
            <w:tcW w:w="5716" w:type="dxa"/>
          </w:tcPr>
          <w:p w14:paraId="1E8BFB3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7A83A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D3B00" w14:textId="77777777" w:rsidR="007A5CDF" w:rsidRPr="003C6CA0" w:rsidRDefault="007A5CDF" w:rsidP="003C6CA0">
            <w:pPr>
              <w:pStyle w:val="Tabellenkopf"/>
            </w:pPr>
            <w:r>
              <w:t>Auswertungsjahr</w:t>
            </w:r>
          </w:p>
        </w:tc>
        <w:tc>
          <w:tcPr>
            <w:tcW w:w="5716" w:type="dxa"/>
          </w:tcPr>
          <w:p w14:paraId="737D440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4A243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C7FFD4" w14:textId="77777777" w:rsidR="007A5CDF" w:rsidRPr="003C6CA0" w:rsidRDefault="007A5CDF" w:rsidP="003C6CA0">
            <w:pPr>
              <w:pStyle w:val="Tabellenkopf"/>
            </w:pPr>
            <w:r>
              <w:t>Erfassungsjahr</w:t>
            </w:r>
          </w:p>
        </w:tc>
        <w:tc>
          <w:tcPr>
            <w:tcW w:w="5716" w:type="dxa"/>
          </w:tcPr>
          <w:p w14:paraId="42AE529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AAB6B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5EE2E" w14:textId="77777777" w:rsidR="007A5CDF" w:rsidRPr="003C6CA0" w:rsidRDefault="007A5CDF" w:rsidP="003C6CA0">
            <w:pPr>
              <w:pStyle w:val="Tabellenkopf"/>
            </w:pPr>
            <w:r>
              <w:t>Berichtszeitraum</w:t>
            </w:r>
          </w:p>
        </w:tc>
        <w:tc>
          <w:tcPr>
            <w:tcW w:w="5716" w:type="dxa"/>
          </w:tcPr>
          <w:p w14:paraId="0E8F4DE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1DF4B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BB7A1" w14:textId="77777777" w:rsidR="007A5CDF" w:rsidRPr="003C6CA0" w:rsidRDefault="007A5CDF" w:rsidP="003C6CA0">
            <w:pPr>
              <w:pStyle w:val="Tabellenkopf"/>
            </w:pPr>
            <w:r w:rsidRPr="003C6CA0">
              <w:t>Datenquelle</w:t>
            </w:r>
          </w:p>
        </w:tc>
        <w:tc>
          <w:tcPr>
            <w:tcW w:w="5716" w:type="dxa"/>
          </w:tcPr>
          <w:p w14:paraId="47004EE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3194F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17DEB" w14:textId="77777777" w:rsidR="007A5CDF" w:rsidRPr="003C6CA0" w:rsidRDefault="007A5CDF" w:rsidP="003C6CA0">
            <w:pPr>
              <w:pStyle w:val="Tabellenkopf"/>
            </w:pPr>
            <w:r w:rsidRPr="003C6CA0">
              <w:t>Berechnun</w:t>
            </w:r>
            <w:r w:rsidRPr="003C6CA0">
              <w:t>gsart</w:t>
            </w:r>
          </w:p>
        </w:tc>
        <w:tc>
          <w:tcPr>
            <w:tcW w:w="5716" w:type="dxa"/>
          </w:tcPr>
          <w:p w14:paraId="1D286E3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4C533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1E30C4" w14:textId="77777777" w:rsidR="007A5CDF" w:rsidRPr="003C6CA0" w:rsidRDefault="007A5CDF" w:rsidP="003C6CA0">
            <w:pPr>
              <w:pStyle w:val="Tabellenkopf"/>
            </w:pPr>
            <w:r w:rsidRPr="003C6CA0">
              <w:t xml:space="preserve">Referenzbereich </w:t>
            </w:r>
            <w:r>
              <w:t>2024</w:t>
            </w:r>
          </w:p>
        </w:tc>
        <w:tc>
          <w:tcPr>
            <w:tcW w:w="5716" w:type="dxa"/>
          </w:tcPr>
          <w:p w14:paraId="3A41AE3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1,27 (95. Perzentil)</w:t>
            </w:r>
          </w:p>
        </w:tc>
      </w:tr>
      <w:tr w:rsidR="000955B5" w14:paraId="132CC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5EEFF8" w14:textId="77777777" w:rsidR="007A5CDF" w:rsidRPr="003C6CA0" w:rsidRDefault="007A5CDF" w:rsidP="003C6CA0">
            <w:pPr>
              <w:pStyle w:val="Tabellenkopf"/>
            </w:pPr>
            <w:r w:rsidRPr="003C6CA0">
              <w:t xml:space="preserve">Referenzbereich </w:t>
            </w:r>
            <w:r>
              <w:t>2023</w:t>
            </w:r>
          </w:p>
        </w:tc>
        <w:tc>
          <w:tcPr>
            <w:tcW w:w="5716" w:type="dxa"/>
          </w:tcPr>
          <w:p w14:paraId="0128BEC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1,30 (95. Perzentil)</w:t>
            </w:r>
          </w:p>
        </w:tc>
      </w:tr>
      <w:tr w:rsidR="000955B5" w14:paraId="69F048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390BC" w14:textId="77777777" w:rsidR="007A5CDF" w:rsidRPr="003C6CA0" w:rsidRDefault="007A5CDF" w:rsidP="003C6CA0">
            <w:pPr>
              <w:pStyle w:val="Tabellenkopf"/>
            </w:pPr>
            <w:r w:rsidRPr="003C6CA0">
              <w:t xml:space="preserve">Erläuterung zum Referenzbereich </w:t>
            </w:r>
            <w:r>
              <w:t>2024</w:t>
            </w:r>
          </w:p>
        </w:tc>
        <w:tc>
          <w:tcPr>
            <w:tcW w:w="5716" w:type="dxa"/>
          </w:tcPr>
          <w:p w14:paraId="78E4507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93109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B5AAD" w14:textId="77777777" w:rsidR="007A5CDF" w:rsidRPr="003C6CA0" w:rsidRDefault="007A5CDF" w:rsidP="003C6CA0">
            <w:pPr>
              <w:pStyle w:val="Tabellenkopf"/>
            </w:pPr>
            <w:r>
              <w:t>Methode Auffälligkeit</w:t>
            </w:r>
          </w:p>
        </w:tc>
        <w:tc>
          <w:tcPr>
            <w:tcW w:w="5716" w:type="dxa"/>
          </w:tcPr>
          <w:p w14:paraId="48A2660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7162B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2404A"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3379148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4331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FDC3D" w14:textId="77777777" w:rsidR="007A5CDF" w:rsidRPr="003C6CA0" w:rsidRDefault="007A5CDF" w:rsidP="003C6CA0">
            <w:pPr>
              <w:pStyle w:val="Tabellenkopf"/>
            </w:pPr>
            <w:r w:rsidRPr="003C6CA0">
              <w:t>Methode der Risikoadjustierung</w:t>
            </w:r>
          </w:p>
        </w:tc>
        <w:tc>
          <w:tcPr>
            <w:tcW w:w="5716" w:type="dxa"/>
          </w:tcPr>
          <w:p w14:paraId="0200EAF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AD9A0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1A774" w14:textId="77777777" w:rsidR="007A5CDF" w:rsidRPr="003C6CA0" w:rsidRDefault="007A5CDF" w:rsidP="003C6CA0">
            <w:pPr>
              <w:pStyle w:val="Tabellenkopf"/>
            </w:pPr>
            <w:r w:rsidRPr="003C6CA0">
              <w:t>Erläuterung der Risikoadjustierung</w:t>
            </w:r>
          </w:p>
        </w:tc>
        <w:tc>
          <w:tcPr>
            <w:tcW w:w="5716" w:type="dxa"/>
          </w:tcPr>
          <w:p w14:paraId="1FE1F75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2025 erstmalig dargestellt. Die derzeitig eingehenden Risikofaktoren können der Rechenregel entnommen werden. Im Rahmen der Verfahrenspflege wird das Risikoadjustierungsmodell ggf. weiter angepasst oder erweitert.</w:t>
            </w:r>
          </w:p>
        </w:tc>
      </w:tr>
      <w:tr w:rsidR="000955B5" w14:paraId="7209E5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9F5631D" w14:textId="77777777" w:rsidR="007A5CDF" w:rsidRPr="003C6CA0" w:rsidRDefault="007A5CDF" w:rsidP="003C6CA0">
            <w:pPr>
              <w:pStyle w:val="Tabellenkopf"/>
            </w:pPr>
            <w:r w:rsidRPr="003C6CA0">
              <w:t>Rechenregeln</w:t>
            </w:r>
          </w:p>
        </w:tc>
        <w:tc>
          <w:tcPr>
            <w:tcW w:w="5716" w:type="dxa"/>
            <w:tcBorders>
              <w:bottom w:val="nil"/>
            </w:tcBorders>
          </w:tcPr>
          <w:p w14:paraId="65E822B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588450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mindestens einer Reintervention aufgrund von postoperativen Komplikationen innerhalb von 90 Tagen nach einer Cholezystektomie</w:t>
            </w:r>
          </w:p>
          <w:p w14:paraId="27CE18F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8A1286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4998D63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75F803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Reinterventionen aufgrund von Komplikationen bei Cholezystektomie oder innerhalb von 90 Tagen nach Cholezystektomie</w:t>
            </w:r>
          </w:p>
          <w:p w14:paraId="75C644D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24D142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Reinterventionen aufgrund von Komplikationen bei Cholezystektomie oder innerhalb von 90 Tagen nach Cholezystektomie, risikoadjustiert nach logistischem CHE-Score für ID 58001</w:t>
            </w:r>
          </w:p>
        </w:tc>
      </w:tr>
      <w:tr w:rsidR="000955B5" w14:paraId="318F78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C4521D"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068EDBB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Eine Reintervention wird gezählt, falls   </w:t>
            </w:r>
            <w:r>
              <w:br/>
            </w:r>
            <w:r>
              <w:t>a)</w:t>
            </w:r>
            <w:r>
              <w:tab/>
              <w:t xml:space="preserve">entweder eine Prozedur aus der Liste OPS_CHE_Reintervention  </w:t>
            </w:r>
            <w:r>
              <w:br/>
            </w:r>
            <w:r>
              <w:lastRenderedPageBreak/>
              <w:t>b)</w:t>
            </w:r>
            <w:r>
              <w:tab/>
              <w:t>oder eine Diagnose aus der Liste ICD_CHE_Reintervention kodiert wurde.</w:t>
            </w:r>
          </w:p>
        </w:tc>
      </w:tr>
      <w:tr w:rsidR="000955B5" w14:paraId="0CFFB9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F476A" w14:textId="77777777" w:rsidR="007A5CDF" w:rsidRPr="003C6CA0" w:rsidRDefault="007A5CDF" w:rsidP="003C6CA0">
            <w:pPr>
              <w:pStyle w:val="Tabellenkopf"/>
            </w:pPr>
            <w:r w:rsidRPr="003C6CA0">
              <w:lastRenderedPageBreak/>
              <w:t>Teildatensatzbezug</w:t>
            </w:r>
          </w:p>
        </w:tc>
        <w:tc>
          <w:tcPr>
            <w:tcW w:w="5716" w:type="dxa"/>
          </w:tcPr>
          <w:p w14:paraId="13039F3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7EC068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6D4FE" w14:textId="77777777" w:rsidR="007A5CDF" w:rsidRPr="003C6CA0" w:rsidRDefault="007A5CDF" w:rsidP="003C6CA0">
            <w:pPr>
              <w:pStyle w:val="Tabellenkopf"/>
            </w:pPr>
            <w:r w:rsidRPr="003C6CA0">
              <w:t>Zähler (Formel)</w:t>
            </w:r>
          </w:p>
        </w:tc>
        <w:tc>
          <w:tcPr>
            <w:tcW w:w="5716" w:type="dxa"/>
          </w:tcPr>
          <w:p w14:paraId="54A5FBF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O_58001</w:t>
            </w:r>
          </w:p>
        </w:tc>
      </w:tr>
      <w:tr w:rsidR="00CA3AE5" w14:paraId="52FAC2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6D706B" w14:textId="77777777" w:rsidR="007A5CDF" w:rsidRPr="003C6CA0" w:rsidRDefault="007A5CDF" w:rsidP="003C6CA0">
            <w:pPr>
              <w:pStyle w:val="Tabellenkopf"/>
            </w:pPr>
            <w:r w:rsidRPr="003C6CA0">
              <w:t>Nenner (Formel)</w:t>
            </w:r>
          </w:p>
        </w:tc>
        <w:tc>
          <w:tcPr>
            <w:tcW w:w="5716" w:type="dxa"/>
          </w:tcPr>
          <w:p w14:paraId="1F7E7FD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E_58001</w:t>
            </w:r>
          </w:p>
        </w:tc>
      </w:tr>
      <w:tr w:rsidR="00CA3AE5" w14:paraId="08B6BB4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8FFDF52"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F1D4E4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B275610" w14:textId="77777777" w:rsidR="007A5CDF" w:rsidRPr="003C6CA0" w:rsidRDefault="007A5CDF" w:rsidP="003C6CA0">
                  <w:pPr>
                    <w:pStyle w:val="Tabellenkopf"/>
                  </w:pPr>
                  <w:r>
                    <w:t>O (observed)</w:t>
                  </w:r>
                </w:p>
              </w:tc>
            </w:tr>
            <w:tr w:rsidR="00CA3AE5" w:rsidRPr="00743DF3" w14:paraId="1C2FE775" w14:textId="77777777" w:rsidTr="00D34D7F">
              <w:tc>
                <w:tcPr>
                  <w:tcW w:w="2125" w:type="dxa"/>
                  <w:tcBorders>
                    <w:top w:val="single" w:sz="4" w:space="0" w:color="BFBFBF" w:themeColor="background1" w:themeShade="BF"/>
                  </w:tcBorders>
                  <w:vAlign w:val="center"/>
                </w:tcPr>
                <w:p w14:paraId="22519313"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2E84153F" w14:textId="77777777" w:rsidR="007A5CDF" w:rsidRPr="00164913" w:rsidRDefault="007A5CDF" w:rsidP="00164913">
                  <w:pPr>
                    <w:pStyle w:val="Tabellentext"/>
                  </w:pPr>
                  <w:r>
                    <w:t>Kalkulatorische Kennzahl</w:t>
                  </w:r>
                </w:p>
              </w:tc>
            </w:tr>
            <w:tr w:rsidR="00CA3AE5" w:rsidRPr="00743DF3" w14:paraId="19964AAE" w14:textId="77777777" w:rsidTr="00D34D7F">
              <w:tc>
                <w:tcPr>
                  <w:tcW w:w="2125" w:type="dxa"/>
                  <w:vAlign w:val="center"/>
                </w:tcPr>
                <w:p w14:paraId="74CF379C" w14:textId="77777777" w:rsidR="007A5CDF" w:rsidRPr="00164913" w:rsidRDefault="007A5CDF" w:rsidP="00164913">
                  <w:pPr>
                    <w:pStyle w:val="Tabellentext"/>
                  </w:pPr>
                  <w:r w:rsidRPr="00164913">
                    <w:t>ID</w:t>
                  </w:r>
                </w:p>
              </w:tc>
              <w:tc>
                <w:tcPr>
                  <w:tcW w:w="3755" w:type="dxa"/>
                  <w:vAlign w:val="center"/>
                </w:tcPr>
                <w:p w14:paraId="4C956025" w14:textId="77777777" w:rsidR="007A5CDF" w:rsidRPr="00164913" w:rsidRDefault="007A5CDF" w:rsidP="00164913">
                  <w:pPr>
                    <w:pStyle w:val="Tabellentext"/>
                  </w:pPr>
                  <w:r>
                    <w:t>O_58001</w:t>
                  </w:r>
                </w:p>
              </w:tc>
            </w:tr>
            <w:tr w:rsidR="00CA3AE5" w:rsidRPr="00743DF3" w14:paraId="240B649C" w14:textId="77777777" w:rsidTr="00D34D7F">
              <w:tc>
                <w:tcPr>
                  <w:tcW w:w="2125" w:type="dxa"/>
                  <w:vAlign w:val="center"/>
                </w:tcPr>
                <w:p w14:paraId="35BBA385" w14:textId="77777777" w:rsidR="007A5CDF" w:rsidRPr="00164913" w:rsidRDefault="007A5CDF" w:rsidP="00164913">
                  <w:pPr>
                    <w:pStyle w:val="Tabellentext"/>
                  </w:pPr>
                  <w:r w:rsidRPr="00164913">
                    <w:t>Bezug zu QS-Ergebnissen</w:t>
                  </w:r>
                </w:p>
              </w:tc>
              <w:tc>
                <w:tcPr>
                  <w:tcW w:w="3755" w:type="dxa"/>
                  <w:vAlign w:val="center"/>
                </w:tcPr>
                <w:p w14:paraId="7A7CE288" w14:textId="77777777" w:rsidR="007A5CDF" w:rsidRPr="00164913" w:rsidRDefault="007A5CDF" w:rsidP="00164913">
                  <w:pPr>
                    <w:pStyle w:val="Tabellentext"/>
                  </w:pPr>
                  <w:r>
                    <w:t>58001</w:t>
                  </w:r>
                </w:p>
              </w:tc>
            </w:tr>
            <w:tr w:rsidR="00CA3AE5" w:rsidRPr="00743DF3" w14:paraId="40085766" w14:textId="77777777" w:rsidTr="00D34D7F">
              <w:tc>
                <w:tcPr>
                  <w:tcW w:w="2125" w:type="dxa"/>
                  <w:tcBorders>
                    <w:bottom w:val="single" w:sz="4" w:space="0" w:color="BFBFBF" w:themeColor="background1" w:themeShade="BF"/>
                  </w:tcBorders>
                  <w:vAlign w:val="center"/>
                </w:tcPr>
                <w:p w14:paraId="641F690B" w14:textId="77777777" w:rsidR="007A5CDF" w:rsidRPr="00164913" w:rsidRDefault="007A5CDF" w:rsidP="00164913">
                  <w:pPr>
                    <w:pStyle w:val="Tabellentext"/>
                  </w:pPr>
                  <w:r w:rsidRPr="00164913">
                    <w:t>Sortierung</w:t>
                  </w:r>
                </w:p>
              </w:tc>
              <w:tc>
                <w:tcPr>
                  <w:tcW w:w="3755" w:type="dxa"/>
                  <w:vAlign w:val="center"/>
                </w:tcPr>
                <w:p w14:paraId="240DC9ED" w14:textId="77777777" w:rsidR="007A5CDF" w:rsidRPr="00164913" w:rsidRDefault="007A5CDF" w:rsidP="00164913">
                  <w:pPr>
                    <w:pStyle w:val="Tabellentext"/>
                  </w:pPr>
                  <w:r>
                    <w:t>-</w:t>
                  </w:r>
                </w:p>
              </w:tc>
            </w:tr>
            <w:tr w:rsidR="00CA3AE5" w:rsidRPr="00743DF3" w14:paraId="738A6B0F" w14:textId="77777777" w:rsidTr="00D34D7F">
              <w:tc>
                <w:tcPr>
                  <w:tcW w:w="2125" w:type="dxa"/>
                  <w:tcBorders>
                    <w:top w:val="single" w:sz="4" w:space="0" w:color="BFBFBF" w:themeColor="background1" w:themeShade="BF"/>
                  </w:tcBorders>
                  <w:vAlign w:val="center"/>
                </w:tcPr>
                <w:p w14:paraId="1B0DB6C7" w14:textId="77777777" w:rsidR="007A5CDF" w:rsidRPr="00164913" w:rsidRDefault="007A5CDF" w:rsidP="00164913">
                  <w:pPr>
                    <w:pStyle w:val="Tabellentext"/>
                  </w:pPr>
                  <w:r w:rsidRPr="00164913">
                    <w:t>Rechenregel</w:t>
                  </w:r>
                </w:p>
              </w:tc>
              <w:tc>
                <w:tcPr>
                  <w:tcW w:w="3755" w:type="dxa"/>
                  <w:vAlign w:val="center"/>
                </w:tcPr>
                <w:p w14:paraId="7829B825" w14:textId="77777777" w:rsidR="007A5CDF" w:rsidRPr="00164913" w:rsidRDefault="007A5CDF" w:rsidP="00164913">
                  <w:pPr>
                    <w:pStyle w:val="Tabellentext"/>
                  </w:pPr>
                  <w:r>
                    <w:t>Beobachtete Anzahl an Reinterventionen aufgrund von Komplikationen bei Cholezystektomie oder innerhalb von 90 Tagen nach Cholezystektomie</w:t>
                  </w:r>
                </w:p>
              </w:tc>
            </w:tr>
            <w:tr w:rsidR="00CA3AE5" w:rsidRPr="00743DF3" w14:paraId="35CBCD8D" w14:textId="77777777" w:rsidTr="00D34D7F">
              <w:tc>
                <w:tcPr>
                  <w:tcW w:w="2125" w:type="dxa"/>
                  <w:tcBorders>
                    <w:top w:val="single" w:sz="4" w:space="0" w:color="BFBFBF" w:themeColor="background1" w:themeShade="BF"/>
                  </w:tcBorders>
                  <w:vAlign w:val="center"/>
                </w:tcPr>
                <w:p w14:paraId="203A15F6"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6F694D6A" w14:textId="77777777" w:rsidR="007A5CDF" w:rsidRPr="00164913" w:rsidRDefault="007A5CDF" w:rsidP="00164913">
                  <w:pPr>
                    <w:pStyle w:val="Tabellentext"/>
                  </w:pPr>
                  <w:r>
                    <w:t>Anzahl</w:t>
                  </w:r>
                </w:p>
              </w:tc>
            </w:tr>
            <w:tr w:rsidR="00CA3AE5" w:rsidRPr="00743DF3" w14:paraId="3306539D" w14:textId="77777777" w:rsidTr="00D34D7F">
              <w:tc>
                <w:tcPr>
                  <w:tcW w:w="2125" w:type="dxa"/>
                  <w:vAlign w:val="center"/>
                </w:tcPr>
                <w:p w14:paraId="66995F61" w14:textId="77777777" w:rsidR="007A5CDF" w:rsidRPr="00164913" w:rsidRDefault="007A5CDF" w:rsidP="00164913">
                  <w:pPr>
                    <w:pStyle w:val="Tabellentext"/>
                  </w:pPr>
                  <w:r w:rsidRPr="00164913">
                    <w:t>Teildatensatz</w:t>
                  </w:r>
                  <w:r w:rsidRPr="00164913">
                    <w:t>bezug</w:t>
                  </w:r>
                </w:p>
              </w:tc>
              <w:tc>
                <w:tcPr>
                  <w:tcW w:w="3755" w:type="dxa"/>
                  <w:vAlign w:val="center"/>
                </w:tcPr>
                <w:p w14:paraId="24ECFF2E" w14:textId="77777777" w:rsidR="007A5CDF" w:rsidRPr="00164913" w:rsidRDefault="007A5CDF" w:rsidP="00164913">
                  <w:pPr>
                    <w:pStyle w:val="Tabellentext"/>
                  </w:pPr>
                  <w:r>
                    <w:t>CHE:B</w:t>
                  </w:r>
                </w:p>
              </w:tc>
            </w:tr>
            <w:tr w:rsidR="00CA3AE5" w:rsidRPr="00743DF3" w14:paraId="6F4805A3" w14:textId="77777777" w:rsidTr="00D34D7F">
              <w:tc>
                <w:tcPr>
                  <w:tcW w:w="2125" w:type="dxa"/>
                  <w:vAlign w:val="center"/>
                </w:tcPr>
                <w:p w14:paraId="14C287F4" w14:textId="77777777" w:rsidR="007A5CDF" w:rsidRPr="00164913" w:rsidRDefault="007A5CDF" w:rsidP="00164913">
                  <w:pPr>
                    <w:pStyle w:val="Tabellentext"/>
                  </w:pPr>
                  <w:r w:rsidRPr="00164913">
                    <w:t>Zähler</w:t>
                  </w:r>
                </w:p>
              </w:tc>
              <w:tc>
                <w:tcPr>
                  <w:tcW w:w="3755" w:type="dxa"/>
                </w:tcPr>
                <w:p w14:paraId="05E64DEC" w14:textId="77777777" w:rsidR="007A5CDF" w:rsidRPr="00164913" w:rsidRDefault="007A5CDF" w:rsidP="00164913">
                  <w:pPr>
                    <w:pStyle w:val="Tabellentext"/>
                  </w:pPr>
                  <w:r>
                    <w:t>fn_Reintervention_fdok | fn_Reintervention_sdat</w:t>
                  </w:r>
                </w:p>
              </w:tc>
            </w:tr>
            <w:tr w:rsidR="00CA3AE5" w:rsidRPr="00743DF3" w14:paraId="73E56227" w14:textId="77777777" w:rsidTr="00D34D7F">
              <w:tc>
                <w:tcPr>
                  <w:tcW w:w="2125" w:type="dxa"/>
                  <w:vAlign w:val="center"/>
                </w:tcPr>
                <w:p w14:paraId="390D332E" w14:textId="77777777" w:rsidR="007A5CDF" w:rsidRPr="00164913" w:rsidRDefault="007A5CDF" w:rsidP="00164913">
                  <w:pPr>
                    <w:pStyle w:val="Tabellentext"/>
                  </w:pPr>
                  <w:r w:rsidRPr="00164913">
                    <w:t>Nenner</w:t>
                  </w:r>
                </w:p>
              </w:tc>
              <w:tc>
                <w:tcPr>
                  <w:tcW w:w="3755" w:type="dxa"/>
                </w:tcPr>
                <w:p w14:paraId="4A713404" w14:textId="77777777" w:rsidR="007A5CDF" w:rsidRPr="00164913" w:rsidRDefault="007A5CDF" w:rsidP="00164913">
                  <w:pPr>
                    <w:pStyle w:val="Tabellentext"/>
                  </w:pPr>
                  <w:r>
                    <w:t>fn_Grundgesamtheit_CHE</w:t>
                  </w:r>
                </w:p>
              </w:tc>
            </w:tr>
            <w:tr w:rsidR="00CA3AE5" w:rsidRPr="00AC590F" w14:paraId="1AE7D557" w14:textId="77777777" w:rsidTr="00D34D7F">
              <w:tc>
                <w:tcPr>
                  <w:tcW w:w="2125" w:type="dxa"/>
                  <w:vAlign w:val="center"/>
                </w:tcPr>
                <w:p w14:paraId="41F3772A" w14:textId="77777777" w:rsidR="007A5CDF" w:rsidRPr="00164913" w:rsidRDefault="007A5CDF" w:rsidP="00164913">
                  <w:pPr>
                    <w:pStyle w:val="Tabellentext"/>
                  </w:pPr>
                  <w:r w:rsidRPr="00164913">
                    <w:t>Darstellung</w:t>
                  </w:r>
                </w:p>
              </w:tc>
              <w:tc>
                <w:tcPr>
                  <w:tcW w:w="3755" w:type="dxa"/>
                  <w:vAlign w:val="center"/>
                </w:tcPr>
                <w:p w14:paraId="342F6FFC" w14:textId="77777777" w:rsidR="007A5CDF" w:rsidRPr="00164913" w:rsidRDefault="007A5CDF" w:rsidP="00164913">
                  <w:pPr>
                    <w:pStyle w:val="Tabellentext"/>
                  </w:pPr>
                  <w:r>
                    <w:t>-</w:t>
                  </w:r>
                </w:p>
              </w:tc>
            </w:tr>
            <w:tr w:rsidR="00CA3AE5" w:rsidRPr="00AC590F" w14:paraId="2F7E2C56" w14:textId="77777777" w:rsidTr="00D34D7F">
              <w:tc>
                <w:tcPr>
                  <w:tcW w:w="2125" w:type="dxa"/>
                  <w:tcBorders>
                    <w:bottom w:val="single" w:sz="4" w:space="0" w:color="BFBFBF" w:themeColor="background1" w:themeShade="BF"/>
                  </w:tcBorders>
                  <w:vAlign w:val="center"/>
                </w:tcPr>
                <w:p w14:paraId="4AF02653"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79FB0F12" w14:textId="77777777" w:rsidR="007A5CDF" w:rsidRPr="00164913" w:rsidRDefault="007A5CDF" w:rsidP="00164913">
                  <w:pPr>
                    <w:pStyle w:val="Tabellentext"/>
                  </w:pPr>
                  <w:r>
                    <w:t>-</w:t>
                  </w:r>
                </w:p>
              </w:tc>
            </w:tr>
          </w:tbl>
          <w:p w14:paraId="1677B064"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ACB16A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3C640B"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7C8450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8D6E97D" w14:textId="77777777" w:rsidR="007A5CDF" w:rsidRPr="003C6CA0" w:rsidRDefault="007A5CDF" w:rsidP="003C6CA0">
                  <w:pPr>
                    <w:pStyle w:val="Tabellenkopf"/>
                  </w:pPr>
                  <w:r>
                    <w:t>E (expected)</w:t>
                  </w:r>
                </w:p>
              </w:tc>
            </w:tr>
            <w:tr w:rsidR="00CA3AE5" w:rsidRPr="00743DF3" w14:paraId="08457C0D" w14:textId="77777777" w:rsidTr="00D34D7F">
              <w:tc>
                <w:tcPr>
                  <w:tcW w:w="2125" w:type="dxa"/>
                  <w:tcBorders>
                    <w:top w:val="single" w:sz="4" w:space="0" w:color="BFBFBF" w:themeColor="background1" w:themeShade="BF"/>
                  </w:tcBorders>
                  <w:vAlign w:val="center"/>
                </w:tcPr>
                <w:p w14:paraId="690D684C"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42671961" w14:textId="77777777" w:rsidR="007A5CDF" w:rsidRPr="00164913" w:rsidRDefault="007A5CDF" w:rsidP="00164913">
                  <w:pPr>
                    <w:pStyle w:val="Tabellentext"/>
                  </w:pPr>
                  <w:r>
                    <w:t>Kalkulatorische Kennzahl</w:t>
                  </w:r>
                </w:p>
              </w:tc>
            </w:tr>
            <w:tr w:rsidR="00CA3AE5" w:rsidRPr="00743DF3" w14:paraId="5CA0CEE3" w14:textId="77777777" w:rsidTr="00D34D7F">
              <w:tc>
                <w:tcPr>
                  <w:tcW w:w="2125" w:type="dxa"/>
                  <w:vAlign w:val="center"/>
                </w:tcPr>
                <w:p w14:paraId="6CB4C215" w14:textId="77777777" w:rsidR="007A5CDF" w:rsidRPr="00164913" w:rsidRDefault="007A5CDF" w:rsidP="00164913">
                  <w:pPr>
                    <w:pStyle w:val="Tabellentext"/>
                  </w:pPr>
                  <w:r w:rsidRPr="00164913">
                    <w:t>ID</w:t>
                  </w:r>
                </w:p>
              </w:tc>
              <w:tc>
                <w:tcPr>
                  <w:tcW w:w="3755" w:type="dxa"/>
                  <w:vAlign w:val="center"/>
                </w:tcPr>
                <w:p w14:paraId="6D8684C8" w14:textId="77777777" w:rsidR="007A5CDF" w:rsidRPr="00164913" w:rsidRDefault="007A5CDF" w:rsidP="00164913">
                  <w:pPr>
                    <w:pStyle w:val="Tabellentext"/>
                  </w:pPr>
                  <w:r>
                    <w:t>E_58001</w:t>
                  </w:r>
                </w:p>
              </w:tc>
            </w:tr>
            <w:tr w:rsidR="00CA3AE5" w:rsidRPr="00743DF3" w14:paraId="2EBAD4AF" w14:textId="77777777" w:rsidTr="00D34D7F">
              <w:tc>
                <w:tcPr>
                  <w:tcW w:w="2125" w:type="dxa"/>
                  <w:vAlign w:val="center"/>
                </w:tcPr>
                <w:p w14:paraId="202DB967" w14:textId="77777777" w:rsidR="007A5CDF" w:rsidRPr="00164913" w:rsidRDefault="007A5CDF" w:rsidP="00164913">
                  <w:pPr>
                    <w:pStyle w:val="Tabellentext"/>
                  </w:pPr>
                  <w:r w:rsidRPr="00164913">
                    <w:t>Bezug zu QS-Ergebnissen</w:t>
                  </w:r>
                </w:p>
              </w:tc>
              <w:tc>
                <w:tcPr>
                  <w:tcW w:w="3755" w:type="dxa"/>
                  <w:vAlign w:val="center"/>
                </w:tcPr>
                <w:p w14:paraId="152E5D37" w14:textId="77777777" w:rsidR="007A5CDF" w:rsidRPr="00164913" w:rsidRDefault="007A5CDF" w:rsidP="00164913">
                  <w:pPr>
                    <w:pStyle w:val="Tabellentext"/>
                  </w:pPr>
                  <w:r>
                    <w:t>58001</w:t>
                  </w:r>
                </w:p>
              </w:tc>
            </w:tr>
            <w:tr w:rsidR="00CA3AE5" w:rsidRPr="00743DF3" w14:paraId="4E42EEDA" w14:textId="77777777" w:rsidTr="00D34D7F">
              <w:tc>
                <w:tcPr>
                  <w:tcW w:w="2125" w:type="dxa"/>
                  <w:tcBorders>
                    <w:bottom w:val="single" w:sz="4" w:space="0" w:color="BFBFBF" w:themeColor="background1" w:themeShade="BF"/>
                  </w:tcBorders>
                  <w:vAlign w:val="center"/>
                </w:tcPr>
                <w:p w14:paraId="507DFEE9" w14:textId="77777777" w:rsidR="007A5CDF" w:rsidRPr="00164913" w:rsidRDefault="007A5CDF" w:rsidP="00164913">
                  <w:pPr>
                    <w:pStyle w:val="Tabellentext"/>
                  </w:pPr>
                  <w:r w:rsidRPr="00164913">
                    <w:t>Sortierung</w:t>
                  </w:r>
                </w:p>
              </w:tc>
              <w:tc>
                <w:tcPr>
                  <w:tcW w:w="3755" w:type="dxa"/>
                  <w:vAlign w:val="center"/>
                </w:tcPr>
                <w:p w14:paraId="0CA91979" w14:textId="77777777" w:rsidR="007A5CDF" w:rsidRPr="00164913" w:rsidRDefault="007A5CDF" w:rsidP="00164913">
                  <w:pPr>
                    <w:pStyle w:val="Tabellentext"/>
                  </w:pPr>
                  <w:r>
                    <w:t>-</w:t>
                  </w:r>
                </w:p>
              </w:tc>
            </w:tr>
            <w:tr w:rsidR="00CA3AE5" w:rsidRPr="00743DF3" w14:paraId="54B603BB" w14:textId="77777777" w:rsidTr="00D34D7F">
              <w:tc>
                <w:tcPr>
                  <w:tcW w:w="2125" w:type="dxa"/>
                  <w:tcBorders>
                    <w:top w:val="single" w:sz="4" w:space="0" w:color="BFBFBF" w:themeColor="background1" w:themeShade="BF"/>
                  </w:tcBorders>
                  <w:vAlign w:val="center"/>
                </w:tcPr>
                <w:p w14:paraId="78D20E5D" w14:textId="77777777" w:rsidR="007A5CDF" w:rsidRPr="00164913" w:rsidRDefault="007A5CDF" w:rsidP="00164913">
                  <w:pPr>
                    <w:pStyle w:val="Tabellentext"/>
                  </w:pPr>
                  <w:r w:rsidRPr="00164913">
                    <w:t>Rechenregel</w:t>
                  </w:r>
                </w:p>
              </w:tc>
              <w:tc>
                <w:tcPr>
                  <w:tcW w:w="3755" w:type="dxa"/>
                  <w:vAlign w:val="center"/>
                </w:tcPr>
                <w:p w14:paraId="2D7DF894" w14:textId="77777777" w:rsidR="007A5CDF" w:rsidRPr="00164913" w:rsidRDefault="007A5CDF" w:rsidP="00164913">
                  <w:pPr>
                    <w:pStyle w:val="Tabellentext"/>
                  </w:pPr>
                  <w:r>
                    <w:t>Erwartete Anzahl an Reinterventionen aufgrund von Komplikationen bei Cholezystektomie oder innerhalb von 90 Tagen nach Cholezystektomie, risikoadjustiert nach logistischem CHE-Score für ID 58001</w:t>
                  </w:r>
                </w:p>
              </w:tc>
            </w:tr>
            <w:tr w:rsidR="00CA3AE5" w:rsidRPr="00743DF3" w14:paraId="4C496633" w14:textId="77777777" w:rsidTr="00D34D7F">
              <w:tc>
                <w:tcPr>
                  <w:tcW w:w="2125" w:type="dxa"/>
                  <w:tcBorders>
                    <w:top w:val="single" w:sz="4" w:space="0" w:color="BFBFBF" w:themeColor="background1" w:themeShade="BF"/>
                  </w:tcBorders>
                  <w:vAlign w:val="center"/>
                </w:tcPr>
                <w:p w14:paraId="65B9FF16"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2B7BED3F" w14:textId="77777777" w:rsidR="007A5CDF" w:rsidRPr="00164913" w:rsidRDefault="007A5CDF" w:rsidP="00164913">
                  <w:pPr>
                    <w:pStyle w:val="Tabellentext"/>
                  </w:pPr>
                  <w:r>
                    <w:t>Summe</w:t>
                  </w:r>
                </w:p>
              </w:tc>
            </w:tr>
            <w:tr w:rsidR="00CA3AE5" w:rsidRPr="00743DF3" w14:paraId="00A9D4EE" w14:textId="77777777" w:rsidTr="00D34D7F">
              <w:tc>
                <w:tcPr>
                  <w:tcW w:w="2125" w:type="dxa"/>
                  <w:vAlign w:val="center"/>
                </w:tcPr>
                <w:p w14:paraId="36E283FA" w14:textId="77777777" w:rsidR="007A5CDF" w:rsidRPr="00164913" w:rsidRDefault="007A5CDF" w:rsidP="00164913">
                  <w:pPr>
                    <w:pStyle w:val="Tabellentext"/>
                  </w:pPr>
                  <w:r w:rsidRPr="00164913">
                    <w:t>Teildatensatz</w:t>
                  </w:r>
                  <w:r w:rsidRPr="00164913">
                    <w:t>bezug</w:t>
                  </w:r>
                </w:p>
              </w:tc>
              <w:tc>
                <w:tcPr>
                  <w:tcW w:w="3755" w:type="dxa"/>
                  <w:vAlign w:val="center"/>
                </w:tcPr>
                <w:p w14:paraId="2AEDD24E" w14:textId="77777777" w:rsidR="007A5CDF" w:rsidRPr="00164913" w:rsidRDefault="007A5CDF" w:rsidP="00164913">
                  <w:pPr>
                    <w:pStyle w:val="Tabellentext"/>
                  </w:pPr>
                  <w:r>
                    <w:t>CHE:B</w:t>
                  </w:r>
                </w:p>
              </w:tc>
            </w:tr>
            <w:tr w:rsidR="00CA3AE5" w:rsidRPr="00743DF3" w14:paraId="2553B603" w14:textId="77777777" w:rsidTr="00D34D7F">
              <w:tc>
                <w:tcPr>
                  <w:tcW w:w="2125" w:type="dxa"/>
                  <w:vAlign w:val="center"/>
                </w:tcPr>
                <w:p w14:paraId="0E5A52BB" w14:textId="77777777" w:rsidR="007A5CDF" w:rsidRPr="00164913" w:rsidRDefault="007A5CDF" w:rsidP="00164913">
                  <w:pPr>
                    <w:pStyle w:val="Tabellentext"/>
                  </w:pPr>
                  <w:r w:rsidRPr="00164913">
                    <w:t>Zähler</w:t>
                  </w:r>
                </w:p>
              </w:tc>
              <w:tc>
                <w:tcPr>
                  <w:tcW w:w="3755" w:type="dxa"/>
                </w:tcPr>
                <w:p w14:paraId="3A24801D" w14:textId="77777777" w:rsidR="007A5CDF" w:rsidRPr="00164913" w:rsidRDefault="007A5CDF" w:rsidP="00164913">
                  <w:pPr>
                    <w:pStyle w:val="Tabellentext"/>
                  </w:pPr>
                  <w:r>
                    <w:t>fn_CHEScore_58001</w:t>
                  </w:r>
                </w:p>
              </w:tc>
            </w:tr>
            <w:tr w:rsidR="00CA3AE5" w:rsidRPr="00743DF3" w14:paraId="221CB45E" w14:textId="77777777" w:rsidTr="00D34D7F">
              <w:tc>
                <w:tcPr>
                  <w:tcW w:w="2125" w:type="dxa"/>
                  <w:vAlign w:val="center"/>
                </w:tcPr>
                <w:p w14:paraId="177A483D" w14:textId="77777777" w:rsidR="007A5CDF" w:rsidRPr="00164913" w:rsidRDefault="007A5CDF" w:rsidP="00164913">
                  <w:pPr>
                    <w:pStyle w:val="Tabellentext"/>
                  </w:pPr>
                  <w:r w:rsidRPr="00164913">
                    <w:t>Nenner</w:t>
                  </w:r>
                </w:p>
              </w:tc>
              <w:tc>
                <w:tcPr>
                  <w:tcW w:w="3755" w:type="dxa"/>
                </w:tcPr>
                <w:p w14:paraId="49321A03" w14:textId="77777777" w:rsidR="007A5CDF" w:rsidRPr="00164913" w:rsidRDefault="007A5CDF" w:rsidP="00164913">
                  <w:pPr>
                    <w:pStyle w:val="Tabellentext"/>
                  </w:pPr>
                  <w:r>
                    <w:t>fn_Grundgesamtheit_CHE</w:t>
                  </w:r>
                </w:p>
              </w:tc>
            </w:tr>
            <w:tr w:rsidR="00CA3AE5" w:rsidRPr="00AC590F" w14:paraId="2B08B9A9" w14:textId="77777777" w:rsidTr="00D34D7F">
              <w:tc>
                <w:tcPr>
                  <w:tcW w:w="2125" w:type="dxa"/>
                  <w:vAlign w:val="center"/>
                </w:tcPr>
                <w:p w14:paraId="4240345E" w14:textId="77777777" w:rsidR="007A5CDF" w:rsidRPr="00164913" w:rsidRDefault="007A5CDF" w:rsidP="00164913">
                  <w:pPr>
                    <w:pStyle w:val="Tabellentext"/>
                  </w:pPr>
                  <w:r w:rsidRPr="00164913">
                    <w:lastRenderedPageBreak/>
                    <w:t>Darstellung</w:t>
                  </w:r>
                </w:p>
              </w:tc>
              <w:tc>
                <w:tcPr>
                  <w:tcW w:w="3755" w:type="dxa"/>
                  <w:vAlign w:val="center"/>
                </w:tcPr>
                <w:p w14:paraId="3425D929" w14:textId="77777777" w:rsidR="007A5CDF" w:rsidRPr="00164913" w:rsidRDefault="007A5CDF" w:rsidP="00164913">
                  <w:pPr>
                    <w:pStyle w:val="Tabellentext"/>
                  </w:pPr>
                  <w:r>
                    <w:t>-</w:t>
                  </w:r>
                </w:p>
              </w:tc>
            </w:tr>
            <w:tr w:rsidR="00CA3AE5" w:rsidRPr="00AC590F" w14:paraId="6AFB37B5" w14:textId="77777777" w:rsidTr="00D34D7F">
              <w:tc>
                <w:tcPr>
                  <w:tcW w:w="2125" w:type="dxa"/>
                  <w:tcBorders>
                    <w:bottom w:val="single" w:sz="4" w:space="0" w:color="BFBFBF" w:themeColor="background1" w:themeShade="BF"/>
                  </w:tcBorders>
                  <w:vAlign w:val="center"/>
                </w:tcPr>
                <w:p w14:paraId="08C751FA"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61A0A588" w14:textId="77777777" w:rsidR="007A5CDF" w:rsidRPr="00164913" w:rsidRDefault="007A5CDF" w:rsidP="00164913">
                  <w:pPr>
                    <w:pStyle w:val="Tabellentext"/>
                  </w:pPr>
                  <w:r>
                    <w:t>-</w:t>
                  </w:r>
                </w:p>
              </w:tc>
            </w:tr>
          </w:tbl>
          <w:p w14:paraId="42950AC6"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6A43B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21FBA" w14:textId="77777777" w:rsidR="007A5CDF" w:rsidRPr="003C6CA0" w:rsidRDefault="007A5CDF" w:rsidP="003C6CA0">
            <w:pPr>
              <w:pStyle w:val="Tabellenkopf"/>
            </w:pPr>
            <w:r w:rsidRPr="003C6CA0">
              <w:lastRenderedPageBreak/>
              <w:t>Verwendete Funktionen</w:t>
            </w:r>
          </w:p>
        </w:tc>
        <w:tc>
          <w:tcPr>
            <w:tcW w:w="5716" w:type="dxa"/>
          </w:tcPr>
          <w:p w14:paraId="79F7E8A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fn_Abst_ENTLDATUM_IndexEingrDatum_90</w:t>
            </w:r>
            <w:r>
              <w:br/>
              <w:t>fn_CHE_OPS</w:t>
            </w:r>
            <w:r>
              <w:br/>
              <w:t>fn_CHEScore_58001</w:t>
            </w:r>
            <w:r>
              <w:br/>
              <w:t>fn_FolgeEingrDatum_fdok.58001</w:t>
            </w:r>
            <w:r>
              <w:br/>
              <w:t>fn_FolgeEingrDatum_fdok.58001_Value</w:t>
            </w:r>
            <w:r>
              <w:br/>
            </w:r>
            <w:r>
              <w:t>fn_Grundgesamtheit_CHE</w:t>
            </w:r>
            <w:r>
              <w:br/>
              <w:t>fn_ICD_sdat</w:t>
            </w:r>
            <w:r>
              <w:br/>
              <w:t>fn_ICD_sdat_90Tage</w:t>
            </w:r>
            <w:r>
              <w:br/>
              <w:t>fn_IndexEingrDatum</w:t>
            </w:r>
            <w:r>
              <w:br/>
              <w:t>fn_IndexEingrDatum_Value</w:t>
            </w:r>
            <w:r>
              <w:br/>
              <w:t>fn_OPS_sdat_90Tage</w:t>
            </w:r>
            <w:r>
              <w:br/>
              <w:t>fn_RA_Alimentaere_Anaemie</w:t>
            </w:r>
            <w:r>
              <w:br/>
              <w:t>fn_RA_ARDS</w:t>
            </w:r>
            <w:r>
              <w:br/>
              <w:t>fn_RA_BMI</w:t>
            </w:r>
            <w:r>
              <w:br/>
              <w:t>fn_RA_BMI_plausibel</w:t>
            </w:r>
            <w:r>
              <w:br/>
              <w:t>fn_RA_Boesart_solide_Tumorer</w:t>
            </w:r>
            <w:r>
              <w:br/>
              <w:t>fn_RA_Depression</w:t>
            </w:r>
            <w:r>
              <w:br/>
              <w:t>fn_RA_Diabetes_Typ1</w:t>
            </w:r>
            <w:r>
              <w:br/>
              <w:t>fn_RA_Diabetes_Typ2</w:t>
            </w:r>
            <w:r>
              <w:br/>
              <w:t>fn_RA_Diabetes_unspezifisch</w:t>
            </w:r>
            <w:r>
              <w:br/>
              <w:t>fn_RA_Drogenabusus</w:t>
            </w:r>
            <w:r>
              <w:br/>
              <w:t>fn_RA_Eisenmangelanaemie_nach_Blutverlust_chron</w:t>
            </w:r>
            <w:r>
              <w:br/>
              <w:t>fn_RA_Gerinnungsstoerungen</w:t>
            </w:r>
            <w:r>
              <w:br/>
              <w:t>fn_RA_Gewichtsverlust</w:t>
            </w:r>
            <w:r>
              <w:br/>
              <w:t>fn_RA_Herzinsuffizienz</w:t>
            </w:r>
            <w:r>
              <w:br/>
              <w:t>fn_RA_Herzrhythmusstoerungen</w:t>
            </w:r>
            <w:r>
              <w:br/>
              <w:t>fn_RA_Hypertonie</w:t>
            </w:r>
            <w:r>
              <w:br/>
              <w:t>fn_RA_Lebererkrankungen</w:t>
            </w:r>
            <w:r>
              <w:br/>
              <w:t>fn_RA</w:t>
            </w:r>
            <w:r>
              <w:t>_Lymphome</w:t>
            </w:r>
            <w:r>
              <w:br/>
              <w:t>fn_RA_Metast_Tumorer</w:t>
            </w:r>
            <w:r>
              <w:br/>
              <w:t>fn_RA_Paralysen</w:t>
            </w:r>
            <w:r>
              <w:br/>
              <w:t>fn_RA_Periphere_Gefaesser</w:t>
            </w:r>
            <w:r>
              <w:br/>
              <w:t>fn_RA_Versorgung_kuenstl_Koerperoeffnungen</w:t>
            </w:r>
            <w:r>
              <w:br/>
              <w:t>fn_RA_Zerebrale_transitor_Ischaemien_und_verw_Synd</w:t>
            </w:r>
            <w:r>
              <w:br/>
              <w:t>fn_Reintervention_fdok</w:t>
            </w:r>
            <w:r>
              <w:br/>
              <w:t>fn_Reintervention_ICD_fdok</w:t>
            </w:r>
            <w:r>
              <w:br/>
              <w:t>fn_Reintervention_OPS_fdok</w:t>
            </w:r>
            <w:r>
              <w:br/>
              <w:t>fn_Reintervention_sdat</w:t>
            </w:r>
          </w:p>
        </w:tc>
      </w:tr>
      <w:tr w:rsidR="00CA3AE5" w14:paraId="1AA659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D0D54" w14:textId="77777777" w:rsidR="007A5CDF" w:rsidRPr="003C6CA0" w:rsidRDefault="007A5CDF" w:rsidP="003C6CA0">
            <w:pPr>
              <w:pStyle w:val="Tabellenkopf"/>
            </w:pPr>
            <w:r w:rsidRPr="003C6CA0">
              <w:t>Verwendete Listen</w:t>
            </w:r>
          </w:p>
        </w:tc>
        <w:tc>
          <w:tcPr>
            <w:tcW w:w="5716" w:type="dxa"/>
          </w:tcPr>
          <w:p w14:paraId="05153BD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ICD_CHE_RA_Alimentaere_Anaemie</w:t>
            </w:r>
            <w:r>
              <w:br/>
              <w:t>ICD_CHE_RA_ARDS</w:t>
            </w:r>
            <w:r>
              <w:br/>
              <w:t>ICD_CHE_RA_Boesart_solide_Tumorer</w:t>
            </w:r>
            <w:r>
              <w:br/>
              <w:t>ICD_CHE_RA_Depression</w:t>
            </w:r>
            <w:r>
              <w:br/>
              <w:t>ICD_CHE_RA_Diabetes_Typ1</w:t>
            </w:r>
            <w:r>
              <w:br/>
              <w:t>ICD_CHE_RA_Diabetes_Typ2</w:t>
            </w:r>
            <w:r>
              <w:br/>
              <w:t>ICD_CHE_RA_Diabetes_unspezifisch</w:t>
            </w:r>
            <w:r>
              <w:br/>
              <w:t>ICD_CHE_RA_Drogenabusus</w:t>
            </w:r>
            <w:r>
              <w:br/>
              <w:t>ICD_CHE_RA_Eisenmangelanaemie_nach_Blutverlust_chron</w:t>
            </w:r>
            <w:r>
              <w:br/>
              <w:t>ICD_CHE_RA_Gerinnungsstoerungen</w:t>
            </w:r>
            <w:r>
              <w:br/>
              <w:t>ICD_CHE_RA_Gewichtsverlust</w:t>
            </w:r>
            <w:r>
              <w:br/>
            </w:r>
            <w:r>
              <w:lastRenderedPageBreak/>
              <w:t>ICD_CHE_RA_Herzinsuffizienz</w:t>
            </w:r>
            <w:r>
              <w:br/>
              <w:t>ICD_CHE_RA_Herzrhythmusstoerungen</w:t>
            </w:r>
            <w:r>
              <w:br/>
              <w:t>ICD_CHE_RA_Hypertonie</w:t>
            </w:r>
            <w:r>
              <w:br/>
              <w:t>ICD_CHE_RA_Lebererkrankungen</w:t>
            </w:r>
            <w:r>
              <w:br/>
              <w:t>ICD_CHE_RA_Lymphome</w:t>
            </w:r>
            <w:r>
              <w:br/>
              <w:t>ICD_CHE_RA_Metast_Tumorer</w:t>
            </w:r>
            <w:r>
              <w:br/>
              <w:t>ICD_CHE_RA_Paralysen</w:t>
            </w:r>
            <w:r>
              <w:br/>
              <w:t>ICD_CHE_RA_Periphere_Gefaesser</w:t>
            </w:r>
            <w:r>
              <w:br/>
              <w:t>ICD_CHE_R</w:t>
            </w:r>
            <w:r>
              <w:t>A_Versorgung_kuenstl_Koerperoeffnungen</w:t>
            </w:r>
            <w:r>
              <w:br/>
              <w:t>ICD_CHE_RA_Zerebrale_transitor_Ischaemien_und_verw_Synd</w:t>
            </w:r>
            <w:r>
              <w:br/>
              <w:t>ICD_CHE_Reintervention</w:t>
            </w:r>
            <w:r>
              <w:br/>
              <w:t>OPS_CHE_Reintervention</w:t>
            </w:r>
            <w:r>
              <w:br/>
              <w:t>OPS_CHE_Reintervention_Index</w:t>
            </w:r>
            <w:r>
              <w:br/>
              <w:t>QSF_CHE_OPS</w:t>
            </w:r>
          </w:p>
        </w:tc>
      </w:tr>
      <w:tr w:rsidR="00CA3AE5" w14:paraId="104E7B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CF5F50" w14:textId="77777777" w:rsidR="007A5CDF" w:rsidRPr="003C6CA0" w:rsidRDefault="007A5CDF" w:rsidP="003C6CA0">
            <w:pPr>
              <w:pStyle w:val="Tabellenkopf"/>
            </w:pPr>
            <w:r w:rsidRPr="003C6CA0">
              <w:lastRenderedPageBreak/>
              <w:t>Darstellung</w:t>
            </w:r>
          </w:p>
        </w:tc>
        <w:tc>
          <w:tcPr>
            <w:tcW w:w="5716" w:type="dxa"/>
          </w:tcPr>
          <w:p w14:paraId="0088847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150B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D98004" w14:textId="77777777" w:rsidR="007A5CDF" w:rsidRPr="003C6CA0" w:rsidRDefault="007A5CDF" w:rsidP="003C6CA0">
            <w:pPr>
              <w:pStyle w:val="Tabellenkopf"/>
            </w:pPr>
            <w:r w:rsidRPr="003C6CA0">
              <w:t>Grafik</w:t>
            </w:r>
          </w:p>
        </w:tc>
        <w:tc>
          <w:tcPr>
            <w:tcW w:w="5716" w:type="dxa"/>
          </w:tcPr>
          <w:p w14:paraId="0C10DDA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AFB5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5C9C4F" w14:textId="77777777" w:rsidR="007A5CDF" w:rsidRPr="003C6CA0" w:rsidRDefault="007A5CDF" w:rsidP="003C6CA0">
            <w:pPr>
              <w:pStyle w:val="Tabellenkopf"/>
            </w:pPr>
            <w:r w:rsidRPr="003C6CA0">
              <w:t>Vergleichbarkeit mit Vorjahresergebnissen</w:t>
            </w:r>
          </w:p>
        </w:tc>
        <w:tc>
          <w:tcPr>
            <w:tcW w:w="5716" w:type="dxa"/>
          </w:tcPr>
          <w:p w14:paraId="63E531A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DAF2A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D7DC3" w14:textId="77777777" w:rsidR="007A5CDF" w:rsidRPr="003C6CA0" w:rsidRDefault="007A5CDF" w:rsidP="003C6CA0">
            <w:pPr>
              <w:pStyle w:val="Tabellenkopf"/>
            </w:pPr>
            <w:r w:rsidRPr="003C6CA0">
              <w:t>Erläuterung der Vergleichbarkeit zum Vorjahr</w:t>
            </w:r>
          </w:p>
        </w:tc>
        <w:tc>
          <w:tcPr>
            <w:tcW w:w="5716" w:type="dxa"/>
          </w:tcPr>
          <w:p w14:paraId="592EA65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7B4EBA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F67A47"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51BDD98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656A683" w14:textId="77777777" w:rsidR="007A5CDF" w:rsidRDefault="007A5CDF" w:rsidP="00AA7E2B">
      <w:pPr>
        <w:pStyle w:val="Tabellentext"/>
        <w:spacing w:before="0" w:after="0" w:line="20" w:lineRule="exact"/>
        <w:ind w:left="0" w:right="0"/>
      </w:pPr>
    </w:p>
    <w:p w14:paraId="153E9E93" w14:textId="77777777" w:rsidR="00A52C84" w:rsidRDefault="00A52C84">
      <w:pPr>
        <w:sectPr w:rsidR="00A52C84" w:rsidSect="00AD6E6F">
          <w:headerReference w:type="default" r:id="rId41"/>
          <w:footerReference w:type="default" r:id="rId42"/>
          <w:pgSz w:w="11906" w:h="16838"/>
          <w:pgMar w:top="1418" w:right="1134" w:bottom="1418" w:left="1701" w:header="454" w:footer="737" w:gutter="0"/>
          <w:cols w:space="708"/>
          <w:docGrid w:linePitch="360"/>
        </w:sectPr>
      </w:pPr>
    </w:p>
    <w:p w14:paraId="1E561C9C" w14:textId="77777777" w:rsidR="007A5CDF" w:rsidRPr="00517F8F" w:rsidRDefault="007A5CDF" w:rsidP="007F3806">
      <w:pPr>
        <w:pStyle w:val="Absatzberschriftebene2nurinNavigation"/>
        <w:rPr>
          <w:rFonts w:ascii="Barlow Medium" w:hAnsi="Barlow Medium"/>
          <w:sz w:val="21"/>
          <w:szCs w:val="21"/>
        </w:rPr>
      </w:pPr>
      <w:bookmarkStart w:id="27" w:name="_Toc230254640"/>
      <w:r w:rsidRPr="0007370F">
        <w:rPr>
          <w:sz w:val="21"/>
          <w:szCs w:val="21"/>
        </w:rPr>
        <w:lastRenderedPageBreak/>
        <w:t>Risikofaktoren</w:t>
      </w:r>
      <w:bookmarkEnd w:id="2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CEBE6C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9450C8" w14:textId="77777777" w:rsidR="007A5CDF" w:rsidRPr="00687D5B" w:rsidRDefault="007A5CDF" w:rsidP="000804A4">
            <w:pPr>
              <w:pStyle w:val="Tabellenkopf"/>
            </w:pPr>
            <w:r>
              <w:t>Transformation:</w:t>
            </w:r>
            <w:r w:rsidRPr="009D53F5">
              <w:t xml:space="preserve"> </w:t>
            </w:r>
            <w:r>
              <w:t>Logit</w:t>
            </w:r>
          </w:p>
        </w:tc>
      </w:tr>
      <w:tr w:rsidR="009D53F5" w:rsidRPr="009E2B0C" w14:paraId="36AFB95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100CC70" w14:textId="77777777" w:rsidR="007A5CDF" w:rsidRPr="00687D5B" w:rsidRDefault="007A5CDF" w:rsidP="000804A4">
            <w:pPr>
              <w:pStyle w:val="Tabellenkopf"/>
            </w:pPr>
            <w:r>
              <w:t>Referenzwahrscheinlichkeit:</w:t>
            </w:r>
            <w:r w:rsidRPr="009D53F5">
              <w:t xml:space="preserve"> </w:t>
            </w:r>
            <w:r>
              <w:t>2,012 % (Odds: 0,021)</w:t>
            </w:r>
          </w:p>
        </w:tc>
      </w:tr>
      <w:tr w:rsidR="00BA23B7" w:rsidRPr="009E2B0C" w14:paraId="396FBBA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E66BBA4"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1639456B"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E28CE3F"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6E7D1F73"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512C7371"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315588D9"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566D21B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7EF92C" w14:textId="77777777" w:rsidR="007A5CDF" w:rsidRPr="00517F8F" w:rsidRDefault="007A5CDF" w:rsidP="00C25810">
            <w:pPr>
              <w:pStyle w:val="Tabellentext"/>
            </w:pPr>
            <w:r>
              <w:t>Konstante</w:t>
            </w:r>
          </w:p>
        </w:tc>
        <w:tc>
          <w:tcPr>
            <w:tcW w:w="1091" w:type="pct"/>
          </w:tcPr>
          <w:p w14:paraId="3829B7FE" w14:textId="77777777" w:rsidR="007A5CDF" w:rsidRPr="00517F8F" w:rsidRDefault="007A5CDF" w:rsidP="009E6F3B">
            <w:pPr>
              <w:pStyle w:val="Tabellentext"/>
              <w:jc w:val="right"/>
            </w:pPr>
            <w:r>
              <w:t>-3,885619950809430</w:t>
            </w:r>
          </w:p>
        </w:tc>
        <w:tc>
          <w:tcPr>
            <w:tcW w:w="469" w:type="pct"/>
          </w:tcPr>
          <w:p w14:paraId="33846F27" w14:textId="77777777" w:rsidR="007A5CDF" w:rsidRPr="00517F8F" w:rsidRDefault="007A5CDF" w:rsidP="004D14B9">
            <w:pPr>
              <w:pStyle w:val="Tabellentext"/>
              <w:ind w:left="0"/>
              <w:jc w:val="right"/>
            </w:pPr>
            <w:r>
              <w:t>0,034849</w:t>
            </w:r>
          </w:p>
        </w:tc>
        <w:tc>
          <w:tcPr>
            <w:tcW w:w="545" w:type="pct"/>
          </w:tcPr>
          <w:p w14:paraId="7AA909E0" w14:textId="77777777" w:rsidR="007A5CDF" w:rsidRPr="00517F8F" w:rsidRDefault="007A5CDF" w:rsidP="009E6F3B">
            <w:pPr>
              <w:pStyle w:val="Tabellentext"/>
              <w:jc w:val="right"/>
            </w:pPr>
            <w:r>
              <w:t>-111,500</w:t>
            </w:r>
          </w:p>
        </w:tc>
        <w:tc>
          <w:tcPr>
            <w:tcW w:w="469" w:type="pct"/>
          </w:tcPr>
          <w:p w14:paraId="41ECC6FE" w14:textId="77777777" w:rsidR="007A5CDF" w:rsidRPr="00517F8F" w:rsidRDefault="007A5CDF" w:rsidP="004D14B9">
            <w:pPr>
              <w:pStyle w:val="Tabellentext"/>
              <w:ind w:left="6"/>
              <w:jc w:val="right"/>
            </w:pPr>
            <w:r>
              <w:t>-</w:t>
            </w:r>
          </w:p>
        </w:tc>
        <w:tc>
          <w:tcPr>
            <w:tcW w:w="1017" w:type="pct"/>
          </w:tcPr>
          <w:p w14:paraId="339AD86A" w14:textId="77777777" w:rsidR="007A5CDF" w:rsidRPr="00517F8F" w:rsidRDefault="007A5CDF" w:rsidP="005521DD">
            <w:pPr>
              <w:pStyle w:val="Tabellentext"/>
              <w:ind w:left="-6"/>
              <w:jc w:val="right"/>
            </w:pPr>
            <w:r>
              <w:t>-</w:t>
            </w:r>
          </w:p>
        </w:tc>
      </w:tr>
      <w:tr w:rsidR="00BA23B7" w:rsidRPr="00743DF3" w14:paraId="6BDA91A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B24C35" w14:textId="77777777" w:rsidR="007A5CDF" w:rsidRPr="00517F8F" w:rsidRDefault="007A5CDF" w:rsidP="00C25810">
            <w:pPr>
              <w:pStyle w:val="Tabellentext"/>
            </w:pPr>
            <w:r>
              <w:t>Geschlecht männlich vs. weiblich</w:t>
            </w:r>
          </w:p>
        </w:tc>
        <w:tc>
          <w:tcPr>
            <w:tcW w:w="1091" w:type="pct"/>
          </w:tcPr>
          <w:p w14:paraId="5A225CFA" w14:textId="77777777" w:rsidR="007A5CDF" w:rsidRPr="00517F8F" w:rsidRDefault="007A5CDF" w:rsidP="009E6F3B">
            <w:pPr>
              <w:pStyle w:val="Tabellentext"/>
              <w:jc w:val="right"/>
            </w:pPr>
            <w:r>
              <w:t>0,177838733423482</w:t>
            </w:r>
          </w:p>
        </w:tc>
        <w:tc>
          <w:tcPr>
            <w:tcW w:w="469" w:type="pct"/>
          </w:tcPr>
          <w:p w14:paraId="7355C6D9" w14:textId="77777777" w:rsidR="007A5CDF" w:rsidRPr="00517F8F" w:rsidRDefault="007A5CDF" w:rsidP="004D14B9">
            <w:pPr>
              <w:pStyle w:val="Tabellentext"/>
              <w:ind w:left="0"/>
              <w:jc w:val="right"/>
            </w:pPr>
            <w:r>
              <w:t>0,02765</w:t>
            </w:r>
          </w:p>
        </w:tc>
        <w:tc>
          <w:tcPr>
            <w:tcW w:w="545" w:type="pct"/>
          </w:tcPr>
          <w:p w14:paraId="3CBA5F7B" w14:textId="77777777" w:rsidR="007A5CDF" w:rsidRPr="00517F8F" w:rsidRDefault="007A5CDF" w:rsidP="009E6F3B">
            <w:pPr>
              <w:pStyle w:val="Tabellentext"/>
              <w:jc w:val="right"/>
            </w:pPr>
            <w:r>
              <w:t>6,432</w:t>
            </w:r>
          </w:p>
        </w:tc>
        <w:tc>
          <w:tcPr>
            <w:tcW w:w="469" w:type="pct"/>
          </w:tcPr>
          <w:p w14:paraId="54EDB3D8" w14:textId="77777777" w:rsidR="007A5CDF" w:rsidRPr="00517F8F" w:rsidRDefault="007A5CDF" w:rsidP="004D14B9">
            <w:pPr>
              <w:pStyle w:val="Tabellentext"/>
              <w:ind w:left="6"/>
              <w:jc w:val="right"/>
            </w:pPr>
            <w:r>
              <w:t>1,195</w:t>
            </w:r>
          </w:p>
        </w:tc>
        <w:tc>
          <w:tcPr>
            <w:tcW w:w="1017" w:type="pct"/>
          </w:tcPr>
          <w:p w14:paraId="3E194E38" w14:textId="77777777" w:rsidR="007A5CDF" w:rsidRPr="00517F8F" w:rsidRDefault="007A5CDF" w:rsidP="005521DD">
            <w:pPr>
              <w:pStyle w:val="Tabellentext"/>
              <w:ind w:left="-6"/>
              <w:jc w:val="right"/>
            </w:pPr>
            <w:r>
              <w:t>1,132 - 1,261</w:t>
            </w:r>
          </w:p>
        </w:tc>
      </w:tr>
      <w:tr w:rsidR="00BA23B7" w:rsidRPr="00743DF3" w14:paraId="4D03DEE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11E525" w14:textId="77777777" w:rsidR="007A5CDF" w:rsidRPr="00517F8F" w:rsidRDefault="007A5CDF" w:rsidP="00C25810">
            <w:pPr>
              <w:pStyle w:val="Tabellentext"/>
            </w:pPr>
            <w:r>
              <w:t>Cholezystektomie: Einfach, Umsteigen laparoskopisch-offen chirurgisch</w:t>
            </w:r>
          </w:p>
        </w:tc>
        <w:tc>
          <w:tcPr>
            <w:tcW w:w="1091" w:type="pct"/>
          </w:tcPr>
          <w:p w14:paraId="3890887F" w14:textId="77777777" w:rsidR="007A5CDF" w:rsidRPr="00517F8F" w:rsidRDefault="007A5CDF" w:rsidP="009E6F3B">
            <w:pPr>
              <w:pStyle w:val="Tabellentext"/>
              <w:jc w:val="right"/>
            </w:pPr>
            <w:r>
              <w:t>1,382008140119470</w:t>
            </w:r>
          </w:p>
        </w:tc>
        <w:tc>
          <w:tcPr>
            <w:tcW w:w="469" w:type="pct"/>
          </w:tcPr>
          <w:p w14:paraId="1BD131A0" w14:textId="77777777" w:rsidR="007A5CDF" w:rsidRPr="00517F8F" w:rsidRDefault="007A5CDF" w:rsidP="004D14B9">
            <w:pPr>
              <w:pStyle w:val="Tabellentext"/>
              <w:ind w:left="0"/>
              <w:jc w:val="right"/>
            </w:pPr>
            <w:r>
              <w:t>0,045157</w:t>
            </w:r>
          </w:p>
        </w:tc>
        <w:tc>
          <w:tcPr>
            <w:tcW w:w="545" w:type="pct"/>
          </w:tcPr>
          <w:p w14:paraId="43699786" w14:textId="77777777" w:rsidR="007A5CDF" w:rsidRPr="00517F8F" w:rsidRDefault="007A5CDF" w:rsidP="009E6F3B">
            <w:pPr>
              <w:pStyle w:val="Tabellentext"/>
              <w:jc w:val="right"/>
            </w:pPr>
            <w:r>
              <w:t>30,604</w:t>
            </w:r>
          </w:p>
        </w:tc>
        <w:tc>
          <w:tcPr>
            <w:tcW w:w="469" w:type="pct"/>
          </w:tcPr>
          <w:p w14:paraId="44E6C5B3" w14:textId="77777777" w:rsidR="007A5CDF" w:rsidRPr="00517F8F" w:rsidRDefault="007A5CDF" w:rsidP="004D14B9">
            <w:pPr>
              <w:pStyle w:val="Tabellentext"/>
              <w:ind w:left="6"/>
              <w:jc w:val="right"/>
            </w:pPr>
            <w:r>
              <w:t>3,983</w:t>
            </w:r>
          </w:p>
        </w:tc>
        <w:tc>
          <w:tcPr>
            <w:tcW w:w="1017" w:type="pct"/>
          </w:tcPr>
          <w:p w14:paraId="643B2B95" w14:textId="77777777" w:rsidR="007A5CDF" w:rsidRPr="00517F8F" w:rsidRDefault="007A5CDF" w:rsidP="005521DD">
            <w:pPr>
              <w:pStyle w:val="Tabellentext"/>
              <w:ind w:left="-6"/>
              <w:jc w:val="right"/>
            </w:pPr>
            <w:r>
              <w:t>3,644 - 4,349</w:t>
            </w:r>
          </w:p>
        </w:tc>
      </w:tr>
      <w:tr w:rsidR="00BA23B7" w:rsidRPr="00743DF3" w14:paraId="7BAFCA2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8A18DC" w14:textId="77777777" w:rsidR="007A5CDF" w:rsidRPr="00517F8F" w:rsidRDefault="007A5CDF" w:rsidP="00C25810">
            <w:pPr>
              <w:pStyle w:val="Tabellentext"/>
            </w:pPr>
            <w:r>
              <w:t>Cholezystektomie: Erweitert</w:t>
            </w:r>
          </w:p>
        </w:tc>
        <w:tc>
          <w:tcPr>
            <w:tcW w:w="1091" w:type="pct"/>
          </w:tcPr>
          <w:p w14:paraId="54E86F76" w14:textId="77777777" w:rsidR="007A5CDF" w:rsidRPr="00517F8F" w:rsidRDefault="007A5CDF" w:rsidP="009E6F3B">
            <w:pPr>
              <w:pStyle w:val="Tabellentext"/>
              <w:jc w:val="right"/>
            </w:pPr>
            <w:r>
              <w:t>1,745046192648280</w:t>
            </w:r>
          </w:p>
        </w:tc>
        <w:tc>
          <w:tcPr>
            <w:tcW w:w="469" w:type="pct"/>
          </w:tcPr>
          <w:p w14:paraId="7408DCE7" w14:textId="77777777" w:rsidR="007A5CDF" w:rsidRPr="00517F8F" w:rsidRDefault="007A5CDF" w:rsidP="004D14B9">
            <w:pPr>
              <w:pStyle w:val="Tabellentext"/>
              <w:ind w:left="0"/>
              <w:jc w:val="right"/>
            </w:pPr>
            <w:r>
              <w:t>0,134082</w:t>
            </w:r>
          </w:p>
        </w:tc>
        <w:tc>
          <w:tcPr>
            <w:tcW w:w="545" w:type="pct"/>
          </w:tcPr>
          <w:p w14:paraId="130F7E5C" w14:textId="77777777" w:rsidR="007A5CDF" w:rsidRPr="00517F8F" w:rsidRDefault="007A5CDF" w:rsidP="009E6F3B">
            <w:pPr>
              <w:pStyle w:val="Tabellentext"/>
              <w:jc w:val="right"/>
            </w:pPr>
            <w:r>
              <w:t>13,015</w:t>
            </w:r>
          </w:p>
        </w:tc>
        <w:tc>
          <w:tcPr>
            <w:tcW w:w="469" w:type="pct"/>
          </w:tcPr>
          <w:p w14:paraId="546F4D63" w14:textId="77777777" w:rsidR="007A5CDF" w:rsidRPr="00517F8F" w:rsidRDefault="007A5CDF" w:rsidP="004D14B9">
            <w:pPr>
              <w:pStyle w:val="Tabellentext"/>
              <w:ind w:left="6"/>
              <w:jc w:val="right"/>
            </w:pPr>
            <w:r>
              <w:t>5,726</w:t>
            </w:r>
          </w:p>
        </w:tc>
        <w:tc>
          <w:tcPr>
            <w:tcW w:w="1017" w:type="pct"/>
          </w:tcPr>
          <w:p w14:paraId="4CF8B11F" w14:textId="77777777" w:rsidR="007A5CDF" w:rsidRPr="00517F8F" w:rsidRDefault="007A5CDF" w:rsidP="005521DD">
            <w:pPr>
              <w:pStyle w:val="Tabellentext"/>
              <w:ind w:left="-6"/>
              <w:jc w:val="right"/>
            </w:pPr>
            <w:r>
              <w:t>4,377 - 7,408</w:t>
            </w:r>
          </w:p>
        </w:tc>
      </w:tr>
      <w:tr w:rsidR="00BA23B7" w:rsidRPr="00743DF3" w14:paraId="56C0619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1EB167B" w14:textId="77777777" w:rsidR="007A5CDF" w:rsidRPr="00517F8F" w:rsidRDefault="007A5CDF" w:rsidP="00C25810">
            <w:pPr>
              <w:pStyle w:val="Tabellentext"/>
            </w:pPr>
            <w:r>
              <w:t>Cholezystektomie: Offene/Sonstige/N.n.bez.</w:t>
            </w:r>
          </w:p>
        </w:tc>
        <w:tc>
          <w:tcPr>
            <w:tcW w:w="1091" w:type="pct"/>
          </w:tcPr>
          <w:p w14:paraId="52CA3E21" w14:textId="77777777" w:rsidR="007A5CDF" w:rsidRPr="00517F8F" w:rsidRDefault="007A5CDF" w:rsidP="009E6F3B">
            <w:pPr>
              <w:pStyle w:val="Tabellentext"/>
              <w:jc w:val="right"/>
            </w:pPr>
            <w:r>
              <w:t>1,823967159987130</w:t>
            </w:r>
          </w:p>
        </w:tc>
        <w:tc>
          <w:tcPr>
            <w:tcW w:w="469" w:type="pct"/>
          </w:tcPr>
          <w:p w14:paraId="33BE62D6" w14:textId="77777777" w:rsidR="007A5CDF" w:rsidRPr="00517F8F" w:rsidRDefault="007A5CDF" w:rsidP="004D14B9">
            <w:pPr>
              <w:pStyle w:val="Tabellentext"/>
              <w:ind w:left="0"/>
              <w:jc w:val="right"/>
            </w:pPr>
            <w:r>
              <w:t>0,04291</w:t>
            </w:r>
          </w:p>
        </w:tc>
        <w:tc>
          <w:tcPr>
            <w:tcW w:w="545" w:type="pct"/>
          </w:tcPr>
          <w:p w14:paraId="29E28655" w14:textId="77777777" w:rsidR="007A5CDF" w:rsidRPr="00517F8F" w:rsidRDefault="007A5CDF" w:rsidP="009E6F3B">
            <w:pPr>
              <w:pStyle w:val="Tabellentext"/>
              <w:jc w:val="right"/>
            </w:pPr>
            <w:r>
              <w:t>42,506</w:t>
            </w:r>
          </w:p>
        </w:tc>
        <w:tc>
          <w:tcPr>
            <w:tcW w:w="469" w:type="pct"/>
          </w:tcPr>
          <w:p w14:paraId="72483581" w14:textId="77777777" w:rsidR="007A5CDF" w:rsidRPr="00517F8F" w:rsidRDefault="007A5CDF" w:rsidP="004D14B9">
            <w:pPr>
              <w:pStyle w:val="Tabellentext"/>
              <w:ind w:left="6"/>
              <w:jc w:val="right"/>
            </w:pPr>
            <w:r>
              <w:t>6,196</w:t>
            </w:r>
          </w:p>
        </w:tc>
        <w:tc>
          <w:tcPr>
            <w:tcW w:w="1017" w:type="pct"/>
          </w:tcPr>
          <w:p w14:paraId="573992C5" w14:textId="77777777" w:rsidR="007A5CDF" w:rsidRPr="00517F8F" w:rsidRDefault="007A5CDF" w:rsidP="005521DD">
            <w:pPr>
              <w:pStyle w:val="Tabellentext"/>
              <w:ind w:left="-6"/>
              <w:jc w:val="right"/>
            </w:pPr>
            <w:r>
              <w:t>5,695 - 6,738</w:t>
            </w:r>
          </w:p>
        </w:tc>
      </w:tr>
      <w:tr w:rsidR="00BA23B7" w:rsidRPr="00743DF3" w14:paraId="35E1AAE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6D99E8" w14:textId="77777777" w:rsidR="007A5CDF" w:rsidRPr="00517F8F" w:rsidRDefault="007A5CDF" w:rsidP="00C25810">
            <w:pPr>
              <w:pStyle w:val="Tabellentext"/>
            </w:pPr>
            <w:r>
              <w:t>akute Cholezystitis</w:t>
            </w:r>
          </w:p>
        </w:tc>
        <w:tc>
          <w:tcPr>
            <w:tcW w:w="1091" w:type="pct"/>
          </w:tcPr>
          <w:p w14:paraId="60B612E6" w14:textId="77777777" w:rsidR="007A5CDF" w:rsidRPr="00517F8F" w:rsidRDefault="007A5CDF" w:rsidP="009E6F3B">
            <w:pPr>
              <w:pStyle w:val="Tabellentext"/>
              <w:jc w:val="right"/>
            </w:pPr>
            <w:r>
              <w:t>0,296176877348836</w:t>
            </w:r>
          </w:p>
        </w:tc>
        <w:tc>
          <w:tcPr>
            <w:tcW w:w="469" w:type="pct"/>
          </w:tcPr>
          <w:p w14:paraId="43FFF58B" w14:textId="77777777" w:rsidR="007A5CDF" w:rsidRPr="00517F8F" w:rsidRDefault="007A5CDF" w:rsidP="004D14B9">
            <w:pPr>
              <w:pStyle w:val="Tabellentext"/>
              <w:ind w:left="0"/>
              <w:jc w:val="right"/>
            </w:pPr>
            <w:r>
              <w:t>0,028058</w:t>
            </w:r>
          </w:p>
        </w:tc>
        <w:tc>
          <w:tcPr>
            <w:tcW w:w="545" w:type="pct"/>
          </w:tcPr>
          <w:p w14:paraId="4D7BB63A" w14:textId="77777777" w:rsidR="007A5CDF" w:rsidRPr="00517F8F" w:rsidRDefault="007A5CDF" w:rsidP="009E6F3B">
            <w:pPr>
              <w:pStyle w:val="Tabellentext"/>
              <w:jc w:val="right"/>
            </w:pPr>
            <w:r>
              <w:t>10,556</w:t>
            </w:r>
          </w:p>
        </w:tc>
        <w:tc>
          <w:tcPr>
            <w:tcW w:w="469" w:type="pct"/>
          </w:tcPr>
          <w:p w14:paraId="1E0ABC05" w14:textId="77777777" w:rsidR="007A5CDF" w:rsidRPr="00517F8F" w:rsidRDefault="007A5CDF" w:rsidP="004D14B9">
            <w:pPr>
              <w:pStyle w:val="Tabellentext"/>
              <w:ind w:left="6"/>
              <w:jc w:val="right"/>
            </w:pPr>
            <w:r>
              <w:t>1,345</w:t>
            </w:r>
          </w:p>
        </w:tc>
        <w:tc>
          <w:tcPr>
            <w:tcW w:w="1017" w:type="pct"/>
          </w:tcPr>
          <w:p w14:paraId="1CDBC357" w14:textId="77777777" w:rsidR="007A5CDF" w:rsidRPr="00517F8F" w:rsidRDefault="007A5CDF" w:rsidP="005521DD">
            <w:pPr>
              <w:pStyle w:val="Tabellentext"/>
              <w:ind w:left="-6"/>
              <w:jc w:val="right"/>
            </w:pPr>
            <w:r>
              <w:t>1,273 - 1,421</w:t>
            </w:r>
          </w:p>
        </w:tc>
      </w:tr>
      <w:tr w:rsidR="00BA23B7" w:rsidRPr="00743DF3" w14:paraId="3A9D23E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6773DC" w14:textId="77777777" w:rsidR="007A5CDF" w:rsidRPr="00517F8F" w:rsidRDefault="007A5CDF" w:rsidP="00C25810">
            <w:pPr>
              <w:pStyle w:val="Tabellentext"/>
            </w:pPr>
            <w:r>
              <w:t>Alter (linear zwischen 40 und 70)</w:t>
            </w:r>
          </w:p>
        </w:tc>
        <w:tc>
          <w:tcPr>
            <w:tcW w:w="1091" w:type="pct"/>
          </w:tcPr>
          <w:p w14:paraId="74D47B03" w14:textId="77777777" w:rsidR="007A5CDF" w:rsidRPr="00517F8F" w:rsidRDefault="007A5CDF" w:rsidP="009E6F3B">
            <w:pPr>
              <w:pStyle w:val="Tabellentext"/>
              <w:jc w:val="right"/>
            </w:pPr>
            <w:r>
              <w:t>0,026077887569558</w:t>
            </w:r>
          </w:p>
        </w:tc>
        <w:tc>
          <w:tcPr>
            <w:tcW w:w="469" w:type="pct"/>
          </w:tcPr>
          <w:p w14:paraId="168015DB" w14:textId="77777777" w:rsidR="007A5CDF" w:rsidRPr="00517F8F" w:rsidRDefault="007A5CDF" w:rsidP="004D14B9">
            <w:pPr>
              <w:pStyle w:val="Tabellentext"/>
              <w:ind w:left="0"/>
              <w:jc w:val="right"/>
            </w:pPr>
            <w:r>
              <w:t>0,001531</w:t>
            </w:r>
          </w:p>
        </w:tc>
        <w:tc>
          <w:tcPr>
            <w:tcW w:w="545" w:type="pct"/>
          </w:tcPr>
          <w:p w14:paraId="4AD33E76" w14:textId="77777777" w:rsidR="007A5CDF" w:rsidRPr="00517F8F" w:rsidRDefault="007A5CDF" w:rsidP="009E6F3B">
            <w:pPr>
              <w:pStyle w:val="Tabellentext"/>
              <w:jc w:val="right"/>
            </w:pPr>
            <w:r>
              <w:t>17,032</w:t>
            </w:r>
          </w:p>
        </w:tc>
        <w:tc>
          <w:tcPr>
            <w:tcW w:w="469" w:type="pct"/>
          </w:tcPr>
          <w:p w14:paraId="25100EC8" w14:textId="77777777" w:rsidR="007A5CDF" w:rsidRPr="00517F8F" w:rsidRDefault="007A5CDF" w:rsidP="004D14B9">
            <w:pPr>
              <w:pStyle w:val="Tabellentext"/>
              <w:ind w:left="6"/>
              <w:jc w:val="right"/>
            </w:pPr>
            <w:r>
              <w:t>1,026</w:t>
            </w:r>
          </w:p>
        </w:tc>
        <w:tc>
          <w:tcPr>
            <w:tcW w:w="1017" w:type="pct"/>
          </w:tcPr>
          <w:p w14:paraId="7413E74B" w14:textId="77777777" w:rsidR="007A5CDF" w:rsidRPr="00517F8F" w:rsidRDefault="007A5CDF" w:rsidP="005521DD">
            <w:pPr>
              <w:pStyle w:val="Tabellentext"/>
              <w:ind w:left="-6"/>
              <w:jc w:val="right"/>
            </w:pPr>
            <w:r>
              <w:t>1,023 - 1,030</w:t>
            </w:r>
          </w:p>
        </w:tc>
      </w:tr>
      <w:tr w:rsidR="00BA23B7" w:rsidRPr="00743DF3" w14:paraId="603D47D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763D7D" w14:textId="77777777" w:rsidR="007A5CDF" w:rsidRPr="00517F8F" w:rsidRDefault="007A5CDF" w:rsidP="00C25810">
            <w:pPr>
              <w:pStyle w:val="Tabellentext"/>
            </w:pPr>
            <w:r>
              <w:t>BMI unbekannt oder unplausibel</w:t>
            </w:r>
          </w:p>
        </w:tc>
        <w:tc>
          <w:tcPr>
            <w:tcW w:w="1091" w:type="pct"/>
          </w:tcPr>
          <w:p w14:paraId="0821BA95" w14:textId="77777777" w:rsidR="007A5CDF" w:rsidRPr="00517F8F" w:rsidRDefault="007A5CDF" w:rsidP="009E6F3B">
            <w:pPr>
              <w:pStyle w:val="Tabellentext"/>
              <w:jc w:val="right"/>
            </w:pPr>
            <w:r>
              <w:t>0,084674953994159</w:t>
            </w:r>
          </w:p>
        </w:tc>
        <w:tc>
          <w:tcPr>
            <w:tcW w:w="469" w:type="pct"/>
          </w:tcPr>
          <w:p w14:paraId="10FF9543" w14:textId="77777777" w:rsidR="007A5CDF" w:rsidRPr="00517F8F" w:rsidRDefault="007A5CDF" w:rsidP="004D14B9">
            <w:pPr>
              <w:pStyle w:val="Tabellentext"/>
              <w:ind w:left="0"/>
              <w:jc w:val="right"/>
            </w:pPr>
            <w:r>
              <w:t>0,036494</w:t>
            </w:r>
          </w:p>
        </w:tc>
        <w:tc>
          <w:tcPr>
            <w:tcW w:w="545" w:type="pct"/>
          </w:tcPr>
          <w:p w14:paraId="380DE87B" w14:textId="77777777" w:rsidR="007A5CDF" w:rsidRPr="00517F8F" w:rsidRDefault="007A5CDF" w:rsidP="009E6F3B">
            <w:pPr>
              <w:pStyle w:val="Tabellentext"/>
              <w:jc w:val="right"/>
            </w:pPr>
            <w:r>
              <w:t>2,320</w:t>
            </w:r>
          </w:p>
        </w:tc>
        <w:tc>
          <w:tcPr>
            <w:tcW w:w="469" w:type="pct"/>
          </w:tcPr>
          <w:p w14:paraId="089C98EB" w14:textId="77777777" w:rsidR="007A5CDF" w:rsidRPr="00517F8F" w:rsidRDefault="007A5CDF" w:rsidP="004D14B9">
            <w:pPr>
              <w:pStyle w:val="Tabellentext"/>
              <w:ind w:left="6"/>
              <w:jc w:val="right"/>
            </w:pPr>
            <w:r>
              <w:t>1,088</w:t>
            </w:r>
          </w:p>
        </w:tc>
        <w:tc>
          <w:tcPr>
            <w:tcW w:w="1017" w:type="pct"/>
          </w:tcPr>
          <w:p w14:paraId="7AA327DD" w14:textId="77777777" w:rsidR="007A5CDF" w:rsidRPr="00517F8F" w:rsidRDefault="007A5CDF" w:rsidP="005521DD">
            <w:pPr>
              <w:pStyle w:val="Tabellentext"/>
              <w:ind w:left="-6"/>
              <w:jc w:val="right"/>
            </w:pPr>
            <w:r>
              <w:t>1,013 - 1,169</w:t>
            </w:r>
          </w:p>
        </w:tc>
      </w:tr>
      <w:tr w:rsidR="00BA23B7" w:rsidRPr="00743DF3" w14:paraId="7732BB8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F9D501" w14:textId="77777777" w:rsidR="007A5CDF" w:rsidRPr="00517F8F" w:rsidRDefault="007A5CDF" w:rsidP="00C25810">
            <w:pPr>
              <w:pStyle w:val="Tabellentext"/>
            </w:pPr>
            <w:r>
              <w:t>BMI (linear bis 28)</w:t>
            </w:r>
          </w:p>
        </w:tc>
        <w:tc>
          <w:tcPr>
            <w:tcW w:w="1091" w:type="pct"/>
          </w:tcPr>
          <w:p w14:paraId="706D4F4B" w14:textId="77777777" w:rsidR="007A5CDF" w:rsidRPr="00517F8F" w:rsidRDefault="007A5CDF" w:rsidP="009E6F3B">
            <w:pPr>
              <w:pStyle w:val="Tabellentext"/>
              <w:jc w:val="right"/>
            </w:pPr>
            <w:r>
              <w:t>-0,027556434793672</w:t>
            </w:r>
          </w:p>
        </w:tc>
        <w:tc>
          <w:tcPr>
            <w:tcW w:w="469" w:type="pct"/>
          </w:tcPr>
          <w:p w14:paraId="2C87D879" w14:textId="77777777" w:rsidR="007A5CDF" w:rsidRPr="00517F8F" w:rsidRDefault="007A5CDF" w:rsidP="004D14B9">
            <w:pPr>
              <w:pStyle w:val="Tabellentext"/>
              <w:ind w:left="0"/>
              <w:jc w:val="right"/>
            </w:pPr>
            <w:r>
              <w:t>0,006618</w:t>
            </w:r>
          </w:p>
        </w:tc>
        <w:tc>
          <w:tcPr>
            <w:tcW w:w="545" w:type="pct"/>
          </w:tcPr>
          <w:p w14:paraId="728866E8" w14:textId="77777777" w:rsidR="007A5CDF" w:rsidRPr="00517F8F" w:rsidRDefault="007A5CDF" w:rsidP="009E6F3B">
            <w:pPr>
              <w:pStyle w:val="Tabellentext"/>
              <w:jc w:val="right"/>
            </w:pPr>
            <w:r>
              <w:t>-4,164</w:t>
            </w:r>
          </w:p>
        </w:tc>
        <w:tc>
          <w:tcPr>
            <w:tcW w:w="469" w:type="pct"/>
          </w:tcPr>
          <w:p w14:paraId="75E0C106" w14:textId="77777777" w:rsidR="007A5CDF" w:rsidRPr="00517F8F" w:rsidRDefault="007A5CDF" w:rsidP="004D14B9">
            <w:pPr>
              <w:pStyle w:val="Tabellentext"/>
              <w:ind w:left="6"/>
              <w:jc w:val="right"/>
            </w:pPr>
            <w:r>
              <w:t>0,973</w:t>
            </w:r>
          </w:p>
        </w:tc>
        <w:tc>
          <w:tcPr>
            <w:tcW w:w="1017" w:type="pct"/>
          </w:tcPr>
          <w:p w14:paraId="4A59EF00" w14:textId="77777777" w:rsidR="007A5CDF" w:rsidRPr="00517F8F" w:rsidRDefault="007A5CDF" w:rsidP="005521DD">
            <w:pPr>
              <w:pStyle w:val="Tabellentext"/>
              <w:ind w:left="-6"/>
              <w:jc w:val="right"/>
            </w:pPr>
            <w:r>
              <w:t>0,960 - 0,986</w:t>
            </w:r>
          </w:p>
        </w:tc>
      </w:tr>
      <w:tr w:rsidR="00BA23B7" w:rsidRPr="00743DF3" w14:paraId="31AE86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50EC6D" w14:textId="77777777" w:rsidR="007A5CDF" w:rsidRPr="00517F8F" w:rsidRDefault="007A5CDF" w:rsidP="00C25810">
            <w:pPr>
              <w:pStyle w:val="Tabellentext"/>
            </w:pPr>
            <w:r>
              <w:t>BMI (linear ab 28)</w:t>
            </w:r>
          </w:p>
        </w:tc>
        <w:tc>
          <w:tcPr>
            <w:tcW w:w="1091" w:type="pct"/>
          </w:tcPr>
          <w:p w14:paraId="6B8B0F66" w14:textId="77777777" w:rsidR="007A5CDF" w:rsidRPr="00517F8F" w:rsidRDefault="007A5CDF" w:rsidP="009E6F3B">
            <w:pPr>
              <w:pStyle w:val="Tabellentext"/>
              <w:jc w:val="right"/>
            </w:pPr>
            <w:r>
              <w:t>-0,006100337094602</w:t>
            </w:r>
          </w:p>
        </w:tc>
        <w:tc>
          <w:tcPr>
            <w:tcW w:w="469" w:type="pct"/>
          </w:tcPr>
          <w:p w14:paraId="50DABB5B" w14:textId="77777777" w:rsidR="007A5CDF" w:rsidRPr="00517F8F" w:rsidRDefault="007A5CDF" w:rsidP="004D14B9">
            <w:pPr>
              <w:pStyle w:val="Tabellentext"/>
              <w:ind w:left="0"/>
              <w:jc w:val="right"/>
            </w:pPr>
            <w:r>
              <w:t>0,004265</w:t>
            </w:r>
          </w:p>
        </w:tc>
        <w:tc>
          <w:tcPr>
            <w:tcW w:w="545" w:type="pct"/>
          </w:tcPr>
          <w:p w14:paraId="72528346" w14:textId="77777777" w:rsidR="007A5CDF" w:rsidRPr="00517F8F" w:rsidRDefault="007A5CDF" w:rsidP="009E6F3B">
            <w:pPr>
              <w:pStyle w:val="Tabellentext"/>
              <w:jc w:val="right"/>
            </w:pPr>
            <w:r>
              <w:t>-1,430</w:t>
            </w:r>
          </w:p>
        </w:tc>
        <w:tc>
          <w:tcPr>
            <w:tcW w:w="469" w:type="pct"/>
          </w:tcPr>
          <w:p w14:paraId="6282FFE0" w14:textId="77777777" w:rsidR="007A5CDF" w:rsidRPr="00517F8F" w:rsidRDefault="007A5CDF" w:rsidP="004D14B9">
            <w:pPr>
              <w:pStyle w:val="Tabellentext"/>
              <w:ind w:left="6"/>
              <w:jc w:val="right"/>
            </w:pPr>
            <w:r>
              <w:t>0,994</w:t>
            </w:r>
          </w:p>
        </w:tc>
        <w:tc>
          <w:tcPr>
            <w:tcW w:w="1017" w:type="pct"/>
          </w:tcPr>
          <w:p w14:paraId="569F207F" w14:textId="77777777" w:rsidR="007A5CDF" w:rsidRPr="00517F8F" w:rsidRDefault="007A5CDF" w:rsidP="005521DD">
            <w:pPr>
              <w:pStyle w:val="Tabellentext"/>
              <w:ind w:left="-6"/>
              <w:jc w:val="right"/>
            </w:pPr>
            <w:r>
              <w:t>0,986 - 1,002</w:t>
            </w:r>
          </w:p>
        </w:tc>
      </w:tr>
      <w:tr w:rsidR="00BA23B7" w:rsidRPr="00743DF3" w14:paraId="6EBE038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5B3E62" w14:textId="77777777" w:rsidR="007A5CDF" w:rsidRPr="00517F8F" w:rsidRDefault="007A5CDF" w:rsidP="00C25810">
            <w:pPr>
              <w:pStyle w:val="Tabellentext"/>
            </w:pPr>
            <w:r>
              <w:t>Begleiterkrankung: ARDS</w:t>
            </w:r>
          </w:p>
        </w:tc>
        <w:tc>
          <w:tcPr>
            <w:tcW w:w="1091" w:type="pct"/>
          </w:tcPr>
          <w:p w14:paraId="3A74EC26" w14:textId="77777777" w:rsidR="007A5CDF" w:rsidRPr="00517F8F" w:rsidRDefault="007A5CDF" w:rsidP="009E6F3B">
            <w:pPr>
              <w:pStyle w:val="Tabellentext"/>
              <w:jc w:val="right"/>
            </w:pPr>
            <w:r>
              <w:t>0,837621116386668</w:t>
            </w:r>
          </w:p>
        </w:tc>
        <w:tc>
          <w:tcPr>
            <w:tcW w:w="469" w:type="pct"/>
          </w:tcPr>
          <w:p w14:paraId="329450A3" w14:textId="77777777" w:rsidR="007A5CDF" w:rsidRPr="00517F8F" w:rsidRDefault="007A5CDF" w:rsidP="004D14B9">
            <w:pPr>
              <w:pStyle w:val="Tabellentext"/>
              <w:ind w:left="0"/>
              <w:jc w:val="right"/>
            </w:pPr>
            <w:r>
              <w:t>0,1747</w:t>
            </w:r>
          </w:p>
        </w:tc>
        <w:tc>
          <w:tcPr>
            <w:tcW w:w="545" w:type="pct"/>
          </w:tcPr>
          <w:p w14:paraId="7EE64717" w14:textId="77777777" w:rsidR="007A5CDF" w:rsidRPr="00517F8F" w:rsidRDefault="007A5CDF" w:rsidP="009E6F3B">
            <w:pPr>
              <w:pStyle w:val="Tabellentext"/>
              <w:jc w:val="right"/>
            </w:pPr>
            <w:r>
              <w:t>4,795</w:t>
            </w:r>
          </w:p>
        </w:tc>
        <w:tc>
          <w:tcPr>
            <w:tcW w:w="469" w:type="pct"/>
          </w:tcPr>
          <w:p w14:paraId="6342414D" w14:textId="77777777" w:rsidR="007A5CDF" w:rsidRPr="00517F8F" w:rsidRDefault="007A5CDF" w:rsidP="004D14B9">
            <w:pPr>
              <w:pStyle w:val="Tabellentext"/>
              <w:ind w:left="6"/>
              <w:jc w:val="right"/>
            </w:pPr>
            <w:r>
              <w:t>2,311</w:t>
            </w:r>
          </w:p>
        </w:tc>
        <w:tc>
          <w:tcPr>
            <w:tcW w:w="1017" w:type="pct"/>
          </w:tcPr>
          <w:p w14:paraId="7FD0223A" w14:textId="77777777" w:rsidR="007A5CDF" w:rsidRPr="00517F8F" w:rsidRDefault="007A5CDF" w:rsidP="005521DD">
            <w:pPr>
              <w:pStyle w:val="Tabellentext"/>
              <w:ind w:left="-6"/>
              <w:jc w:val="right"/>
            </w:pPr>
            <w:r>
              <w:t>1,636 - 3,248</w:t>
            </w:r>
          </w:p>
        </w:tc>
      </w:tr>
      <w:tr w:rsidR="00BA23B7" w:rsidRPr="00743DF3" w14:paraId="37E8CEF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9B3B6D" w14:textId="77777777" w:rsidR="007A5CDF" w:rsidRPr="00517F8F" w:rsidRDefault="007A5CDF" w:rsidP="00C25810">
            <w:pPr>
              <w:pStyle w:val="Tabellentext"/>
            </w:pPr>
            <w:r>
              <w:t>Begleiterkrankung: Alimentäre Anämie</w:t>
            </w:r>
          </w:p>
        </w:tc>
        <w:tc>
          <w:tcPr>
            <w:tcW w:w="1091" w:type="pct"/>
          </w:tcPr>
          <w:p w14:paraId="00437A2D" w14:textId="77777777" w:rsidR="007A5CDF" w:rsidRPr="00517F8F" w:rsidRDefault="007A5CDF" w:rsidP="009E6F3B">
            <w:pPr>
              <w:pStyle w:val="Tabellentext"/>
              <w:jc w:val="right"/>
            </w:pPr>
            <w:r>
              <w:t>0,304308307268223</w:t>
            </w:r>
          </w:p>
        </w:tc>
        <w:tc>
          <w:tcPr>
            <w:tcW w:w="469" w:type="pct"/>
          </w:tcPr>
          <w:p w14:paraId="37B2BEF4" w14:textId="77777777" w:rsidR="007A5CDF" w:rsidRPr="00517F8F" w:rsidRDefault="007A5CDF" w:rsidP="004D14B9">
            <w:pPr>
              <w:pStyle w:val="Tabellentext"/>
              <w:ind w:left="0"/>
              <w:jc w:val="right"/>
            </w:pPr>
            <w:r>
              <w:t>0,099849</w:t>
            </w:r>
          </w:p>
        </w:tc>
        <w:tc>
          <w:tcPr>
            <w:tcW w:w="545" w:type="pct"/>
          </w:tcPr>
          <w:p w14:paraId="5F546FBB" w14:textId="77777777" w:rsidR="007A5CDF" w:rsidRPr="00517F8F" w:rsidRDefault="007A5CDF" w:rsidP="009E6F3B">
            <w:pPr>
              <w:pStyle w:val="Tabellentext"/>
              <w:jc w:val="right"/>
            </w:pPr>
            <w:r>
              <w:t>3,048</w:t>
            </w:r>
          </w:p>
        </w:tc>
        <w:tc>
          <w:tcPr>
            <w:tcW w:w="469" w:type="pct"/>
          </w:tcPr>
          <w:p w14:paraId="454F4009" w14:textId="77777777" w:rsidR="007A5CDF" w:rsidRPr="00517F8F" w:rsidRDefault="007A5CDF" w:rsidP="004D14B9">
            <w:pPr>
              <w:pStyle w:val="Tabellentext"/>
              <w:ind w:left="6"/>
              <w:jc w:val="right"/>
            </w:pPr>
            <w:r>
              <w:t>1,356</w:t>
            </w:r>
          </w:p>
        </w:tc>
        <w:tc>
          <w:tcPr>
            <w:tcW w:w="1017" w:type="pct"/>
          </w:tcPr>
          <w:p w14:paraId="0C5870B7" w14:textId="77777777" w:rsidR="007A5CDF" w:rsidRPr="00517F8F" w:rsidRDefault="007A5CDF" w:rsidP="005521DD">
            <w:pPr>
              <w:pStyle w:val="Tabellentext"/>
              <w:ind w:left="-6"/>
              <w:jc w:val="right"/>
            </w:pPr>
            <w:r>
              <w:t>1,111 - 1,644</w:t>
            </w:r>
          </w:p>
        </w:tc>
      </w:tr>
      <w:tr w:rsidR="00BA23B7" w:rsidRPr="00743DF3" w14:paraId="33365FC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595D5B" w14:textId="77777777" w:rsidR="007A5CDF" w:rsidRPr="00517F8F" w:rsidRDefault="007A5CDF" w:rsidP="00C25810">
            <w:pPr>
              <w:pStyle w:val="Tabellentext"/>
            </w:pPr>
            <w:r>
              <w:t>Begleiterkrankung: Bösartige solide Tumorerkrankungen</w:t>
            </w:r>
          </w:p>
        </w:tc>
        <w:tc>
          <w:tcPr>
            <w:tcW w:w="1091" w:type="pct"/>
          </w:tcPr>
          <w:p w14:paraId="745F54A8" w14:textId="77777777" w:rsidR="007A5CDF" w:rsidRPr="00517F8F" w:rsidRDefault="007A5CDF" w:rsidP="009E6F3B">
            <w:pPr>
              <w:pStyle w:val="Tabellentext"/>
              <w:jc w:val="right"/>
            </w:pPr>
            <w:r>
              <w:t>0,346598977283108</w:t>
            </w:r>
          </w:p>
        </w:tc>
        <w:tc>
          <w:tcPr>
            <w:tcW w:w="469" w:type="pct"/>
          </w:tcPr>
          <w:p w14:paraId="083FA0C1" w14:textId="77777777" w:rsidR="007A5CDF" w:rsidRPr="00517F8F" w:rsidRDefault="007A5CDF" w:rsidP="004D14B9">
            <w:pPr>
              <w:pStyle w:val="Tabellentext"/>
              <w:ind w:left="0"/>
              <w:jc w:val="right"/>
            </w:pPr>
            <w:r>
              <w:t>0,115848</w:t>
            </w:r>
          </w:p>
        </w:tc>
        <w:tc>
          <w:tcPr>
            <w:tcW w:w="545" w:type="pct"/>
          </w:tcPr>
          <w:p w14:paraId="0C06B900" w14:textId="77777777" w:rsidR="007A5CDF" w:rsidRPr="00517F8F" w:rsidRDefault="007A5CDF" w:rsidP="009E6F3B">
            <w:pPr>
              <w:pStyle w:val="Tabellentext"/>
              <w:jc w:val="right"/>
            </w:pPr>
            <w:r>
              <w:t>2,992</w:t>
            </w:r>
          </w:p>
        </w:tc>
        <w:tc>
          <w:tcPr>
            <w:tcW w:w="469" w:type="pct"/>
          </w:tcPr>
          <w:p w14:paraId="78F3E0E8" w14:textId="77777777" w:rsidR="007A5CDF" w:rsidRPr="00517F8F" w:rsidRDefault="007A5CDF" w:rsidP="004D14B9">
            <w:pPr>
              <w:pStyle w:val="Tabellentext"/>
              <w:ind w:left="6"/>
              <w:jc w:val="right"/>
            </w:pPr>
            <w:r>
              <w:t>1,414</w:t>
            </w:r>
          </w:p>
        </w:tc>
        <w:tc>
          <w:tcPr>
            <w:tcW w:w="1017" w:type="pct"/>
          </w:tcPr>
          <w:p w14:paraId="3F080F0E" w14:textId="77777777" w:rsidR="007A5CDF" w:rsidRPr="00517F8F" w:rsidRDefault="007A5CDF" w:rsidP="005521DD">
            <w:pPr>
              <w:pStyle w:val="Tabellentext"/>
              <w:ind w:left="-6"/>
              <w:jc w:val="right"/>
            </w:pPr>
            <w:r>
              <w:t>1,122 - 1,767</w:t>
            </w:r>
          </w:p>
        </w:tc>
      </w:tr>
      <w:tr w:rsidR="00BA23B7" w:rsidRPr="00743DF3" w14:paraId="3755493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055160" w14:textId="77777777" w:rsidR="007A5CDF" w:rsidRPr="00517F8F" w:rsidRDefault="007A5CDF" w:rsidP="00C25810">
            <w:pPr>
              <w:pStyle w:val="Tabellentext"/>
            </w:pPr>
            <w:r>
              <w:t>Begleiterkrankung: Depressionen</w:t>
            </w:r>
          </w:p>
        </w:tc>
        <w:tc>
          <w:tcPr>
            <w:tcW w:w="1091" w:type="pct"/>
          </w:tcPr>
          <w:p w14:paraId="0F0FA1ED" w14:textId="77777777" w:rsidR="007A5CDF" w:rsidRPr="00517F8F" w:rsidRDefault="007A5CDF" w:rsidP="009E6F3B">
            <w:pPr>
              <w:pStyle w:val="Tabellentext"/>
              <w:jc w:val="right"/>
            </w:pPr>
            <w:r>
              <w:t>0,157680287236566</w:t>
            </w:r>
          </w:p>
        </w:tc>
        <w:tc>
          <w:tcPr>
            <w:tcW w:w="469" w:type="pct"/>
          </w:tcPr>
          <w:p w14:paraId="65C3B09A" w14:textId="77777777" w:rsidR="007A5CDF" w:rsidRPr="00517F8F" w:rsidRDefault="007A5CDF" w:rsidP="004D14B9">
            <w:pPr>
              <w:pStyle w:val="Tabellentext"/>
              <w:ind w:left="0"/>
              <w:jc w:val="right"/>
            </w:pPr>
            <w:r>
              <w:t>0,059804</w:t>
            </w:r>
          </w:p>
        </w:tc>
        <w:tc>
          <w:tcPr>
            <w:tcW w:w="545" w:type="pct"/>
          </w:tcPr>
          <w:p w14:paraId="1F5AE3EE" w14:textId="77777777" w:rsidR="007A5CDF" w:rsidRPr="00517F8F" w:rsidRDefault="007A5CDF" w:rsidP="009E6F3B">
            <w:pPr>
              <w:pStyle w:val="Tabellentext"/>
              <w:jc w:val="right"/>
            </w:pPr>
            <w:r>
              <w:t>2,637</w:t>
            </w:r>
          </w:p>
        </w:tc>
        <w:tc>
          <w:tcPr>
            <w:tcW w:w="469" w:type="pct"/>
          </w:tcPr>
          <w:p w14:paraId="7CE6EF15" w14:textId="77777777" w:rsidR="007A5CDF" w:rsidRPr="00517F8F" w:rsidRDefault="007A5CDF" w:rsidP="004D14B9">
            <w:pPr>
              <w:pStyle w:val="Tabellentext"/>
              <w:ind w:left="6"/>
              <w:jc w:val="right"/>
            </w:pPr>
            <w:r>
              <w:t>1,171</w:t>
            </w:r>
          </w:p>
        </w:tc>
        <w:tc>
          <w:tcPr>
            <w:tcW w:w="1017" w:type="pct"/>
          </w:tcPr>
          <w:p w14:paraId="426EFFBA" w14:textId="77777777" w:rsidR="007A5CDF" w:rsidRPr="00517F8F" w:rsidRDefault="007A5CDF" w:rsidP="005521DD">
            <w:pPr>
              <w:pStyle w:val="Tabellentext"/>
              <w:ind w:left="-6"/>
              <w:jc w:val="right"/>
            </w:pPr>
            <w:r>
              <w:t>1,040 - 1,314</w:t>
            </w:r>
          </w:p>
        </w:tc>
      </w:tr>
      <w:tr w:rsidR="00BA23B7" w:rsidRPr="00743DF3" w14:paraId="31483CB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E71AEC" w14:textId="77777777" w:rsidR="007A5CDF" w:rsidRPr="00517F8F" w:rsidRDefault="007A5CDF" w:rsidP="00C25810">
            <w:pPr>
              <w:pStyle w:val="Tabellentext"/>
            </w:pPr>
            <w:r>
              <w:t>Begleiterkrankung: Diabetes Typ 1</w:t>
            </w:r>
          </w:p>
        </w:tc>
        <w:tc>
          <w:tcPr>
            <w:tcW w:w="1091" w:type="pct"/>
          </w:tcPr>
          <w:p w14:paraId="0600BC4F" w14:textId="77777777" w:rsidR="007A5CDF" w:rsidRPr="00517F8F" w:rsidRDefault="007A5CDF" w:rsidP="009E6F3B">
            <w:pPr>
              <w:pStyle w:val="Tabellentext"/>
              <w:jc w:val="right"/>
            </w:pPr>
            <w:r>
              <w:t>0,646416909488700</w:t>
            </w:r>
          </w:p>
        </w:tc>
        <w:tc>
          <w:tcPr>
            <w:tcW w:w="469" w:type="pct"/>
          </w:tcPr>
          <w:p w14:paraId="6544DDBE" w14:textId="77777777" w:rsidR="007A5CDF" w:rsidRPr="00517F8F" w:rsidRDefault="007A5CDF" w:rsidP="004D14B9">
            <w:pPr>
              <w:pStyle w:val="Tabellentext"/>
              <w:ind w:left="0"/>
              <w:jc w:val="right"/>
            </w:pPr>
            <w:r>
              <w:t>0,208924</w:t>
            </w:r>
          </w:p>
        </w:tc>
        <w:tc>
          <w:tcPr>
            <w:tcW w:w="545" w:type="pct"/>
          </w:tcPr>
          <w:p w14:paraId="1DFBA0F6" w14:textId="77777777" w:rsidR="007A5CDF" w:rsidRPr="00517F8F" w:rsidRDefault="007A5CDF" w:rsidP="009E6F3B">
            <w:pPr>
              <w:pStyle w:val="Tabellentext"/>
              <w:jc w:val="right"/>
            </w:pPr>
            <w:r>
              <w:t>3,094</w:t>
            </w:r>
          </w:p>
        </w:tc>
        <w:tc>
          <w:tcPr>
            <w:tcW w:w="469" w:type="pct"/>
          </w:tcPr>
          <w:p w14:paraId="595AB629" w14:textId="77777777" w:rsidR="007A5CDF" w:rsidRPr="00517F8F" w:rsidRDefault="007A5CDF" w:rsidP="004D14B9">
            <w:pPr>
              <w:pStyle w:val="Tabellentext"/>
              <w:ind w:left="6"/>
              <w:jc w:val="right"/>
            </w:pPr>
            <w:r>
              <w:t>1,909</w:t>
            </w:r>
          </w:p>
        </w:tc>
        <w:tc>
          <w:tcPr>
            <w:tcW w:w="1017" w:type="pct"/>
          </w:tcPr>
          <w:p w14:paraId="080B36F6" w14:textId="77777777" w:rsidR="007A5CDF" w:rsidRPr="00517F8F" w:rsidRDefault="007A5CDF" w:rsidP="005521DD">
            <w:pPr>
              <w:pStyle w:val="Tabellentext"/>
              <w:ind w:left="-6"/>
              <w:jc w:val="right"/>
            </w:pPr>
            <w:r>
              <w:t>1,241 - 2,823</w:t>
            </w:r>
          </w:p>
        </w:tc>
      </w:tr>
      <w:tr w:rsidR="00BA23B7" w:rsidRPr="00743DF3" w14:paraId="6DA4A3E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4DAE37" w14:textId="77777777" w:rsidR="007A5CDF" w:rsidRPr="00517F8F" w:rsidRDefault="007A5CDF" w:rsidP="00C25810">
            <w:pPr>
              <w:pStyle w:val="Tabellentext"/>
            </w:pPr>
            <w:r>
              <w:t>Begleiterkrankung: Diabetes Typ 2 (ohne Typ 1)</w:t>
            </w:r>
          </w:p>
        </w:tc>
        <w:tc>
          <w:tcPr>
            <w:tcW w:w="1091" w:type="pct"/>
          </w:tcPr>
          <w:p w14:paraId="2E21523E" w14:textId="77777777" w:rsidR="007A5CDF" w:rsidRPr="00517F8F" w:rsidRDefault="007A5CDF" w:rsidP="009E6F3B">
            <w:pPr>
              <w:pStyle w:val="Tabellentext"/>
              <w:jc w:val="right"/>
            </w:pPr>
            <w:r>
              <w:t>0,081850371248707</w:t>
            </w:r>
          </w:p>
        </w:tc>
        <w:tc>
          <w:tcPr>
            <w:tcW w:w="469" w:type="pct"/>
          </w:tcPr>
          <w:p w14:paraId="4F5CDB54" w14:textId="77777777" w:rsidR="007A5CDF" w:rsidRPr="00517F8F" w:rsidRDefault="007A5CDF" w:rsidP="004D14B9">
            <w:pPr>
              <w:pStyle w:val="Tabellentext"/>
              <w:ind w:left="0"/>
              <w:jc w:val="right"/>
            </w:pPr>
            <w:r>
              <w:t>0,035611</w:t>
            </w:r>
          </w:p>
        </w:tc>
        <w:tc>
          <w:tcPr>
            <w:tcW w:w="545" w:type="pct"/>
          </w:tcPr>
          <w:p w14:paraId="3857184E" w14:textId="77777777" w:rsidR="007A5CDF" w:rsidRPr="00517F8F" w:rsidRDefault="007A5CDF" w:rsidP="009E6F3B">
            <w:pPr>
              <w:pStyle w:val="Tabellentext"/>
              <w:jc w:val="right"/>
            </w:pPr>
            <w:r>
              <w:t>2,298</w:t>
            </w:r>
          </w:p>
        </w:tc>
        <w:tc>
          <w:tcPr>
            <w:tcW w:w="469" w:type="pct"/>
          </w:tcPr>
          <w:p w14:paraId="004C4CAB" w14:textId="77777777" w:rsidR="007A5CDF" w:rsidRPr="00517F8F" w:rsidRDefault="007A5CDF" w:rsidP="004D14B9">
            <w:pPr>
              <w:pStyle w:val="Tabellentext"/>
              <w:ind w:left="6"/>
              <w:jc w:val="right"/>
            </w:pPr>
            <w:r>
              <w:t>1,085</w:t>
            </w:r>
          </w:p>
        </w:tc>
        <w:tc>
          <w:tcPr>
            <w:tcW w:w="1017" w:type="pct"/>
          </w:tcPr>
          <w:p w14:paraId="0A25F7EB" w14:textId="77777777" w:rsidR="007A5CDF" w:rsidRPr="00517F8F" w:rsidRDefault="007A5CDF" w:rsidP="005521DD">
            <w:pPr>
              <w:pStyle w:val="Tabellentext"/>
              <w:ind w:left="-6"/>
              <w:jc w:val="right"/>
            </w:pPr>
            <w:r>
              <w:t>1,012 - 1,163</w:t>
            </w:r>
          </w:p>
        </w:tc>
      </w:tr>
      <w:tr w:rsidR="00BA23B7" w:rsidRPr="00743DF3" w14:paraId="4B5BE1A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30993E" w14:textId="77777777" w:rsidR="007A5CDF" w:rsidRPr="00517F8F" w:rsidRDefault="007A5CDF" w:rsidP="00C25810">
            <w:pPr>
              <w:pStyle w:val="Tabellentext"/>
            </w:pPr>
            <w:r>
              <w:t>Begleiterkrankung: Diabetes, Typ unbekannt</w:t>
            </w:r>
          </w:p>
        </w:tc>
        <w:tc>
          <w:tcPr>
            <w:tcW w:w="1091" w:type="pct"/>
          </w:tcPr>
          <w:p w14:paraId="4373C367" w14:textId="77777777" w:rsidR="007A5CDF" w:rsidRPr="00517F8F" w:rsidRDefault="007A5CDF" w:rsidP="009E6F3B">
            <w:pPr>
              <w:pStyle w:val="Tabellentext"/>
              <w:jc w:val="right"/>
            </w:pPr>
            <w:r>
              <w:t>1,104219587362830</w:t>
            </w:r>
          </w:p>
        </w:tc>
        <w:tc>
          <w:tcPr>
            <w:tcW w:w="469" w:type="pct"/>
          </w:tcPr>
          <w:p w14:paraId="4B1C2521" w14:textId="77777777" w:rsidR="007A5CDF" w:rsidRPr="00517F8F" w:rsidRDefault="007A5CDF" w:rsidP="004D14B9">
            <w:pPr>
              <w:pStyle w:val="Tabellentext"/>
              <w:ind w:left="0"/>
              <w:jc w:val="right"/>
            </w:pPr>
            <w:r>
              <w:t>0,249114</w:t>
            </w:r>
          </w:p>
        </w:tc>
        <w:tc>
          <w:tcPr>
            <w:tcW w:w="545" w:type="pct"/>
          </w:tcPr>
          <w:p w14:paraId="11C92D3F" w14:textId="77777777" w:rsidR="007A5CDF" w:rsidRPr="00517F8F" w:rsidRDefault="007A5CDF" w:rsidP="009E6F3B">
            <w:pPr>
              <w:pStyle w:val="Tabellentext"/>
              <w:jc w:val="right"/>
            </w:pPr>
            <w:r>
              <w:t>4,433</w:t>
            </w:r>
          </w:p>
        </w:tc>
        <w:tc>
          <w:tcPr>
            <w:tcW w:w="469" w:type="pct"/>
          </w:tcPr>
          <w:p w14:paraId="6DD97D96" w14:textId="77777777" w:rsidR="007A5CDF" w:rsidRPr="00517F8F" w:rsidRDefault="007A5CDF" w:rsidP="004D14B9">
            <w:pPr>
              <w:pStyle w:val="Tabellentext"/>
              <w:ind w:left="6"/>
              <w:jc w:val="right"/>
            </w:pPr>
            <w:r>
              <w:t>3,017</w:t>
            </w:r>
          </w:p>
        </w:tc>
        <w:tc>
          <w:tcPr>
            <w:tcW w:w="1017" w:type="pct"/>
          </w:tcPr>
          <w:p w14:paraId="4BB3CA12" w14:textId="77777777" w:rsidR="007A5CDF" w:rsidRPr="00517F8F" w:rsidRDefault="007A5CDF" w:rsidP="005521DD">
            <w:pPr>
              <w:pStyle w:val="Tabellentext"/>
              <w:ind w:left="-6"/>
              <w:jc w:val="right"/>
            </w:pPr>
            <w:r>
              <w:t>1,819 - 4,842</w:t>
            </w:r>
          </w:p>
        </w:tc>
      </w:tr>
      <w:tr w:rsidR="00BA23B7" w:rsidRPr="00743DF3" w14:paraId="36683F5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EC26E6" w14:textId="77777777" w:rsidR="007A5CDF" w:rsidRPr="00517F8F" w:rsidRDefault="007A5CDF" w:rsidP="00C25810">
            <w:pPr>
              <w:pStyle w:val="Tabellentext"/>
            </w:pPr>
            <w:r>
              <w:lastRenderedPageBreak/>
              <w:t>Begleiterkrankung: Drogenabusus</w:t>
            </w:r>
          </w:p>
        </w:tc>
        <w:tc>
          <w:tcPr>
            <w:tcW w:w="1091" w:type="pct"/>
          </w:tcPr>
          <w:p w14:paraId="649D029F" w14:textId="77777777" w:rsidR="007A5CDF" w:rsidRPr="00517F8F" w:rsidRDefault="007A5CDF" w:rsidP="009E6F3B">
            <w:pPr>
              <w:pStyle w:val="Tabellentext"/>
              <w:jc w:val="right"/>
            </w:pPr>
            <w:r>
              <w:t>0,809090726965706</w:t>
            </w:r>
          </w:p>
        </w:tc>
        <w:tc>
          <w:tcPr>
            <w:tcW w:w="469" w:type="pct"/>
          </w:tcPr>
          <w:p w14:paraId="767A6905" w14:textId="77777777" w:rsidR="007A5CDF" w:rsidRPr="00517F8F" w:rsidRDefault="007A5CDF" w:rsidP="004D14B9">
            <w:pPr>
              <w:pStyle w:val="Tabellentext"/>
              <w:ind w:left="0"/>
              <w:jc w:val="right"/>
            </w:pPr>
            <w:r>
              <w:t>0,203992</w:t>
            </w:r>
          </w:p>
        </w:tc>
        <w:tc>
          <w:tcPr>
            <w:tcW w:w="545" w:type="pct"/>
          </w:tcPr>
          <w:p w14:paraId="511BEE29" w14:textId="77777777" w:rsidR="007A5CDF" w:rsidRPr="00517F8F" w:rsidRDefault="007A5CDF" w:rsidP="009E6F3B">
            <w:pPr>
              <w:pStyle w:val="Tabellentext"/>
              <w:jc w:val="right"/>
            </w:pPr>
            <w:r>
              <w:t>3,966</w:t>
            </w:r>
          </w:p>
        </w:tc>
        <w:tc>
          <w:tcPr>
            <w:tcW w:w="469" w:type="pct"/>
          </w:tcPr>
          <w:p w14:paraId="378C72C9" w14:textId="77777777" w:rsidR="007A5CDF" w:rsidRPr="00517F8F" w:rsidRDefault="007A5CDF" w:rsidP="004D14B9">
            <w:pPr>
              <w:pStyle w:val="Tabellentext"/>
              <w:ind w:left="6"/>
              <w:jc w:val="right"/>
            </w:pPr>
            <w:r>
              <w:t>2,246</w:t>
            </w:r>
          </w:p>
        </w:tc>
        <w:tc>
          <w:tcPr>
            <w:tcW w:w="1017" w:type="pct"/>
          </w:tcPr>
          <w:p w14:paraId="221C6555" w14:textId="77777777" w:rsidR="007A5CDF" w:rsidRPr="00517F8F" w:rsidRDefault="007A5CDF" w:rsidP="005521DD">
            <w:pPr>
              <w:pStyle w:val="Tabellentext"/>
              <w:ind w:left="-6"/>
              <w:jc w:val="right"/>
            </w:pPr>
            <w:r>
              <w:t>1,484 - 3,307</w:t>
            </w:r>
          </w:p>
        </w:tc>
      </w:tr>
      <w:tr w:rsidR="00BA23B7" w:rsidRPr="00743DF3" w14:paraId="7BC4301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523E00" w14:textId="77777777" w:rsidR="007A5CDF" w:rsidRPr="00517F8F" w:rsidRDefault="007A5CDF" w:rsidP="00C25810">
            <w:pPr>
              <w:pStyle w:val="Tabellentext"/>
            </w:pPr>
            <w:r>
              <w:t>Begleiterkrankung: Eisenmangelanämie nach Blutverlust (chronisch)</w:t>
            </w:r>
          </w:p>
        </w:tc>
        <w:tc>
          <w:tcPr>
            <w:tcW w:w="1091" w:type="pct"/>
          </w:tcPr>
          <w:p w14:paraId="66216096" w14:textId="77777777" w:rsidR="007A5CDF" w:rsidRPr="00517F8F" w:rsidRDefault="007A5CDF" w:rsidP="009E6F3B">
            <w:pPr>
              <w:pStyle w:val="Tabellentext"/>
              <w:jc w:val="right"/>
            </w:pPr>
            <w:r>
              <w:t>0,392255675410910</w:t>
            </w:r>
          </w:p>
        </w:tc>
        <w:tc>
          <w:tcPr>
            <w:tcW w:w="469" w:type="pct"/>
          </w:tcPr>
          <w:p w14:paraId="29834B7C" w14:textId="77777777" w:rsidR="007A5CDF" w:rsidRPr="00517F8F" w:rsidRDefault="007A5CDF" w:rsidP="004D14B9">
            <w:pPr>
              <w:pStyle w:val="Tabellentext"/>
              <w:ind w:left="0"/>
              <w:jc w:val="right"/>
            </w:pPr>
            <w:r>
              <w:t>0,254898</w:t>
            </w:r>
          </w:p>
        </w:tc>
        <w:tc>
          <w:tcPr>
            <w:tcW w:w="545" w:type="pct"/>
          </w:tcPr>
          <w:p w14:paraId="2CF3AA97" w14:textId="77777777" w:rsidR="007A5CDF" w:rsidRPr="00517F8F" w:rsidRDefault="007A5CDF" w:rsidP="009E6F3B">
            <w:pPr>
              <w:pStyle w:val="Tabellentext"/>
              <w:jc w:val="right"/>
            </w:pPr>
            <w:r>
              <w:t>1,539</w:t>
            </w:r>
          </w:p>
        </w:tc>
        <w:tc>
          <w:tcPr>
            <w:tcW w:w="469" w:type="pct"/>
          </w:tcPr>
          <w:p w14:paraId="1AE434D4" w14:textId="77777777" w:rsidR="007A5CDF" w:rsidRPr="00517F8F" w:rsidRDefault="007A5CDF" w:rsidP="004D14B9">
            <w:pPr>
              <w:pStyle w:val="Tabellentext"/>
              <w:ind w:left="6"/>
              <w:jc w:val="right"/>
            </w:pPr>
            <w:r>
              <w:t>1,480</w:t>
            </w:r>
          </w:p>
        </w:tc>
        <w:tc>
          <w:tcPr>
            <w:tcW w:w="1017" w:type="pct"/>
          </w:tcPr>
          <w:p w14:paraId="3FCB77EA" w14:textId="77777777" w:rsidR="007A5CDF" w:rsidRPr="00517F8F" w:rsidRDefault="007A5CDF" w:rsidP="005521DD">
            <w:pPr>
              <w:pStyle w:val="Tabellentext"/>
              <w:ind w:left="-6"/>
              <w:jc w:val="right"/>
            </w:pPr>
            <w:r>
              <w:t>0,882 - 2,403</w:t>
            </w:r>
          </w:p>
        </w:tc>
      </w:tr>
      <w:tr w:rsidR="00BA23B7" w:rsidRPr="00743DF3" w14:paraId="29FF0C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7695CA" w14:textId="77777777" w:rsidR="007A5CDF" w:rsidRPr="00517F8F" w:rsidRDefault="007A5CDF" w:rsidP="00C25810">
            <w:pPr>
              <w:pStyle w:val="Tabellentext"/>
            </w:pPr>
            <w:r>
              <w:t>Begleiterkrankung: Gerinnungstörung</w:t>
            </w:r>
          </w:p>
        </w:tc>
        <w:tc>
          <w:tcPr>
            <w:tcW w:w="1091" w:type="pct"/>
          </w:tcPr>
          <w:p w14:paraId="505D2459" w14:textId="77777777" w:rsidR="007A5CDF" w:rsidRPr="00517F8F" w:rsidRDefault="007A5CDF" w:rsidP="009E6F3B">
            <w:pPr>
              <w:pStyle w:val="Tabellentext"/>
              <w:jc w:val="right"/>
            </w:pPr>
            <w:r>
              <w:t>0,875286102427915</w:t>
            </w:r>
          </w:p>
        </w:tc>
        <w:tc>
          <w:tcPr>
            <w:tcW w:w="469" w:type="pct"/>
          </w:tcPr>
          <w:p w14:paraId="20484C7E" w14:textId="77777777" w:rsidR="007A5CDF" w:rsidRPr="00517F8F" w:rsidRDefault="007A5CDF" w:rsidP="004D14B9">
            <w:pPr>
              <w:pStyle w:val="Tabellentext"/>
              <w:ind w:left="0"/>
              <w:jc w:val="right"/>
            </w:pPr>
            <w:r>
              <w:t>0,070226</w:t>
            </w:r>
          </w:p>
        </w:tc>
        <w:tc>
          <w:tcPr>
            <w:tcW w:w="545" w:type="pct"/>
          </w:tcPr>
          <w:p w14:paraId="10AB2F4E" w14:textId="77777777" w:rsidR="007A5CDF" w:rsidRPr="00517F8F" w:rsidRDefault="007A5CDF" w:rsidP="009E6F3B">
            <w:pPr>
              <w:pStyle w:val="Tabellentext"/>
              <w:jc w:val="right"/>
            </w:pPr>
            <w:r>
              <w:t>12,464</w:t>
            </w:r>
          </w:p>
        </w:tc>
        <w:tc>
          <w:tcPr>
            <w:tcW w:w="469" w:type="pct"/>
          </w:tcPr>
          <w:p w14:paraId="1242794A" w14:textId="77777777" w:rsidR="007A5CDF" w:rsidRPr="00517F8F" w:rsidRDefault="007A5CDF" w:rsidP="004D14B9">
            <w:pPr>
              <w:pStyle w:val="Tabellentext"/>
              <w:ind w:left="6"/>
              <w:jc w:val="right"/>
            </w:pPr>
            <w:r>
              <w:t>2,400</w:t>
            </w:r>
          </w:p>
        </w:tc>
        <w:tc>
          <w:tcPr>
            <w:tcW w:w="1017" w:type="pct"/>
          </w:tcPr>
          <w:p w14:paraId="1B33B6F8" w14:textId="77777777" w:rsidR="007A5CDF" w:rsidRPr="00517F8F" w:rsidRDefault="007A5CDF" w:rsidP="005521DD">
            <w:pPr>
              <w:pStyle w:val="Tabellentext"/>
              <w:ind w:left="-6"/>
              <w:jc w:val="right"/>
            </w:pPr>
            <w:r>
              <w:t>2,089 - 2,751</w:t>
            </w:r>
          </w:p>
        </w:tc>
      </w:tr>
      <w:tr w:rsidR="00BA23B7" w:rsidRPr="00743DF3" w14:paraId="11F007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92645B" w14:textId="77777777" w:rsidR="007A5CDF" w:rsidRPr="00517F8F" w:rsidRDefault="007A5CDF" w:rsidP="00C25810">
            <w:pPr>
              <w:pStyle w:val="Tabellentext"/>
            </w:pPr>
            <w:r>
              <w:t>Begleiterkrankung: Gewichtsverlust</w:t>
            </w:r>
          </w:p>
        </w:tc>
        <w:tc>
          <w:tcPr>
            <w:tcW w:w="1091" w:type="pct"/>
          </w:tcPr>
          <w:p w14:paraId="6320C1AF" w14:textId="77777777" w:rsidR="007A5CDF" w:rsidRPr="00517F8F" w:rsidRDefault="007A5CDF" w:rsidP="009E6F3B">
            <w:pPr>
              <w:pStyle w:val="Tabellentext"/>
              <w:jc w:val="right"/>
            </w:pPr>
            <w:r>
              <w:t>0,728062057408198</w:t>
            </w:r>
          </w:p>
        </w:tc>
        <w:tc>
          <w:tcPr>
            <w:tcW w:w="469" w:type="pct"/>
          </w:tcPr>
          <w:p w14:paraId="7AB3537A" w14:textId="77777777" w:rsidR="007A5CDF" w:rsidRPr="00517F8F" w:rsidRDefault="007A5CDF" w:rsidP="004D14B9">
            <w:pPr>
              <w:pStyle w:val="Tabellentext"/>
              <w:ind w:left="0"/>
              <w:jc w:val="right"/>
            </w:pPr>
            <w:r>
              <w:t>0,075819</w:t>
            </w:r>
          </w:p>
        </w:tc>
        <w:tc>
          <w:tcPr>
            <w:tcW w:w="545" w:type="pct"/>
          </w:tcPr>
          <w:p w14:paraId="4C9667A8" w14:textId="77777777" w:rsidR="007A5CDF" w:rsidRPr="00517F8F" w:rsidRDefault="007A5CDF" w:rsidP="009E6F3B">
            <w:pPr>
              <w:pStyle w:val="Tabellentext"/>
              <w:jc w:val="right"/>
            </w:pPr>
            <w:r>
              <w:t>9,603</w:t>
            </w:r>
          </w:p>
        </w:tc>
        <w:tc>
          <w:tcPr>
            <w:tcW w:w="469" w:type="pct"/>
          </w:tcPr>
          <w:p w14:paraId="41136715" w14:textId="77777777" w:rsidR="007A5CDF" w:rsidRPr="00517F8F" w:rsidRDefault="007A5CDF" w:rsidP="004D14B9">
            <w:pPr>
              <w:pStyle w:val="Tabellentext"/>
              <w:ind w:left="6"/>
              <w:jc w:val="right"/>
            </w:pPr>
            <w:r>
              <w:t>2,071</w:t>
            </w:r>
          </w:p>
        </w:tc>
        <w:tc>
          <w:tcPr>
            <w:tcW w:w="1017" w:type="pct"/>
          </w:tcPr>
          <w:p w14:paraId="20665C4F" w14:textId="77777777" w:rsidR="007A5CDF" w:rsidRPr="00517F8F" w:rsidRDefault="007A5CDF" w:rsidP="005521DD">
            <w:pPr>
              <w:pStyle w:val="Tabellentext"/>
              <w:ind w:left="-6"/>
              <w:jc w:val="right"/>
            </w:pPr>
            <w:r>
              <w:t>1,783 - 2,400</w:t>
            </w:r>
          </w:p>
        </w:tc>
      </w:tr>
      <w:tr w:rsidR="00BA23B7" w:rsidRPr="00743DF3" w14:paraId="4E09B24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0648FC2" w14:textId="77777777" w:rsidR="007A5CDF" w:rsidRPr="00517F8F" w:rsidRDefault="007A5CDF" w:rsidP="00C25810">
            <w:pPr>
              <w:pStyle w:val="Tabellentext"/>
            </w:pPr>
            <w:r>
              <w:t>Begleiterkrankung: Herzinsuffizienz</w:t>
            </w:r>
          </w:p>
        </w:tc>
        <w:tc>
          <w:tcPr>
            <w:tcW w:w="1091" w:type="pct"/>
          </w:tcPr>
          <w:p w14:paraId="6CEBD99E" w14:textId="77777777" w:rsidR="007A5CDF" w:rsidRPr="00517F8F" w:rsidRDefault="007A5CDF" w:rsidP="009E6F3B">
            <w:pPr>
              <w:pStyle w:val="Tabellentext"/>
              <w:jc w:val="right"/>
            </w:pPr>
            <w:r>
              <w:t>0,244461912944762</w:t>
            </w:r>
          </w:p>
        </w:tc>
        <w:tc>
          <w:tcPr>
            <w:tcW w:w="469" w:type="pct"/>
          </w:tcPr>
          <w:p w14:paraId="2F0881EE" w14:textId="77777777" w:rsidR="007A5CDF" w:rsidRPr="00517F8F" w:rsidRDefault="007A5CDF" w:rsidP="004D14B9">
            <w:pPr>
              <w:pStyle w:val="Tabellentext"/>
              <w:ind w:left="0"/>
              <w:jc w:val="right"/>
            </w:pPr>
            <w:r>
              <w:t>0,047551</w:t>
            </w:r>
          </w:p>
        </w:tc>
        <w:tc>
          <w:tcPr>
            <w:tcW w:w="545" w:type="pct"/>
          </w:tcPr>
          <w:p w14:paraId="746D40EE" w14:textId="77777777" w:rsidR="007A5CDF" w:rsidRPr="00517F8F" w:rsidRDefault="007A5CDF" w:rsidP="009E6F3B">
            <w:pPr>
              <w:pStyle w:val="Tabellentext"/>
              <w:jc w:val="right"/>
            </w:pPr>
            <w:r>
              <w:t>5,141</w:t>
            </w:r>
          </w:p>
        </w:tc>
        <w:tc>
          <w:tcPr>
            <w:tcW w:w="469" w:type="pct"/>
          </w:tcPr>
          <w:p w14:paraId="1E60D084" w14:textId="77777777" w:rsidR="007A5CDF" w:rsidRPr="00517F8F" w:rsidRDefault="007A5CDF" w:rsidP="004D14B9">
            <w:pPr>
              <w:pStyle w:val="Tabellentext"/>
              <w:ind w:left="6"/>
              <w:jc w:val="right"/>
            </w:pPr>
            <w:r>
              <w:t>1,277</w:t>
            </w:r>
          </w:p>
        </w:tc>
        <w:tc>
          <w:tcPr>
            <w:tcW w:w="1017" w:type="pct"/>
          </w:tcPr>
          <w:p w14:paraId="032C1AB8" w14:textId="77777777" w:rsidR="007A5CDF" w:rsidRPr="00517F8F" w:rsidRDefault="007A5CDF" w:rsidP="005521DD">
            <w:pPr>
              <w:pStyle w:val="Tabellentext"/>
              <w:ind w:left="-6"/>
              <w:jc w:val="right"/>
            </w:pPr>
            <w:r>
              <w:t>1,163 - 1,401</w:t>
            </w:r>
          </w:p>
        </w:tc>
      </w:tr>
      <w:tr w:rsidR="00BA23B7" w:rsidRPr="00743DF3" w14:paraId="1E4A1FA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081DF0" w14:textId="77777777" w:rsidR="007A5CDF" w:rsidRPr="00517F8F" w:rsidRDefault="007A5CDF" w:rsidP="00C25810">
            <w:pPr>
              <w:pStyle w:val="Tabellentext"/>
            </w:pPr>
            <w:r>
              <w:t>Begleiterkrankung: Herzrhythmusstörungen</w:t>
            </w:r>
          </w:p>
        </w:tc>
        <w:tc>
          <w:tcPr>
            <w:tcW w:w="1091" w:type="pct"/>
          </w:tcPr>
          <w:p w14:paraId="0371651F" w14:textId="77777777" w:rsidR="007A5CDF" w:rsidRPr="00517F8F" w:rsidRDefault="007A5CDF" w:rsidP="009E6F3B">
            <w:pPr>
              <w:pStyle w:val="Tabellentext"/>
              <w:jc w:val="right"/>
            </w:pPr>
            <w:r>
              <w:t>0,233030560993205</w:t>
            </w:r>
          </w:p>
        </w:tc>
        <w:tc>
          <w:tcPr>
            <w:tcW w:w="469" w:type="pct"/>
          </w:tcPr>
          <w:p w14:paraId="3040FD13" w14:textId="77777777" w:rsidR="007A5CDF" w:rsidRPr="00517F8F" w:rsidRDefault="007A5CDF" w:rsidP="004D14B9">
            <w:pPr>
              <w:pStyle w:val="Tabellentext"/>
              <w:ind w:left="0"/>
              <w:jc w:val="right"/>
            </w:pPr>
            <w:r>
              <w:t>0,03764</w:t>
            </w:r>
          </w:p>
        </w:tc>
        <w:tc>
          <w:tcPr>
            <w:tcW w:w="545" w:type="pct"/>
          </w:tcPr>
          <w:p w14:paraId="48399F30" w14:textId="77777777" w:rsidR="007A5CDF" w:rsidRPr="00517F8F" w:rsidRDefault="007A5CDF" w:rsidP="009E6F3B">
            <w:pPr>
              <w:pStyle w:val="Tabellentext"/>
              <w:jc w:val="right"/>
            </w:pPr>
            <w:r>
              <w:t>6,191</w:t>
            </w:r>
          </w:p>
        </w:tc>
        <w:tc>
          <w:tcPr>
            <w:tcW w:w="469" w:type="pct"/>
          </w:tcPr>
          <w:p w14:paraId="659CD3BF" w14:textId="77777777" w:rsidR="007A5CDF" w:rsidRPr="00517F8F" w:rsidRDefault="007A5CDF" w:rsidP="004D14B9">
            <w:pPr>
              <w:pStyle w:val="Tabellentext"/>
              <w:ind w:left="6"/>
              <w:jc w:val="right"/>
            </w:pPr>
            <w:r>
              <w:t>1,262</w:t>
            </w:r>
          </w:p>
        </w:tc>
        <w:tc>
          <w:tcPr>
            <w:tcW w:w="1017" w:type="pct"/>
          </w:tcPr>
          <w:p w14:paraId="4C742206" w14:textId="77777777" w:rsidR="007A5CDF" w:rsidRPr="00517F8F" w:rsidRDefault="007A5CDF" w:rsidP="005521DD">
            <w:pPr>
              <w:pStyle w:val="Tabellentext"/>
              <w:ind w:left="-6"/>
              <w:jc w:val="right"/>
            </w:pPr>
            <w:r>
              <w:t>1,172 - 1,359</w:t>
            </w:r>
          </w:p>
        </w:tc>
      </w:tr>
      <w:tr w:rsidR="00BA23B7" w:rsidRPr="00743DF3" w14:paraId="5DB057F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AC99CB" w14:textId="77777777" w:rsidR="007A5CDF" w:rsidRPr="00517F8F" w:rsidRDefault="007A5CDF" w:rsidP="00C25810">
            <w:pPr>
              <w:pStyle w:val="Tabellentext"/>
            </w:pPr>
            <w:r>
              <w:t>Begleiterkrankung: Hypertonie</w:t>
            </w:r>
          </w:p>
        </w:tc>
        <w:tc>
          <w:tcPr>
            <w:tcW w:w="1091" w:type="pct"/>
          </w:tcPr>
          <w:p w14:paraId="2494B19A" w14:textId="77777777" w:rsidR="007A5CDF" w:rsidRPr="00517F8F" w:rsidRDefault="007A5CDF" w:rsidP="009E6F3B">
            <w:pPr>
              <w:pStyle w:val="Tabellentext"/>
              <w:jc w:val="right"/>
            </w:pPr>
            <w:r>
              <w:t>0,051091829266257</w:t>
            </w:r>
          </w:p>
        </w:tc>
        <w:tc>
          <w:tcPr>
            <w:tcW w:w="469" w:type="pct"/>
          </w:tcPr>
          <w:p w14:paraId="776E24E7" w14:textId="77777777" w:rsidR="007A5CDF" w:rsidRPr="00517F8F" w:rsidRDefault="007A5CDF" w:rsidP="004D14B9">
            <w:pPr>
              <w:pStyle w:val="Tabellentext"/>
              <w:ind w:left="0"/>
              <w:jc w:val="right"/>
            </w:pPr>
            <w:r>
              <w:t>0,030444</w:t>
            </w:r>
          </w:p>
        </w:tc>
        <w:tc>
          <w:tcPr>
            <w:tcW w:w="545" w:type="pct"/>
          </w:tcPr>
          <w:p w14:paraId="578AA874" w14:textId="77777777" w:rsidR="007A5CDF" w:rsidRPr="00517F8F" w:rsidRDefault="007A5CDF" w:rsidP="009E6F3B">
            <w:pPr>
              <w:pStyle w:val="Tabellentext"/>
              <w:jc w:val="right"/>
            </w:pPr>
            <w:r>
              <w:t>1,678</w:t>
            </w:r>
          </w:p>
        </w:tc>
        <w:tc>
          <w:tcPr>
            <w:tcW w:w="469" w:type="pct"/>
          </w:tcPr>
          <w:p w14:paraId="7D6D51C3" w14:textId="77777777" w:rsidR="007A5CDF" w:rsidRPr="00517F8F" w:rsidRDefault="007A5CDF" w:rsidP="004D14B9">
            <w:pPr>
              <w:pStyle w:val="Tabellentext"/>
              <w:ind w:left="6"/>
              <w:jc w:val="right"/>
            </w:pPr>
            <w:r>
              <w:t>1,052</w:t>
            </w:r>
          </w:p>
        </w:tc>
        <w:tc>
          <w:tcPr>
            <w:tcW w:w="1017" w:type="pct"/>
          </w:tcPr>
          <w:p w14:paraId="65E6AE0F" w14:textId="77777777" w:rsidR="007A5CDF" w:rsidRPr="00517F8F" w:rsidRDefault="007A5CDF" w:rsidP="005521DD">
            <w:pPr>
              <w:pStyle w:val="Tabellentext"/>
              <w:ind w:left="-6"/>
              <w:jc w:val="right"/>
            </w:pPr>
            <w:r>
              <w:t>0,991 - 1,117</w:t>
            </w:r>
          </w:p>
        </w:tc>
      </w:tr>
      <w:tr w:rsidR="00BA23B7" w:rsidRPr="00743DF3" w14:paraId="73F8DF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12C0C8D" w14:textId="77777777" w:rsidR="007A5CDF" w:rsidRPr="00517F8F" w:rsidRDefault="007A5CDF" w:rsidP="00C25810">
            <w:pPr>
              <w:pStyle w:val="Tabellentext"/>
            </w:pPr>
            <w:r>
              <w:t>Begleiterkrankung: Lebererkrankung</w:t>
            </w:r>
          </w:p>
        </w:tc>
        <w:tc>
          <w:tcPr>
            <w:tcW w:w="1091" w:type="pct"/>
          </w:tcPr>
          <w:p w14:paraId="21EA6B4B" w14:textId="77777777" w:rsidR="007A5CDF" w:rsidRPr="00517F8F" w:rsidRDefault="007A5CDF" w:rsidP="009E6F3B">
            <w:pPr>
              <w:pStyle w:val="Tabellentext"/>
              <w:jc w:val="right"/>
            </w:pPr>
            <w:r>
              <w:t>1,361609429838650</w:t>
            </w:r>
          </w:p>
        </w:tc>
        <w:tc>
          <w:tcPr>
            <w:tcW w:w="469" w:type="pct"/>
          </w:tcPr>
          <w:p w14:paraId="3922EF91" w14:textId="77777777" w:rsidR="007A5CDF" w:rsidRPr="00517F8F" w:rsidRDefault="007A5CDF" w:rsidP="004D14B9">
            <w:pPr>
              <w:pStyle w:val="Tabellentext"/>
              <w:ind w:left="0"/>
              <w:jc w:val="right"/>
            </w:pPr>
            <w:r>
              <w:t>0,036954</w:t>
            </w:r>
          </w:p>
        </w:tc>
        <w:tc>
          <w:tcPr>
            <w:tcW w:w="545" w:type="pct"/>
          </w:tcPr>
          <w:p w14:paraId="0C4D66EB" w14:textId="77777777" w:rsidR="007A5CDF" w:rsidRPr="00517F8F" w:rsidRDefault="007A5CDF" w:rsidP="009E6F3B">
            <w:pPr>
              <w:pStyle w:val="Tabellentext"/>
              <w:jc w:val="right"/>
            </w:pPr>
            <w:r>
              <w:t>36,846</w:t>
            </w:r>
          </w:p>
        </w:tc>
        <w:tc>
          <w:tcPr>
            <w:tcW w:w="469" w:type="pct"/>
          </w:tcPr>
          <w:p w14:paraId="107205AA" w14:textId="77777777" w:rsidR="007A5CDF" w:rsidRPr="00517F8F" w:rsidRDefault="007A5CDF" w:rsidP="004D14B9">
            <w:pPr>
              <w:pStyle w:val="Tabellentext"/>
              <w:ind w:left="6"/>
              <w:jc w:val="right"/>
            </w:pPr>
            <w:r>
              <w:t>3,902</w:t>
            </w:r>
          </w:p>
        </w:tc>
        <w:tc>
          <w:tcPr>
            <w:tcW w:w="1017" w:type="pct"/>
          </w:tcPr>
          <w:p w14:paraId="014FF865" w14:textId="77777777" w:rsidR="007A5CDF" w:rsidRPr="00517F8F" w:rsidRDefault="007A5CDF" w:rsidP="005521DD">
            <w:pPr>
              <w:pStyle w:val="Tabellentext"/>
              <w:ind w:left="-6"/>
              <w:jc w:val="right"/>
            </w:pPr>
            <w:r>
              <w:t>3,629 - 4,194</w:t>
            </w:r>
          </w:p>
        </w:tc>
      </w:tr>
      <w:tr w:rsidR="00BA23B7" w:rsidRPr="00743DF3" w14:paraId="5054C66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A53284" w14:textId="77777777" w:rsidR="007A5CDF" w:rsidRPr="00517F8F" w:rsidRDefault="007A5CDF" w:rsidP="00C25810">
            <w:pPr>
              <w:pStyle w:val="Tabellentext"/>
            </w:pPr>
            <w:r>
              <w:t>Begleiterkrankung: Lymphome</w:t>
            </w:r>
          </w:p>
        </w:tc>
        <w:tc>
          <w:tcPr>
            <w:tcW w:w="1091" w:type="pct"/>
          </w:tcPr>
          <w:p w14:paraId="358FAE92" w14:textId="77777777" w:rsidR="007A5CDF" w:rsidRPr="00517F8F" w:rsidRDefault="007A5CDF" w:rsidP="009E6F3B">
            <w:pPr>
              <w:pStyle w:val="Tabellentext"/>
              <w:jc w:val="right"/>
            </w:pPr>
            <w:r>
              <w:t>0,504369951495910</w:t>
            </w:r>
          </w:p>
        </w:tc>
        <w:tc>
          <w:tcPr>
            <w:tcW w:w="469" w:type="pct"/>
          </w:tcPr>
          <w:p w14:paraId="6428EEDA" w14:textId="77777777" w:rsidR="007A5CDF" w:rsidRPr="00517F8F" w:rsidRDefault="007A5CDF" w:rsidP="004D14B9">
            <w:pPr>
              <w:pStyle w:val="Tabellentext"/>
              <w:ind w:left="0"/>
              <w:jc w:val="right"/>
            </w:pPr>
            <w:r>
              <w:t>0,219043</w:t>
            </w:r>
          </w:p>
        </w:tc>
        <w:tc>
          <w:tcPr>
            <w:tcW w:w="545" w:type="pct"/>
          </w:tcPr>
          <w:p w14:paraId="11601CE8" w14:textId="77777777" w:rsidR="007A5CDF" w:rsidRPr="00517F8F" w:rsidRDefault="007A5CDF" w:rsidP="009E6F3B">
            <w:pPr>
              <w:pStyle w:val="Tabellentext"/>
              <w:jc w:val="right"/>
            </w:pPr>
            <w:r>
              <w:t>2,303</w:t>
            </w:r>
          </w:p>
        </w:tc>
        <w:tc>
          <w:tcPr>
            <w:tcW w:w="469" w:type="pct"/>
          </w:tcPr>
          <w:p w14:paraId="2F419F7D" w14:textId="77777777" w:rsidR="007A5CDF" w:rsidRPr="00517F8F" w:rsidRDefault="007A5CDF" w:rsidP="004D14B9">
            <w:pPr>
              <w:pStyle w:val="Tabellentext"/>
              <w:ind w:left="6"/>
              <w:jc w:val="right"/>
            </w:pPr>
            <w:r>
              <w:t>1,656</w:t>
            </w:r>
          </w:p>
        </w:tc>
        <w:tc>
          <w:tcPr>
            <w:tcW w:w="1017" w:type="pct"/>
          </w:tcPr>
          <w:p w14:paraId="03904286" w14:textId="77777777" w:rsidR="007A5CDF" w:rsidRPr="00517F8F" w:rsidRDefault="007A5CDF" w:rsidP="005521DD">
            <w:pPr>
              <w:pStyle w:val="Tabellentext"/>
              <w:ind w:left="-6"/>
              <w:jc w:val="right"/>
            </w:pPr>
            <w:r>
              <w:t>1,060 - 2,507</w:t>
            </w:r>
          </w:p>
        </w:tc>
      </w:tr>
      <w:tr w:rsidR="00BA23B7" w:rsidRPr="00743DF3" w14:paraId="4B4BF34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4D22D4" w14:textId="77777777" w:rsidR="007A5CDF" w:rsidRPr="00517F8F" w:rsidRDefault="007A5CDF" w:rsidP="00C25810">
            <w:pPr>
              <w:pStyle w:val="Tabellentext"/>
            </w:pPr>
            <w:r>
              <w:t>Begleiterkrankung: Metastasierende Tumorerkrankungen</w:t>
            </w:r>
          </w:p>
        </w:tc>
        <w:tc>
          <w:tcPr>
            <w:tcW w:w="1091" w:type="pct"/>
          </w:tcPr>
          <w:p w14:paraId="2D3E1A0D" w14:textId="77777777" w:rsidR="007A5CDF" w:rsidRPr="00517F8F" w:rsidRDefault="007A5CDF" w:rsidP="009E6F3B">
            <w:pPr>
              <w:pStyle w:val="Tabellentext"/>
              <w:jc w:val="right"/>
            </w:pPr>
            <w:r>
              <w:t>0,365644083586242</w:t>
            </w:r>
          </w:p>
        </w:tc>
        <w:tc>
          <w:tcPr>
            <w:tcW w:w="469" w:type="pct"/>
          </w:tcPr>
          <w:p w14:paraId="427A21F0" w14:textId="77777777" w:rsidR="007A5CDF" w:rsidRPr="00517F8F" w:rsidRDefault="007A5CDF" w:rsidP="004D14B9">
            <w:pPr>
              <w:pStyle w:val="Tabellentext"/>
              <w:ind w:left="0"/>
              <w:jc w:val="right"/>
            </w:pPr>
            <w:r>
              <w:t>0,193294</w:t>
            </w:r>
          </w:p>
        </w:tc>
        <w:tc>
          <w:tcPr>
            <w:tcW w:w="545" w:type="pct"/>
          </w:tcPr>
          <w:p w14:paraId="6274DD63" w14:textId="77777777" w:rsidR="007A5CDF" w:rsidRPr="00517F8F" w:rsidRDefault="007A5CDF" w:rsidP="009E6F3B">
            <w:pPr>
              <w:pStyle w:val="Tabellentext"/>
              <w:jc w:val="right"/>
            </w:pPr>
            <w:r>
              <w:t>1,892</w:t>
            </w:r>
          </w:p>
        </w:tc>
        <w:tc>
          <w:tcPr>
            <w:tcW w:w="469" w:type="pct"/>
          </w:tcPr>
          <w:p w14:paraId="385DF9B4" w14:textId="77777777" w:rsidR="007A5CDF" w:rsidRPr="00517F8F" w:rsidRDefault="007A5CDF" w:rsidP="004D14B9">
            <w:pPr>
              <w:pStyle w:val="Tabellentext"/>
              <w:ind w:left="6"/>
              <w:jc w:val="right"/>
            </w:pPr>
            <w:r>
              <w:t>1,441</w:t>
            </w:r>
          </w:p>
        </w:tc>
        <w:tc>
          <w:tcPr>
            <w:tcW w:w="1017" w:type="pct"/>
          </w:tcPr>
          <w:p w14:paraId="084146F6" w14:textId="77777777" w:rsidR="007A5CDF" w:rsidRPr="00517F8F" w:rsidRDefault="007A5CDF" w:rsidP="005521DD">
            <w:pPr>
              <w:pStyle w:val="Tabellentext"/>
              <w:ind w:left="-6"/>
              <w:jc w:val="right"/>
            </w:pPr>
            <w:r>
              <w:t>0,982 - 2,097</w:t>
            </w:r>
          </w:p>
        </w:tc>
      </w:tr>
      <w:tr w:rsidR="00BA23B7" w:rsidRPr="00743DF3" w14:paraId="5762B6F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C1CA0F" w14:textId="77777777" w:rsidR="007A5CDF" w:rsidRPr="00517F8F" w:rsidRDefault="007A5CDF" w:rsidP="00C25810">
            <w:pPr>
              <w:pStyle w:val="Tabellentext"/>
            </w:pPr>
            <w:r>
              <w:t>Begleiterkrankung: Paralysen</w:t>
            </w:r>
          </w:p>
        </w:tc>
        <w:tc>
          <w:tcPr>
            <w:tcW w:w="1091" w:type="pct"/>
          </w:tcPr>
          <w:p w14:paraId="1471694F" w14:textId="77777777" w:rsidR="007A5CDF" w:rsidRPr="00517F8F" w:rsidRDefault="007A5CDF" w:rsidP="009E6F3B">
            <w:pPr>
              <w:pStyle w:val="Tabellentext"/>
              <w:jc w:val="right"/>
            </w:pPr>
            <w:r>
              <w:t>0,193801618477552</w:t>
            </w:r>
          </w:p>
        </w:tc>
        <w:tc>
          <w:tcPr>
            <w:tcW w:w="469" w:type="pct"/>
          </w:tcPr>
          <w:p w14:paraId="5DE1B697" w14:textId="77777777" w:rsidR="007A5CDF" w:rsidRPr="00517F8F" w:rsidRDefault="007A5CDF" w:rsidP="004D14B9">
            <w:pPr>
              <w:pStyle w:val="Tabellentext"/>
              <w:ind w:left="0"/>
              <w:jc w:val="right"/>
            </w:pPr>
            <w:r>
              <w:t>0,08896</w:t>
            </w:r>
          </w:p>
        </w:tc>
        <w:tc>
          <w:tcPr>
            <w:tcW w:w="545" w:type="pct"/>
          </w:tcPr>
          <w:p w14:paraId="3726B638" w14:textId="77777777" w:rsidR="007A5CDF" w:rsidRPr="00517F8F" w:rsidRDefault="007A5CDF" w:rsidP="009E6F3B">
            <w:pPr>
              <w:pStyle w:val="Tabellentext"/>
              <w:jc w:val="right"/>
            </w:pPr>
            <w:r>
              <w:t>2,179</w:t>
            </w:r>
          </w:p>
        </w:tc>
        <w:tc>
          <w:tcPr>
            <w:tcW w:w="469" w:type="pct"/>
          </w:tcPr>
          <w:p w14:paraId="63294361" w14:textId="77777777" w:rsidR="007A5CDF" w:rsidRPr="00517F8F" w:rsidRDefault="007A5CDF" w:rsidP="004D14B9">
            <w:pPr>
              <w:pStyle w:val="Tabellentext"/>
              <w:ind w:left="6"/>
              <w:jc w:val="right"/>
            </w:pPr>
            <w:r>
              <w:t>1,214</w:t>
            </w:r>
          </w:p>
        </w:tc>
        <w:tc>
          <w:tcPr>
            <w:tcW w:w="1017" w:type="pct"/>
          </w:tcPr>
          <w:p w14:paraId="410AD38E" w14:textId="77777777" w:rsidR="007A5CDF" w:rsidRPr="00517F8F" w:rsidRDefault="007A5CDF" w:rsidP="005521DD">
            <w:pPr>
              <w:pStyle w:val="Tabellentext"/>
              <w:ind w:left="-6"/>
              <w:jc w:val="right"/>
            </w:pPr>
            <w:r>
              <w:t>1,017 - 1,441</w:t>
            </w:r>
          </w:p>
        </w:tc>
      </w:tr>
      <w:tr w:rsidR="00BA23B7" w:rsidRPr="00743DF3" w14:paraId="1561F55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120D68" w14:textId="77777777" w:rsidR="007A5CDF" w:rsidRPr="00517F8F" w:rsidRDefault="007A5CDF" w:rsidP="00C25810">
            <w:pPr>
              <w:pStyle w:val="Tabellentext"/>
            </w:pPr>
            <w:r>
              <w:t>Begleiterkrankung: Periphere Gefäßerkrankungen</w:t>
            </w:r>
          </w:p>
        </w:tc>
        <w:tc>
          <w:tcPr>
            <w:tcW w:w="1091" w:type="pct"/>
          </w:tcPr>
          <w:p w14:paraId="2C9902EF" w14:textId="77777777" w:rsidR="007A5CDF" w:rsidRPr="00517F8F" w:rsidRDefault="007A5CDF" w:rsidP="009E6F3B">
            <w:pPr>
              <w:pStyle w:val="Tabellentext"/>
              <w:jc w:val="right"/>
            </w:pPr>
            <w:r>
              <w:t>0,271418616432806</w:t>
            </w:r>
          </w:p>
        </w:tc>
        <w:tc>
          <w:tcPr>
            <w:tcW w:w="469" w:type="pct"/>
          </w:tcPr>
          <w:p w14:paraId="05124E7D" w14:textId="77777777" w:rsidR="007A5CDF" w:rsidRPr="00517F8F" w:rsidRDefault="007A5CDF" w:rsidP="004D14B9">
            <w:pPr>
              <w:pStyle w:val="Tabellentext"/>
              <w:ind w:left="0"/>
              <w:jc w:val="right"/>
            </w:pPr>
            <w:r>
              <w:t>0,062373</w:t>
            </w:r>
          </w:p>
        </w:tc>
        <w:tc>
          <w:tcPr>
            <w:tcW w:w="545" w:type="pct"/>
          </w:tcPr>
          <w:p w14:paraId="2A59D137" w14:textId="77777777" w:rsidR="007A5CDF" w:rsidRPr="00517F8F" w:rsidRDefault="007A5CDF" w:rsidP="009E6F3B">
            <w:pPr>
              <w:pStyle w:val="Tabellentext"/>
              <w:jc w:val="right"/>
            </w:pPr>
            <w:r>
              <w:t>4,352</w:t>
            </w:r>
          </w:p>
        </w:tc>
        <w:tc>
          <w:tcPr>
            <w:tcW w:w="469" w:type="pct"/>
          </w:tcPr>
          <w:p w14:paraId="52BBE4DD" w14:textId="77777777" w:rsidR="007A5CDF" w:rsidRPr="00517F8F" w:rsidRDefault="007A5CDF" w:rsidP="004D14B9">
            <w:pPr>
              <w:pStyle w:val="Tabellentext"/>
              <w:ind w:left="6"/>
              <w:jc w:val="right"/>
            </w:pPr>
            <w:r>
              <w:t>1,312</w:t>
            </w:r>
          </w:p>
        </w:tc>
        <w:tc>
          <w:tcPr>
            <w:tcW w:w="1017" w:type="pct"/>
          </w:tcPr>
          <w:p w14:paraId="0D47C51F" w14:textId="77777777" w:rsidR="007A5CDF" w:rsidRPr="00517F8F" w:rsidRDefault="007A5CDF" w:rsidP="005521DD">
            <w:pPr>
              <w:pStyle w:val="Tabellentext"/>
              <w:ind w:left="-6"/>
              <w:jc w:val="right"/>
            </w:pPr>
            <w:r>
              <w:t>1,159 - 1,481</w:t>
            </w:r>
          </w:p>
        </w:tc>
      </w:tr>
      <w:tr w:rsidR="00BA23B7" w:rsidRPr="00743DF3" w14:paraId="68175F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0E5549" w14:textId="77777777" w:rsidR="007A5CDF" w:rsidRPr="00517F8F" w:rsidRDefault="007A5CDF" w:rsidP="00C25810">
            <w:pPr>
              <w:pStyle w:val="Tabellentext"/>
            </w:pPr>
            <w:r>
              <w:t>Begleiterkrankung: Versorgung künstlicher Körperöffnungen</w:t>
            </w:r>
          </w:p>
        </w:tc>
        <w:tc>
          <w:tcPr>
            <w:tcW w:w="1091" w:type="pct"/>
          </w:tcPr>
          <w:p w14:paraId="42EAB852" w14:textId="77777777" w:rsidR="007A5CDF" w:rsidRPr="00517F8F" w:rsidRDefault="007A5CDF" w:rsidP="009E6F3B">
            <w:pPr>
              <w:pStyle w:val="Tabellentext"/>
              <w:jc w:val="right"/>
            </w:pPr>
            <w:r>
              <w:t>0,660399707733767</w:t>
            </w:r>
          </w:p>
        </w:tc>
        <w:tc>
          <w:tcPr>
            <w:tcW w:w="469" w:type="pct"/>
          </w:tcPr>
          <w:p w14:paraId="41AE03B8" w14:textId="77777777" w:rsidR="007A5CDF" w:rsidRPr="00517F8F" w:rsidRDefault="007A5CDF" w:rsidP="004D14B9">
            <w:pPr>
              <w:pStyle w:val="Tabellentext"/>
              <w:ind w:left="0"/>
              <w:jc w:val="right"/>
            </w:pPr>
            <w:r>
              <w:t>0,094418</w:t>
            </w:r>
          </w:p>
        </w:tc>
        <w:tc>
          <w:tcPr>
            <w:tcW w:w="545" w:type="pct"/>
          </w:tcPr>
          <w:p w14:paraId="4BD19331" w14:textId="77777777" w:rsidR="007A5CDF" w:rsidRPr="00517F8F" w:rsidRDefault="007A5CDF" w:rsidP="009E6F3B">
            <w:pPr>
              <w:pStyle w:val="Tabellentext"/>
              <w:jc w:val="right"/>
            </w:pPr>
            <w:r>
              <w:t>6,994</w:t>
            </w:r>
          </w:p>
        </w:tc>
        <w:tc>
          <w:tcPr>
            <w:tcW w:w="469" w:type="pct"/>
          </w:tcPr>
          <w:p w14:paraId="4208A77A" w14:textId="77777777" w:rsidR="007A5CDF" w:rsidRPr="00517F8F" w:rsidRDefault="007A5CDF" w:rsidP="004D14B9">
            <w:pPr>
              <w:pStyle w:val="Tabellentext"/>
              <w:ind w:left="6"/>
              <w:jc w:val="right"/>
            </w:pPr>
            <w:r>
              <w:t>1,936</w:t>
            </w:r>
          </w:p>
        </w:tc>
        <w:tc>
          <w:tcPr>
            <w:tcW w:w="1017" w:type="pct"/>
          </w:tcPr>
          <w:p w14:paraId="610DC3A4" w14:textId="77777777" w:rsidR="007A5CDF" w:rsidRPr="00517F8F" w:rsidRDefault="007A5CDF" w:rsidP="005521DD">
            <w:pPr>
              <w:pStyle w:val="Tabellentext"/>
              <w:ind w:left="-6"/>
              <w:jc w:val="right"/>
            </w:pPr>
            <w:r>
              <w:t>1,605 - 2,325</w:t>
            </w:r>
          </w:p>
        </w:tc>
      </w:tr>
      <w:tr w:rsidR="00BA23B7" w:rsidRPr="00743DF3" w14:paraId="50FE62E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CA5EF3" w14:textId="77777777" w:rsidR="007A5CDF" w:rsidRPr="00517F8F" w:rsidRDefault="007A5CDF" w:rsidP="00C25810">
            <w:pPr>
              <w:pStyle w:val="Tabellentext"/>
            </w:pPr>
            <w:r>
              <w:t>Begleiterkrankung: Zerebrale transitorische Ischämien und verwandte Syndrome</w:t>
            </w:r>
          </w:p>
        </w:tc>
        <w:tc>
          <w:tcPr>
            <w:tcW w:w="1091" w:type="pct"/>
          </w:tcPr>
          <w:p w14:paraId="65A97BA6" w14:textId="77777777" w:rsidR="007A5CDF" w:rsidRPr="00517F8F" w:rsidRDefault="007A5CDF" w:rsidP="009E6F3B">
            <w:pPr>
              <w:pStyle w:val="Tabellentext"/>
              <w:jc w:val="right"/>
            </w:pPr>
            <w:r>
              <w:t>0,646855416636649</w:t>
            </w:r>
          </w:p>
        </w:tc>
        <w:tc>
          <w:tcPr>
            <w:tcW w:w="469" w:type="pct"/>
          </w:tcPr>
          <w:p w14:paraId="31F9744F" w14:textId="77777777" w:rsidR="007A5CDF" w:rsidRPr="00517F8F" w:rsidRDefault="007A5CDF" w:rsidP="004D14B9">
            <w:pPr>
              <w:pStyle w:val="Tabellentext"/>
              <w:ind w:left="0"/>
              <w:jc w:val="right"/>
            </w:pPr>
            <w:r>
              <w:t>0,425838</w:t>
            </w:r>
          </w:p>
        </w:tc>
        <w:tc>
          <w:tcPr>
            <w:tcW w:w="545" w:type="pct"/>
          </w:tcPr>
          <w:p w14:paraId="49EFCED8" w14:textId="77777777" w:rsidR="007A5CDF" w:rsidRPr="00517F8F" w:rsidRDefault="007A5CDF" w:rsidP="009E6F3B">
            <w:pPr>
              <w:pStyle w:val="Tabellentext"/>
              <w:jc w:val="right"/>
            </w:pPr>
            <w:r>
              <w:t>1,519</w:t>
            </w:r>
          </w:p>
        </w:tc>
        <w:tc>
          <w:tcPr>
            <w:tcW w:w="469" w:type="pct"/>
          </w:tcPr>
          <w:p w14:paraId="0FDF0DA3" w14:textId="77777777" w:rsidR="007A5CDF" w:rsidRPr="00517F8F" w:rsidRDefault="007A5CDF" w:rsidP="004D14B9">
            <w:pPr>
              <w:pStyle w:val="Tabellentext"/>
              <w:ind w:left="6"/>
              <w:jc w:val="right"/>
            </w:pPr>
            <w:r>
              <w:t>1,910</w:t>
            </w:r>
          </w:p>
        </w:tc>
        <w:tc>
          <w:tcPr>
            <w:tcW w:w="1017" w:type="pct"/>
          </w:tcPr>
          <w:p w14:paraId="7B1ADF88" w14:textId="77777777" w:rsidR="007A5CDF" w:rsidRPr="00517F8F" w:rsidRDefault="007A5CDF" w:rsidP="005521DD">
            <w:pPr>
              <w:pStyle w:val="Tabellentext"/>
              <w:ind w:left="-6"/>
              <w:jc w:val="right"/>
            </w:pPr>
            <w:r>
              <w:t>0,773 - 4,174</w:t>
            </w:r>
          </w:p>
        </w:tc>
      </w:tr>
    </w:tbl>
    <w:p w14:paraId="4A246951" w14:textId="77777777" w:rsidR="007A5CDF" w:rsidRPr="000F0644" w:rsidRDefault="007A5CDF" w:rsidP="000F0644"/>
    <w:p w14:paraId="71E933DF" w14:textId="77777777" w:rsidR="00A52C84" w:rsidRDefault="00A52C84">
      <w:pPr>
        <w:sectPr w:rsidR="00A52C84" w:rsidSect="00E16D71">
          <w:pgSz w:w="11906" w:h="16838"/>
          <w:pgMar w:top="1418" w:right="1134" w:bottom="1418" w:left="1701" w:header="454" w:footer="737" w:gutter="0"/>
          <w:cols w:space="708"/>
          <w:docGrid w:linePitch="360"/>
        </w:sectPr>
      </w:pPr>
    </w:p>
    <w:p w14:paraId="1A77DDFC" w14:textId="77777777" w:rsidR="007A5CDF" w:rsidRPr="00A3451D" w:rsidRDefault="007A5CDF" w:rsidP="0004540C">
      <w:pPr>
        <w:pStyle w:val="berschrift1ohneGliederung"/>
      </w:pPr>
      <w:bookmarkStart w:id="28" w:name="_Toc230254641"/>
      <w:r>
        <w:lastRenderedPageBreak/>
        <w:t>58005: Weitere postoperative Komplikationen innerhalb eines Jahres</w:t>
      </w:r>
      <w:bookmarkEnd w:id="28"/>
    </w:p>
    <w:tbl>
      <w:tblPr>
        <w:tblStyle w:val="IQTIGStandard"/>
        <w:tblW w:w="5000" w:type="pct"/>
        <w:tblLook w:val="0480" w:firstRow="0" w:lastRow="0" w:firstColumn="1" w:lastColumn="0" w:noHBand="0" w:noVBand="1"/>
      </w:tblPr>
      <w:tblGrid>
        <w:gridCol w:w="1983"/>
        <w:gridCol w:w="7078"/>
      </w:tblGrid>
      <w:tr w:rsidR="00AF0AAF" w:rsidRPr="00743DF3" w14:paraId="3ADEC1D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38BDCA6"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79C8673" w14:textId="77777777" w:rsidR="007A5CDF" w:rsidRPr="00743DF3" w:rsidRDefault="007A5CDF" w:rsidP="00152136">
            <w:pPr>
              <w:pStyle w:val="Tabellentext"/>
            </w:pPr>
            <w:r>
              <w:t>Möglichst wenig weitere postoperative Komplikationen bei oder nach Cholezystektomie</w:t>
            </w:r>
          </w:p>
        </w:tc>
      </w:tr>
    </w:tbl>
    <w:p w14:paraId="0EBE592D" w14:textId="77777777" w:rsidR="007A5CDF" w:rsidRPr="00AE2CB4" w:rsidRDefault="007A5CDF" w:rsidP="002A6C31">
      <w:pPr>
        <w:pStyle w:val="Absatzberschriftebene2nurinNavigation"/>
      </w:pPr>
      <w:bookmarkStart w:id="29" w:name="_Toc230254642"/>
      <w:r w:rsidRPr="00A3451D">
        <w:t>Hintergrund</w:t>
      </w:r>
      <w:bookmarkEnd w:id="29"/>
    </w:p>
    <w:p w14:paraId="376FDC8E" w14:textId="77777777" w:rsidR="007A5CDF" w:rsidRPr="00AE2CB4" w:rsidRDefault="007A5CDF" w:rsidP="00A64D53">
      <w:pPr>
        <w:pStyle w:val="Standardlinksbndig"/>
      </w:pPr>
      <w:r>
        <w:t xml:space="preserve">In diesem Indikator werden weitere operationsbedingte postoperative Komplikationen zur Beurteilung des postoperativen Outcomes herangezogen. Ein Teil der Komplikationen wurde während der Verfahrensentwicklung in der explorativen empirischen Prüfung von Abrechnungsdaten nach §21 KHEntgG ermittelt. Die Auswahl für die Qualitätsindikatoren 58004 und 58005 beruht auf der Häufigkeit der Kodes und der vorgenommenen fachlichen Zuordnung als Komplikation.  </w:t>
      </w:r>
      <w:r>
        <w:br/>
        <w:t xml:space="preserve">   </w:t>
      </w:r>
      <w:r>
        <w:br/>
        <w:t xml:space="preserve">Langfristige postoperative Komplikationen, die sowohl nach einer laparoskopischen als auch nach einer offen chirurgischen Cholezystektomie auftreten können, symptomatisch werden oder versorgt werden müssen, sind beispielsweise Hernien, insbesondere Narben-/Trokarhernien (Jensen et al. 2021, Khan und Ma 2020). Je nach Ausprägung kann bei diesen Komplikationen auch ein operativer Eingriff indiziert sein. </w:t>
      </w:r>
      <w:r>
        <w:br/>
        <w:t xml:space="preserve"> </w:t>
      </w:r>
      <w:r>
        <w:br/>
        <w:t>Im Rahmen einer Befragung der bayrischen Plan- und Universitätskrankenhäuser wurde eine Rate zu al</w:t>
      </w:r>
      <w:r>
        <w:t>lgemeinen Komplikationen von 1,78 % und eine Rate zu Gesamtkomplikationen von 5,46 % angeführt (Spelsberg et al. 2009). Zu beachten ist, dass Untersuchungen verschiedene Definitionen zu allgemeinen Komplikationen einsetzten und aufgrund dessen unterschiedliche Komplikationsraten berichtet werden. Allgemeine Komplikationen treten bei laparoskopischen Operationen signifikant seltener auf als bei offen-chirurgischen Operationen (Ingraham et al. 2010). Da die Wahl des offenen Zugangs aber hauptsächlich bei Pati</w:t>
      </w:r>
      <w:r>
        <w:t xml:space="preserve">entinnen und Patienten mit sehr ungünstigen Voraussetzungen gewählt wird, beschreibt dies keinen Qualitätsunterschied, sondern beruht auf einem Selektionseffekt (Gutt et al. 2018). </w:t>
      </w:r>
      <w:r>
        <w:br/>
        <w:t xml:space="preserve">   </w:t>
      </w:r>
      <w:r>
        <w:br/>
        <w:t xml:space="preserve">Für die Auswertungen der externen Qualitätssicherung wird nach der Dauer der Nachbeobachtung unterschieden in:   </w:t>
      </w:r>
      <w:r>
        <w:br/>
        <w:t>•</w:t>
      </w:r>
      <w:r>
        <w:tab/>
        <w:t xml:space="preserve">weitere postoperative Komplikationen bei einer Cholezystektomie oder innerhalb von 30 Tagen nach diesem Eingriff (Qualitätsindikator 58004) und   </w:t>
      </w:r>
      <w:r>
        <w:br/>
        <w:t>•</w:t>
      </w:r>
      <w:r>
        <w:tab/>
        <w:t>weitere postoperative Komplikationen bei einer Cholezystektom</w:t>
      </w:r>
      <w:r>
        <w:t>ie oder innerhalb eines Jahres nach diesem Eingriff (Qualitätsindikator 58005).</w:t>
      </w:r>
    </w:p>
    <w:p w14:paraId="596CF8D2" w14:textId="77777777" w:rsidR="00A52C84" w:rsidRDefault="00A52C84">
      <w:pPr>
        <w:sectPr w:rsidR="00A52C84" w:rsidSect="000A3778">
          <w:headerReference w:type="default" r:id="rId43"/>
          <w:footerReference w:type="default" r:id="rId44"/>
          <w:pgSz w:w="11906" w:h="16838"/>
          <w:pgMar w:top="1418" w:right="1134" w:bottom="1418" w:left="1701" w:header="454" w:footer="737" w:gutter="0"/>
          <w:cols w:space="708"/>
          <w:docGrid w:linePitch="360"/>
        </w:sectPr>
      </w:pPr>
    </w:p>
    <w:p w14:paraId="449263D6" w14:textId="77777777" w:rsidR="007A5CDF" w:rsidRPr="00880DD2" w:rsidRDefault="007A5CDF" w:rsidP="00447106">
      <w:pPr>
        <w:pStyle w:val="Absatzberschriftebene2nurinNavigation"/>
        <w:rPr>
          <w:sz w:val="21"/>
          <w:szCs w:val="21"/>
        </w:rPr>
      </w:pPr>
      <w:bookmarkStart w:id="30" w:name="_Toc230254643"/>
      <w:r>
        <w:rPr>
          <w:sz w:val="21"/>
          <w:szCs w:val="21"/>
        </w:rPr>
        <w:lastRenderedPageBreak/>
        <w:t>Verwendete Datenfelder</w:t>
      </w:r>
      <w:bookmarkEnd w:id="30"/>
    </w:p>
    <w:p w14:paraId="3F0CD086" w14:textId="77777777" w:rsidR="007A5CDF" w:rsidRPr="00091E43" w:rsidRDefault="007A5CD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3363AB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A87EF7" w14:textId="77777777" w:rsidR="007A5CDF" w:rsidRPr="00880DD2" w:rsidRDefault="007A5CDF" w:rsidP="00880DD2">
            <w:pPr>
              <w:pStyle w:val="Tabellenkopf"/>
            </w:pPr>
            <w:r w:rsidRPr="00880DD2">
              <w:t>Item</w:t>
            </w:r>
          </w:p>
        </w:tc>
        <w:tc>
          <w:tcPr>
            <w:tcW w:w="1075" w:type="pct"/>
          </w:tcPr>
          <w:p w14:paraId="001BC537" w14:textId="77777777" w:rsidR="007A5CDF" w:rsidRPr="00880DD2" w:rsidRDefault="007A5CDF" w:rsidP="00880DD2">
            <w:pPr>
              <w:pStyle w:val="Tabellenkopf"/>
            </w:pPr>
            <w:r w:rsidRPr="00880DD2">
              <w:t>Bezeichnung</w:t>
            </w:r>
          </w:p>
        </w:tc>
        <w:tc>
          <w:tcPr>
            <w:tcW w:w="326" w:type="pct"/>
          </w:tcPr>
          <w:p w14:paraId="44698FA5" w14:textId="77777777" w:rsidR="007A5CDF" w:rsidRPr="00880DD2" w:rsidRDefault="007A5CDF" w:rsidP="00880DD2">
            <w:pPr>
              <w:pStyle w:val="Tabellenkopf"/>
            </w:pPr>
            <w:r w:rsidRPr="00880DD2">
              <w:t>M/K</w:t>
            </w:r>
          </w:p>
        </w:tc>
        <w:tc>
          <w:tcPr>
            <w:tcW w:w="1646" w:type="pct"/>
          </w:tcPr>
          <w:p w14:paraId="20B87D6B" w14:textId="77777777" w:rsidR="007A5CDF" w:rsidRPr="00880DD2" w:rsidRDefault="007A5CDF" w:rsidP="00880DD2">
            <w:pPr>
              <w:pStyle w:val="Tabellenkopf"/>
            </w:pPr>
            <w:r w:rsidRPr="00880DD2">
              <w:t>Schlüssel/Formel</w:t>
            </w:r>
          </w:p>
        </w:tc>
        <w:tc>
          <w:tcPr>
            <w:tcW w:w="1328" w:type="pct"/>
          </w:tcPr>
          <w:p w14:paraId="60B036E1" w14:textId="77777777" w:rsidR="007A5CDF" w:rsidRPr="00880DD2" w:rsidRDefault="007A5CDF" w:rsidP="003C7F90">
            <w:pPr>
              <w:pStyle w:val="Tabellenkopf"/>
            </w:pPr>
            <w:r w:rsidRPr="00880DD2">
              <w:t>Feldname</w:t>
            </w:r>
            <w:r w:rsidRPr="00880DD2">
              <w:t xml:space="preserve"> </w:t>
            </w:r>
          </w:p>
        </w:tc>
      </w:tr>
      <w:tr w:rsidR="00275B01" w:rsidRPr="00743DF3" w14:paraId="591D72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785F2B" w14:textId="77777777" w:rsidR="007A5CDF" w:rsidRPr="00091E43" w:rsidRDefault="007A5CDF" w:rsidP="000361A4">
            <w:pPr>
              <w:pStyle w:val="Tabellentext"/>
            </w:pPr>
            <w:r>
              <w:t>10:B</w:t>
            </w:r>
          </w:p>
        </w:tc>
        <w:tc>
          <w:tcPr>
            <w:tcW w:w="1075" w:type="pct"/>
          </w:tcPr>
          <w:p w14:paraId="4EE7CDC9" w14:textId="77777777" w:rsidR="007A5CDF" w:rsidRPr="00091E43" w:rsidRDefault="007A5CDF" w:rsidP="000361A4">
            <w:pPr>
              <w:pStyle w:val="Tabellentext"/>
            </w:pPr>
            <w:r>
              <w:t>Geschlecht</w:t>
            </w:r>
          </w:p>
        </w:tc>
        <w:tc>
          <w:tcPr>
            <w:tcW w:w="326" w:type="pct"/>
          </w:tcPr>
          <w:p w14:paraId="2DCE77B4" w14:textId="77777777" w:rsidR="007A5CDF" w:rsidRPr="00091E43" w:rsidRDefault="007A5CDF" w:rsidP="000361A4">
            <w:pPr>
              <w:pStyle w:val="Tabellentext"/>
            </w:pPr>
            <w:r>
              <w:t>M</w:t>
            </w:r>
          </w:p>
        </w:tc>
        <w:tc>
          <w:tcPr>
            <w:tcW w:w="1646" w:type="pct"/>
          </w:tcPr>
          <w:p w14:paraId="64D30C81" w14:textId="77777777" w:rsidR="007A5CDF" w:rsidRPr="00091E43" w:rsidRDefault="007A5CDF" w:rsidP="00177070">
            <w:pPr>
              <w:pStyle w:val="Tabellentext"/>
              <w:ind w:left="453" w:hanging="340"/>
            </w:pPr>
            <w:r>
              <w:t>1 =</w:t>
            </w:r>
            <w:r>
              <w:tab/>
              <w:t>männlich</w:t>
            </w:r>
          </w:p>
          <w:p w14:paraId="0F93A215" w14:textId="77777777" w:rsidR="007A5CDF" w:rsidRPr="00091E43" w:rsidRDefault="007A5CDF" w:rsidP="00177070">
            <w:pPr>
              <w:pStyle w:val="Tabellentext"/>
              <w:ind w:left="453" w:hanging="340"/>
            </w:pPr>
            <w:r>
              <w:t>2 =</w:t>
            </w:r>
            <w:r>
              <w:tab/>
              <w:t>weiblich</w:t>
            </w:r>
          </w:p>
          <w:p w14:paraId="2DBDC4B7" w14:textId="77777777" w:rsidR="007A5CDF" w:rsidRPr="00091E43" w:rsidRDefault="007A5CDF" w:rsidP="00177070">
            <w:pPr>
              <w:pStyle w:val="Tabellentext"/>
              <w:ind w:left="453" w:hanging="340"/>
            </w:pPr>
            <w:r>
              <w:t>3 =</w:t>
            </w:r>
            <w:r>
              <w:tab/>
              <w:t>divers</w:t>
            </w:r>
          </w:p>
          <w:p w14:paraId="64306616" w14:textId="77777777" w:rsidR="007A5CDF" w:rsidRPr="00091E43" w:rsidRDefault="007A5CDF" w:rsidP="00177070">
            <w:pPr>
              <w:pStyle w:val="Tabellentext"/>
              <w:ind w:left="453" w:hanging="340"/>
            </w:pPr>
            <w:r>
              <w:t>8 =</w:t>
            </w:r>
            <w:r>
              <w:tab/>
              <w:t>unbestimmt</w:t>
            </w:r>
          </w:p>
        </w:tc>
        <w:tc>
          <w:tcPr>
            <w:tcW w:w="1328" w:type="pct"/>
          </w:tcPr>
          <w:p w14:paraId="2FC95061" w14:textId="77777777" w:rsidR="007A5CDF" w:rsidRPr="00091E43" w:rsidRDefault="007A5CDF" w:rsidP="000361A4">
            <w:pPr>
              <w:pStyle w:val="Tabellentext"/>
            </w:pPr>
            <w:r>
              <w:t>GESCHLECHT</w:t>
            </w:r>
          </w:p>
        </w:tc>
      </w:tr>
      <w:tr w:rsidR="00275B01" w:rsidRPr="00743DF3" w14:paraId="1A4484B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C91874" w14:textId="77777777" w:rsidR="007A5CDF" w:rsidRPr="00091E43" w:rsidRDefault="007A5CDF" w:rsidP="000361A4">
            <w:pPr>
              <w:pStyle w:val="Tabellentext"/>
            </w:pPr>
            <w:r>
              <w:t>11.1:B</w:t>
            </w:r>
          </w:p>
        </w:tc>
        <w:tc>
          <w:tcPr>
            <w:tcW w:w="1075" w:type="pct"/>
          </w:tcPr>
          <w:p w14:paraId="12BC0404" w14:textId="77777777" w:rsidR="007A5CDF" w:rsidRPr="00091E43" w:rsidRDefault="007A5CDF" w:rsidP="000361A4">
            <w:pPr>
              <w:pStyle w:val="Tabellentext"/>
            </w:pPr>
            <w:r>
              <w:t>Körpergröße</w:t>
            </w:r>
          </w:p>
        </w:tc>
        <w:tc>
          <w:tcPr>
            <w:tcW w:w="326" w:type="pct"/>
          </w:tcPr>
          <w:p w14:paraId="51F2DA2E" w14:textId="77777777" w:rsidR="007A5CDF" w:rsidRPr="00091E43" w:rsidRDefault="007A5CDF" w:rsidP="000361A4">
            <w:pPr>
              <w:pStyle w:val="Tabellentext"/>
            </w:pPr>
            <w:r>
              <w:t>K</w:t>
            </w:r>
          </w:p>
        </w:tc>
        <w:tc>
          <w:tcPr>
            <w:tcW w:w="1646" w:type="pct"/>
          </w:tcPr>
          <w:p w14:paraId="6CA8F08C" w14:textId="77777777" w:rsidR="007A5CDF" w:rsidRPr="00091E43" w:rsidRDefault="007A5CDF" w:rsidP="00177070">
            <w:pPr>
              <w:pStyle w:val="Tabellentext"/>
              <w:ind w:left="453" w:hanging="340"/>
            </w:pPr>
            <w:r>
              <w:t>in cm</w:t>
            </w:r>
          </w:p>
        </w:tc>
        <w:tc>
          <w:tcPr>
            <w:tcW w:w="1328" w:type="pct"/>
          </w:tcPr>
          <w:p w14:paraId="282122E5" w14:textId="77777777" w:rsidR="007A5CDF" w:rsidRPr="00091E43" w:rsidRDefault="007A5CDF" w:rsidP="000361A4">
            <w:pPr>
              <w:pStyle w:val="Tabellentext"/>
            </w:pPr>
            <w:r>
              <w:t>KOERPERGROESSE</w:t>
            </w:r>
          </w:p>
        </w:tc>
      </w:tr>
      <w:tr w:rsidR="00275B01" w:rsidRPr="00743DF3" w14:paraId="796F85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A4D618" w14:textId="77777777" w:rsidR="007A5CDF" w:rsidRPr="00091E43" w:rsidRDefault="007A5CDF" w:rsidP="000361A4">
            <w:pPr>
              <w:pStyle w:val="Tabellentext"/>
            </w:pPr>
            <w:r>
              <w:t>12.1:B</w:t>
            </w:r>
          </w:p>
        </w:tc>
        <w:tc>
          <w:tcPr>
            <w:tcW w:w="1075" w:type="pct"/>
          </w:tcPr>
          <w:p w14:paraId="3BB64098" w14:textId="77777777" w:rsidR="007A5CDF" w:rsidRPr="00091E43" w:rsidRDefault="007A5CDF" w:rsidP="000361A4">
            <w:pPr>
              <w:pStyle w:val="Tabellentext"/>
            </w:pPr>
            <w:r>
              <w:t>Körpergewicht</w:t>
            </w:r>
          </w:p>
        </w:tc>
        <w:tc>
          <w:tcPr>
            <w:tcW w:w="326" w:type="pct"/>
          </w:tcPr>
          <w:p w14:paraId="59D8D3F2" w14:textId="77777777" w:rsidR="007A5CDF" w:rsidRPr="00091E43" w:rsidRDefault="007A5CDF" w:rsidP="000361A4">
            <w:pPr>
              <w:pStyle w:val="Tabellentext"/>
            </w:pPr>
            <w:r>
              <w:t>K</w:t>
            </w:r>
          </w:p>
        </w:tc>
        <w:tc>
          <w:tcPr>
            <w:tcW w:w="1646" w:type="pct"/>
          </w:tcPr>
          <w:p w14:paraId="6E47C4C0" w14:textId="77777777" w:rsidR="007A5CDF" w:rsidRPr="00091E43" w:rsidRDefault="007A5CDF" w:rsidP="00177070">
            <w:pPr>
              <w:pStyle w:val="Tabellentext"/>
              <w:ind w:left="453" w:hanging="340"/>
            </w:pPr>
            <w:r>
              <w:t>in kg</w:t>
            </w:r>
          </w:p>
        </w:tc>
        <w:tc>
          <w:tcPr>
            <w:tcW w:w="1328" w:type="pct"/>
          </w:tcPr>
          <w:p w14:paraId="5253F1C9" w14:textId="77777777" w:rsidR="007A5CDF" w:rsidRPr="00091E43" w:rsidRDefault="007A5CDF" w:rsidP="000361A4">
            <w:pPr>
              <w:pStyle w:val="Tabellentext"/>
            </w:pPr>
            <w:r>
              <w:t>KOERPERGEWICHT</w:t>
            </w:r>
          </w:p>
        </w:tc>
      </w:tr>
      <w:tr w:rsidR="00275B01" w:rsidRPr="00743DF3" w14:paraId="7D443C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639B1C" w14:textId="77777777" w:rsidR="007A5CDF" w:rsidRPr="00091E43" w:rsidRDefault="007A5CDF" w:rsidP="000361A4">
            <w:pPr>
              <w:pStyle w:val="Tabellentext"/>
            </w:pPr>
            <w:r>
              <w:t>14:PROZ</w:t>
            </w:r>
          </w:p>
        </w:tc>
        <w:tc>
          <w:tcPr>
            <w:tcW w:w="1075" w:type="pct"/>
          </w:tcPr>
          <w:p w14:paraId="76426B31" w14:textId="77777777" w:rsidR="007A5CDF" w:rsidRPr="00091E43" w:rsidRDefault="007A5CDF" w:rsidP="000361A4">
            <w:pPr>
              <w:pStyle w:val="Tabellentext"/>
            </w:pPr>
            <w:r>
              <w:t>Wievielte Prozedur?</w:t>
            </w:r>
          </w:p>
        </w:tc>
        <w:tc>
          <w:tcPr>
            <w:tcW w:w="326" w:type="pct"/>
          </w:tcPr>
          <w:p w14:paraId="6D1737D3" w14:textId="77777777" w:rsidR="007A5CDF" w:rsidRPr="00091E43" w:rsidRDefault="007A5CDF" w:rsidP="000361A4">
            <w:pPr>
              <w:pStyle w:val="Tabellentext"/>
            </w:pPr>
            <w:r>
              <w:t>M</w:t>
            </w:r>
          </w:p>
        </w:tc>
        <w:tc>
          <w:tcPr>
            <w:tcW w:w="1646" w:type="pct"/>
          </w:tcPr>
          <w:p w14:paraId="2EC591C4" w14:textId="77777777" w:rsidR="007A5CDF" w:rsidRPr="00091E43" w:rsidRDefault="007A5CDF" w:rsidP="00177070">
            <w:pPr>
              <w:pStyle w:val="Tabellentext"/>
              <w:ind w:left="453" w:hanging="340"/>
            </w:pPr>
            <w:r>
              <w:t>-</w:t>
            </w:r>
          </w:p>
        </w:tc>
        <w:tc>
          <w:tcPr>
            <w:tcW w:w="1328" w:type="pct"/>
          </w:tcPr>
          <w:p w14:paraId="6C75C645" w14:textId="77777777" w:rsidR="007A5CDF" w:rsidRPr="00091E43" w:rsidRDefault="007A5CDF" w:rsidP="000361A4">
            <w:pPr>
              <w:pStyle w:val="Tabellentext"/>
            </w:pPr>
            <w:r>
              <w:t>LFDNREINGRIFF</w:t>
            </w:r>
          </w:p>
        </w:tc>
      </w:tr>
      <w:tr w:rsidR="00275B01" w:rsidRPr="00743DF3" w14:paraId="2F9067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D1E905" w14:textId="77777777" w:rsidR="007A5CDF" w:rsidRPr="00091E43" w:rsidRDefault="007A5CDF" w:rsidP="000361A4">
            <w:pPr>
              <w:pStyle w:val="Tabellentext"/>
            </w:pPr>
            <w:r>
              <w:t>15:PROZ</w:t>
            </w:r>
          </w:p>
        </w:tc>
        <w:tc>
          <w:tcPr>
            <w:tcW w:w="1075" w:type="pct"/>
          </w:tcPr>
          <w:p w14:paraId="38E53BA9" w14:textId="77777777" w:rsidR="007A5CDF" w:rsidRPr="00091E43" w:rsidRDefault="007A5CDF" w:rsidP="000361A4">
            <w:pPr>
              <w:pStyle w:val="Tabellentext"/>
            </w:pPr>
            <w:r>
              <w:t>Prozedur während des stationären Aufenthaltes</w:t>
            </w:r>
          </w:p>
        </w:tc>
        <w:tc>
          <w:tcPr>
            <w:tcW w:w="326" w:type="pct"/>
          </w:tcPr>
          <w:p w14:paraId="4D2E89E0" w14:textId="77777777" w:rsidR="007A5CDF" w:rsidRPr="00091E43" w:rsidRDefault="007A5CDF" w:rsidP="000361A4">
            <w:pPr>
              <w:pStyle w:val="Tabellentext"/>
            </w:pPr>
            <w:r>
              <w:t>M</w:t>
            </w:r>
          </w:p>
        </w:tc>
        <w:tc>
          <w:tcPr>
            <w:tcW w:w="1646" w:type="pct"/>
          </w:tcPr>
          <w:p w14:paraId="0D6C3B28" w14:textId="77777777" w:rsidR="007A5CDF" w:rsidRPr="00091E43" w:rsidRDefault="007A5CDF" w:rsidP="00177070">
            <w:pPr>
              <w:pStyle w:val="Tabellentext"/>
              <w:ind w:left="453" w:hanging="340"/>
            </w:pPr>
            <w:r>
              <w:t>OPS (amtliche Kodes): https://www.bfarm.de</w:t>
            </w:r>
          </w:p>
        </w:tc>
        <w:tc>
          <w:tcPr>
            <w:tcW w:w="1328" w:type="pct"/>
          </w:tcPr>
          <w:p w14:paraId="0C262CC6" w14:textId="77777777" w:rsidR="007A5CDF" w:rsidRPr="00091E43" w:rsidRDefault="007A5CDF" w:rsidP="000361A4">
            <w:pPr>
              <w:pStyle w:val="Tabellentext"/>
            </w:pPr>
            <w:r>
              <w:t>OPSCHLUESSEL</w:t>
            </w:r>
          </w:p>
        </w:tc>
      </w:tr>
      <w:tr w:rsidR="00275B01" w:rsidRPr="00743DF3" w14:paraId="78DD8D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CFE247" w14:textId="77777777" w:rsidR="007A5CDF" w:rsidRPr="00091E43" w:rsidRDefault="007A5CDF" w:rsidP="000361A4">
            <w:pPr>
              <w:pStyle w:val="Tabellentext"/>
            </w:pPr>
            <w:r>
              <w:t>16:PROZ</w:t>
            </w:r>
          </w:p>
        </w:tc>
        <w:tc>
          <w:tcPr>
            <w:tcW w:w="1075" w:type="pct"/>
          </w:tcPr>
          <w:p w14:paraId="2F28A07A" w14:textId="77777777" w:rsidR="007A5CDF" w:rsidRPr="00091E43" w:rsidRDefault="007A5CDF" w:rsidP="000361A4">
            <w:pPr>
              <w:pStyle w:val="Tabellentext"/>
            </w:pPr>
            <w:r>
              <w:t>Datum der Prozedur während des stationären Aufenthaltes</w:t>
            </w:r>
          </w:p>
        </w:tc>
        <w:tc>
          <w:tcPr>
            <w:tcW w:w="326" w:type="pct"/>
          </w:tcPr>
          <w:p w14:paraId="44A12443" w14:textId="77777777" w:rsidR="007A5CDF" w:rsidRPr="00091E43" w:rsidRDefault="007A5CDF" w:rsidP="000361A4">
            <w:pPr>
              <w:pStyle w:val="Tabellentext"/>
            </w:pPr>
            <w:r>
              <w:t>M</w:t>
            </w:r>
          </w:p>
        </w:tc>
        <w:tc>
          <w:tcPr>
            <w:tcW w:w="1646" w:type="pct"/>
          </w:tcPr>
          <w:p w14:paraId="74F9042A" w14:textId="77777777" w:rsidR="007A5CDF" w:rsidRPr="00091E43" w:rsidRDefault="007A5CDF" w:rsidP="00177070">
            <w:pPr>
              <w:pStyle w:val="Tabellentext"/>
              <w:ind w:left="453" w:hanging="340"/>
            </w:pPr>
            <w:r>
              <w:t>-</w:t>
            </w:r>
          </w:p>
        </w:tc>
        <w:tc>
          <w:tcPr>
            <w:tcW w:w="1328" w:type="pct"/>
          </w:tcPr>
          <w:p w14:paraId="1021B9B2" w14:textId="77777777" w:rsidR="007A5CDF" w:rsidRPr="00091E43" w:rsidRDefault="007A5CDF" w:rsidP="000361A4">
            <w:pPr>
              <w:pStyle w:val="Tabellentext"/>
            </w:pPr>
            <w:r>
              <w:t>OPDATUM</w:t>
            </w:r>
          </w:p>
        </w:tc>
      </w:tr>
      <w:tr w:rsidR="00275B01" w:rsidRPr="00743DF3" w14:paraId="277E78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8FE4AE" w14:textId="77777777" w:rsidR="007A5CDF" w:rsidRPr="00091E43" w:rsidRDefault="007A5CDF" w:rsidP="000361A4">
            <w:pPr>
              <w:pStyle w:val="Tabellentext"/>
            </w:pPr>
            <w:r>
              <w:t>18:B</w:t>
            </w:r>
          </w:p>
        </w:tc>
        <w:tc>
          <w:tcPr>
            <w:tcW w:w="1075" w:type="pct"/>
          </w:tcPr>
          <w:p w14:paraId="3944DD39" w14:textId="77777777" w:rsidR="007A5CDF" w:rsidRPr="00091E43" w:rsidRDefault="007A5CDF" w:rsidP="000361A4">
            <w:pPr>
              <w:pStyle w:val="Tabellentext"/>
            </w:pPr>
            <w:r>
              <w:t>Diagnose(n)</w:t>
            </w:r>
          </w:p>
        </w:tc>
        <w:tc>
          <w:tcPr>
            <w:tcW w:w="326" w:type="pct"/>
          </w:tcPr>
          <w:p w14:paraId="21E7B0C5" w14:textId="77777777" w:rsidR="007A5CDF" w:rsidRPr="00091E43" w:rsidRDefault="007A5CDF" w:rsidP="000361A4">
            <w:pPr>
              <w:pStyle w:val="Tabellentext"/>
            </w:pPr>
            <w:r>
              <w:t>M</w:t>
            </w:r>
          </w:p>
        </w:tc>
        <w:tc>
          <w:tcPr>
            <w:tcW w:w="1646" w:type="pct"/>
          </w:tcPr>
          <w:p w14:paraId="50753FF8" w14:textId="77777777" w:rsidR="007A5CDF" w:rsidRPr="00091E43" w:rsidRDefault="007A5CDF" w:rsidP="00177070">
            <w:pPr>
              <w:pStyle w:val="Tabellentext"/>
              <w:ind w:left="453" w:hanging="340"/>
            </w:pPr>
            <w:r>
              <w:t>ICD-10-GM SGB V: https://www.bfarm.de</w:t>
            </w:r>
          </w:p>
        </w:tc>
        <w:tc>
          <w:tcPr>
            <w:tcW w:w="1328" w:type="pct"/>
          </w:tcPr>
          <w:p w14:paraId="3D23F518" w14:textId="77777777" w:rsidR="007A5CDF" w:rsidRPr="00091E43" w:rsidRDefault="007A5CDF" w:rsidP="000361A4">
            <w:pPr>
              <w:pStyle w:val="Tabellentext"/>
            </w:pPr>
            <w:r>
              <w:t>ENTLDIAG</w:t>
            </w:r>
          </w:p>
        </w:tc>
      </w:tr>
      <w:tr w:rsidR="00275B01" w:rsidRPr="00743DF3" w14:paraId="1B388A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D07EDD" w14:textId="77777777" w:rsidR="007A5CDF" w:rsidRPr="00091E43" w:rsidRDefault="007A5CDF" w:rsidP="000361A4">
            <w:pPr>
              <w:pStyle w:val="Tabellentext"/>
            </w:pPr>
            <w:r>
              <w:t>27:B</w:t>
            </w:r>
          </w:p>
        </w:tc>
        <w:tc>
          <w:tcPr>
            <w:tcW w:w="1075" w:type="pct"/>
          </w:tcPr>
          <w:p w14:paraId="0E9FAC98" w14:textId="77777777" w:rsidR="007A5CDF" w:rsidRPr="00091E43" w:rsidRDefault="007A5CDF" w:rsidP="000361A4">
            <w:pPr>
              <w:pStyle w:val="Tabellentext"/>
            </w:pPr>
            <w:r>
              <w:t>Entlassungsdatum Krankenhaus</w:t>
            </w:r>
          </w:p>
        </w:tc>
        <w:tc>
          <w:tcPr>
            <w:tcW w:w="326" w:type="pct"/>
          </w:tcPr>
          <w:p w14:paraId="1EAD0190" w14:textId="77777777" w:rsidR="007A5CDF" w:rsidRPr="00091E43" w:rsidRDefault="007A5CDF" w:rsidP="000361A4">
            <w:pPr>
              <w:pStyle w:val="Tabellentext"/>
            </w:pPr>
            <w:r>
              <w:t>M</w:t>
            </w:r>
          </w:p>
        </w:tc>
        <w:tc>
          <w:tcPr>
            <w:tcW w:w="1646" w:type="pct"/>
          </w:tcPr>
          <w:p w14:paraId="6E21A995" w14:textId="77777777" w:rsidR="007A5CDF" w:rsidRPr="00091E43" w:rsidRDefault="007A5CDF" w:rsidP="00177070">
            <w:pPr>
              <w:pStyle w:val="Tabellentext"/>
              <w:ind w:left="453" w:hanging="340"/>
            </w:pPr>
            <w:r>
              <w:t>-</w:t>
            </w:r>
          </w:p>
        </w:tc>
        <w:tc>
          <w:tcPr>
            <w:tcW w:w="1328" w:type="pct"/>
          </w:tcPr>
          <w:p w14:paraId="1C73A2C8" w14:textId="77777777" w:rsidR="007A5CDF" w:rsidRPr="00091E43" w:rsidRDefault="007A5CDF" w:rsidP="000361A4">
            <w:pPr>
              <w:pStyle w:val="Tabellentext"/>
            </w:pPr>
            <w:r>
              <w:t>ENTLDATUM</w:t>
            </w:r>
          </w:p>
        </w:tc>
      </w:tr>
      <w:tr w:rsidR="00275B01" w:rsidRPr="00743DF3" w14:paraId="61DDAA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2B1043" w14:textId="77777777" w:rsidR="007A5CDF" w:rsidRPr="00091E43" w:rsidRDefault="007A5CDF" w:rsidP="000361A4">
            <w:pPr>
              <w:pStyle w:val="Tabellentext"/>
            </w:pPr>
            <w:r>
              <w:t>EF*</w:t>
            </w:r>
          </w:p>
        </w:tc>
        <w:tc>
          <w:tcPr>
            <w:tcW w:w="1075" w:type="pct"/>
          </w:tcPr>
          <w:p w14:paraId="061BC903" w14:textId="77777777" w:rsidR="007A5CDF" w:rsidRPr="00091E43" w:rsidRDefault="007A5CDF" w:rsidP="000361A4">
            <w:pPr>
              <w:pStyle w:val="Tabellentext"/>
            </w:pPr>
            <w:r>
              <w:t>Patientenalter am Aufnahmetag in Jahren</w:t>
            </w:r>
          </w:p>
        </w:tc>
        <w:tc>
          <w:tcPr>
            <w:tcW w:w="326" w:type="pct"/>
          </w:tcPr>
          <w:p w14:paraId="72FB366D" w14:textId="77777777" w:rsidR="007A5CDF" w:rsidRPr="00091E43" w:rsidRDefault="007A5CDF" w:rsidP="000361A4">
            <w:pPr>
              <w:pStyle w:val="Tabellentext"/>
            </w:pPr>
            <w:r>
              <w:t>-</w:t>
            </w:r>
          </w:p>
        </w:tc>
        <w:tc>
          <w:tcPr>
            <w:tcW w:w="1646" w:type="pct"/>
          </w:tcPr>
          <w:p w14:paraId="2A63F899" w14:textId="77777777" w:rsidR="007A5CDF" w:rsidRPr="00091E43" w:rsidRDefault="007A5CDF" w:rsidP="00177070">
            <w:pPr>
              <w:pStyle w:val="Tabellentext"/>
              <w:ind w:left="453" w:hanging="340"/>
            </w:pPr>
            <w:r>
              <w:t>alter(GEBDATUM;AUFNDATUM)</w:t>
            </w:r>
          </w:p>
        </w:tc>
        <w:tc>
          <w:tcPr>
            <w:tcW w:w="1328" w:type="pct"/>
          </w:tcPr>
          <w:p w14:paraId="5844C8F1" w14:textId="77777777" w:rsidR="007A5CDF" w:rsidRPr="00091E43" w:rsidRDefault="007A5CDF" w:rsidP="000361A4">
            <w:pPr>
              <w:pStyle w:val="Tabellentext"/>
            </w:pPr>
            <w:r>
              <w:t>alter</w:t>
            </w:r>
          </w:p>
        </w:tc>
      </w:tr>
      <w:tr w:rsidR="00275B01" w:rsidRPr="00743DF3" w14:paraId="642A305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EA9D7A" w14:textId="77777777" w:rsidR="007A5CDF" w:rsidRPr="00091E43" w:rsidRDefault="007A5CDF" w:rsidP="000361A4">
            <w:pPr>
              <w:pStyle w:val="Tabellentext"/>
            </w:pPr>
            <w:r>
              <w:t>EF*</w:t>
            </w:r>
          </w:p>
        </w:tc>
        <w:tc>
          <w:tcPr>
            <w:tcW w:w="1075" w:type="pct"/>
          </w:tcPr>
          <w:p w14:paraId="36A7FBE1" w14:textId="77777777" w:rsidR="007A5CDF" w:rsidRPr="00091E43" w:rsidRDefault="007A5CDF" w:rsidP="000361A4">
            <w:pPr>
              <w:pStyle w:val="Tabellentext"/>
            </w:pPr>
            <w:r>
              <w:t>Verweildauer im Krankenhaus in Tagen</w:t>
            </w:r>
          </w:p>
        </w:tc>
        <w:tc>
          <w:tcPr>
            <w:tcW w:w="326" w:type="pct"/>
          </w:tcPr>
          <w:p w14:paraId="6576C72B" w14:textId="77777777" w:rsidR="007A5CDF" w:rsidRPr="00091E43" w:rsidRDefault="007A5CDF" w:rsidP="000361A4">
            <w:pPr>
              <w:pStyle w:val="Tabellentext"/>
            </w:pPr>
            <w:r>
              <w:t>-</w:t>
            </w:r>
          </w:p>
        </w:tc>
        <w:tc>
          <w:tcPr>
            <w:tcW w:w="1646" w:type="pct"/>
          </w:tcPr>
          <w:p w14:paraId="18C3B40F" w14:textId="77777777" w:rsidR="007A5CDF" w:rsidRPr="00091E43" w:rsidRDefault="007A5CDF" w:rsidP="00177070">
            <w:pPr>
              <w:pStyle w:val="Tabellentext"/>
              <w:ind w:left="453" w:hanging="340"/>
            </w:pPr>
            <w:r>
              <w:t>ENTLDATUM - AUFNDATUM</w:t>
            </w:r>
          </w:p>
        </w:tc>
        <w:tc>
          <w:tcPr>
            <w:tcW w:w="1328" w:type="pct"/>
          </w:tcPr>
          <w:p w14:paraId="26DF6B75" w14:textId="77777777" w:rsidR="007A5CDF" w:rsidRPr="00091E43" w:rsidRDefault="007A5CDF" w:rsidP="000361A4">
            <w:pPr>
              <w:pStyle w:val="Tabellentext"/>
            </w:pPr>
            <w:r>
              <w:t>vwDauer</w:t>
            </w:r>
          </w:p>
        </w:tc>
      </w:tr>
    </w:tbl>
    <w:p w14:paraId="418D1BFF" w14:textId="77777777" w:rsidR="007A5CDF" w:rsidRPr="00091E43" w:rsidRDefault="007A5CDF" w:rsidP="00A53F02">
      <w:pPr>
        <w:spacing w:after="0"/>
        <w:rPr>
          <w:sz w:val="14"/>
          <w:szCs w:val="14"/>
        </w:rPr>
      </w:pPr>
      <w:r w:rsidRPr="00091E43">
        <w:rPr>
          <w:sz w:val="14"/>
          <w:szCs w:val="14"/>
        </w:rPr>
        <w:t>*Ersatzfeld im Exportformat</w:t>
      </w:r>
    </w:p>
    <w:p w14:paraId="5D77EDC9" w14:textId="77777777" w:rsidR="00A52C84" w:rsidRDefault="00A52C84">
      <w:pPr>
        <w:sectPr w:rsidR="00A52C84" w:rsidSect="00163BAC">
          <w:headerReference w:type="default" r:id="rId45"/>
          <w:footerReference w:type="default" r:id="rId46"/>
          <w:pgSz w:w="11906" w:h="16838"/>
          <w:pgMar w:top="1418" w:right="1134" w:bottom="1418" w:left="1701" w:header="454" w:footer="737" w:gutter="0"/>
          <w:cols w:space="708"/>
          <w:docGrid w:linePitch="360"/>
        </w:sectPr>
      </w:pPr>
    </w:p>
    <w:p w14:paraId="5CEA244A" w14:textId="77777777" w:rsidR="007A5CDF" w:rsidRPr="003C6CA0" w:rsidRDefault="007A5CDF" w:rsidP="0094520C">
      <w:pPr>
        <w:pStyle w:val="Absatzberschriftebene2nurinNavigation"/>
        <w:rPr>
          <w:sz w:val="21"/>
          <w:szCs w:val="21"/>
        </w:rPr>
      </w:pPr>
      <w:bookmarkStart w:id="31" w:name="_Toc230254644"/>
      <w:r w:rsidRPr="003C6CA0">
        <w:rPr>
          <w:sz w:val="21"/>
          <w:szCs w:val="21"/>
        </w:rPr>
        <w:lastRenderedPageBreak/>
        <w:t>Eigenschaften und Berechnung</w:t>
      </w:r>
      <w:bookmarkEnd w:id="31"/>
    </w:p>
    <w:tbl>
      <w:tblPr>
        <w:tblStyle w:val="IQTIGStandarderste-Spalte"/>
        <w:tblW w:w="0" w:type="auto"/>
        <w:tblLook w:val="0680" w:firstRow="0" w:lastRow="0" w:firstColumn="1" w:lastColumn="0" w:noHBand="1" w:noVBand="1"/>
      </w:tblPr>
      <w:tblGrid>
        <w:gridCol w:w="3161"/>
        <w:gridCol w:w="5900"/>
      </w:tblGrid>
      <w:tr w:rsidR="000517F0" w14:paraId="385C86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F16C8" w14:textId="77777777" w:rsidR="007A5CDF" w:rsidRPr="003C6CA0" w:rsidRDefault="007A5CDF" w:rsidP="003C6CA0">
            <w:pPr>
              <w:pStyle w:val="Tabellenkopf"/>
            </w:pPr>
            <w:r w:rsidRPr="003C6CA0">
              <w:t>ID</w:t>
            </w:r>
          </w:p>
        </w:tc>
        <w:tc>
          <w:tcPr>
            <w:tcW w:w="5716" w:type="dxa"/>
          </w:tcPr>
          <w:p w14:paraId="2F99BFB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58005</w:t>
            </w:r>
          </w:p>
        </w:tc>
      </w:tr>
      <w:tr w:rsidR="000955B5" w14:paraId="4A6E2C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B5C14" w14:textId="77777777" w:rsidR="007A5CDF" w:rsidRPr="003C6CA0" w:rsidRDefault="007A5CDF" w:rsidP="003C6CA0">
            <w:pPr>
              <w:pStyle w:val="Tabellenkopf"/>
            </w:pPr>
            <w:r w:rsidRPr="003C6CA0">
              <w:t>Bezeichnung</w:t>
            </w:r>
          </w:p>
        </w:tc>
        <w:tc>
          <w:tcPr>
            <w:tcW w:w="5716" w:type="dxa"/>
          </w:tcPr>
          <w:p w14:paraId="58F858A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Weitere postoperative Komplikationen innerhalb eines Jahres</w:t>
            </w:r>
          </w:p>
        </w:tc>
      </w:tr>
      <w:tr w:rsidR="000955B5" w14:paraId="21AE2A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B6B388" w14:textId="77777777" w:rsidR="007A5CDF" w:rsidRPr="003C6CA0" w:rsidRDefault="007A5CDF" w:rsidP="003C6CA0">
            <w:pPr>
              <w:pStyle w:val="Tabellenkopf"/>
            </w:pPr>
            <w:r w:rsidRPr="003C6CA0">
              <w:t>Indikatortyp</w:t>
            </w:r>
          </w:p>
        </w:tc>
        <w:tc>
          <w:tcPr>
            <w:tcW w:w="5716" w:type="dxa"/>
          </w:tcPr>
          <w:p w14:paraId="1F12720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E68CA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92D974" w14:textId="77777777" w:rsidR="007A5CDF" w:rsidRPr="003C6CA0" w:rsidRDefault="007A5CDF" w:rsidP="003C6CA0">
            <w:pPr>
              <w:pStyle w:val="Tabellenkopf"/>
            </w:pPr>
            <w:r w:rsidRPr="003C6CA0">
              <w:t>Art des Wertes</w:t>
            </w:r>
          </w:p>
        </w:tc>
        <w:tc>
          <w:tcPr>
            <w:tcW w:w="5716" w:type="dxa"/>
          </w:tcPr>
          <w:p w14:paraId="69AD0A1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B86C2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372303" w14:textId="77777777" w:rsidR="007A5CDF" w:rsidRPr="003C6CA0" w:rsidRDefault="007A5CDF" w:rsidP="003C6CA0">
            <w:pPr>
              <w:pStyle w:val="Tabellenkopf"/>
            </w:pPr>
            <w:r>
              <w:t>Auswertungsjahr</w:t>
            </w:r>
          </w:p>
        </w:tc>
        <w:tc>
          <w:tcPr>
            <w:tcW w:w="5716" w:type="dxa"/>
          </w:tcPr>
          <w:p w14:paraId="2F46D5D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43DE2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6F5FD" w14:textId="77777777" w:rsidR="007A5CDF" w:rsidRPr="003C6CA0" w:rsidRDefault="007A5CDF" w:rsidP="003C6CA0">
            <w:pPr>
              <w:pStyle w:val="Tabellenkopf"/>
            </w:pPr>
            <w:r>
              <w:t>Erfassungsjahr</w:t>
            </w:r>
          </w:p>
        </w:tc>
        <w:tc>
          <w:tcPr>
            <w:tcW w:w="5716" w:type="dxa"/>
          </w:tcPr>
          <w:p w14:paraId="3677928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75186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6A4E0" w14:textId="77777777" w:rsidR="007A5CDF" w:rsidRPr="003C6CA0" w:rsidRDefault="007A5CDF" w:rsidP="003C6CA0">
            <w:pPr>
              <w:pStyle w:val="Tabellenkopf"/>
            </w:pPr>
            <w:r>
              <w:t>Berichtszeitraum</w:t>
            </w:r>
          </w:p>
        </w:tc>
        <w:tc>
          <w:tcPr>
            <w:tcW w:w="5716" w:type="dxa"/>
          </w:tcPr>
          <w:p w14:paraId="00C02B8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CC46B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CBF2F" w14:textId="77777777" w:rsidR="007A5CDF" w:rsidRPr="003C6CA0" w:rsidRDefault="007A5CDF" w:rsidP="003C6CA0">
            <w:pPr>
              <w:pStyle w:val="Tabellenkopf"/>
            </w:pPr>
            <w:r w:rsidRPr="003C6CA0">
              <w:t>Datenquelle</w:t>
            </w:r>
          </w:p>
        </w:tc>
        <w:tc>
          <w:tcPr>
            <w:tcW w:w="5716" w:type="dxa"/>
          </w:tcPr>
          <w:p w14:paraId="415F36C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96C8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50CA4" w14:textId="77777777" w:rsidR="007A5CDF" w:rsidRPr="003C6CA0" w:rsidRDefault="007A5CDF" w:rsidP="003C6CA0">
            <w:pPr>
              <w:pStyle w:val="Tabellenkopf"/>
            </w:pPr>
            <w:r w:rsidRPr="003C6CA0">
              <w:t>Berechnun</w:t>
            </w:r>
            <w:r w:rsidRPr="003C6CA0">
              <w:t>gsart</w:t>
            </w:r>
          </w:p>
        </w:tc>
        <w:tc>
          <w:tcPr>
            <w:tcW w:w="5716" w:type="dxa"/>
          </w:tcPr>
          <w:p w14:paraId="57D2B4B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7EC9A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38710" w14:textId="77777777" w:rsidR="007A5CDF" w:rsidRPr="003C6CA0" w:rsidRDefault="007A5CDF" w:rsidP="003C6CA0">
            <w:pPr>
              <w:pStyle w:val="Tabellenkopf"/>
            </w:pPr>
            <w:r w:rsidRPr="003C6CA0">
              <w:t xml:space="preserve">Referenzbereich </w:t>
            </w:r>
            <w:r>
              <w:t>2024</w:t>
            </w:r>
          </w:p>
        </w:tc>
        <w:tc>
          <w:tcPr>
            <w:tcW w:w="5716" w:type="dxa"/>
          </w:tcPr>
          <w:p w14:paraId="33914AB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1,13 (95. Perzentil)</w:t>
            </w:r>
          </w:p>
        </w:tc>
      </w:tr>
      <w:tr w:rsidR="000955B5" w14:paraId="05FC49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4DEE2" w14:textId="77777777" w:rsidR="007A5CDF" w:rsidRPr="003C6CA0" w:rsidRDefault="007A5CDF" w:rsidP="003C6CA0">
            <w:pPr>
              <w:pStyle w:val="Tabellenkopf"/>
            </w:pPr>
            <w:r w:rsidRPr="003C6CA0">
              <w:t xml:space="preserve">Referenzbereich </w:t>
            </w:r>
            <w:r>
              <w:t>2023</w:t>
            </w:r>
          </w:p>
        </w:tc>
        <w:tc>
          <w:tcPr>
            <w:tcW w:w="5716" w:type="dxa"/>
          </w:tcPr>
          <w:p w14:paraId="3947791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1,11 (95. Perzentil)</w:t>
            </w:r>
          </w:p>
        </w:tc>
      </w:tr>
      <w:tr w:rsidR="000955B5" w14:paraId="4BC0D3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9BD863" w14:textId="77777777" w:rsidR="007A5CDF" w:rsidRPr="003C6CA0" w:rsidRDefault="007A5CDF" w:rsidP="003C6CA0">
            <w:pPr>
              <w:pStyle w:val="Tabellenkopf"/>
            </w:pPr>
            <w:r w:rsidRPr="003C6CA0">
              <w:t xml:space="preserve">Erläuterung zum Referenzbereich </w:t>
            </w:r>
            <w:r>
              <w:t>2024</w:t>
            </w:r>
          </w:p>
        </w:tc>
        <w:tc>
          <w:tcPr>
            <w:tcW w:w="5716" w:type="dxa"/>
          </w:tcPr>
          <w:p w14:paraId="07C92C9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38787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45C9E" w14:textId="77777777" w:rsidR="007A5CDF" w:rsidRPr="003C6CA0" w:rsidRDefault="007A5CDF" w:rsidP="003C6CA0">
            <w:pPr>
              <w:pStyle w:val="Tabellenkopf"/>
            </w:pPr>
            <w:r>
              <w:t>Methode Auffälligkeit</w:t>
            </w:r>
          </w:p>
        </w:tc>
        <w:tc>
          <w:tcPr>
            <w:tcW w:w="5716" w:type="dxa"/>
          </w:tcPr>
          <w:p w14:paraId="6E11FF9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27EAA8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65D0CE"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A08351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C015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66051" w14:textId="77777777" w:rsidR="007A5CDF" w:rsidRPr="003C6CA0" w:rsidRDefault="007A5CDF" w:rsidP="003C6CA0">
            <w:pPr>
              <w:pStyle w:val="Tabellenkopf"/>
            </w:pPr>
            <w:r w:rsidRPr="003C6CA0">
              <w:t>Methode der Risikoadjustierung</w:t>
            </w:r>
          </w:p>
        </w:tc>
        <w:tc>
          <w:tcPr>
            <w:tcW w:w="5716" w:type="dxa"/>
          </w:tcPr>
          <w:p w14:paraId="56E9E9E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7F67C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0662C9" w14:textId="77777777" w:rsidR="007A5CDF" w:rsidRPr="003C6CA0" w:rsidRDefault="007A5CDF" w:rsidP="003C6CA0">
            <w:pPr>
              <w:pStyle w:val="Tabellenkopf"/>
            </w:pPr>
            <w:r w:rsidRPr="003C6CA0">
              <w:t>Erläuterung der Risikoadjustierung</w:t>
            </w:r>
          </w:p>
        </w:tc>
        <w:tc>
          <w:tcPr>
            <w:tcW w:w="5716" w:type="dxa"/>
          </w:tcPr>
          <w:p w14:paraId="7A08A031"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2025 erstmalig dargestellt. Die derzeitig eingehenden Risikofaktoren können der Rechenregel entnommen werden. Im Rahmen der Verfahrenspflege wird das Risikoadjustierungsmodell ggf. weiter angepasst oder erweitert.</w:t>
            </w:r>
          </w:p>
        </w:tc>
      </w:tr>
      <w:tr w:rsidR="000955B5" w14:paraId="599B91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618C819" w14:textId="77777777" w:rsidR="007A5CDF" w:rsidRPr="003C6CA0" w:rsidRDefault="007A5CDF" w:rsidP="003C6CA0">
            <w:pPr>
              <w:pStyle w:val="Tabellenkopf"/>
            </w:pPr>
            <w:r w:rsidRPr="003C6CA0">
              <w:t>Rechenregeln</w:t>
            </w:r>
          </w:p>
        </w:tc>
        <w:tc>
          <w:tcPr>
            <w:tcW w:w="5716" w:type="dxa"/>
            <w:tcBorders>
              <w:bottom w:val="nil"/>
            </w:tcBorders>
          </w:tcPr>
          <w:p w14:paraId="7FC107B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B53321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weiteren Komplikationen bei Cholezystektomie postoperativ innerhalb von 365 Tagen</w:t>
            </w:r>
          </w:p>
          <w:p w14:paraId="31B527A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DBFB55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0E9DC6B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5DD461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weiteren postoperativen Komplikationen bei Cholezystektomie oder innerhalb 365 Tagen nach Cholezystektomie</w:t>
            </w:r>
          </w:p>
          <w:p w14:paraId="24D640D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A813358"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weiteren postoperativen Komplikationen bei Cholezystektomie oder innerhalb 365 Tagen nach Cholezystektomie, risikoadjustiert nach logistischem CHE-Score für ID 58005</w:t>
            </w:r>
          </w:p>
        </w:tc>
      </w:tr>
      <w:tr w:rsidR="000955B5" w14:paraId="41BFA8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06618"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35F98DB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Postoperative Komplikationen werden gezählt, falls   </w:t>
            </w:r>
            <w:r>
              <w:br/>
              <w:t xml:space="preserve">  </w:t>
            </w:r>
            <w:r>
              <w:br/>
            </w:r>
            <w:r>
              <w:t xml:space="preserve">a) entweder eine Prozedur aus der Liste OPS_CHE_SonstDarmOP oder aus der Liste ICD_CHE_weitereKomplikationen.1Jahr oder aus der </w:t>
            </w:r>
            <w:r>
              <w:lastRenderedPageBreak/>
              <w:t xml:space="preserve">Liste ICD_CHE_Fremdkoerper kodiert wurden  </w:t>
            </w:r>
            <w:r>
              <w:br/>
              <w:t xml:space="preserve">  </w:t>
            </w:r>
            <w:r>
              <w:br/>
              <w:t xml:space="preserve">oder  </w:t>
            </w:r>
            <w:r>
              <w:br/>
              <w:t xml:space="preserve">  </w:t>
            </w:r>
            <w:r>
              <w:br/>
              <w:t xml:space="preserve">b) eine Diagnose aus der Liste ICD_CHE_Fremdkoerper und eine Prozedur aus der  OPS_CHE_VerschlussHernie kodiert wurden.   </w:t>
            </w:r>
            <w:r>
              <w:br/>
              <w:t xml:space="preserve">  </w:t>
            </w:r>
            <w:r>
              <w:br/>
              <w:t xml:space="preserve">Diagnosen aus der Liste ICD_CHE_Fremdkoerper werden in diesem Indikator erst ab 30 Tage nach dem Indexeingriff berücksichtigt.  </w:t>
            </w:r>
            <w:r>
              <w:br/>
              <w:t xml:space="preserve">  </w:t>
            </w:r>
            <w:r>
              <w:br/>
              <w:t>Eine Prozedur aus der Liste OPS_CHE_VerschlussHernie wird in diesem I</w:t>
            </w:r>
            <w:r>
              <w:t>ndikator erst ab 30 Tage nach dem Indexeingriff berücksichtigt, alle weiteren Prozeduren zählen in diesem Indikator ab dem Folgetag des Indexeingriffes.</w:t>
            </w:r>
          </w:p>
        </w:tc>
      </w:tr>
      <w:tr w:rsidR="000955B5" w14:paraId="63B3DD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DDCE8" w14:textId="77777777" w:rsidR="007A5CDF" w:rsidRPr="003C6CA0" w:rsidRDefault="007A5CDF" w:rsidP="003C6CA0">
            <w:pPr>
              <w:pStyle w:val="Tabellenkopf"/>
            </w:pPr>
            <w:r w:rsidRPr="003C6CA0">
              <w:lastRenderedPageBreak/>
              <w:t>Teildatensatzbezug</w:t>
            </w:r>
          </w:p>
        </w:tc>
        <w:tc>
          <w:tcPr>
            <w:tcW w:w="5716" w:type="dxa"/>
          </w:tcPr>
          <w:p w14:paraId="3ED09A1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0F5ABC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0FCEE" w14:textId="77777777" w:rsidR="007A5CDF" w:rsidRPr="003C6CA0" w:rsidRDefault="007A5CDF" w:rsidP="003C6CA0">
            <w:pPr>
              <w:pStyle w:val="Tabellenkopf"/>
            </w:pPr>
            <w:r w:rsidRPr="003C6CA0">
              <w:t>Zähler (Formel)</w:t>
            </w:r>
          </w:p>
        </w:tc>
        <w:tc>
          <w:tcPr>
            <w:tcW w:w="5716" w:type="dxa"/>
          </w:tcPr>
          <w:p w14:paraId="0633E16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O_58005</w:t>
            </w:r>
          </w:p>
        </w:tc>
      </w:tr>
      <w:tr w:rsidR="00CA3AE5" w14:paraId="5635F3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0242C7" w14:textId="77777777" w:rsidR="007A5CDF" w:rsidRPr="003C6CA0" w:rsidRDefault="007A5CDF" w:rsidP="003C6CA0">
            <w:pPr>
              <w:pStyle w:val="Tabellenkopf"/>
            </w:pPr>
            <w:r w:rsidRPr="003C6CA0">
              <w:t>Nenner (Formel)</w:t>
            </w:r>
          </w:p>
        </w:tc>
        <w:tc>
          <w:tcPr>
            <w:tcW w:w="5716" w:type="dxa"/>
          </w:tcPr>
          <w:p w14:paraId="1CC8962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E_58005</w:t>
            </w:r>
          </w:p>
        </w:tc>
      </w:tr>
      <w:tr w:rsidR="00CA3AE5" w14:paraId="28CC725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ECDFCDB"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C686CE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F6A4F13" w14:textId="77777777" w:rsidR="007A5CDF" w:rsidRPr="003C6CA0" w:rsidRDefault="007A5CDF" w:rsidP="003C6CA0">
                  <w:pPr>
                    <w:pStyle w:val="Tabellenkopf"/>
                  </w:pPr>
                  <w:r>
                    <w:t>O (observed)</w:t>
                  </w:r>
                </w:p>
              </w:tc>
            </w:tr>
            <w:tr w:rsidR="00CA3AE5" w:rsidRPr="00743DF3" w14:paraId="223225AB" w14:textId="77777777" w:rsidTr="00D34D7F">
              <w:tc>
                <w:tcPr>
                  <w:tcW w:w="2125" w:type="dxa"/>
                  <w:tcBorders>
                    <w:top w:val="single" w:sz="4" w:space="0" w:color="BFBFBF" w:themeColor="background1" w:themeShade="BF"/>
                  </w:tcBorders>
                  <w:vAlign w:val="center"/>
                </w:tcPr>
                <w:p w14:paraId="2D27EF5B"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70164A6D" w14:textId="77777777" w:rsidR="007A5CDF" w:rsidRPr="00164913" w:rsidRDefault="007A5CDF" w:rsidP="00164913">
                  <w:pPr>
                    <w:pStyle w:val="Tabellentext"/>
                  </w:pPr>
                  <w:r>
                    <w:t>Kalkulatorische Kennzahl</w:t>
                  </w:r>
                </w:p>
              </w:tc>
            </w:tr>
            <w:tr w:rsidR="00CA3AE5" w:rsidRPr="00743DF3" w14:paraId="26DA136D" w14:textId="77777777" w:rsidTr="00D34D7F">
              <w:tc>
                <w:tcPr>
                  <w:tcW w:w="2125" w:type="dxa"/>
                  <w:vAlign w:val="center"/>
                </w:tcPr>
                <w:p w14:paraId="78DBE483" w14:textId="77777777" w:rsidR="007A5CDF" w:rsidRPr="00164913" w:rsidRDefault="007A5CDF" w:rsidP="00164913">
                  <w:pPr>
                    <w:pStyle w:val="Tabellentext"/>
                  </w:pPr>
                  <w:r w:rsidRPr="00164913">
                    <w:t>ID</w:t>
                  </w:r>
                </w:p>
              </w:tc>
              <w:tc>
                <w:tcPr>
                  <w:tcW w:w="3755" w:type="dxa"/>
                  <w:vAlign w:val="center"/>
                </w:tcPr>
                <w:p w14:paraId="26DA7C2A" w14:textId="77777777" w:rsidR="007A5CDF" w:rsidRPr="00164913" w:rsidRDefault="007A5CDF" w:rsidP="00164913">
                  <w:pPr>
                    <w:pStyle w:val="Tabellentext"/>
                  </w:pPr>
                  <w:r>
                    <w:t>O_58005</w:t>
                  </w:r>
                </w:p>
              </w:tc>
            </w:tr>
            <w:tr w:rsidR="00CA3AE5" w:rsidRPr="00743DF3" w14:paraId="185AA8CC" w14:textId="77777777" w:rsidTr="00D34D7F">
              <w:tc>
                <w:tcPr>
                  <w:tcW w:w="2125" w:type="dxa"/>
                  <w:vAlign w:val="center"/>
                </w:tcPr>
                <w:p w14:paraId="172810F8" w14:textId="77777777" w:rsidR="007A5CDF" w:rsidRPr="00164913" w:rsidRDefault="007A5CDF" w:rsidP="00164913">
                  <w:pPr>
                    <w:pStyle w:val="Tabellentext"/>
                  </w:pPr>
                  <w:r w:rsidRPr="00164913">
                    <w:t>Bezug zu QS-Ergebnissen</w:t>
                  </w:r>
                </w:p>
              </w:tc>
              <w:tc>
                <w:tcPr>
                  <w:tcW w:w="3755" w:type="dxa"/>
                  <w:vAlign w:val="center"/>
                </w:tcPr>
                <w:p w14:paraId="771FC1CC" w14:textId="77777777" w:rsidR="007A5CDF" w:rsidRPr="00164913" w:rsidRDefault="007A5CDF" w:rsidP="00164913">
                  <w:pPr>
                    <w:pStyle w:val="Tabellentext"/>
                  </w:pPr>
                  <w:r>
                    <w:t>58005</w:t>
                  </w:r>
                </w:p>
              </w:tc>
            </w:tr>
            <w:tr w:rsidR="00CA3AE5" w:rsidRPr="00743DF3" w14:paraId="48E9E686" w14:textId="77777777" w:rsidTr="00D34D7F">
              <w:tc>
                <w:tcPr>
                  <w:tcW w:w="2125" w:type="dxa"/>
                  <w:tcBorders>
                    <w:bottom w:val="single" w:sz="4" w:space="0" w:color="BFBFBF" w:themeColor="background1" w:themeShade="BF"/>
                  </w:tcBorders>
                  <w:vAlign w:val="center"/>
                </w:tcPr>
                <w:p w14:paraId="690A4CFC" w14:textId="77777777" w:rsidR="007A5CDF" w:rsidRPr="00164913" w:rsidRDefault="007A5CDF" w:rsidP="00164913">
                  <w:pPr>
                    <w:pStyle w:val="Tabellentext"/>
                  </w:pPr>
                  <w:r w:rsidRPr="00164913">
                    <w:t>Sortierung</w:t>
                  </w:r>
                </w:p>
              </w:tc>
              <w:tc>
                <w:tcPr>
                  <w:tcW w:w="3755" w:type="dxa"/>
                  <w:vAlign w:val="center"/>
                </w:tcPr>
                <w:p w14:paraId="4B384633" w14:textId="77777777" w:rsidR="007A5CDF" w:rsidRPr="00164913" w:rsidRDefault="007A5CDF" w:rsidP="00164913">
                  <w:pPr>
                    <w:pStyle w:val="Tabellentext"/>
                  </w:pPr>
                  <w:r>
                    <w:t>-</w:t>
                  </w:r>
                </w:p>
              </w:tc>
            </w:tr>
            <w:tr w:rsidR="00CA3AE5" w:rsidRPr="00743DF3" w14:paraId="3BA1D99F" w14:textId="77777777" w:rsidTr="00D34D7F">
              <w:tc>
                <w:tcPr>
                  <w:tcW w:w="2125" w:type="dxa"/>
                  <w:tcBorders>
                    <w:top w:val="single" w:sz="4" w:space="0" w:color="BFBFBF" w:themeColor="background1" w:themeShade="BF"/>
                  </w:tcBorders>
                  <w:vAlign w:val="center"/>
                </w:tcPr>
                <w:p w14:paraId="503D6DE8" w14:textId="77777777" w:rsidR="007A5CDF" w:rsidRPr="00164913" w:rsidRDefault="007A5CDF" w:rsidP="00164913">
                  <w:pPr>
                    <w:pStyle w:val="Tabellentext"/>
                  </w:pPr>
                  <w:r w:rsidRPr="00164913">
                    <w:t>Rechenregel</w:t>
                  </w:r>
                </w:p>
              </w:tc>
              <w:tc>
                <w:tcPr>
                  <w:tcW w:w="3755" w:type="dxa"/>
                  <w:vAlign w:val="center"/>
                </w:tcPr>
                <w:p w14:paraId="5FAE4535" w14:textId="77777777" w:rsidR="007A5CDF" w:rsidRPr="00164913" w:rsidRDefault="007A5CDF" w:rsidP="00164913">
                  <w:pPr>
                    <w:pStyle w:val="Tabellentext"/>
                  </w:pPr>
                  <w:r>
                    <w:t>Beobachtete Anzahl an weiteren postoperativen Komplikationen bei Cholezystektomie oder innerhalb 365 Tagen nach Cholezystektomie</w:t>
                  </w:r>
                </w:p>
              </w:tc>
            </w:tr>
            <w:tr w:rsidR="00CA3AE5" w:rsidRPr="00743DF3" w14:paraId="0F3AF162" w14:textId="77777777" w:rsidTr="00D34D7F">
              <w:tc>
                <w:tcPr>
                  <w:tcW w:w="2125" w:type="dxa"/>
                  <w:tcBorders>
                    <w:top w:val="single" w:sz="4" w:space="0" w:color="BFBFBF" w:themeColor="background1" w:themeShade="BF"/>
                  </w:tcBorders>
                  <w:vAlign w:val="center"/>
                </w:tcPr>
                <w:p w14:paraId="4B267AA8"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1E3C6D54" w14:textId="77777777" w:rsidR="007A5CDF" w:rsidRPr="00164913" w:rsidRDefault="007A5CDF" w:rsidP="00164913">
                  <w:pPr>
                    <w:pStyle w:val="Tabellentext"/>
                  </w:pPr>
                  <w:r>
                    <w:t>Anzahl</w:t>
                  </w:r>
                </w:p>
              </w:tc>
            </w:tr>
            <w:tr w:rsidR="00CA3AE5" w:rsidRPr="00743DF3" w14:paraId="1C40417F" w14:textId="77777777" w:rsidTr="00D34D7F">
              <w:tc>
                <w:tcPr>
                  <w:tcW w:w="2125" w:type="dxa"/>
                  <w:vAlign w:val="center"/>
                </w:tcPr>
                <w:p w14:paraId="634AE31D" w14:textId="77777777" w:rsidR="007A5CDF" w:rsidRPr="00164913" w:rsidRDefault="007A5CDF" w:rsidP="00164913">
                  <w:pPr>
                    <w:pStyle w:val="Tabellentext"/>
                  </w:pPr>
                  <w:r w:rsidRPr="00164913">
                    <w:t>Teildatensatz</w:t>
                  </w:r>
                  <w:r w:rsidRPr="00164913">
                    <w:t>bezug</w:t>
                  </w:r>
                </w:p>
              </w:tc>
              <w:tc>
                <w:tcPr>
                  <w:tcW w:w="3755" w:type="dxa"/>
                  <w:vAlign w:val="center"/>
                </w:tcPr>
                <w:p w14:paraId="4AF7B74F" w14:textId="77777777" w:rsidR="007A5CDF" w:rsidRPr="00164913" w:rsidRDefault="007A5CDF" w:rsidP="00164913">
                  <w:pPr>
                    <w:pStyle w:val="Tabellentext"/>
                  </w:pPr>
                  <w:r>
                    <w:t>CHE:B</w:t>
                  </w:r>
                </w:p>
              </w:tc>
            </w:tr>
            <w:tr w:rsidR="00CA3AE5" w:rsidRPr="00743DF3" w14:paraId="2687B0B5" w14:textId="77777777" w:rsidTr="00D34D7F">
              <w:tc>
                <w:tcPr>
                  <w:tcW w:w="2125" w:type="dxa"/>
                  <w:vAlign w:val="center"/>
                </w:tcPr>
                <w:p w14:paraId="681D58E9" w14:textId="77777777" w:rsidR="007A5CDF" w:rsidRPr="00164913" w:rsidRDefault="007A5CDF" w:rsidP="00164913">
                  <w:pPr>
                    <w:pStyle w:val="Tabellentext"/>
                  </w:pPr>
                  <w:r w:rsidRPr="00164913">
                    <w:t>Zähler</w:t>
                  </w:r>
                </w:p>
              </w:tc>
              <w:tc>
                <w:tcPr>
                  <w:tcW w:w="3755" w:type="dxa"/>
                </w:tcPr>
                <w:p w14:paraId="48E8D031" w14:textId="77777777" w:rsidR="007A5CDF" w:rsidRPr="00164913" w:rsidRDefault="007A5CDF" w:rsidP="00164913">
                  <w:pPr>
                    <w:pStyle w:val="Tabellentext"/>
                  </w:pPr>
                  <w:r>
                    <w:t>fn_Komplikationen.1Jahr_fdok | fn_Komplikationen.1Jahr_sdat</w:t>
                  </w:r>
                </w:p>
              </w:tc>
            </w:tr>
            <w:tr w:rsidR="00CA3AE5" w:rsidRPr="00743DF3" w14:paraId="06E955FB" w14:textId="77777777" w:rsidTr="00D34D7F">
              <w:tc>
                <w:tcPr>
                  <w:tcW w:w="2125" w:type="dxa"/>
                  <w:vAlign w:val="center"/>
                </w:tcPr>
                <w:p w14:paraId="3E92DF7A" w14:textId="77777777" w:rsidR="007A5CDF" w:rsidRPr="00164913" w:rsidRDefault="007A5CDF" w:rsidP="00164913">
                  <w:pPr>
                    <w:pStyle w:val="Tabellentext"/>
                  </w:pPr>
                  <w:r w:rsidRPr="00164913">
                    <w:t>Nenner</w:t>
                  </w:r>
                </w:p>
              </w:tc>
              <w:tc>
                <w:tcPr>
                  <w:tcW w:w="3755" w:type="dxa"/>
                </w:tcPr>
                <w:p w14:paraId="23942F5A" w14:textId="77777777" w:rsidR="007A5CDF" w:rsidRPr="00164913" w:rsidRDefault="007A5CDF" w:rsidP="00164913">
                  <w:pPr>
                    <w:pStyle w:val="Tabellentext"/>
                  </w:pPr>
                  <w:r>
                    <w:t>fn_Grundgesamtheit_CHE</w:t>
                  </w:r>
                </w:p>
              </w:tc>
            </w:tr>
            <w:tr w:rsidR="00CA3AE5" w:rsidRPr="00AC590F" w14:paraId="5E4C8E5A" w14:textId="77777777" w:rsidTr="00D34D7F">
              <w:tc>
                <w:tcPr>
                  <w:tcW w:w="2125" w:type="dxa"/>
                  <w:vAlign w:val="center"/>
                </w:tcPr>
                <w:p w14:paraId="40944032" w14:textId="77777777" w:rsidR="007A5CDF" w:rsidRPr="00164913" w:rsidRDefault="007A5CDF" w:rsidP="00164913">
                  <w:pPr>
                    <w:pStyle w:val="Tabellentext"/>
                  </w:pPr>
                  <w:r w:rsidRPr="00164913">
                    <w:t>Darstellung</w:t>
                  </w:r>
                </w:p>
              </w:tc>
              <w:tc>
                <w:tcPr>
                  <w:tcW w:w="3755" w:type="dxa"/>
                  <w:vAlign w:val="center"/>
                </w:tcPr>
                <w:p w14:paraId="126F98FB" w14:textId="77777777" w:rsidR="007A5CDF" w:rsidRPr="00164913" w:rsidRDefault="007A5CDF" w:rsidP="00164913">
                  <w:pPr>
                    <w:pStyle w:val="Tabellentext"/>
                  </w:pPr>
                  <w:r>
                    <w:t>-</w:t>
                  </w:r>
                </w:p>
              </w:tc>
            </w:tr>
            <w:tr w:rsidR="00CA3AE5" w:rsidRPr="00AC590F" w14:paraId="0262BE51" w14:textId="77777777" w:rsidTr="00D34D7F">
              <w:tc>
                <w:tcPr>
                  <w:tcW w:w="2125" w:type="dxa"/>
                  <w:tcBorders>
                    <w:bottom w:val="single" w:sz="4" w:space="0" w:color="BFBFBF" w:themeColor="background1" w:themeShade="BF"/>
                  </w:tcBorders>
                  <w:vAlign w:val="center"/>
                </w:tcPr>
                <w:p w14:paraId="39FE033D"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60CF0E41" w14:textId="77777777" w:rsidR="007A5CDF" w:rsidRPr="00164913" w:rsidRDefault="007A5CDF" w:rsidP="00164913">
                  <w:pPr>
                    <w:pStyle w:val="Tabellentext"/>
                  </w:pPr>
                  <w:r>
                    <w:t>-</w:t>
                  </w:r>
                </w:p>
              </w:tc>
            </w:tr>
          </w:tbl>
          <w:p w14:paraId="212BCFB7"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07B768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64BD37E"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34183C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5FD58B8" w14:textId="77777777" w:rsidR="007A5CDF" w:rsidRPr="003C6CA0" w:rsidRDefault="007A5CDF" w:rsidP="003C6CA0">
                  <w:pPr>
                    <w:pStyle w:val="Tabellenkopf"/>
                  </w:pPr>
                  <w:r>
                    <w:t>E (expected)</w:t>
                  </w:r>
                </w:p>
              </w:tc>
            </w:tr>
            <w:tr w:rsidR="00CA3AE5" w:rsidRPr="00743DF3" w14:paraId="460FEF2B" w14:textId="77777777" w:rsidTr="00D34D7F">
              <w:tc>
                <w:tcPr>
                  <w:tcW w:w="2125" w:type="dxa"/>
                  <w:tcBorders>
                    <w:top w:val="single" w:sz="4" w:space="0" w:color="BFBFBF" w:themeColor="background1" w:themeShade="BF"/>
                  </w:tcBorders>
                  <w:vAlign w:val="center"/>
                </w:tcPr>
                <w:p w14:paraId="43694993"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393875E7" w14:textId="77777777" w:rsidR="007A5CDF" w:rsidRPr="00164913" w:rsidRDefault="007A5CDF" w:rsidP="00164913">
                  <w:pPr>
                    <w:pStyle w:val="Tabellentext"/>
                  </w:pPr>
                  <w:r>
                    <w:t>Kalkulatorische Kennzahl</w:t>
                  </w:r>
                </w:p>
              </w:tc>
            </w:tr>
            <w:tr w:rsidR="00CA3AE5" w:rsidRPr="00743DF3" w14:paraId="28928D83" w14:textId="77777777" w:rsidTr="00D34D7F">
              <w:tc>
                <w:tcPr>
                  <w:tcW w:w="2125" w:type="dxa"/>
                  <w:vAlign w:val="center"/>
                </w:tcPr>
                <w:p w14:paraId="6C570CB3" w14:textId="77777777" w:rsidR="007A5CDF" w:rsidRPr="00164913" w:rsidRDefault="007A5CDF" w:rsidP="00164913">
                  <w:pPr>
                    <w:pStyle w:val="Tabellentext"/>
                  </w:pPr>
                  <w:r w:rsidRPr="00164913">
                    <w:t>ID</w:t>
                  </w:r>
                </w:p>
              </w:tc>
              <w:tc>
                <w:tcPr>
                  <w:tcW w:w="3755" w:type="dxa"/>
                  <w:vAlign w:val="center"/>
                </w:tcPr>
                <w:p w14:paraId="628F2530" w14:textId="77777777" w:rsidR="007A5CDF" w:rsidRPr="00164913" w:rsidRDefault="007A5CDF" w:rsidP="00164913">
                  <w:pPr>
                    <w:pStyle w:val="Tabellentext"/>
                  </w:pPr>
                  <w:r>
                    <w:t>E_58005</w:t>
                  </w:r>
                </w:p>
              </w:tc>
            </w:tr>
            <w:tr w:rsidR="00CA3AE5" w:rsidRPr="00743DF3" w14:paraId="4B362F9F" w14:textId="77777777" w:rsidTr="00D34D7F">
              <w:tc>
                <w:tcPr>
                  <w:tcW w:w="2125" w:type="dxa"/>
                  <w:vAlign w:val="center"/>
                </w:tcPr>
                <w:p w14:paraId="194BA3B9" w14:textId="77777777" w:rsidR="007A5CDF" w:rsidRPr="00164913" w:rsidRDefault="007A5CDF" w:rsidP="00164913">
                  <w:pPr>
                    <w:pStyle w:val="Tabellentext"/>
                  </w:pPr>
                  <w:r w:rsidRPr="00164913">
                    <w:t>Bezug zu QS-Ergebnissen</w:t>
                  </w:r>
                </w:p>
              </w:tc>
              <w:tc>
                <w:tcPr>
                  <w:tcW w:w="3755" w:type="dxa"/>
                  <w:vAlign w:val="center"/>
                </w:tcPr>
                <w:p w14:paraId="05D4AE7A" w14:textId="77777777" w:rsidR="007A5CDF" w:rsidRPr="00164913" w:rsidRDefault="007A5CDF" w:rsidP="00164913">
                  <w:pPr>
                    <w:pStyle w:val="Tabellentext"/>
                  </w:pPr>
                  <w:r>
                    <w:t>58005</w:t>
                  </w:r>
                </w:p>
              </w:tc>
            </w:tr>
            <w:tr w:rsidR="00CA3AE5" w:rsidRPr="00743DF3" w14:paraId="60A27EB4" w14:textId="77777777" w:rsidTr="00D34D7F">
              <w:tc>
                <w:tcPr>
                  <w:tcW w:w="2125" w:type="dxa"/>
                  <w:tcBorders>
                    <w:bottom w:val="single" w:sz="4" w:space="0" w:color="BFBFBF" w:themeColor="background1" w:themeShade="BF"/>
                  </w:tcBorders>
                  <w:vAlign w:val="center"/>
                </w:tcPr>
                <w:p w14:paraId="78CDD487" w14:textId="77777777" w:rsidR="007A5CDF" w:rsidRPr="00164913" w:rsidRDefault="007A5CDF" w:rsidP="00164913">
                  <w:pPr>
                    <w:pStyle w:val="Tabellentext"/>
                  </w:pPr>
                  <w:r w:rsidRPr="00164913">
                    <w:t>Sortierung</w:t>
                  </w:r>
                </w:p>
              </w:tc>
              <w:tc>
                <w:tcPr>
                  <w:tcW w:w="3755" w:type="dxa"/>
                  <w:vAlign w:val="center"/>
                </w:tcPr>
                <w:p w14:paraId="0B5F4338" w14:textId="77777777" w:rsidR="007A5CDF" w:rsidRPr="00164913" w:rsidRDefault="007A5CDF" w:rsidP="00164913">
                  <w:pPr>
                    <w:pStyle w:val="Tabellentext"/>
                  </w:pPr>
                  <w:r>
                    <w:t>-</w:t>
                  </w:r>
                </w:p>
              </w:tc>
            </w:tr>
            <w:tr w:rsidR="00CA3AE5" w:rsidRPr="00743DF3" w14:paraId="0A35E0B1" w14:textId="77777777" w:rsidTr="00D34D7F">
              <w:tc>
                <w:tcPr>
                  <w:tcW w:w="2125" w:type="dxa"/>
                  <w:tcBorders>
                    <w:top w:val="single" w:sz="4" w:space="0" w:color="BFBFBF" w:themeColor="background1" w:themeShade="BF"/>
                  </w:tcBorders>
                  <w:vAlign w:val="center"/>
                </w:tcPr>
                <w:p w14:paraId="54E3A48B" w14:textId="77777777" w:rsidR="007A5CDF" w:rsidRPr="00164913" w:rsidRDefault="007A5CDF" w:rsidP="00164913">
                  <w:pPr>
                    <w:pStyle w:val="Tabellentext"/>
                  </w:pPr>
                  <w:r w:rsidRPr="00164913">
                    <w:lastRenderedPageBreak/>
                    <w:t>Rechenregel</w:t>
                  </w:r>
                </w:p>
              </w:tc>
              <w:tc>
                <w:tcPr>
                  <w:tcW w:w="3755" w:type="dxa"/>
                  <w:vAlign w:val="center"/>
                </w:tcPr>
                <w:p w14:paraId="3C2C4A94" w14:textId="77777777" w:rsidR="007A5CDF" w:rsidRPr="00164913" w:rsidRDefault="007A5CDF" w:rsidP="00164913">
                  <w:pPr>
                    <w:pStyle w:val="Tabellentext"/>
                  </w:pPr>
                  <w:r>
                    <w:t>Erwartete Anzahl an weiteren postoperativen Komplikationen bei Cholezystektomie oder innerhalb 365 Tagen nach Cholezystektomie, risikoadjustiert nach logistischem CHE-Score für ID 58005</w:t>
                  </w:r>
                </w:p>
              </w:tc>
            </w:tr>
            <w:tr w:rsidR="00CA3AE5" w:rsidRPr="00743DF3" w14:paraId="6E039B7F" w14:textId="77777777" w:rsidTr="00D34D7F">
              <w:tc>
                <w:tcPr>
                  <w:tcW w:w="2125" w:type="dxa"/>
                  <w:tcBorders>
                    <w:top w:val="single" w:sz="4" w:space="0" w:color="BFBFBF" w:themeColor="background1" w:themeShade="BF"/>
                  </w:tcBorders>
                  <w:vAlign w:val="center"/>
                </w:tcPr>
                <w:p w14:paraId="4FF9A05F"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368A2D96" w14:textId="77777777" w:rsidR="007A5CDF" w:rsidRPr="00164913" w:rsidRDefault="007A5CDF" w:rsidP="00164913">
                  <w:pPr>
                    <w:pStyle w:val="Tabellentext"/>
                  </w:pPr>
                  <w:r>
                    <w:t>Summe</w:t>
                  </w:r>
                </w:p>
              </w:tc>
            </w:tr>
            <w:tr w:rsidR="00CA3AE5" w:rsidRPr="00743DF3" w14:paraId="23C67601" w14:textId="77777777" w:rsidTr="00D34D7F">
              <w:tc>
                <w:tcPr>
                  <w:tcW w:w="2125" w:type="dxa"/>
                  <w:vAlign w:val="center"/>
                </w:tcPr>
                <w:p w14:paraId="1B714655" w14:textId="77777777" w:rsidR="007A5CDF" w:rsidRPr="00164913" w:rsidRDefault="007A5CDF" w:rsidP="00164913">
                  <w:pPr>
                    <w:pStyle w:val="Tabellentext"/>
                  </w:pPr>
                  <w:r w:rsidRPr="00164913">
                    <w:t>Teildatensatz</w:t>
                  </w:r>
                  <w:r w:rsidRPr="00164913">
                    <w:t>bezug</w:t>
                  </w:r>
                </w:p>
              </w:tc>
              <w:tc>
                <w:tcPr>
                  <w:tcW w:w="3755" w:type="dxa"/>
                  <w:vAlign w:val="center"/>
                </w:tcPr>
                <w:p w14:paraId="63A3F3A2" w14:textId="77777777" w:rsidR="007A5CDF" w:rsidRPr="00164913" w:rsidRDefault="007A5CDF" w:rsidP="00164913">
                  <w:pPr>
                    <w:pStyle w:val="Tabellentext"/>
                  </w:pPr>
                  <w:r>
                    <w:t>CHE:B</w:t>
                  </w:r>
                </w:p>
              </w:tc>
            </w:tr>
            <w:tr w:rsidR="00CA3AE5" w:rsidRPr="00743DF3" w14:paraId="42E260C9" w14:textId="77777777" w:rsidTr="00D34D7F">
              <w:tc>
                <w:tcPr>
                  <w:tcW w:w="2125" w:type="dxa"/>
                  <w:vAlign w:val="center"/>
                </w:tcPr>
                <w:p w14:paraId="0FA9CA46" w14:textId="77777777" w:rsidR="007A5CDF" w:rsidRPr="00164913" w:rsidRDefault="007A5CDF" w:rsidP="00164913">
                  <w:pPr>
                    <w:pStyle w:val="Tabellentext"/>
                  </w:pPr>
                  <w:r w:rsidRPr="00164913">
                    <w:t>Zähler</w:t>
                  </w:r>
                </w:p>
              </w:tc>
              <w:tc>
                <w:tcPr>
                  <w:tcW w:w="3755" w:type="dxa"/>
                </w:tcPr>
                <w:p w14:paraId="7FC1A4F6" w14:textId="77777777" w:rsidR="007A5CDF" w:rsidRPr="00164913" w:rsidRDefault="007A5CDF" w:rsidP="00164913">
                  <w:pPr>
                    <w:pStyle w:val="Tabellentext"/>
                  </w:pPr>
                  <w:r>
                    <w:t>fn_CHEScore_58005</w:t>
                  </w:r>
                </w:p>
              </w:tc>
            </w:tr>
            <w:tr w:rsidR="00CA3AE5" w:rsidRPr="00743DF3" w14:paraId="0C29BFED" w14:textId="77777777" w:rsidTr="00D34D7F">
              <w:tc>
                <w:tcPr>
                  <w:tcW w:w="2125" w:type="dxa"/>
                  <w:vAlign w:val="center"/>
                </w:tcPr>
                <w:p w14:paraId="01A7DCC2" w14:textId="77777777" w:rsidR="007A5CDF" w:rsidRPr="00164913" w:rsidRDefault="007A5CDF" w:rsidP="00164913">
                  <w:pPr>
                    <w:pStyle w:val="Tabellentext"/>
                  </w:pPr>
                  <w:r w:rsidRPr="00164913">
                    <w:t>Nenner</w:t>
                  </w:r>
                </w:p>
              </w:tc>
              <w:tc>
                <w:tcPr>
                  <w:tcW w:w="3755" w:type="dxa"/>
                </w:tcPr>
                <w:p w14:paraId="1FCCBADF" w14:textId="77777777" w:rsidR="007A5CDF" w:rsidRPr="00164913" w:rsidRDefault="007A5CDF" w:rsidP="00164913">
                  <w:pPr>
                    <w:pStyle w:val="Tabellentext"/>
                  </w:pPr>
                  <w:r>
                    <w:t>fn_Grundgesamtheit_CHE</w:t>
                  </w:r>
                </w:p>
              </w:tc>
            </w:tr>
            <w:tr w:rsidR="00CA3AE5" w:rsidRPr="00AC590F" w14:paraId="3E875E11" w14:textId="77777777" w:rsidTr="00D34D7F">
              <w:tc>
                <w:tcPr>
                  <w:tcW w:w="2125" w:type="dxa"/>
                  <w:vAlign w:val="center"/>
                </w:tcPr>
                <w:p w14:paraId="38B4ADF1" w14:textId="77777777" w:rsidR="007A5CDF" w:rsidRPr="00164913" w:rsidRDefault="007A5CDF" w:rsidP="00164913">
                  <w:pPr>
                    <w:pStyle w:val="Tabellentext"/>
                  </w:pPr>
                  <w:r w:rsidRPr="00164913">
                    <w:t>Darstellung</w:t>
                  </w:r>
                </w:p>
              </w:tc>
              <w:tc>
                <w:tcPr>
                  <w:tcW w:w="3755" w:type="dxa"/>
                  <w:vAlign w:val="center"/>
                </w:tcPr>
                <w:p w14:paraId="0681D9A6" w14:textId="77777777" w:rsidR="007A5CDF" w:rsidRPr="00164913" w:rsidRDefault="007A5CDF" w:rsidP="00164913">
                  <w:pPr>
                    <w:pStyle w:val="Tabellentext"/>
                  </w:pPr>
                  <w:r>
                    <w:t>-</w:t>
                  </w:r>
                </w:p>
              </w:tc>
            </w:tr>
            <w:tr w:rsidR="00CA3AE5" w:rsidRPr="00AC590F" w14:paraId="3DE5BA83" w14:textId="77777777" w:rsidTr="00D34D7F">
              <w:tc>
                <w:tcPr>
                  <w:tcW w:w="2125" w:type="dxa"/>
                  <w:tcBorders>
                    <w:bottom w:val="single" w:sz="4" w:space="0" w:color="BFBFBF" w:themeColor="background1" w:themeShade="BF"/>
                  </w:tcBorders>
                  <w:vAlign w:val="center"/>
                </w:tcPr>
                <w:p w14:paraId="6A3084D2"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6264538A" w14:textId="77777777" w:rsidR="007A5CDF" w:rsidRPr="00164913" w:rsidRDefault="007A5CDF" w:rsidP="00164913">
                  <w:pPr>
                    <w:pStyle w:val="Tabellentext"/>
                  </w:pPr>
                  <w:r>
                    <w:t>-</w:t>
                  </w:r>
                </w:p>
              </w:tc>
            </w:tr>
          </w:tbl>
          <w:p w14:paraId="31310437"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B400D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7F6DB0" w14:textId="77777777" w:rsidR="007A5CDF" w:rsidRPr="003C6CA0" w:rsidRDefault="007A5CDF" w:rsidP="003C6CA0">
            <w:pPr>
              <w:pStyle w:val="Tabellenkopf"/>
            </w:pPr>
            <w:r w:rsidRPr="003C6CA0">
              <w:lastRenderedPageBreak/>
              <w:t>Verwendete Funktionen</w:t>
            </w:r>
          </w:p>
        </w:tc>
        <w:tc>
          <w:tcPr>
            <w:tcW w:w="5716" w:type="dxa"/>
          </w:tcPr>
          <w:p w14:paraId="429FE5C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fn_Abst_ENTLDATUM_IndexEingrDatum_30</w:t>
            </w:r>
            <w:r>
              <w:br/>
              <w:t>fn_Abst_ENTLDATUM_IndexEingrDatum_365</w:t>
            </w:r>
            <w:r>
              <w:br/>
              <w:t>fn_CHE_OPS</w:t>
            </w:r>
            <w:r>
              <w:br/>
              <w:t>fn_CHEScore_58005</w:t>
            </w:r>
            <w:r>
              <w:br/>
              <w:t>fn_FolgeEingrDatum_fdok.58005</w:t>
            </w:r>
            <w:r>
              <w:br/>
            </w:r>
            <w:r>
              <w:t>fn_FolgeEingrDatum_fdok.58005_Value</w:t>
            </w:r>
            <w:r>
              <w:br/>
              <w:t>fn_Grundgesamtheit_CHE</w:t>
            </w:r>
            <w:r>
              <w:br/>
              <w:t>fn_ICD_sdat</w:t>
            </w:r>
            <w:r>
              <w:br/>
              <w:t>fn_ICD_sdat_365Tage</w:t>
            </w:r>
            <w:r>
              <w:br/>
              <w:t>fn_IndexEingrDatum</w:t>
            </w:r>
            <w:r>
              <w:br/>
              <w:t>fn_IndexEingrDatum_Value</w:t>
            </w:r>
            <w:r>
              <w:br/>
              <w:t>fn_Komplikationen.1Jahr_fdok</w:t>
            </w:r>
            <w:r>
              <w:br/>
              <w:t>fn_Komplikationen.1Jahr_ICD_fdok</w:t>
            </w:r>
            <w:r>
              <w:br/>
              <w:t>fn_Komplikationen.1Jahr_OPS_fdok</w:t>
            </w:r>
            <w:r>
              <w:br/>
              <w:t>fn_Komplikationen.1Jahr_sdat</w:t>
            </w:r>
            <w:r>
              <w:br/>
              <w:t>fn_OPS_sdat_365Tage</w:t>
            </w:r>
            <w:r>
              <w:br/>
              <w:t>fn_RA_Adipositas</w:t>
            </w:r>
            <w:r>
              <w:br/>
              <w:t>fn_RA_Alimentaere_Anaemie</w:t>
            </w:r>
            <w:r>
              <w:br/>
              <w:t>fn_RA_Alkoholabusus</w:t>
            </w:r>
            <w:r>
              <w:br/>
              <w:t>fn_RA_BMI</w:t>
            </w:r>
            <w:r>
              <w:br/>
              <w:t>fn_RA_BMI_plausibel</w:t>
            </w:r>
            <w:r>
              <w:br/>
              <w:t>fn_RA_Boesart_solide_Tumorer</w:t>
            </w:r>
            <w:r>
              <w:br/>
              <w:t>fn_RA_Chron_Lungener</w:t>
            </w:r>
            <w:r>
              <w:br/>
              <w:t>fn_RA_Depression</w:t>
            </w:r>
            <w:r>
              <w:br/>
              <w:t>fn_RA_Diabetes_Typ1</w:t>
            </w:r>
            <w:r>
              <w:br/>
              <w:t>fn_RA_Diabetes_Typ2</w:t>
            </w:r>
            <w:r>
              <w:br/>
              <w:t>fn_RA_Diabetes_unspezifisch</w:t>
            </w:r>
            <w:r>
              <w:br/>
              <w:t>fn_RA</w:t>
            </w:r>
            <w:r>
              <w:t>_Drogenabusus</w:t>
            </w:r>
            <w:r>
              <w:br/>
              <w:t>fn_RA_Gerinnungsstoerungen</w:t>
            </w:r>
            <w:r>
              <w:br/>
              <w:t>fn_RA_Gewichtsverlust</w:t>
            </w:r>
            <w:r>
              <w:br/>
              <w:t>fn_RA_Herzinsuffizienz</w:t>
            </w:r>
            <w:r>
              <w:br/>
              <w:t>fn_RA_Herzklappenerkrankung</w:t>
            </w:r>
            <w:r>
              <w:br/>
              <w:t>fn_RA_Hypertonie</w:t>
            </w:r>
            <w:r>
              <w:br/>
              <w:t>fn_RA_Hypothyreose</w:t>
            </w:r>
            <w:r>
              <w:br/>
              <w:t>fn_RA_Lebererkrankungen</w:t>
            </w:r>
            <w:r>
              <w:br/>
              <w:t>fn_RA_Metast_Tumorer</w:t>
            </w:r>
            <w:r>
              <w:br/>
              <w:t>fn_RA_Niereninsuffizienz</w:t>
            </w:r>
            <w:r>
              <w:br/>
              <w:t>fn_RA_Peptische_Ulkuserkr_ohne_Blutung</w:t>
            </w:r>
            <w:r>
              <w:br/>
            </w:r>
            <w:r>
              <w:lastRenderedPageBreak/>
              <w:t>fn_RA_Periphere_Gefaesser</w:t>
            </w:r>
            <w:r>
              <w:br/>
              <w:t>fn_RA_Rh_Arthrit_Kollag_Polyneur_Spondyl_Vaskulit</w:t>
            </w:r>
            <w:r>
              <w:br/>
              <w:t>fn_RA_Versorgung_kuenstl_Koerperoeffnungen</w:t>
            </w:r>
          </w:p>
        </w:tc>
      </w:tr>
      <w:tr w:rsidR="00CA3AE5" w14:paraId="4A9323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440659" w14:textId="77777777" w:rsidR="007A5CDF" w:rsidRPr="003C6CA0" w:rsidRDefault="007A5CDF" w:rsidP="003C6CA0">
            <w:pPr>
              <w:pStyle w:val="Tabellenkopf"/>
            </w:pPr>
            <w:r w:rsidRPr="003C6CA0">
              <w:lastRenderedPageBreak/>
              <w:t>Verwendete Listen</w:t>
            </w:r>
          </w:p>
        </w:tc>
        <w:tc>
          <w:tcPr>
            <w:tcW w:w="5716" w:type="dxa"/>
          </w:tcPr>
          <w:p w14:paraId="53B464F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ICD_CHE_Fremdkoerper</w:t>
            </w:r>
            <w:r>
              <w:br/>
              <w:t>ICD_CHE_RA_Adipositas</w:t>
            </w:r>
            <w:r>
              <w:br/>
              <w:t>ICD_CHE_RA_Alimentaere_Anaemie</w:t>
            </w:r>
            <w:r>
              <w:br/>
              <w:t>ICD_CHE_RA_Alkoholabusus</w:t>
            </w:r>
            <w:r>
              <w:br/>
              <w:t>ICD_CHE_RA_Boesart_solide_Tumorer</w:t>
            </w:r>
            <w:r>
              <w:br/>
              <w:t>ICD_CHE_RA_Chron_Lungener</w:t>
            </w:r>
            <w:r>
              <w:br/>
              <w:t>ICD_CHE_RA_Depression</w:t>
            </w:r>
            <w:r>
              <w:br/>
              <w:t>ICD_CHE_RA_Diabetes_Typ1</w:t>
            </w:r>
            <w:r>
              <w:br/>
              <w:t>ICD_CHE_RA_Diabetes_Typ2</w:t>
            </w:r>
            <w:r>
              <w:br/>
              <w:t>ICD_CHE_RA_Diabetes_unspezifisch</w:t>
            </w:r>
            <w:r>
              <w:br/>
              <w:t>ICD_CHE_RA_Drogenabusus</w:t>
            </w:r>
            <w:r>
              <w:br/>
              <w:t>ICD_CHE_RA_Gerinnungsstoerungen</w:t>
            </w:r>
            <w:r>
              <w:br/>
              <w:t>ICD_CHE_RA_Gewichtsverlust</w:t>
            </w:r>
            <w:r>
              <w:br/>
              <w:t>ICD_CHE_RA_Herzinsuffizienz</w:t>
            </w:r>
            <w:r>
              <w:br/>
              <w:t>ICD_CHE_RA_Herzklappenerkrankung</w:t>
            </w:r>
            <w:r>
              <w:br/>
              <w:t>ICD_CHE_RA_Hypertonie</w:t>
            </w:r>
            <w:r>
              <w:br/>
              <w:t>ICD_CHE_RA_Hypothyreose</w:t>
            </w:r>
            <w:r>
              <w:br/>
              <w:t>ICD_CHE_RA_Lebererkrankungen</w:t>
            </w:r>
            <w:r>
              <w:br/>
              <w:t>ICD_CHE_RA_Metast_Tumorer</w:t>
            </w:r>
            <w:r>
              <w:br/>
              <w:t>ICD_CHE_RA_Niereninsuff</w:t>
            </w:r>
            <w:r>
              <w:t>izienz</w:t>
            </w:r>
            <w:r>
              <w:br/>
              <w:t>ICD_CHE_RA_Peptische_Ulkuserkr_ohne_Blutung</w:t>
            </w:r>
            <w:r>
              <w:br/>
              <w:t>ICD_CHE_RA_Periphere_Gefaesser</w:t>
            </w:r>
            <w:r>
              <w:br/>
              <w:t>ICD_CHE_RA_Rh_Arthrit_Kollag_Polyneur_Spondyl_Vaskulit</w:t>
            </w:r>
            <w:r>
              <w:br/>
              <w:t>ICD_CHE_RA_Versorgung_kuenstl_Koerperoeffnungen</w:t>
            </w:r>
            <w:r>
              <w:br/>
              <w:t>ICD_CHE_weitereKomplikationen.1Jahr</w:t>
            </w:r>
            <w:r>
              <w:br/>
              <w:t>OPS_CHE_SonstDarmOP</w:t>
            </w:r>
            <w:r>
              <w:br/>
              <w:t>OPS_CHE_VerschlussHernie</w:t>
            </w:r>
            <w:r>
              <w:br/>
              <w:t>QSF_CHE_OPS</w:t>
            </w:r>
          </w:p>
        </w:tc>
      </w:tr>
      <w:tr w:rsidR="00CA3AE5" w14:paraId="5F2573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D49D7A" w14:textId="77777777" w:rsidR="007A5CDF" w:rsidRPr="003C6CA0" w:rsidRDefault="007A5CDF" w:rsidP="003C6CA0">
            <w:pPr>
              <w:pStyle w:val="Tabellenkopf"/>
            </w:pPr>
            <w:r w:rsidRPr="003C6CA0">
              <w:t>Darstellung</w:t>
            </w:r>
          </w:p>
        </w:tc>
        <w:tc>
          <w:tcPr>
            <w:tcW w:w="5716" w:type="dxa"/>
          </w:tcPr>
          <w:p w14:paraId="3CA9F4E9"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15DF3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13C3A" w14:textId="77777777" w:rsidR="007A5CDF" w:rsidRPr="003C6CA0" w:rsidRDefault="007A5CDF" w:rsidP="003C6CA0">
            <w:pPr>
              <w:pStyle w:val="Tabellenkopf"/>
            </w:pPr>
            <w:r w:rsidRPr="003C6CA0">
              <w:t>Grafik</w:t>
            </w:r>
          </w:p>
        </w:tc>
        <w:tc>
          <w:tcPr>
            <w:tcW w:w="5716" w:type="dxa"/>
          </w:tcPr>
          <w:p w14:paraId="2230489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6252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0CDB2" w14:textId="77777777" w:rsidR="007A5CDF" w:rsidRPr="003C6CA0" w:rsidRDefault="007A5CDF" w:rsidP="003C6CA0">
            <w:pPr>
              <w:pStyle w:val="Tabellenkopf"/>
            </w:pPr>
            <w:r w:rsidRPr="003C6CA0">
              <w:t>Vergleichbarkeit mit Vorjahresergebnissen</w:t>
            </w:r>
          </w:p>
        </w:tc>
        <w:tc>
          <w:tcPr>
            <w:tcW w:w="5716" w:type="dxa"/>
          </w:tcPr>
          <w:p w14:paraId="5D201F6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AD381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047B74" w14:textId="77777777" w:rsidR="007A5CDF" w:rsidRPr="003C6CA0" w:rsidRDefault="007A5CDF" w:rsidP="003C6CA0">
            <w:pPr>
              <w:pStyle w:val="Tabellenkopf"/>
            </w:pPr>
            <w:r w:rsidRPr="003C6CA0">
              <w:t>Erläuterung der Vergleichbarkeit zum Vorjahr</w:t>
            </w:r>
          </w:p>
        </w:tc>
        <w:tc>
          <w:tcPr>
            <w:tcW w:w="5716" w:type="dxa"/>
          </w:tcPr>
          <w:p w14:paraId="3600E164"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2A1373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868F1"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667ED08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73E5F5A" w14:textId="77777777" w:rsidR="007A5CDF" w:rsidRDefault="007A5CDF" w:rsidP="00AA7E2B">
      <w:pPr>
        <w:pStyle w:val="Tabellentext"/>
        <w:spacing w:before="0" w:after="0" w:line="20" w:lineRule="exact"/>
        <w:ind w:left="0" w:right="0"/>
      </w:pPr>
    </w:p>
    <w:p w14:paraId="3EDCD6FD" w14:textId="77777777" w:rsidR="00A52C84" w:rsidRDefault="00A52C84">
      <w:pPr>
        <w:sectPr w:rsidR="00A52C84" w:rsidSect="00AD6E6F">
          <w:headerReference w:type="default" r:id="rId47"/>
          <w:footerReference w:type="default" r:id="rId48"/>
          <w:pgSz w:w="11906" w:h="16838"/>
          <w:pgMar w:top="1418" w:right="1134" w:bottom="1418" w:left="1701" w:header="454" w:footer="737" w:gutter="0"/>
          <w:cols w:space="708"/>
          <w:docGrid w:linePitch="360"/>
        </w:sectPr>
      </w:pPr>
    </w:p>
    <w:p w14:paraId="393072D7" w14:textId="77777777" w:rsidR="007A5CDF" w:rsidRPr="00517F8F" w:rsidRDefault="007A5CDF" w:rsidP="007F3806">
      <w:pPr>
        <w:pStyle w:val="Absatzberschriftebene2nurinNavigation"/>
        <w:rPr>
          <w:rFonts w:ascii="Barlow Medium" w:hAnsi="Barlow Medium"/>
          <w:sz w:val="21"/>
          <w:szCs w:val="21"/>
        </w:rPr>
      </w:pPr>
      <w:bookmarkStart w:id="32" w:name="_Toc230254645"/>
      <w:r w:rsidRPr="0007370F">
        <w:rPr>
          <w:sz w:val="21"/>
          <w:szCs w:val="21"/>
        </w:rPr>
        <w:lastRenderedPageBreak/>
        <w:t>Risikofaktoren</w:t>
      </w:r>
      <w:bookmarkEnd w:id="32"/>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238DC6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2B26E29" w14:textId="77777777" w:rsidR="007A5CDF" w:rsidRPr="00687D5B" w:rsidRDefault="007A5CDF" w:rsidP="000804A4">
            <w:pPr>
              <w:pStyle w:val="Tabellenkopf"/>
            </w:pPr>
            <w:r>
              <w:t>Transformation:</w:t>
            </w:r>
            <w:r w:rsidRPr="009D53F5">
              <w:t xml:space="preserve"> </w:t>
            </w:r>
            <w:r>
              <w:t>Logit</w:t>
            </w:r>
          </w:p>
        </w:tc>
      </w:tr>
      <w:tr w:rsidR="009D53F5" w:rsidRPr="009E2B0C" w14:paraId="461B120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A6B6C00" w14:textId="77777777" w:rsidR="007A5CDF" w:rsidRPr="00687D5B" w:rsidRDefault="007A5CDF" w:rsidP="000804A4">
            <w:pPr>
              <w:pStyle w:val="Tabellenkopf"/>
            </w:pPr>
            <w:r>
              <w:t>Referenzwahrscheinlichkeit:</w:t>
            </w:r>
            <w:r w:rsidRPr="009D53F5">
              <w:t xml:space="preserve"> </w:t>
            </w:r>
            <w:r>
              <w:t>0,951 % (Odds: 0,010)</w:t>
            </w:r>
          </w:p>
        </w:tc>
      </w:tr>
      <w:tr w:rsidR="00BA23B7" w:rsidRPr="009E2B0C" w14:paraId="5C46DDF6"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78F1160"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669A5542"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9C5A675"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3E8FBC68"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2B3BBCD2"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2DC7925E"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2D8120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BE20F4" w14:textId="77777777" w:rsidR="007A5CDF" w:rsidRPr="00517F8F" w:rsidRDefault="007A5CDF" w:rsidP="00C25810">
            <w:pPr>
              <w:pStyle w:val="Tabellentext"/>
            </w:pPr>
            <w:r>
              <w:t>Konstante</w:t>
            </w:r>
          </w:p>
        </w:tc>
        <w:tc>
          <w:tcPr>
            <w:tcW w:w="1091" w:type="pct"/>
          </w:tcPr>
          <w:p w14:paraId="0A02EA6A" w14:textId="77777777" w:rsidR="007A5CDF" w:rsidRPr="00517F8F" w:rsidRDefault="007A5CDF" w:rsidP="009E6F3B">
            <w:pPr>
              <w:pStyle w:val="Tabellentext"/>
              <w:jc w:val="right"/>
            </w:pPr>
            <w:r>
              <w:t>-4,646377027189740</w:t>
            </w:r>
          </w:p>
        </w:tc>
        <w:tc>
          <w:tcPr>
            <w:tcW w:w="469" w:type="pct"/>
          </w:tcPr>
          <w:p w14:paraId="2CE799B5" w14:textId="77777777" w:rsidR="007A5CDF" w:rsidRPr="00517F8F" w:rsidRDefault="007A5CDF" w:rsidP="004D14B9">
            <w:pPr>
              <w:pStyle w:val="Tabellentext"/>
              <w:ind w:left="0"/>
              <w:jc w:val="right"/>
            </w:pPr>
            <w:r>
              <w:t>0,06663</w:t>
            </w:r>
          </w:p>
        </w:tc>
        <w:tc>
          <w:tcPr>
            <w:tcW w:w="545" w:type="pct"/>
          </w:tcPr>
          <w:p w14:paraId="4C008D3E" w14:textId="77777777" w:rsidR="007A5CDF" w:rsidRPr="00517F8F" w:rsidRDefault="007A5CDF" w:rsidP="009E6F3B">
            <w:pPr>
              <w:pStyle w:val="Tabellentext"/>
              <w:jc w:val="right"/>
            </w:pPr>
            <w:r>
              <w:t>-69,734</w:t>
            </w:r>
          </w:p>
        </w:tc>
        <w:tc>
          <w:tcPr>
            <w:tcW w:w="469" w:type="pct"/>
          </w:tcPr>
          <w:p w14:paraId="4C377138" w14:textId="77777777" w:rsidR="007A5CDF" w:rsidRPr="00517F8F" w:rsidRDefault="007A5CDF" w:rsidP="004D14B9">
            <w:pPr>
              <w:pStyle w:val="Tabellentext"/>
              <w:ind w:left="6"/>
              <w:jc w:val="right"/>
            </w:pPr>
            <w:r>
              <w:t>-</w:t>
            </w:r>
          </w:p>
        </w:tc>
        <w:tc>
          <w:tcPr>
            <w:tcW w:w="1017" w:type="pct"/>
          </w:tcPr>
          <w:p w14:paraId="05FF4831" w14:textId="77777777" w:rsidR="007A5CDF" w:rsidRPr="00517F8F" w:rsidRDefault="007A5CDF" w:rsidP="005521DD">
            <w:pPr>
              <w:pStyle w:val="Tabellentext"/>
              <w:ind w:left="-6"/>
              <w:jc w:val="right"/>
            </w:pPr>
            <w:r>
              <w:t>-</w:t>
            </w:r>
          </w:p>
        </w:tc>
      </w:tr>
      <w:tr w:rsidR="00BA23B7" w:rsidRPr="00743DF3" w14:paraId="20DBCD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D8BC26" w14:textId="77777777" w:rsidR="007A5CDF" w:rsidRPr="00517F8F" w:rsidRDefault="007A5CDF" w:rsidP="00C25810">
            <w:pPr>
              <w:pStyle w:val="Tabellentext"/>
            </w:pPr>
            <w:r>
              <w:t>Geschlecht männlich vs. weiblich</w:t>
            </w:r>
          </w:p>
        </w:tc>
        <w:tc>
          <w:tcPr>
            <w:tcW w:w="1091" w:type="pct"/>
          </w:tcPr>
          <w:p w14:paraId="0EB6E369" w14:textId="77777777" w:rsidR="007A5CDF" w:rsidRPr="00517F8F" w:rsidRDefault="007A5CDF" w:rsidP="009E6F3B">
            <w:pPr>
              <w:pStyle w:val="Tabellentext"/>
              <w:jc w:val="right"/>
            </w:pPr>
            <w:r>
              <w:t>0,098954014027288</w:t>
            </w:r>
          </w:p>
        </w:tc>
        <w:tc>
          <w:tcPr>
            <w:tcW w:w="469" w:type="pct"/>
          </w:tcPr>
          <w:p w14:paraId="193EF250" w14:textId="77777777" w:rsidR="007A5CDF" w:rsidRPr="00517F8F" w:rsidRDefault="007A5CDF" w:rsidP="004D14B9">
            <w:pPr>
              <w:pStyle w:val="Tabellentext"/>
              <w:ind w:left="0"/>
              <w:jc w:val="right"/>
            </w:pPr>
            <w:r>
              <w:t>0,041892</w:t>
            </w:r>
          </w:p>
        </w:tc>
        <w:tc>
          <w:tcPr>
            <w:tcW w:w="545" w:type="pct"/>
          </w:tcPr>
          <w:p w14:paraId="1EE29F43" w14:textId="77777777" w:rsidR="007A5CDF" w:rsidRPr="00517F8F" w:rsidRDefault="007A5CDF" w:rsidP="009E6F3B">
            <w:pPr>
              <w:pStyle w:val="Tabellentext"/>
              <w:jc w:val="right"/>
            </w:pPr>
            <w:r>
              <w:t>2,362</w:t>
            </w:r>
          </w:p>
        </w:tc>
        <w:tc>
          <w:tcPr>
            <w:tcW w:w="469" w:type="pct"/>
          </w:tcPr>
          <w:p w14:paraId="770489A7" w14:textId="77777777" w:rsidR="007A5CDF" w:rsidRPr="00517F8F" w:rsidRDefault="007A5CDF" w:rsidP="004D14B9">
            <w:pPr>
              <w:pStyle w:val="Tabellentext"/>
              <w:ind w:left="6"/>
              <w:jc w:val="right"/>
            </w:pPr>
            <w:r>
              <w:t>1,104</w:t>
            </w:r>
          </w:p>
        </w:tc>
        <w:tc>
          <w:tcPr>
            <w:tcW w:w="1017" w:type="pct"/>
          </w:tcPr>
          <w:p w14:paraId="0421D457" w14:textId="77777777" w:rsidR="007A5CDF" w:rsidRPr="00517F8F" w:rsidRDefault="007A5CDF" w:rsidP="005521DD">
            <w:pPr>
              <w:pStyle w:val="Tabellentext"/>
              <w:ind w:left="-6"/>
              <w:jc w:val="right"/>
            </w:pPr>
            <w:r>
              <w:t>1,017 - 1,198</w:t>
            </w:r>
          </w:p>
        </w:tc>
      </w:tr>
      <w:tr w:rsidR="00BA23B7" w:rsidRPr="00743DF3" w14:paraId="2DD892E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B56FF9C" w14:textId="77777777" w:rsidR="007A5CDF" w:rsidRPr="00517F8F" w:rsidRDefault="007A5CDF" w:rsidP="00C25810">
            <w:pPr>
              <w:pStyle w:val="Tabellentext"/>
            </w:pPr>
            <w:r>
              <w:t>Cholezystektomie: Einfach, Umsteigen laparoskopisch-offen chirurgisch</w:t>
            </w:r>
          </w:p>
        </w:tc>
        <w:tc>
          <w:tcPr>
            <w:tcW w:w="1091" w:type="pct"/>
          </w:tcPr>
          <w:p w14:paraId="4398D5DE" w14:textId="77777777" w:rsidR="007A5CDF" w:rsidRPr="00517F8F" w:rsidRDefault="007A5CDF" w:rsidP="009E6F3B">
            <w:pPr>
              <w:pStyle w:val="Tabellentext"/>
              <w:jc w:val="right"/>
            </w:pPr>
            <w:r>
              <w:t>1,432752705389300</w:t>
            </w:r>
          </w:p>
        </w:tc>
        <w:tc>
          <w:tcPr>
            <w:tcW w:w="469" w:type="pct"/>
          </w:tcPr>
          <w:p w14:paraId="59518974" w14:textId="77777777" w:rsidR="007A5CDF" w:rsidRPr="00517F8F" w:rsidRDefault="007A5CDF" w:rsidP="004D14B9">
            <w:pPr>
              <w:pStyle w:val="Tabellentext"/>
              <w:ind w:left="0"/>
              <w:jc w:val="right"/>
            </w:pPr>
            <w:r>
              <w:t>0,064186</w:t>
            </w:r>
          </w:p>
        </w:tc>
        <w:tc>
          <w:tcPr>
            <w:tcW w:w="545" w:type="pct"/>
          </w:tcPr>
          <w:p w14:paraId="2812FEE2" w14:textId="77777777" w:rsidR="007A5CDF" w:rsidRPr="00517F8F" w:rsidRDefault="007A5CDF" w:rsidP="009E6F3B">
            <w:pPr>
              <w:pStyle w:val="Tabellentext"/>
              <w:jc w:val="right"/>
            </w:pPr>
            <w:r>
              <w:t>22,322</w:t>
            </w:r>
          </w:p>
        </w:tc>
        <w:tc>
          <w:tcPr>
            <w:tcW w:w="469" w:type="pct"/>
          </w:tcPr>
          <w:p w14:paraId="7BC8F279" w14:textId="77777777" w:rsidR="007A5CDF" w:rsidRPr="00517F8F" w:rsidRDefault="007A5CDF" w:rsidP="004D14B9">
            <w:pPr>
              <w:pStyle w:val="Tabellentext"/>
              <w:ind w:left="6"/>
              <w:jc w:val="right"/>
            </w:pPr>
            <w:r>
              <w:t>4,190</w:t>
            </w:r>
          </w:p>
        </w:tc>
        <w:tc>
          <w:tcPr>
            <w:tcW w:w="1017" w:type="pct"/>
          </w:tcPr>
          <w:p w14:paraId="670B0C02" w14:textId="77777777" w:rsidR="007A5CDF" w:rsidRPr="00517F8F" w:rsidRDefault="007A5CDF" w:rsidP="005521DD">
            <w:pPr>
              <w:pStyle w:val="Tabellentext"/>
              <w:ind w:left="-6"/>
              <w:jc w:val="right"/>
            </w:pPr>
            <w:r>
              <w:t>3,690 - 4,746</w:t>
            </w:r>
          </w:p>
        </w:tc>
      </w:tr>
      <w:tr w:rsidR="00BA23B7" w:rsidRPr="00743DF3" w14:paraId="59D6FA8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886A27" w14:textId="77777777" w:rsidR="007A5CDF" w:rsidRPr="00517F8F" w:rsidRDefault="007A5CDF" w:rsidP="00C25810">
            <w:pPr>
              <w:pStyle w:val="Tabellentext"/>
            </w:pPr>
            <w:r>
              <w:t>Cholezystektomie: Erweitert</w:t>
            </w:r>
          </w:p>
        </w:tc>
        <w:tc>
          <w:tcPr>
            <w:tcW w:w="1091" w:type="pct"/>
          </w:tcPr>
          <w:p w14:paraId="545D49E3" w14:textId="77777777" w:rsidR="007A5CDF" w:rsidRPr="00517F8F" w:rsidRDefault="007A5CDF" w:rsidP="009E6F3B">
            <w:pPr>
              <w:pStyle w:val="Tabellentext"/>
              <w:jc w:val="right"/>
            </w:pPr>
            <w:r>
              <w:t>1,250274394464670</w:t>
            </w:r>
          </w:p>
        </w:tc>
        <w:tc>
          <w:tcPr>
            <w:tcW w:w="469" w:type="pct"/>
          </w:tcPr>
          <w:p w14:paraId="19E85CA3" w14:textId="77777777" w:rsidR="007A5CDF" w:rsidRPr="00517F8F" w:rsidRDefault="007A5CDF" w:rsidP="004D14B9">
            <w:pPr>
              <w:pStyle w:val="Tabellentext"/>
              <w:ind w:left="0"/>
              <w:jc w:val="right"/>
            </w:pPr>
            <w:r>
              <w:t>0,223304</w:t>
            </w:r>
          </w:p>
        </w:tc>
        <w:tc>
          <w:tcPr>
            <w:tcW w:w="545" w:type="pct"/>
          </w:tcPr>
          <w:p w14:paraId="0236A486" w14:textId="77777777" w:rsidR="007A5CDF" w:rsidRPr="00517F8F" w:rsidRDefault="007A5CDF" w:rsidP="009E6F3B">
            <w:pPr>
              <w:pStyle w:val="Tabellentext"/>
              <w:jc w:val="right"/>
            </w:pPr>
            <w:r>
              <w:t>5,599</w:t>
            </w:r>
          </w:p>
        </w:tc>
        <w:tc>
          <w:tcPr>
            <w:tcW w:w="469" w:type="pct"/>
          </w:tcPr>
          <w:p w14:paraId="05524ADA" w14:textId="77777777" w:rsidR="007A5CDF" w:rsidRPr="00517F8F" w:rsidRDefault="007A5CDF" w:rsidP="004D14B9">
            <w:pPr>
              <w:pStyle w:val="Tabellentext"/>
              <w:ind w:left="6"/>
              <w:jc w:val="right"/>
            </w:pPr>
            <w:r>
              <w:t>3,491</w:t>
            </w:r>
          </w:p>
        </w:tc>
        <w:tc>
          <w:tcPr>
            <w:tcW w:w="1017" w:type="pct"/>
          </w:tcPr>
          <w:p w14:paraId="410E3A14" w14:textId="77777777" w:rsidR="007A5CDF" w:rsidRPr="00517F8F" w:rsidRDefault="007A5CDF" w:rsidP="005521DD">
            <w:pPr>
              <w:pStyle w:val="Tabellentext"/>
              <w:ind w:left="-6"/>
              <w:jc w:val="right"/>
            </w:pPr>
            <w:r>
              <w:t>2,190 - 5,277</w:t>
            </w:r>
          </w:p>
        </w:tc>
      </w:tr>
      <w:tr w:rsidR="00BA23B7" w:rsidRPr="00743DF3" w14:paraId="6AB2342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5605D4" w14:textId="77777777" w:rsidR="007A5CDF" w:rsidRPr="00517F8F" w:rsidRDefault="007A5CDF" w:rsidP="00C25810">
            <w:pPr>
              <w:pStyle w:val="Tabellentext"/>
            </w:pPr>
            <w:r>
              <w:t>Cholezystektomie: Offene/Sonstige/N.n.bez.</w:t>
            </w:r>
          </w:p>
        </w:tc>
        <w:tc>
          <w:tcPr>
            <w:tcW w:w="1091" w:type="pct"/>
          </w:tcPr>
          <w:p w14:paraId="2A2A685D" w14:textId="77777777" w:rsidR="007A5CDF" w:rsidRPr="00517F8F" w:rsidRDefault="007A5CDF" w:rsidP="009E6F3B">
            <w:pPr>
              <w:pStyle w:val="Tabellentext"/>
              <w:jc w:val="right"/>
            </w:pPr>
            <w:r>
              <w:t>1,551580862810350</w:t>
            </w:r>
          </w:p>
        </w:tc>
        <w:tc>
          <w:tcPr>
            <w:tcW w:w="469" w:type="pct"/>
          </w:tcPr>
          <w:p w14:paraId="37F2832A" w14:textId="77777777" w:rsidR="007A5CDF" w:rsidRPr="00517F8F" w:rsidRDefault="007A5CDF" w:rsidP="004D14B9">
            <w:pPr>
              <w:pStyle w:val="Tabellentext"/>
              <w:ind w:left="0"/>
              <w:jc w:val="right"/>
            </w:pPr>
            <w:r>
              <w:t>0,065062</w:t>
            </w:r>
          </w:p>
        </w:tc>
        <w:tc>
          <w:tcPr>
            <w:tcW w:w="545" w:type="pct"/>
          </w:tcPr>
          <w:p w14:paraId="6D9EB1C1" w14:textId="77777777" w:rsidR="007A5CDF" w:rsidRPr="00517F8F" w:rsidRDefault="007A5CDF" w:rsidP="009E6F3B">
            <w:pPr>
              <w:pStyle w:val="Tabellentext"/>
              <w:jc w:val="right"/>
            </w:pPr>
            <w:r>
              <w:t>23,848</w:t>
            </w:r>
          </w:p>
        </w:tc>
        <w:tc>
          <w:tcPr>
            <w:tcW w:w="469" w:type="pct"/>
          </w:tcPr>
          <w:p w14:paraId="7C162E99" w14:textId="77777777" w:rsidR="007A5CDF" w:rsidRPr="00517F8F" w:rsidRDefault="007A5CDF" w:rsidP="004D14B9">
            <w:pPr>
              <w:pStyle w:val="Tabellentext"/>
              <w:ind w:left="6"/>
              <w:jc w:val="right"/>
            </w:pPr>
            <w:r>
              <w:t>4,719</w:t>
            </w:r>
          </w:p>
        </w:tc>
        <w:tc>
          <w:tcPr>
            <w:tcW w:w="1017" w:type="pct"/>
          </w:tcPr>
          <w:p w14:paraId="7A069C97" w14:textId="77777777" w:rsidR="007A5CDF" w:rsidRPr="00517F8F" w:rsidRDefault="007A5CDF" w:rsidP="005521DD">
            <w:pPr>
              <w:pStyle w:val="Tabellentext"/>
              <w:ind w:left="-6"/>
              <w:jc w:val="right"/>
            </w:pPr>
            <w:r>
              <w:t>4,149 - 5,355</w:t>
            </w:r>
          </w:p>
        </w:tc>
      </w:tr>
      <w:tr w:rsidR="00BA23B7" w:rsidRPr="00743DF3" w14:paraId="319B7E3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88B522" w14:textId="77777777" w:rsidR="007A5CDF" w:rsidRPr="00517F8F" w:rsidRDefault="007A5CDF" w:rsidP="00C25810">
            <w:pPr>
              <w:pStyle w:val="Tabellentext"/>
            </w:pPr>
            <w:r>
              <w:t>akute Cholezystitis</w:t>
            </w:r>
          </w:p>
        </w:tc>
        <w:tc>
          <w:tcPr>
            <w:tcW w:w="1091" w:type="pct"/>
          </w:tcPr>
          <w:p w14:paraId="0499ACD3" w14:textId="77777777" w:rsidR="007A5CDF" w:rsidRPr="00517F8F" w:rsidRDefault="007A5CDF" w:rsidP="009E6F3B">
            <w:pPr>
              <w:pStyle w:val="Tabellentext"/>
              <w:jc w:val="right"/>
            </w:pPr>
            <w:r>
              <w:t>0,100970124326517</w:t>
            </w:r>
          </w:p>
        </w:tc>
        <w:tc>
          <w:tcPr>
            <w:tcW w:w="469" w:type="pct"/>
          </w:tcPr>
          <w:p w14:paraId="1687DB78" w14:textId="77777777" w:rsidR="007A5CDF" w:rsidRPr="00517F8F" w:rsidRDefault="007A5CDF" w:rsidP="004D14B9">
            <w:pPr>
              <w:pStyle w:val="Tabellentext"/>
              <w:ind w:left="0"/>
              <w:jc w:val="right"/>
            </w:pPr>
            <w:r>
              <w:t>0,044212</w:t>
            </w:r>
          </w:p>
        </w:tc>
        <w:tc>
          <w:tcPr>
            <w:tcW w:w="545" w:type="pct"/>
          </w:tcPr>
          <w:p w14:paraId="74FB42A3" w14:textId="77777777" w:rsidR="007A5CDF" w:rsidRPr="00517F8F" w:rsidRDefault="007A5CDF" w:rsidP="009E6F3B">
            <w:pPr>
              <w:pStyle w:val="Tabellentext"/>
              <w:jc w:val="right"/>
            </w:pPr>
            <w:r>
              <w:t>2,284</w:t>
            </w:r>
          </w:p>
        </w:tc>
        <w:tc>
          <w:tcPr>
            <w:tcW w:w="469" w:type="pct"/>
          </w:tcPr>
          <w:p w14:paraId="66386252" w14:textId="77777777" w:rsidR="007A5CDF" w:rsidRPr="00517F8F" w:rsidRDefault="007A5CDF" w:rsidP="004D14B9">
            <w:pPr>
              <w:pStyle w:val="Tabellentext"/>
              <w:ind w:left="6"/>
              <w:jc w:val="right"/>
            </w:pPr>
            <w:r>
              <w:t>1,106</w:t>
            </w:r>
          </w:p>
        </w:tc>
        <w:tc>
          <w:tcPr>
            <w:tcW w:w="1017" w:type="pct"/>
          </w:tcPr>
          <w:p w14:paraId="1C20CE6A" w14:textId="77777777" w:rsidR="007A5CDF" w:rsidRPr="00517F8F" w:rsidRDefault="007A5CDF" w:rsidP="005521DD">
            <w:pPr>
              <w:pStyle w:val="Tabellentext"/>
              <w:ind w:left="-6"/>
              <w:jc w:val="right"/>
            </w:pPr>
            <w:r>
              <w:t>1,014 - 1,206</w:t>
            </w:r>
          </w:p>
        </w:tc>
      </w:tr>
      <w:tr w:rsidR="00BA23B7" w:rsidRPr="00743DF3" w14:paraId="7BE3F16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44F4CB" w14:textId="77777777" w:rsidR="007A5CDF" w:rsidRPr="00517F8F" w:rsidRDefault="007A5CDF" w:rsidP="00C25810">
            <w:pPr>
              <w:pStyle w:val="Tabellentext"/>
            </w:pPr>
            <w:r>
              <w:t>Cholezystitis oder Cholangitis</w:t>
            </w:r>
          </w:p>
        </w:tc>
        <w:tc>
          <w:tcPr>
            <w:tcW w:w="1091" w:type="pct"/>
          </w:tcPr>
          <w:p w14:paraId="316FE52A" w14:textId="77777777" w:rsidR="007A5CDF" w:rsidRPr="00517F8F" w:rsidRDefault="007A5CDF" w:rsidP="009E6F3B">
            <w:pPr>
              <w:pStyle w:val="Tabellentext"/>
              <w:jc w:val="right"/>
            </w:pPr>
            <w:r>
              <w:t>0,131807467281547</w:t>
            </w:r>
          </w:p>
        </w:tc>
        <w:tc>
          <w:tcPr>
            <w:tcW w:w="469" w:type="pct"/>
          </w:tcPr>
          <w:p w14:paraId="2CB758CC" w14:textId="77777777" w:rsidR="007A5CDF" w:rsidRPr="00517F8F" w:rsidRDefault="007A5CDF" w:rsidP="004D14B9">
            <w:pPr>
              <w:pStyle w:val="Tabellentext"/>
              <w:ind w:left="0"/>
              <w:jc w:val="right"/>
            </w:pPr>
            <w:r>
              <w:t>0,066058</w:t>
            </w:r>
          </w:p>
        </w:tc>
        <w:tc>
          <w:tcPr>
            <w:tcW w:w="545" w:type="pct"/>
          </w:tcPr>
          <w:p w14:paraId="10D64A1A" w14:textId="77777777" w:rsidR="007A5CDF" w:rsidRPr="00517F8F" w:rsidRDefault="007A5CDF" w:rsidP="009E6F3B">
            <w:pPr>
              <w:pStyle w:val="Tabellentext"/>
              <w:jc w:val="right"/>
            </w:pPr>
            <w:r>
              <w:t>1,995</w:t>
            </w:r>
          </w:p>
        </w:tc>
        <w:tc>
          <w:tcPr>
            <w:tcW w:w="469" w:type="pct"/>
          </w:tcPr>
          <w:p w14:paraId="07E57F92" w14:textId="77777777" w:rsidR="007A5CDF" w:rsidRPr="00517F8F" w:rsidRDefault="007A5CDF" w:rsidP="004D14B9">
            <w:pPr>
              <w:pStyle w:val="Tabellentext"/>
              <w:ind w:left="6"/>
              <w:jc w:val="right"/>
            </w:pPr>
            <w:r>
              <w:t>1,141</w:t>
            </w:r>
          </w:p>
        </w:tc>
        <w:tc>
          <w:tcPr>
            <w:tcW w:w="1017" w:type="pct"/>
          </w:tcPr>
          <w:p w14:paraId="0A5BB964" w14:textId="77777777" w:rsidR="007A5CDF" w:rsidRPr="00517F8F" w:rsidRDefault="007A5CDF" w:rsidP="005521DD">
            <w:pPr>
              <w:pStyle w:val="Tabellentext"/>
              <w:ind w:left="-6"/>
              <w:jc w:val="right"/>
            </w:pPr>
            <w:r>
              <w:t>1,004 - 1,301</w:t>
            </w:r>
          </w:p>
        </w:tc>
      </w:tr>
      <w:tr w:rsidR="00BA23B7" w:rsidRPr="00743DF3" w14:paraId="19466C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B06EC7" w14:textId="77777777" w:rsidR="007A5CDF" w:rsidRPr="00517F8F" w:rsidRDefault="007A5CDF" w:rsidP="00C25810">
            <w:pPr>
              <w:pStyle w:val="Tabellentext"/>
            </w:pPr>
            <w:r>
              <w:t>Gallenwegsobstruktion</w:t>
            </w:r>
          </w:p>
        </w:tc>
        <w:tc>
          <w:tcPr>
            <w:tcW w:w="1091" w:type="pct"/>
          </w:tcPr>
          <w:p w14:paraId="7596C665" w14:textId="77777777" w:rsidR="007A5CDF" w:rsidRPr="00517F8F" w:rsidRDefault="007A5CDF" w:rsidP="009E6F3B">
            <w:pPr>
              <w:pStyle w:val="Tabellentext"/>
              <w:jc w:val="right"/>
            </w:pPr>
            <w:r>
              <w:t>0,271662222899821</w:t>
            </w:r>
          </w:p>
        </w:tc>
        <w:tc>
          <w:tcPr>
            <w:tcW w:w="469" w:type="pct"/>
          </w:tcPr>
          <w:p w14:paraId="34460581" w14:textId="77777777" w:rsidR="007A5CDF" w:rsidRPr="00517F8F" w:rsidRDefault="007A5CDF" w:rsidP="004D14B9">
            <w:pPr>
              <w:pStyle w:val="Tabellentext"/>
              <w:ind w:left="0"/>
              <w:jc w:val="right"/>
            </w:pPr>
            <w:r>
              <w:t>0,069952</w:t>
            </w:r>
          </w:p>
        </w:tc>
        <w:tc>
          <w:tcPr>
            <w:tcW w:w="545" w:type="pct"/>
          </w:tcPr>
          <w:p w14:paraId="7D4E0698" w14:textId="77777777" w:rsidR="007A5CDF" w:rsidRPr="00517F8F" w:rsidRDefault="007A5CDF" w:rsidP="009E6F3B">
            <w:pPr>
              <w:pStyle w:val="Tabellentext"/>
              <w:jc w:val="right"/>
            </w:pPr>
            <w:r>
              <w:t>3,884</w:t>
            </w:r>
          </w:p>
        </w:tc>
        <w:tc>
          <w:tcPr>
            <w:tcW w:w="469" w:type="pct"/>
          </w:tcPr>
          <w:p w14:paraId="355FE22A" w14:textId="77777777" w:rsidR="007A5CDF" w:rsidRPr="00517F8F" w:rsidRDefault="007A5CDF" w:rsidP="004D14B9">
            <w:pPr>
              <w:pStyle w:val="Tabellentext"/>
              <w:ind w:left="6"/>
              <w:jc w:val="right"/>
            </w:pPr>
            <w:r>
              <w:t>1,312</w:t>
            </w:r>
          </w:p>
        </w:tc>
        <w:tc>
          <w:tcPr>
            <w:tcW w:w="1017" w:type="pct"/>
          </w:tcPr>
          <w:p w14:paraId="3A74434B" w14:textId="77777777" w:rsidR="007A5CDF" w:rsidRPr="00517F8F" w:rsidRDefault="007A5CDF" w:rsidP="005521DD">
            <w:pPr>
              <w:pStyle w:val="Tabellentext"/>
              <w:ind w:left="-6"/>
              <w:jc w:val="right"/>
            </w:pPr>
            <w:r>
              <w:t>1,141 - 1,502</w:t>
            </w:r>
          </w:p>
        </w:tc>
      </w:tr>
      <w:tr w:rsidR="00BA23B7" w:rsidRPr="00743DF3" w14:paraId="1169AFC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BDB661" w14:textId="77777777" w:rsidR="007A5CDF" w:rsidRPr="00517F8F" w:rsidRDefault="007A5CDF" w:rsidP="00C25810">
            <w:pPr>
              <w:pStyle w:val="Tabellentext"/>
            </w:pPr>
            <w:r>
              <w:t>Alter (linear zwischen 20 und 40)</w:t>
            </w:r>
          </w:p>
        </w:tc>
        <w:tc>
          <w:tcPr>
            <w:tcW w:w="1091" w:type="pct"/>
          </w:tcPr>
          <w:p w14:paraId="320A8A72" w14:textId="77777777" w:rsidR="007A5CDF" w:rsidRPr="00517F8F" w:rsidRDefault="007A5CDF" w:rsidP="009E6F3B">
            <w:pPr>
              <w:pStyle w:val="Tabellentext"/>
              <w:jc w:val="right"/>
            </w:pPr>
            <w:r>
              <w:t>0,041618910453233</w:t>
            </w:r>
          </w:p>
        </w:tc>
        <w:tc>
          <w:tcPr>
            <w:tcW w:w="469" w:type="pct"/>
          </w:tcPr>
          <w:p w14:paraId="596DFDC5" w14:textId="77777777" w:rsidR="007A5CDF" w:rsidRPr="00517F8F" w:rsidRDefault="007A5CDF" w:rsidP="004D14B9">
            <w:pPr>
              <w:pStyle w:val="Tabellentext"/>
              <w:ind w:left="0"/>
              <w:jc w:val="right"/>
            </w:pPr>
            <w:r>
              <w:t>0,008653</w:t>
            </w:r>
          </w:p>
        </w:tc>
        <w:tc>
          <w:tcPr>
            <w:tcW w:w="545" w:type="pct"/>
          </w:tcPr>
          <w:p w14:paraId="6BAD5DE8" w14:textId="77777777" w:rsidR="007A5CDF" w:rsidRPr="00517F8F" w:rsidRDefault="007A5CDF" w:rsidP="009E6F3B">
            <w:pPr>
              <w:pStyle w:val="Tabellentext"/>
              <w:jc w:val="right"/>
            </w:pPr>
            <w:r>
              <w:t>4,810</w:t>
            </w:r>
          </w:p>
        </w:tc>
        <w:tc>
          <w:tcPr>
            <w:tcW w:w="469" w:type="pct"/>
          </w:tcPr>
          <w:p w14:paraId="74F88A55" w14:textId="77777777" w:rsidR="007A5CDF" w:rsidRPr="00517F8F" w:rsidRDefault="007A5CDF" w:rsidP="004D14B9">
            <w:pPr>
              <w:pStyle w:val="Tabellentext"/>
              <w:ind w:left="6"/>
              <w:jc w:val="right"/>
            </w:pPr>
            <w:r>
              <w:t>1,042</w:t>
            </w:r>
          </w:p>
        </w:tc>
        <w:tc>
          <w:tcPr>
            <w:tcW w:w="1017" w:type="pct"/>
          </w:tcPr>
          <w:p w14:paraId="7DDFE539" w14:textId="77777777" w:rsidR="007A5CDF" w:rsidRPr="00517F8F" w:rsidRDefault="007A5CDF" w:rsidP="005521DD">
            <w:pPr>
              <w:pStyle w:val="Tabellentext"/>
              <w:ind w:left="-6"/>
              <w:jc w:val="right"/>
            </w:pPr>
            <w:r>
              <w:t>1,025 - 1,061</w:t>
            </w:r>
          </w:p>
        </w:tc>
      </w:tr>
      <w:tr w:rsidR="00BA23B7" w:rsidRPr="00743DF3" w14:paraId="05D284C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890058" w14:textId="77777777" w:rsidR="007A5CDF" w:rsidRPr="00517F8F" w:rsidRDefault="007A5CDF" w:rsidP="00C25810">
            <w:pPr>
              <w:pStyle w:val="Tabellentext"/>
            </w:pPr>
            <w:r>
              <w:t>Alter (linear zwischen 40 und 70)</w:t>
            </w:r>
          </w:p>
        </w:tc>
        <w:tc>
          <w:tcPr>
            <w:tcW w:w="1091" w:type="pct"/>
          </w:tcPr>
          <w:p w14:paraId="08DEF967" w14:textId="77777777" w:rsidR="007A5CDF" w:rsidRPr="00517F8F" w:rsidRDefault="007A5CDF" w:rsidP="009E6F3B">
            <w:pPr>
              <w:pStyle w:val="Tabellentext"/>
              <w:jc w:val="right"/>
            </w:pPr>
            <w:r>
              <w:t>0,014896161565810</w:t>
            </w:r>
          </w:p>
        </w:tc>
        <w:tc>
          <w:tcPr>
            <w:tcW w:w="469" w:type="pct"/>
          </w:tcPr>
          <w:p w14:paraId="6D129831" w14:textId="77777777" w:rsidR="007A5CDF" w:rsidRPr="00517F8F" w:rsidRDefault="007A5CDF" w:rsidP="004D14B9">
            <w:pPr>
              <w:pStyle w:val="Tabellentext"/>
              <w:ind w:left="0"/>
              <w:jc w:val="right"/>
            </w:pPr>
            <w:r>
              <w:t>0,002512</w:t>
            </w:r>
          </w:p>
        </w:tc>
        <w:tc>
          <w:tcPr>
            <w:tcW w:w="545" w:type="pct"/>
          </w:tcPr>
          <w:p w14:paraId="7D657D58" w14:textId="77777777" w:rsidR="007A5CDF" w:rsidRPr="00517F8F" w:rsidRDefault="007A5CDF" w:rsidP="009E6F3B">
            <w:pPr>
              <w:pStyle w:val="Tabellentext"/>
              <w:jc w:val="right"/>
            </w:pPr>
            <w:r>
              <w:t>5,929</w:t>
            </w:r>
          </w:p>
        </w:tc>
        <w:tc>
          <w:tcPr>
            <w:tcW w:w="469" w:type="pct"/>
          </w:tcPr>
          <w:p w14:paraId="39868863" w14:textId="77777777" w:rsidR="007A5CDF" w:rsidRPr="00517F8F" w:rsidRDefault="007A5CDF" w:rsidP="004D14B9">
            <w:pPr>
              <w:pStyle w:val="Tabellentext"/>
              <w:ind w:left="6"/>
              <w:jc w:val="right"/>
            </w:pPr>
            <w:r>
              <w:t>1,015</w:t>
            </w:r>
          </w:p>
        </w:tc>
        <w:tc>
          <w:tcPr>
            <w:tcW w:w="1017" w:type="pct"/>
          </w:tcPr>
          <w:p w14:paraId="792B1BB2" w14:textId="77777777" w:rsidR="007A5CDF" w:rsidRPr="00517F8F" w:rsidRDefault="007A5CDF" w:rsidP="005521DD">
            <w:pPr>
              <w:pStyle w:val="Tabellentext"/>
              <w:ind w:left="-6"/>
              <w:jc w:val="right"/>
            </w:pPr>
            <w:r>
              <w:t>1,010 - 1,020</w:t>
            </w:r>
          </w:p>
        </w:tc>
      </w:tr>
      <w:tr w:rsidR="00BA23B7" w:rsidRPr="00743DF3" w14:paraId="2D2269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3CD614" w14:textId="77777777" w:rsidR="007A5CDF" w:rsidRPr="00517F8F" w:rsidRDefault="007A5CDF" w:rsidP="00C25810">
            <w:pPr>
              <w:pStyle w:val="Tabellentext"/>
            </w:pPr>
            <w:r>
              <w:t>BMI unbekannt oder unplausibel</w:t>
            </w:r>
          </w:p>
        </w:tc>
        <w:tc>
          <w:tcPr>
            <w:tcW w:w="1091" w:type="pct"/>
          </w:tcPr>
          <w:p w14:paraId="50EDACE8" w14:textId="77777777" w:rsidR="007A5CDF" w:rsidRPr="00517F8F" w:rsidRDefault="007A5CDF" w:rsidP="009E6F3B">
            <w:pPr>
              <w:pStyle w:val="Tabellentext"/>
              <w:jc w:val="right"/>
            </w:pPr>
            <w:r>
              <w:t>0,040327812697573</w:t>
            </w:r>
          </w:p>
        </w:tc>
        <w:tc>
          <w:tcPr>
            <w:tcW w:w="469" w:type="pct"/>
          </w:tcPr>
          <w:p w14:paraId="490F32FF" w14:textId="77777777" w:rsidR="007A5CDF" w:rsidRPr="00517F8F" w:rsidRDefault="007A5CDF" w:rsidP="004D14B9">
            <w:pPr>
              <w:pStyle w:val="Tabellentext"/>
              <w:ind w:left="0"/>
              <w:jc w:val="right"/>
            </w:pPr>
            <w:r>
              <w:t>0,046495</w:t>
            </w:r>
          </w:p>
        </w:tc>
        <w:tc>
          <w:tcPr>
            <w:tcW w:w="545" w:type="pct"/>
          </w:tcPr>
          <w:p w14:paraId="67243DFF" w14:textId="77777777" w:rsidR="007A5CDF" w:rsidRPr="00517F8F" w:rsidRDefault="007A5CDF" w:rsidP="009E6F3B">
            <w:pPr>
              <w:pStyle w:val="Tabellentext"/>
              <w:jc w:val="right"/>
            </w:pPr>
            <w:r>
              <w:t>0,867</w:t>
            </w:r>
          </w:p>
        </w:tc>
        <w:tc>
          <w:tcPr>
            <w:tcW w:w="469" w:type="pct"/>
          </w:tcPr>
          <w:p w14:paraId="746B45E9" w14:textId="77777777" w:rsidR="007A5CDF" w:rsidRPr="00517F8F" w:rsidRDefault="007A5CDF" w:rsidP="004D14B9">
            <w:pPr>
              <w:pStyle w:val="Tabellentext"/>
              <w:ind w:left="6"/>
              <w:jc w:val="right"/>
            </w:pPr>
            <w:r>
              <w:t>1,041</w:t>
            </w:r>
          </w:p>
        </w:tc>
        <w:tc>
          <w:tcPr>
            <w:tcW w:w="1017" w:type="pct"/>
          </w:tcPr>
          <w:p w14:paraId="5265F986" w14:textId="77777777" w:rsidR="007A5CDF" w:rsidRPr="00517F8F" w:rsidRDefault="007A5CDF" w:rsidP="005521DD">
            <w:pPr>
              <w:pStyle w:val="Tabellentext"/>
              <w:ind w:left="-6"/>
              <w:jc w:val="right"/>
            </w:pPr>
            <w:r>
              <w:t>0,950 - 1,140</w:t>
            </w:r>
          </w:p>
        </w:tc>
      </w:tr>
      <w:tr w:rsidR="00BA23B7" w:rsidRPr="00743DF3" w14:paraId="2EDE6C3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36ACA5" w14:textId="77777777" w:rsidR="007A5CDF" w:rsidRPr="00517F8F" w:rsidRDefault="007A5CDF" w:rsidP="00C25810">
            <w:pPr>
              <w:pStyle w:val="Tabellentext"/>
            </w:pPr>
            <w:r>
              <w:t>BMI (linear)</w:t>
            </w:r>
          </w:p>
        </w:tc>
        <w:tc>
          <w:tcPr>
            <w:tcW w:w="1091" w:type="pct"/>
          </w:tcPr>
          <w:p w14:paraId="7889F88D" w14:textId="77777777" w:rsidR="007A5CDF" w:rsidRPr="00517F8F" w:rsidRDefault="007A5CDF" w:rsidP="009E6F3B">
            <w:pPr>
              <w:pStyle w:val="Tabellentext"/>
              <w:jc w:val="right"/>
            </w:pPr>
            <w:r>
              <w:t>0,029303645154010</w:t>
            </w:r>
          </w:p>
        </w:tc>
        <w:tc>
          <w:tcPr>
            <w:tcW w:w="469" w:type="pct"/>
          </w:tcPr>
          <w:p w14:paraId="6011256B" w14:textId="77777777" w:rsidR="007A5CDF" w:rsidRPr="00517F8F" w:rsidRDefault="007A5CDF" w:rsidP="004D14B9">
            <w:pPr>
              <w:pStyle w:val="Tabellentext"/>
              <w:ind w:left="0"/>
              <w:jc w:val="right"/>
            </w:pPr>
            <w:r>
              <w:t>0,003925</w:t>
            </w:r>
          </w:p>
        </w:tc>
        <w:tc>
          <w:tcPr>
            <w:tcW w:w="545" w:type="pct"/>
          </w:tcPr>
          <w:p w14:paraId="0CD55ECE" w14:textId="77777777" w:rsidR="007A5CDF" w:rsidRPr="00517F8F" w:rsidRDefault="007A5CDF" w:rsidP="009E6F3B">
            <w:pPr>
              <w:pStyle w:val="Tabellentext"/>
              <w:jc w:val="right"/>
            </w:pPr>
            <w:r>
              <w:t>7,467</w:t>
            </w:r>
          </w:p>
        </w:tc>
        <w:tc>
          <w:tcPr>
            <w:tcW w:w="469" w:type="pct"/>
          </w:tcPr>
          <w:p w14:paraId="70A2ABA5" w14:textId="77777777" w:rsidR="007A5CDF" w:rsidRPr="00517F8F" w:rsidRDefault="007A5CDF" w:rsidP="004D14B9">
            <w:pPr>
              <w:pStyle w:val="Tabellentext"/>
              <w:ind w:left="6"/>
              <w:jc w:val="right"/>
            </w:pPr>
            <w:r>
              <w:t>1,030</w:t>
            </w:r>
          </w:p>
        </w:tc>
        <w:tc>
          <w:tcPr>
            <w:tcW w:w="1017" w:type="pct"/>
          </w:tcPr>
          <w:p w14:paraId="2B9FDC98" w14:textId="77777777" w:rsidR="007A5CDF" w:rsidRPr="00517F8F" w:rsidRDefault="007A5CDF" w:rsidP="005521DD">
            <w:pPr>
              <w:pStyle w:val="Tabellentext"/>
              <w:ind w:left="-6"/>
              <w:jc w:val="right"/>
            </w:pPr>
            <w:r>
              <w:t>1,022 - 1,038</w:t>
            </w:r>
          </w:p>
        </w:tc>
      </w:tr>
      <w:tr w:rsidR="00BA23B7" w:rsidRPr="00743DF3" w14:paraId="4FADEE3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EB42C5" w14:textId="77777777" w:rsidR="007A5CDF" w:rsidRPr="00517F8F" w:rsidRDefault="007A5CDF" w:rsidP="00C25810">
            <w:pPr>
              <w:pStyle w:val="Tabellentext"/>
            </w:pPr>
            <w:r>
              <w:t>Begleiterkrankung: Adipositas</w:t>
            </w:r>
          </w:p>
        </w:tc>
        <w:tc>
          <w:tcPr>
            <w:tcW w:w="1091" w:type="pct"/>
          </w:tcPr>
          <w:p w14:paraId="4D6D348A" w14:textId="77777777" w:rsidR="007A5CDF" w:rsidRPr="00517F8F" w:rsidRDefault="007A5CDF" w:rsidP="009E6F3B">
            <w:pPr>
              <w:pStyle w:val="Tabellentext"/>
              <w:jc w:val="right"/>
            </w:pPr>
            <w:r>
              <w:t>0,153446084872780</w:t>
            </w:r>
          </w:p>
        </w:tc>
        <w:tc>
          <w:tcPr>
            <w:tcW w:w="469" w:type="pct"/>
          </w:tcPr>
          <w:p w14:paraId="71857C14" w14:textId="77777777" w:rsidR="007A5CDF" w:rsidRPr="00517F8F" w:rsidRDefault="007A5CDF" w:rsidP="004D14B9">
            <w:pPr>
              <w:pStyle w:val="Tabellentext"/>
              <w:ind w:left="0"/>
              <w:jc w:val="right"/>
            </w:pPr>
            <w:r>
              <w:t>0,069592</w:t>
            </w:r>
          </w:p>
        </w:tc>
        <w:tc>
          <w:tcPr>
            <w:tcW w:w="545" w:type="pct"/>
          </w:tcPr>
          <w:p w14:paraId="28F60553" w14:textId="77777777" w:rsidR="007A5CDF" w:rsidRPr="00517F8F" w:rsidRDefault="007A5CDF" w:rsidP="009E6F3B">
            <w:pPr>
              <w:pStyle w:val="Tabellentext"/>
              <w:jc w:val="right"/>
            </w:pPr>
            <w:r>
              <w:t>2,205</w:t>
            </w:r>
          </w:p>
        </w:tc>
        <w:tc>
          <w:tcPr>
            <w:tcW w:w="469" w:type="pct"/>
          </w:tcPr>
          <w:p w14:paraId="013716F3" w14:textId="77777777" w:rsidR="007A5CDF" w:rsidRPr="00517F8F" w:rsidRDefault="007A5CDF" w:rsidP="004D14B9">
            <w:pPr>
              <w:pStyle w:val="Tabellentext"/>
              <w:ind w:left="6"/>
              <w:jc w:val="right"/>
            </w:pPr>
            <w:r>
              <w:t>1,166</w:t>
            </w:r>
          </w:p>
        </w:tc>
        <w:tc>
          <w:tcPr>
            <w:tcW w:w="1017" w:type="pct"/>
          </w:tcPr>
          <w:p w14:paraId="39781AEE" w14:textId="77777777" w:rsidR="007A5CDF" w:rsidRPr="00517F8F" w:rsidRDefault="007A5CDF" w:rsidP="005521DD">
            <w:pPr>
              <w:pStyle w:val="Tabellentext"/>
              <w:ind w:left="-6"/>
              <w:jc w:val="right"/>
            </w:pPr>
            <w:r>
              <w:t>1,015 - 1,334</w:t>
            </w:r>
          </w:p>
        </w:tc>
      </w:tr>
      <w:tr w:rsidR="00BA23B7" w:rsidRPr="00743DF3" w14:paraId="728117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985313" w14:textId="77777777" w:rsidR="007A5CDF" w:rsidRPr="00517F8F" w:rsidRDefault="007A5CDF" w:rsidP="00C25810">
            <w:pPr>
              <w:pStyle w:val="Tabellentext"/>
            </w:pPr>
            <w:r>
              <w:t>Begleiterkrankung: Alimentäre Anämie</w:t>
            </w:r>
          </w:p>
        </w:tc>
        <w:tc>
          <w:tcPr>
            <w:tcW w:w="1091" w:type="pct"/>
          </w:tcPr>
          <w:p w14:paraId="14B7E85B" w14:textId="77777777" w:rsidR="007A5CDF" w:rsidRPr="00517F8F" w:rsidRDefault="007A5CDF" w:rsidP="009E6F3B">
            <w:pPr>
              <w:pStyle w:val="Tabellentext"/>
              <w:jc w:val="right"/>
            </w:pPr>
            <w:r>
              <w:t>0,399362553289642</w:t>
            </w:r>
          </w:p>
        </w:tc>
        <w:tc>
          <w:tcPr>
            <w:tcW w:w="469" w:type="pct"/>
          </w:tcPr>
          <w:p w14:paraId="6E59A679" w14:textId="77777777" w:rsidR="007A5CDF" w:rsidRPr="00517F8F" w:rsidRDefault="007A5CDF" w:rsidP="004D14B9">
            <w:pPr>
              <w:pStyle w:val="Tabellentext"/>
              <w:ind w:left="0"/>
              <w:jc w:val="right"/>
            </w:pPr>
            <w:r>
              <w:t>0,142438</w:t>
            </w:r>
          </w:p>
        </w:tc>
        <w:tc>
          <w:tcPr>
            <w:tcW w:w="545" w:type="pct"/>
          </w:tcPr>
          <w:p w14:paraId="005471BD" w14:textId="77777777" w:rsidR="007A5CDF" w:rsidRPr="00517F8F" w:rsidRDefault="007A5CDF" w:rsidP="009E6F3B">
            <w:pPr>
              <w:pStyle w:val="Tabellentext"/>
              <w:jc w:val="right"/>
            </w:pPr>
            <w:r>
              <w:t>2,804</w:t>
            </w:r>
          </w:p>
        </w:tc>
        <w:tc>
          <w:tcPr>
            <w:tcW w:w="469" w:type="pct"/>
          </w:tcPr>
          <w:p w14:paraId="429C03DA" w14:textId="77777777" w:rsidR="007A5CDF" w:rsidRPr="00517F8F" w:rsidRDefault="007A5CDF" w:rsidP="004D14B9">
            <w:pPr>
              <w:pStyle w:val="Tabellentext"/>
              <w:ind w:left="6"/>
              <w:jc w:val="right"/>
            </w:pPr>
            <w:r>
              <w:t>1,491</w:t>
            </w:r>
          </w:p>
        </w:tc>
        <w:tc>
          <w:tcPr>
            <w:tcW w:w="1017" w:type="pct"/>
          </w:tcPr>
          <w:p w14:paraId="764C91C5" w14:textId="77777777" w:rsidR="007A5CDF" w:rsidRPr="00517F8F" w:rsidRDefault="007A5CDF" w:rsidP="005521DD">
            <w:pPr>
              <w:pStyle w:val="Tabellentext"/>
              <w:ind w:left="-6"/>
              <w:jc w:val="right"/>
            </w:pPr>
            <w:r>
              <w:t>1,117 - 1,954</w:t>
            </w:r>
          </w:p>
        </w:tc>
      </w:tr>
      <w:tr w:rsidR="00BA23B7" w:rsidRPr="00743DF3" w14:paraId="538738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5DF12A" w14:textId="77777777" w:rsidR="007A5CDF" w:rsidRPr="00517F8F" w:rsidRDefault="007A5CDF" w:rsidP="00C25810">
            <w:pPr>
              <w:pStyle w:val="Tabellentext"/>
            </w:pPr>
            <w:r>
              <w:t>Begleiterkrankung: Alkoholabusus</w:t>
            </w:r>
          </w:p>
        </w:tc>
        <w:tc>
          <w:tcPr>
            <w:tcW w:w="1091" w:type="pct"/>
          </w:tcPr>
          <w:p w14:paraId="77F9AEF2" w14:textId="77777777" w:rsidR="007A5CDF" w:rsidRPr="00517F8F" w:rsidRDefault="007A5CDF" w:rsidP="009E6F3B">
            <w:pPr>
              <w:pStyle w:val="Tabellentext"/>
              <w:jc w:val="right"/>
            </w:pPr>
            <w:r>
              <w:t>0,347223809474403</w:t>
            </w:r>
          </w:p>
        </w:tc>
        <w:tc>
          <w:tcPr>
            <w:tcW w:w="469" w:type="pct"/>
          </w:tcPr>
          <w:p w14:paraId="40B98030" w14:textId="77777777" w:rsidR="007A5CDF" w:rsidRPr="00517F8F" w:rsidRDefault="007A5CDF" w:rsidP="004D14B9">
            <w:pPr>
              <w:pStyle w:val="Tabellentext"/>
              <w:ind w:left="0"/>
              <w:jc w:val="right"/>
            </w:pPr>
            <w:r>
              <w:t>0,186337</w:t>
            </w:r>
          </w:p>
        </w:tc>
        <w:tc>
          <w:tcPr>
            <w:tcW w:w="545" w:type="pct"/>
          </w:tcPr>
          <w:p w14:paraId="27777819" w14:textId="77777777" w:rsidR="007A5CDF" w:rsidRPr="00517F8F" w:rsidRDefault="007A5CDF" w:rsidP="009E6F3B">
            <w:pPr>
              <w:pStyle w:val="Tabellentext"/>
              <w:jc w:val="right"/>
            </w:pPr>
            <w:r>
              <w:t>1,863</w:t>
            </w:r>
          </w:p>
        </w:tc>
        <w:tc>
          <w:tcPr>
            <w:tcW w:w="469" w:type="pct"/>
          </w:tcPr>
          <w:p w14:paraId="2D471593" w14:textId="77777777" w:rsidR="007A5CDF" w:rsidRPr="00517F8F" w:rsidRDefault="007A5CDF" w:rsidP="004D14B9">
            <w:pPr>
              <w:pStyle w:val="Tabellentext"/>
              <w:ind w:left="6"/>
              <w:jc w:val="right"/>
            </w:pPr>
            <w:r>
              <w:t>1,415</w:t>
            </w:r>
          </w:p>
        </w:tc>
        <w:tc>
          <w:tcPr>
            <w:tcW w:w="1017" w:type="pct"/>
          </w:tcPr>
          <w:p w14:paraId="1B136E9D" w14:textId="77777777" w:rsidR="007A5CDF" w:rsidRPr="00517F8F" w:rsidRDefault="007A5CDF" w:rsidP="005521DD">
            <w:pPr>
              <w:pStyle w:val="Tabellentext"/>
              <w:ind w:left="-6"/>
              <w:jc w:val="right"/>
            </w:pPr>
            <w:r>
              <w:t>0,966 - 2,010</w:t>
            </w:r>
          </w:p>
        </w:tc>
      </w:tr>
      <w:tr w:rsidR="00BA23B7" w:rsidRPr="00743DF3" w14:paraId="4C7076C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7F3634" w14:textId="77777777" w:rsidR="007A5CDF" w:rsidRPr="00517F8F" w:rsidRDefault="007A5CDF" w:rsidP="00C25810">
            <w:pPr>
              <w:pStyle w:val="Tabellentext"/>
            </w:pPr>
            <w:r>
              <w:t>Begleiterkrankung: Bösartige solide Tumorerkrankungen</w:t>
            </w:r>
          </w:p>
        </w:tc>
        <w:tc>
          <w:tcPr>
            <w:tcW w:w="1091" w:type="pct"/>
          </w:tcPr>
          <w:p w14:paraId="7C4F21AF" w14:textId="77777777" w:rsidR="007A5CDF" w:rsidRPr="00517F8F" w:rsidRDefault="007A5CDF" w:rsidP="009E6F3B">
            <w:pPr>
              <w:pStyle w:val="Tabellentext"/>
              <w:jc w:val="right"/>
            </w:pPr>
            <w:r>
              <w:t>0,265049444568965</w:t>
            </w:r>
          </w:p>
        </w:tc>
        <w:tc>
          <w:tcPr>
            <w:tcW w:w="469" w:type="pct"/>
          </w:tcPr>
          <w:p w14:paraId="02CC2AA4" w14:textId="77777777" w:rsidR="007A5CDF" w:rsidRPr="00517F8F" w:rsidRDefault="007A5CDF" w:rsidP="004D14B9">
            <w:pPr>
              <w:pStyle w:val="Tabellentext"/>
              <w:ind w:left="0"/>
              <w:jc w:val="right"/>
            </w:pPr>
            <w:r>
              <w:t>0,175317</w:t>
            </w:r>
          </w:p>
        </w:tc>
        <w:tc>
          <w:tcPr>
            <w:tcW w:w="545" w:type="pct"/>
          </w:tcPr>
          <w:p w14:paraId="6D8C96FD" w14:textId="77777777" w:rsidR="007A5CDF" w:rsidRPr="00517F8F" w:rsidRDefault="007A5CDF" w:rsidP="009E6F3B">
            <w:pPr>
              <w:pStyle w:val="Tabellentext"/>
              <w:jc w:val="right"/>
            </w:pPr>
            <w:r>
              <w:t>1,512</w:t>
            </w:r>
          </w:p>
        </w:tc>
        <w:tc>
          <w:tcPr>
            <w:tcW w:w="469" w:type="pct"/>
          </w:tcPr>
          <w:p w14:paraId="458957B5" w14:textId="77777777" w:rsidR="007A5CDF" w:rsidRPr="00517F8F" w:rsidRDefault="007A5CDF" w:rsidP="004D14B9">
            <w:pPr>
              <w:pStyle w:val="Tabellentext"/>
              <w:ind w:left="6"/>
              <w:jc w:val="right"/>
            </w:pPr>
            <w:r>
              <w:t>1,303</w:t>
            </w:r>
          </w:p>
        </w:tc>
        <w:tc>
          <w:tcPr>
            <w:tcW w:w="1017" w:type="pct"/>
          </w:tcPr>
          <w:p w14:paraId="40F6859C" w14:textId="77777777" w:rsidR="007A5CDF" w:rsidRPr="00517F8F" w:rsidRDefault="007A5CDF" w:rsidP="005521DD">
            <w:pPr>
              <w:pStyle w:val="Tabellentext"/>
              <w:ind w:left="-6"/>
              <w:jc w:val="right"/>
            </w:pPr>
            <w:r>
              <w:t>0,911 - 1,813</w:t>
            </w:r>
          </w:p>
        </w:tc>
      </w:tr>
      <w:tr w:rsidR="00BA23B7" w:rsidRPr="00743DF3" w14:paraId="5EC2F07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88B617" w14:textId="77777777" w:rsidR="007A5CDF" w:rsidRPr="00517F8F" w:rsidRDefault="007A5CDF" w:rsidP="00C25810">
            <w:pPr>
              <w:pStyle w:val="Tabellentext"/>
            </w:pPr>
            <w:r>
              <w:t>Begleiterkrankung: Chronische Lungenerkrankungen</w:t>
            </w:r>
          </w:p>
        </w:tc>
        <w:tc>
          <w:tcPr>
            <w:tcW w:w="1091" w:type="pct"/>
          </w:tcPr>
          <w:p w14:paraId="44BE3A04" w14:textId="77777777" w:rsidR="007A5CDF" w:rsidRPr="00517F8F" w:rsidRDefault="007A5CDF" w:rsidP="009E6F3B">
            <w:pPr>
              <w:pStyle w:val="Tabellentext"/>
              <w:jc w:val="right"/>
            </w:pPr>
            <w:r>
              <w:t>0,268738416355261</w:t>
            </w:r>
          </w:p>
        </w:tc>
        <w:tc>
          <w:tcPr>
            <w:tcW w:w="469" w:type="pct"/>
          </w:tcPr>
          <w:p w14:paraId="50C484FE" w14:textId="77777777" w:rsidR="007A5CDF" w:rsidRPr="00517F8F" w:rsidRDefault="007A5CDF" w:rsidP="004D14B9">
            <w:pPr>
              <w:pStyle w:val="Tabellentext"/>
              <w:ind w:left="0"/>
              <w:jc w:val="right"/>
            </w:pPr>
            <w:r>
              <w:t>0,065169</w:t>
            </w:r>
          </w:p>
        </w:tc>
        <w:tc>
          <w:tcPr>
            <w:tcW w:w="545" w:type="pct"/>
          </w:tcPr>
          <w:p w14:paraId="1E2EE070" w14:textId="77777777" w:rsidR="007A5CDF" w:rsidRPr="00517F8F" w:rsidRDefault="007A5CDF" w:rsidP="009E6F3B">
            <w:pPr>
              <w:pStyle w:val="Tabellentext"/>
              <w:jc w:val="right"/>
            </w:pPr>
            <w:r>
              <w:t>4,124</w:t>
            </w:r>
          </w:p>
        </w:tc>
        <w:tc>
          <w:tcPr>
            <w:tcW w:w="469" w:type="pct"/>
          </w:tcPr>
          <w:p w14:paraId="0764EC34" w14:textId="77777777" w:rsidR="007A5CDF" w:rsidRPr="00517F8F" w:rsidRDefault="007A5CDF" w:rsidP="004D14B9">
            <w:pPr>
              <w:pStyle w:val="Tabellentext"/>
              <w:ind w:left="6"/>
              <w:jc w:val="right"/>
            </w:pPr>
            <w:r>
              <w:t>1,308</w:t>
            </w:r>
          </w:p>
        </w:tc>
        <w:tc>
          <w:tcPr>
            <w:tcW w:w="1017" w:type="pct"/>
          </w:tcPr>
          <w:p w14:paraId="45C62D41" w14:textId="77777777" w:rsidR="007A5CDF" w:rsidRPr="00517F8F" w:rsidRDefault="007A5CDF" w:rsidP="005521DD">
            <w:pPr>
              <w:pStyle w:val="Tabellentext"/>
              <w:ind w:left="-6"/>
              <w:jc w:val="right"/>
            </w:pPr>
            <w:r>
              <w:t>1,149 - 1,484</w:t>
            </w:r>
          </w:p>
        </w:tc>
      </w:tr>
      <w:tr w:rsidR="00BA23B7" w:rsidRPr="00743DF3" w14:paraId="1CC28A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8F63CF" w14:textId="77777777" w:rsidR="007A5CDF" w:rsidRPr="00517F8F" w:rsidRDefault="007A5CDF" w:rsidP="00C25810">
            <w:pPr>
              <w:pStyle w:val="Tabellentext"/>
            </w:pPr>
            <w:r>
              <w:lastRenderedPageBreak/>
              <w:t>Begleiterkrankung: Depressionen</w:t>
            </w:r>
          </w:p>
        </w:tc>
        <w:tc>
          <w:tcPr>
            <w:tcW w:w="1091" w:type="pct"/>
          </w:tcPr>
          <w:p w14:paraId="52F4FBF3" w14:textId="77777777" w:rsidR="007A5CDF" w:rsidRPr="00517F8F" w:rsidRDefault="007A5CDF" w:rsidP="009E6F3B">
            <w:pPr>
              <w:pStyle w:val="Tabellentext"/>
              <w:jc w:val="right"/>
            </w:pPr>
            <w:r>
              <w:t>0,327949782194893</w:t>
            </w:r>
          </w:p>
        </w:tc>
        <w:tc>
          <w:tcPr>
            <w:tcW w:w="469" w:type="pct"/>
          </w:tcPr>
          <w:p w14:paraId="1B728DF1" w14:textId="77777777" w:rsidR="007A5CDF" w:rsidRPr="00517F8F" w:rsidRDefault="007A5CDF" w:rsidP="004D14B9">
            <w:pPr>
              <w:pStyle w:val="Tabellentext"/>
              <w:ind w:left="0"/>
              <w:jc w:val="right"/>
            </w:pPr>
            <w:r>
              <w:t>0,080737</w:t>
            </w:r>
          </w:p>
        </w:tc>
        <w:tc>
          <w:tcPr>
            <w:tcW w:w="545" w:type="pct"/>
          </w:tcPr>
          <w:p w14:paraId="14BC2946" w14:textId="77777777" w:rsidR="007A5CDF" w:rsidRPr="00517F8F" w:rsidRDefault="007A5CDF" w:rsidP="009E6F3B">
            <w:pPr>
              <w:pStyle w:val="Tabellentext"/>
              <w:jc w:val="right"/>
            </w:pPr>
            <w:r>
              <w:t>4,062</w:t>
            </w:r>
          </w:p>
        </w:tc>
        <w:tc>
          <w:tcPr>
            <w:tcW w:w="469" w:type="pct"/>
          </w:tcPr>
          <w:p w14:paraId="11882A4A" w14:textId="77777777" w:rsidR="007A5CDF" w:rsidRPr="00517F8F" w:rsidRDefault="007A5CDF" w:rsidP="004D14B9">
            <w:pPr>
              <w:pStyle w:val="Tabellentext"/>
              <w:ind w:left="6"/>
              <w:jc w:val="right"/>
            </w:pPr>
            <w:r>
              <w:t>1,388</w:t>
            </w:r>
          </w:p>
        </w:tc>
        <w:tc>
          <w:tcPr>
            <w:tcW w:w="1017" w:type="pct"/>
          </w:tcPr>
          <w:p w14:paraId="2FCB13C7" w14:textId="77777777" w:rsidR="007A5CDF" w:rsidRPr="00517F8F" w:rsidRDefault="007A5CDF" w:rsidP="005521DD">
            <w:pPr>
              <w:pStyle w:val="Tabellentext"/>
              <w:ind w:left="-6"/>
              <w:jc w:val="right"/>
            </w:pPr>
            <w:r>
              <w:t>1,181 - 1,621</w:t>
            </w:r>
          </w:p>
        </w:tc>
      </w:tr>
      <w:tr w:rsidR="00BA23B7" w:rsidRPr="00743DF3" w14:paraId="31B7BF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402048" w14:textId="77777777" w:rsidR="007A5CDF" w:rsidRPr="00517F8F" w:rsidRDefault="007A5CDF" w:rsidP="00C25810">
            <w:pPr>
              <w:pStyle w:val="Tabellentext"/>
            </w:pPr>
            <w:r>
              <w:t>Begleiterkrankung: Diabetes Typ 2 (ohne Typ 1)</w:t>
            </w:r>
          </w:p>
        </w:tc>
        <w:tc>
          <w:tcPr>
            <w:tcW w:w="1091" w:type="pct"/>
          </w:tcPr>
          <w:p w14:paraId="2D235D79" w14:textId="77777777" w:rsidR="007A5CDF" w:rsidRPr="00517F8F" w:rsidRDefault="007A5CDF" w:rsidP="009E6F3B">
            <w:pPr>
              <w:pStyle w:val="Tabellentext"/>
              <w:jc w:val="right"/>
            </w:pPr>
            <w:r>
              <w:t>0,074789275034990</w:t>
            </w:r>
          </w:p>
        </w:tc>
        <w:tc>
          <w:tcPr>
            <w:tcW w:w="469" w:type="pct"/>
          </w:tcPr>
          <w:p w14:paraId="40C5B36A" w14:textId="77777777" w:rsidR="007A5CDF" w:rsidRPr="00517F8F" w:rsidRDefault="007A5CDF" w:rsidP="004D14B9">
            <w:pPr>
              <w:pStyle w:val="Tabellentext"/>
              <w:ind w:left="0"/>
              <w:jc w:val="right"/>
            </w:pPr>
            <w:r>
              <w:t>0,053037</w:t>
            </w:r>
          </w:p>
        </w:tc>
        <w:tc>
          <w:tcPr>
            <w:tcW w:w="545" w:type="pct"/>
          </w:tcPr>
          <w:p w14:paraId="7B80B5C8" w14:textId="77777777" w:rsidR="007A5CDF" w:rsidRPr="00517F8F" w:rsidRDefault="007A5CDF" w:rsidP="009E6F3B">
            <w:pPr>
              <w:pStyle w:val="Tabellentext"/>
              <w:jc w:val="right"/>
            </w:pPr>
            <w:r>
              <w:t>1,410</w:t>
            </w:r>
          </w:p>
        </w:tc>
        <w:tc>
          <w:tcPr>
            <w:tcW w:w="469" w:type="pct"/>
          </w:tcPr>
          <w:p w14:paraId="13CAB66A" w14:textId="77777777" w:rsidR="007A5CDF" w:rsidRPr="00517F8F" w:rsidRDefault="007A5CDF" w:rsidP="004D14B9">
            <w:pPr>
              <w:pStyle w:val="Tabellentext"/>
              <w:ind w:left="6"/>
              <w:jc w:val="right"/>
            </w:pPr>
            <w:r>
              <w:t>1,078</w:t>
            </w:r>
          </w:p>
        </w:tc>
        <w:tc>
          <w:tcPr>
            <w:tcW w:w="1017" w:type="pct"/>
          </w:tcPr>
          <w:p w14:paraId="62C4C49E" w14:textId="77777777" w:rsidR="007A5CDF" w:rsidRPr="00517F8F" w:rsidRDefault="007A5CDF" w:rsidP="005521DD">
            <w:pPr>
              <w:pStyle w:val="Tabellentext"/>
              <w:ind w:left="-6"/>
              <w:jc w:val="right"/>
            </w:pPr>
            <w:r>
              <w:t>0,971 - 1,195</w:t>
            </w:r>
          </w:p>
        </w:tc>
      </w:tr>
      <w:tr w:rsidR="00BA23B7" w:rsidRPr="00743DF3" w14:paraId="4B55DBF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3ABD75" w14:textId="77777777" w:rsidR="007A5CDF" w:rsidRPr="00517F8F" w:rsidRDefault="007A5CDF" w:rsidP="00C25810">
            <w:pPr>
              <w:pStyle w:val="Tabellentext"/>
            </w:pPr>
            <w:r>
              <w:t>Begleiterkrankung: Diabetes, Typ unbekannt</w:t>
            </w:r>
          </w:p>
        </w:tc>
        <w:tc>
          <w:tcPr>
            <w:tcW w:w="1091" w:type="pct"/>
          </w:tcPr>
          <w:p w14:paraId="75832C89" w14:textId="77777777" w:rsidR="007A5CDF" w:rsidRPr="00517F8F" w:rsidRDefault="007A5CDF" w:rsidP="009E6F3B">
            <w:pPr>
              <w:pStyle w:val="Tabellentext"/>
              <w:jc w:val="right"/>
            </w:pPr>
            <w:r>
              <w:t>0,455230487635218</w:t>
            </w:r>
          </w:p>
        </w:tc>
        <w:tc>
          <w:tcPr>
            <w:tcW w:w="469" w:type="pct"/>
          </w:tcPr>
          <w:p w14:paraId="44506780" w14:textId="77777777" w:rsidR="007A5CDF" w:rsidRPr="00517F8F" w:rsidRDefault="007A5CDF" w:rsidP="004D14B9">
            <w:pPr>
              <w:pStyle w:val="Tabellentext"/>
              <w:ind w:left="0"/>
              <w:jc w:val="right"/>
            </w:pPr>
            <w:r>
              <w:t>0,404957</w:t>
            </w:r>
          </w:p>
        </w:tc>
        <w:tc>
          <w:tcPr>
            <w:tcW w:w="545" w:type="pct"/>
          </w:tcPr>
          <w:p w14:paraId="5B9F6A59" w14:textId="77777777" w:rsidR="007A5CDF" w:rsidRPr="00517F8F" w:rsidRDefault="007A5CDF" w:rsidP="009E6F3B">
            <w:pPr>
              <w:pStyle w:val="Tabellentext"/>
              <w:jc w:val="right"/>
            </w:pPr>
            <w:r>
              <w:t>1,124</w:t>
            </w:r>
          </w:p>
        </w:tc>
        <w:tc>
          <w:tcPr>
            <w:tcW w:w="469" w:type="pct"/>
          </w:tcPr>
          <w:p w14:paraId="0DBFB1CD" w14:textId="77777777" w:rsidR="007A5CDF" w:rsidRPr="00517F8F" w:rsidRDefault="007A5CDF" w:rsidP="004D14B9">
            <w:pPr>
              <w:pStyle w:val="Tabellentext"/>
              <w:ind w:left="6"/>
              <w:jc w:val="right"/>
            </w:pPr>
            <w:r>
              <w:t>1,577</w:t>
            </w:r>
          </w:p>
        </w:tc>
        <w:tc>
          <w:tcPr>
            <w:tcW w:w="1017" w:type="pct"/>
          </w:tcPr>
          <w:p w14:paraId="0E14B44E" w14:textId="77777777" w:rsidR="007A5CDF" w:rsidRPr="00517F8F" w:rsidRDefault="007A5CDF" w:rsidP="005521DD">
            <w:pPr>
              <w:pStyle w:val="Tabellentext"/>
              <w:ind w:left="-6"/>
              <w:jc w:val="right"/>
            </w:pPr>
            <w:r>
              <w:t>0,649 - 3,249</w:t>
            </w:r>
          </w:p>
        </w:tc>
      </w:tr>
      <w:tr w:rsidR="00BA23B7" w:rsidRPr="00743DF3" w14:paraId="181E55A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7E48572" w14:textId="77777777" w:rsidR="007A5CDF" w:rsidRPr="00517F8F" w:rsidRDefault="007A5CDF" w:rsidP="00C25810">
            <w:pPr>
              <w:pStyle w:val="Tabellentext"/>
            </w:pPr>
            <w:r>
              <w:t>Begleiterkrankung: Drogenabusus</w:t>
            </w:r>
          </w:p>
        </w:tc>
        <w:tc>
          <w:tcPr>
            <w:tcW w:w="1091" w:type="pct"/>
          </w:tcPr>
          <w:p w14:paraId="54E043C6" w14:textId="77777777" w:rsidR="007A5CDF" w:rsidRPr="00517F8F" w:rsidRDefault="007A5CDF" w:rsidP="009E6F3B">
            <w:pPr>
              <w:pStyle w:val="Tabellentext"/>
              <w:jc w:val="right"/>
            </w:pPr>
            <w:r>
              <w:t>0,916876890382447</w:t>
            </w:r>
          </w:p>
        </w:tc>
        <w:tc>
          <w:tcPr>
            <w:tcW w:w="469" w:type="pct"/>
          </w:tcPr>
          <w:p w14:paraId="3A94E935" w14:textId="77777777" w:rsidR="007A5CDF" w:rsidRPr="00517F8F" w:rsidRDefault="007A5CDF" w:rsidP="004D14B9">
            <w:pPr>
              <w:pStyle w:val="Tabellentext"/>
              <w:ind w:left="0"/>
              <w:jc w:val="right"/>
            </w:pPr>
            <w:r>
              <w:t>0,28861</w:t>
            </w:r>
          </w:p>
        </w:tc>
        <w:tc>
          <w:tcPr>
            <w:tcW w:w="545" w:type="pct"/>
          </w:tcPr>
          <w:p w14:paraId="7DC36DC4" w14:textId="77777777" w:rsidR="007A5CDF" w:rsidRPr="00517F8F" w:rsidRDefault="007A5CDF" w:rsidP="009E6F3B">
            <w:pPr>
              <w:pStyle w:val="Tabellentext"/>
              <w:jc w:val="right"/>
            </w:pPr>
            <w:r>
              <w:t>3,177</w:t>
            </w:r>
          </w:p>
        </w:tc>
        <w:tc>
          <w:tcPr>
            <w:tcW w:w="469" w:type="pct"/>
          </w:tcPr>
          <w:p w14:paraId="4D56FE66" w14:textId="77777777" w:rsidR="007A5CDF" w:rsidRPr="00517F8F" w:rsidRDefault="007A5CDF" w:rsidP="004D14B9">
            <w:pPr>
              <w:pStyle w:val="Tabellentext"/>
              <w:ind w:left="6"/>
              <w:jc w:val="right"/>
            </w:pPr>
            <w:r>
              <w:t>2,501</w:t>
            </w:r>
          </w:p>
        </w:tc>
        <w:tc>
          <w:tcPr>
            <w:tcW w:w="1017" w:type="pct"/>
          </w:tcPr>
          <w:p w14:paraId="1D6A752F" w14:textId="77777777" w:rsidR="007A5CDF" w:rsidRPr="00517F8F" w:rsidRDefault="007A5CDF" w:rsidP="005521DD">
            <w:pPr>
              <w:pStyle w:val="Tabellentext"/>
              <w:ind w:left="-6"/>
              <w:jc w:val="right"/>
            </w:pPr>
            <w:r>
              <w:t>1,359 - 4,248</w:t>
            </w:r>
          </w:p>
        </w:tc>
      </w:tr>
      <w:tr w:rsidR="00BA23B7" w:rsidRPr="00743DF3" w14:paraId="04982B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C8CFBE" w14:textId="77777777" w:rsidR="007A5CDF" w:rsidRPr="00517F8F" w:rsidRDefault="007A5CDF" w:rsidP="00C25810">
            <w:pPr>
              <w:pStyle w:val="Tabellentext"/>
            </w:pPr>
            <w:r>
              <w:t>Begleiterkrankung: Gerinnungstörung</w:t>
            </w:r>
          </w:p>
        </w:tc>
        <w:tc>
          <w:tcPr>
            <w:tcW w:w="1091" w:type="pct"/>
          </w:tcPr>
          <w:p w14:paraId="58D69153" w14:textId="77777777" w:rsidR="007A5CDF" w:rsidRPr="00517F8F" w:rsidRDefault="007A5CDF" w:rsidP="009E6F3B">
            <w:pPr>
              <w:pStyle w:val="Tabellentext"/>
              <w:jc w:val="right"/>
            </w:pPr>
            <w:r>
              <w:t>0,443956263206151</w:t>
            </w:r>
          </w:p>
        </w:tc>
        <w:tc>
          <w:tcPr>
            <w:tcW w:w="469" w:type="pct"/>
          </w:tcPr>
          <w:p w14:paraId="3A920D2C" w14:textId="77777777" w:rsidR="007A5CDF" w:rsidRPr="00517F8F" w:rsidRDefault="007A5CDF" w:rsidP="004D14B9">
            <w:pPr>
              <w:pStyle w:val="Tabellentext"/>
              <w:ind w:left="0"/>
              <w:jc w:val="right"/>
            </w:pPr>
            <w:r>
              <w:t>0,111656</w:t>
            </w:r>
          </w:p>
        </w:tc>
        <w:tc>
          <w:tcPr>
            <w:tcW w:w="545" w:type="pct"/>
          </w:tcPr>
          <w:p w14:paraId="101019AB" w14:textId="77777777" w:rsidR="007A5CDF" w:rsidRPr="00517F8F" w:rsidRDefault="007A5CDF" w:rsidP="009E6F3B">
            <w:pPr>
              <w:pStyle w:val="Tabellentext"/>
              <w:jc w:val="right"/>
            </w:pPr>
            <w:r>
              <w:t>3,976</w:t>
            </w:r>
          </w:p>
        </w:tc>
        <w:tc>
          <w:tcPr>
            <w:tcW w:w="469" w:type="pct"/>
          </w:tcPr>
          <w:p w14:paraId="54B56FF0" w14:textId="77777777" w:rsidR="007A5CDF" w:rsidRPr="00517F8F" w:rsidRDefault="007A5CDF" w:rsidP="004D14B9">
            <w:pPr>
              <w:pStyle w:val="Tabellentext"/>
              <w:ind w:left="6"/>
              <w:jc w:val="right"/>
            </w:pPr>
            <w:r>
              <w:t>1,559</w:t>
            </w:r>
          </w:p>
        </w:tc>
        <w:tc>
          <w:tcPr>
            <w:tcW w:w="1017" w:type="pct"/>
          </w:tcPr>
          <w:p w14:paraId="4F943A94" w14:textId="77777777" w:rsidR="007A5CDF" w:rsidRPr="00517F8F" w:rsidRDefault="007A5CDF" w:rsidP="005521DD">
            <w:pPr>
              <w:pStyle w:val="Tabellentext"/>
              <w:ind w:left="-6"/>
              <w:jc w:val="right"/>
            </w:pPr>
            <w:r>
              <w:t>1,245 - 1,930</w:t>
            </w:r>
          </w:p>
        </w:tc>
      </w:tr>
      <w:tr w:rsidR="00BA23B7" w:rsidRPr="00743DF3" w14:paraId="7D4485F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C18275" w14:textId="77777777" w:rsidR="007A5CDF" w:rsidRPr="00517F8F" w:rsidRDefault="007A5CDF" w:rsidP="00C25810">
            <w:pPr>
              <w:pStyle w:val="Tabellentext"/>
            </w:pPr>
            <w:r>
              <w:t>Begleiterkrankung: Gewichtsverlust</w:t>
            </w:r>
          </w:p>
        </w:tc>
        <w:tc>
          <w:tcPr>
            <w:tcW w:w="1091" w:type="pct"/>
          </w:tcPr>
          <w:p w14:paraId="06B6B4C6" w14:textId="77777777" w:rsidR="007A5CDF" w:rsidRPr="00517F8F" w:rsidRDefault="007A5CDF" w:rsidP="009E6F3B">
            <w:pPr>
              <w:pStyle w:val="Tabellentext"/>
              <w:jc w:val="right"/>
            </w:pPr>
            <w:r>
              <w:t>0,420879946810692</w:t>
            </w:r>
          </w:p>
        </w:tc>
        <w:tc>
          <w:tcPr>
            <w:tcW w:w="469" w:type="pct"/>
          </w:tcPr>
          <w:p w14:paraId="2A41C37B" w14:textId="77777777" w:rsidR="007A5CDF" w:rsidRPr="00517F8F" w:rsidRDefault="007A5CDF" w:rsidP="004D14B9">
            <w:pPr>
              <w:pStyle w:val="Tabellentext"/>
              <w:ind w:left="0"/>
              <w:jc w:val="right"/>
            </w:pPr>
            <w:r>
              <w:t>0,117132</w:t>
            </w:r>
          </w:p>
        </w:tc>
        <w:tc>
          <w:tcPr>
            <w:tcW w:w="545" w:type="pct"/>
          </w:tcPr>
          <w:p w14:paraId="37F51E53" w14:textId="77777777" w:rsidR="007A5CDF" w:rsidRPr="00517F8F" w:rsidRDefault="007A5CDF" w:rsidP="009E6F3B">
            <w:pPr>
              <w:pStyle w:val="Tabellentext"/>
              <w:jc w:val="right"/>
            </w:pPr>
            <w:r>
              <w:t>3,593</w:t>
            </w:r>
          </w:p>
        </w:tc>
        <w:tc>
          <w:tcPr>
            <w:tcW w:w="469" w:type="pct"/>
          </w:tcPr>
          <w:p w14:paraId="51992B6C" w14:textId="77777777" w:rsidR="007A5CDF" w:rsidRPr="00517F8F" w:rsidRDefault="007A5CDF" w:rsidP="004D14B9">
            <w:pPr>
              <w:pStyle w:val="Tabellentext"/>
              <w:ind w:left="6"/>
              <w:jc w:val="right"/>
            </w:pPr>
            <w:r>
              <w:t>1,523</w:t>
            </w:r>
          </w:p>
        </w:tc>
        <w:tc>
          <w:tcPr>
            <w:tcW w:w="1017" w:type="pct"/>
          </w:tcPr>
          <w:p w14:paraId="7C239CD5" w14:textId="77777777" w:rsidR="007A5CDF" w:rsidRPr="00517F8F" w:rsidRDefault="007A5CDF" w:rsidP="005521DD">
            <w:pPr>
              <w:pStyle w:val="Tabellentext"/>
              <w:ind w:left="-6"/>
              <w:jc w:val="right"/>
            </w:pPr>
            <w:r>
              <w:t>1,204 - 1,906</w:t>
            </w:r>
          </w:p>
        </w:tc>
      </w:tr>
      <w:tr w:rsidR="00BA23B7" w:rsidRPr="00743DF3" w14:paraId="53DA1D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D47F31" w14:textId="77777777" w:rsidR="007A5CDF" w:rsidRPr="00517F8F" w:rsidRDefault="007A5CDF" w:rsidP="00C25810">
            <w:pPr>
              <w:pStyle w:val="Tabellentext"/>
            </w:pPr>
            <w:r>
              <w:t>Begleiterkrankung: Herzinsuffizienz</w:t>
            </w:r>
          </w:p>
        </w:tc>
        <w:tc>
          <w:tcPr>
            <w:tcW w:w="1091" w:type="pct"/>
          </w:tcPr>
          <w:p w14:paraId="1B205DA2" w14:textId="77777777" w:rsidR="007A5CDF" w:rsidRPr="00517F8F" w:rsidRDefault="007A5CDF" w:rsidP="009E6F3B">
            <w:pPr>
              <w:pStyle w:val="Tabellentext"/>
              <w:jc w:val="right"/>
            </w:pPr>
            <w:r>
              <w:t>0,104739688205310</w:t>
            </w:r>
          </w:p>
        </w:tc>
        <w:tc>
          <w:tcPr>
            <w:tcW w:w="469" w:type="pct"/>
          </w:tcPr>
          <w:p w14:paraId="43B4D9BB" w14:textId="77777777" w:rsidR="007A5CDF" w:rsidRPr="00517F8F" w:rsidRDefault="007A5CDF" w:rsidP="004D14B9">
            <w:pPr>
              <w:pStyle w:val="Tabellentext"/>
              <w:ind w:left="0"/>
              <w:jc w:val="right"/>
            </w:pPr>
            <w:r>
              <w:t>0,074619</w:t>
            </w:r>
          </w:p>
        </w:tc>
        <w:tc>
          <w:tcPr>
            <w:tcW w:w="545" w:type="pct"/>
          </w:tcPr>
          <w:p w14:paraId="0C11B886" w14:textId="77777777" w:rsidR="007A5CDF" w:rsidRPr="00517F8F" w:rsidRDefault="007A5CDF" w:rsidP="009E6F3B">
            <w:pPr>
              <w:pStyle w:val="Tabellentext"/>
              <w:jc w:val="right"/>
            </w:pPr>
            <w:r>
              <w:t>1,404</w:t>
            </w:r>
          </w:p>
        </w:tc>
        <w:tc>
          <w:tcPr>
            <w:tcW w:w="469" w:type="pct"/>
          </w:tcPr>
          <w:p w14:paraId="1EE09B23" w14:textId="77777777" w:rsidR="007A5CDF" w:rsidRPr="00517F8F" w:rsidRDefault="007A5CDF" w:rsidP="004D14B9">
            <w:pPr>
              <w:pStyle w:val="Tabellentext"/>
              <w:ind w:left="6"/>
              <w:jc w:val="right"/>
            </w:pPr>
            <w:r>
              <w:t>1,110</w:t>
            </w:r>
          </w:p>
        </w:tc>
        <w:tc>
          <w:tcPr>
            <w:tcW w:w="1017" w:type="pct"/>
          </w:tcPr>
          <w:p w14:paraId="29AC58DF" w14:textId="77777777" w:rsidR="007A5CDF" w:rsidRPr="00517F8F" w:rsidRDefault="007A5CDF" w:rsidP="005521DD">
            <w:pPr>
              <w:pStyle w:val="Tabellentext"/>
              <w:ind w:left="-6"/>
              <w:jc w:val="right"/>
            </w:pPr>
            <w:r>
              <w:t>0,958 - 1,283</w:t>
            </w:r>
          </w:p>
        </w:tc>
      </w:tr>
      <w:tr w:rsidR="00BA23B7" w:rsidRPr="00743DF3" w14:paraId="02A2982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AE9ECB" w14:textId="77777777" w:rsidR="007A5CDF" w:rsidRPr="00517F8F" w:rsidRDefault="007A5CDF" w:rsidP="00C25810">
            <w:pPr>
              <w:pStyle w:val="Tabellentext"/>
            </w:pPr>
            <w:r>
              <w:t>Begleiterkrankung: Herzklappenerkrankung</w:t>
            </w:r>
          </w:p>
        </w:tc>
        <w:tc>
          <w:tcPr>
            <w:tcW w:w="1091" w:type="pct"/>
          </w:tcPr>
          <w:p w14:paraId="530EC9A1" w14:textId="77777777" w:rsidR="007A5CDF" w:rsidRPr="00517F8F" w:rsidRDefault="007A5CDF" w:rsidP="009E6F3B">
            <w:pPr>
              <w:pStyle w:val="Tabellentext"/>
              <w:jc w:val="right"/>
            </w:pPr>
            <w:r>
              <w:t>0,192803896383970</w:t>
            </w:r>
          </w:p>
        </w:tc>
        <w:tc>
          <w:tcPr>
            <w:tcW w:w="469" w:type="pct"/>
          </w:tcPr>
          <w:p w14:paraId="795A174D" w14:textId="77777777" w:rsidR="007A5CDF" w:rsidRPr="00517F8F" w:rsidRDefault="007A5CDF" w:rsidP="004D14B9">
            <w:pPr>
              <w:pStyle w:val="Tabellentext"/>
              <w:ind w:left="0"/>
              <w:jc w:val="right"/>
            </w:pPr>
            <w:r>
              <w:t>0,102906</w:t>
            </w:r>
          </w:p>
        </w:tc>
        <w:tc>
          <w:tcPr>
            <w:tcW w:w="545" w:type="pct"/>
          </w:tcPr>
          <w:p w14:paraId="103CE1CE" w14:textId="77777777" w:rsidR="007A5CDF" w:rsidRPr="00517F8F" w:rsidRDefault="007A5CDF" w:rsidP="009E6F3B">
            <w:pPr>
              <w:pStyle w:val="Tabellentext"/>
              <w:jc w:val="right"/>
            </w:pPr>
            <w:r>
              <w:t>1,874</w:t>
            </w:r>
          </w:p>
        </w:tc>
        <w:tc>
          <w:tcPr>
            <w:tcW w:w="469" w:type="pct"/>
          </w:tcPr>
          <w:p w14:paraId="0AAF66FE" w14:textId="77777777" w:rsidR="007A5CDF" w:rsidRPr="00517F8F" w:rsidRDefault="007A5CDF" w:rsidP="004D14B9">
            <w:pPr>
              <w:pStyle w:val="Tabellentext"/>
              <w:ind w:left="6"/>
              <w:jc w:val="right"/>
            </w:pPr>
            <w:r>
              <w:t>1,213</w:t>
            </w:r>
          </w:p>
        </w:tc>
        <w:tc>
          <w:tcPr>
            <w:tcW w:w="1017" w:type="pct"/>
          </w:tcPr>
          <w:p w14:paraId="060ED8DF" w14:textId="77777777" w:rsidR="007A5CDF" w:rsidRPr="00517F8F" w:rsidRDefault="007A5CDF" w:rsidP="005521DD">
            <w:pPr>
              <w:pStyle w:val="Tabellentext"/>
              <w:ind w:left="-6"/>
              <w:jc w:val="right"/>
            </w:pPr>
            <w:r>
              <w:t>0,987 - 1,478</w:t>
            </w:r>
          </w:p>
        </w:tc>
      </w:tr>
      <w:tr w:rsidR="00BA23B7" w:rsidRPr="00743DF3" w14:paraId="67723B3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B3483D" w14:textId="77777777" w:rsidR="007A5CDF" w:rsidRPr="00517F8F" w:rsidRDefault="007A5CDF" w:rsidP="00C25810">
            <w:pPr>
              <w:pStyle w:val="Tabellentext"/>
            </w:pPr>
            <w:r>
              <w:t>Begleiterkrankung: Hypertonie</w:t>
            </w:r>
          </w:p>
        </w:tc>
        <w:tc>
          <w:tcPr>
            <w:tcW w:w="1091" w:type="pct"/>
          </w:tcPr>
          <w:p w14:paraId="22E7179E" w14:textId="77777777" w:rsidR="007A5CDF" w:rsidRPr="00517F8F" w:rsidRDefault="007A5CDF" w:rsidP="009E6F3B">
            <w:pPr>
              <w:pStyle w:val="Tabellentext"/>
              <w:jc w:val="right"/>
            </w:pPr>
            <w:r>
              <w:t>0,093849406552850</w:t>
            </w:r>
          </w:p>
        </w:tc>
        <w:tc>
          <w:tcPr>
            <w:tcW w:w="469" w:type="pct"/>
          </w:tcPr>
          <w:p w14:paraId="1681CF82" w14:textId="77777777" w:rsidR="007A5CDF" w:rsidRPr="00517F8F" w:rsidRDefault="007A5CDF" w:rsidP="004D14B9">
            <w:pPr>
              <w:pStyle w:val="Tabellentext"/>
              <w:ind w:left="0"/>
              <w:jc w:val="right"/>
            </w:pPr>
            <w:r>
              <w:t>0,04529</w:t>
            </w:r>
          </w:p>
        </w:tc>
        <w:tc>
          <w:tcPr>
            <w:tcW w:w="545" w:type="pct"/>
          </w:tcPr>
          <w:p w14:paraId="0D02702B" w14:textId="77777777" w:rsidR="007A5CDF" w:rsidRPr="00517F8F" w:rsidRDefault="007A5CDF" w:rsidP="009E6F3B">
            <w:pPr>
              <w:pStyle w:val="Tabellentext"/>
              <w:jc w:val="right"/>
            </w:pPr>
            <w:r>
              <w:t>2,072</w:t>
            </w:r>
          </w:p>
        </w:tc>
        <w:tc>
          <w:tcPr>
            <w:tcW w:w="469" w:type="pct"/>
          </w:tcPr>
          <w:p w14:paraId="3195CF1B" w14:textId="77777777" w:rsidR="007A5CDF" w:rsidRPr="00517F8F" w:rsidRDefault="007A5CDF" w:rsidP="004D14B9">
            <w:pPr>
              <w:pStyle w:val="Tabellentext"/>
              <w:ind w:left="6"/>
              <w:jc w:val="right"/>
            </w:pPr>
            <w:r>
              <w:t>1,098</w:t>
            </w:r>
          </w:p>
        </w:tc>
        <w:tc>
          <w:tcPr>
            <w:tcW w:w="1017" w:type="pct"/>
          </w:tcPr>
          <w:p w14:paraId="5B36FC19" w14:textId="77777777" w:rsidR="007A5CDF" w:rsidRPr="00517F8F" w:rsidRDefault="007A5CDF" w:rsidP="005521DD">
            <w:pPr>
              <w:pStyle w:val="Tabellentext"/>
              <w:ind w:left="-6"/>
              <w:jc w:val="right"/>
            </w:pPr>
            <w:r>
              <w:t>1,005 - 1,201</w:t>
            </w:r>
          </w:p>
        </w:tc>
      </w:tr>
      <w:tr w:rsidR="00BA23B7" w:rsidRPr="00743DF3" w14:paraId="31F153D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57DCDE" w14:textId="77777777" w:rsidR="007A5CDF" w:rsidRPr="00517F8F" w:rsidRDefault="007A5CDF" w:rsidP="00C25810">
            <w:pPr>
              <w:pStyle w:val="Tabellentext"/>
            </w:pPr>
            <w:r>
              <w:t>Begleiterkrankung: Hypothyreose</w:t>
            </w:r>
          </w:p>
        </w:tc>
        <w:tc>
          <w:tcPr>
            <w:tcW w:w="1091" w:type="pct"/>
          </w:tcPr>
          <w:p w14:paraId="59C10996" w14:textId="77777777" w:rsidR="007A5CDF" w:rsidRPr="00517F8F" w:rsidRDefault="007A5CDF" w:rsidP="009E6F3B">
            <w:pPr>
              <w:pStyle w:val="Tabellentext"/>
              <w:jc w:val="right"/>
            </w:pPr>
            <w:r>
              <w:t>0,105637663258689</w:t>
            </w:r>
          </w:p>
        </w:tc>
        <w:tc>
          <w:tcPr>
            <w:tcW w:w="469" w:type="pct"/>
          </w:tcPr>
          <w:p w14:paraId="5D99B0A2" w14:textId="77777777" w:rsidR="007A5CDF" w:rsidRPr="00517F8F" w:rsidRDefault="007A5CDF" w:rsidP="004D14B9">
            <w:pPr>
              <w:pStyle w:val="Tabellentext"/>
              <w:ind w:left="0"/>
              <w:jc w:val="right"/>
            </w:pPr>
            <w:r>
              <w:t>0,055602</w:t>
            </w:r>
          </w:p>
        </w:tc>
        <w:tc>
          <w:tcPr>
            <w:tcW w:w="545" w:type="pct"/>
          </w:tcPr>
          <w:p w14:paraId="6C1A1B54" w14:textId="77777777" w:rsidR="007A5CDF" w:rsidRPr="00517F8F" w:rsidRDefault="007A5CDF" w:rsidP="009E6F3B">
            <w:pPr>
              <w:pStyle w:val="Tabellentext"/>
              <w:jc w:val="right"/>
            </w:pPr>
            <w:r>
              <w:t>1,900</w:t>
            </w:r>
          </w:p>
        </w:tc>
        <w:tc>
          <w:tcPr>
            <w:tcW w:w="469" w:type="pct"/>
          </w:tcPr>
          <w:p w14:paraId="4097559C" w14:textId="77777777" w:rsidR="007A5CDF" w:rsidRPr="00517F8F" w:rsidRDefault="007A5CDF" w:rsidP="004D14B9">
            <w:pPr>
              <w:pStyle w:val="Tabellentext"/>
              <w:ind w:left="6"/>
              <w:jc w:val="right"/>
            </w:pPr>
            <w:r>
              <w:t>1,111</w:t>
            </w:r>
          </w:p>
        </w:tc>
        <w:tc>
          <w:tcPr>
            <w:tcW w:w="1017" w:type="pct"/>
          </w:tcPr>
          <w:p w14:paraId="08BC1153" w14:textId="77777777" w:rsidR="007A5CDF" w:rsidRPr="00517F8F" w:rsidRDefault="007A5CDF" w:rsidP="005521DD">
            <w:pPr>
              <w:pStyle w:val="Tabellentext"/>
              <w:ind w:left="-6"/>
              <w:jc w:val="right"/>
            </w:pPr>
            <w:r>
              <w:t>0,996 - 1,238</w:t>
            </w:r>
          </w:p>
        </w:tc>
      </w:tr>
      <w:tr w:rsidR="00BA23B7" w:rsidRPr="00743DF3" w14:paraId="1FBF85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2A9C9A" w14:textId="77777777" w:rsidR="007A5CDF" w:rsidRPr="00517F8F" w:rsidRDefault="007A5CDF" w:rsidP="00C25810">
            <w:pPr>
              <w:pStyle w:val="Tabellentext"/>
            </w:pPr>
            <w:r>
              <w:t>Begleiterkrankung: Lebererkrankung</w:t>
            </w:r>
          </w:p>
        </w:tc>
        <w:tc>
          <w:tcPr>
            <w:tcW w:w="1091" w:type="pct"/>
          </w:tcPr>
          <w:p w14:paraId="07C68196" w14:textId="77777777" w:rsidR="007A5CDF" w:rsidRPr="00517F8F" w:rsidRDefault="007A5CDF" w:rsidP="009E6F3B">
            <w:pPr>
              <w:pStyle w:val="Tabellentext"/>
              <w:jc w:val="right"/>
            </w:pPr>
            <w:r>
              <w:t>0,141960843339308</w:t>
            </w:r>
          </w:p>
        </w:tc>
        <w:tc>
          <w:tcPr>
            <w:tcW w:w="469" w:type="pct"/>
          </w:tcPr>
          <w:p w14:paraId="65660F76" w14:textId="77777777" w:rsidR="007A5CDF" w:rsidRPr="00517F8F" w:rsidRDefault="007A5CDF" w:rsidP="004D14B9">
            <w:pPr>
              <w:pStyle w:val="Tabellentext"/>
              <w:ind w:left="0"/>
              <w:jc w:val="right"/>
            </w:pPr>
            <w:r>
              <w:t>0,073132</w:t>
            </w:r>
          </w:p>
        </w:tc>
        <w:tc>
          <w:tcPr>
            <w:tcW w:w="545" w:type="pct"/>
          </w:tcPr>
          <w:p w14:paraId="176C1602" w14:textId="77777777" w:rsidR="007A5CDF" w:rsidRPr="00517F8F" w:rsidRDefault="007A5CDF" w:rsidP="009E6F3B">
            <w:pPr>
              <w:pStyle w:val="Tabellentext"/>
              <w:jc w:val="right"/>
            </w:pPr>
            <w:r>
              <w:t>1,941</w:t>
            </w:r>
          </w:p>
        </w:tc>
        <w:tc>
          <w:tcPr>
            <w:tcW w:w="469" w:type="pct"/>
          </w:tcPr>
          <w:p w14:paraId="28951309" w14:textId="77777777" w:rsidR="007A5CDF" w:rsidRPr="00517F8F" w:rsidRDefault="007A5CDF" w:rsidP="004D14B9">
            <w:pPr>
              <w:pStyle w:val="Tabellentext"/>
              <w:ind w:left="6"/>
              <w:jc w:val="right"/>
            </w:pPr>
            <w:r>
              <w:t>1,153</w:t>
            </w:r>
          </w:p>
        </w:tc>
        <w:tc>
          <w:tcPr>
            <w:tcW w:w="1017" w:type="pct"/>
          </w:tcPr>
          <w:p w14:paraId="7A07FE9B" w14:textId="77777777" w:rsidR="007A5CDF" w:rsidRPr="00517F8F" w:rsidRDefault="007A5CDF" w:rsidP="005521DD">
            <w:pPr>
              <w:pStyle w:val="Tabellentext"/>
              <w:ind w:left="-6"/>
              <w:jc w:val="right"/>
            </w:pPr>
            <w:r>
              <w:t>0,996 - 1,327</w:t>
            </w:r>
          </w:p>
        </w:tc>
      </w:tr>
      <w:tr w:rsidR="00BA23B7" w:rsidRPr="00743DF3" w14:paraId="08CE206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69EB10" w14:textId="77777777" w:rsidR="007A5CDF" w:rsidRPr="00517F8F" w:rsidRDefault="007A5CDF" w:rsidP="00C25810">
            <w:pPr>
              <w:pStyle w:val="Tabellentext"/>
            </w:pPr>
            <w:r>
              <w:t>Begleiterkrankung: Metastasierende Tumorerkrankungen</w:t>
            </w:r>
          </w:p>
        </w:tc>
        <w:tc>
          <w:tcPr>
            <w:tcW w:w="1091" w:type="pct"/>
          </w:tcPr>
          <w:p w14:paraId="276B839B" w14:textId="77777777" w:rsidR="007A5CDF" w:rsidRPr="00517F8F" w:rsidRDefault="007A5CDF" w:rsidP="009E6F3B">
            <w:pPr>
              <w:pStyle w:val="Tabellentext"/>
              <w:jc w:val="right"/>
            </w:pPr>
            <w:r>
              <w:t>0,346636119415949</w:t>
            </w:r>
          </w:p>
        </w:tc>
        <w:tc>
          <w:tcPr>
            <w:tcW w:w="469" w:type="pct"/>
          </w:tcPr>
          <w:p w14:paraId="62A48D06" w14:textId="77777777" w:rsidR="007A5CDF" w:rsidRPr="00517F8F" w:rsidRDefault="007A5CDF" w:rsidP="004D14B9">
            <w:pPr>
              <w:pStyle w:val="Tabellentext"/>
              <w:ind w:left="0"/>
              <w:jc w:val="right"/>
            </w:pPr>
            <w:r>
              <w:t>0,284417</w:t>
            </w:r>
          </w:p>
        </w:tc>
        <w:tc>
          <w:tcPr>
            <w:tcW w:w="545" w:type="pct"/>
          </w:tcPr>
          <w:p w14:paraId="5DC31677" w14:textId="77777777" w:rsidR="007A5CDF" w:rsidRPr="00517F8F" w:rsidRDefault="007A5CDF" w:rsidP="009E6F3B">
            <w:pPr>
              <w:pStyle w:val="Tabellentext"/>
              <w:jc w:val="right"/>
            </w:pPr>
            <w:r>
              <w:t>1,219</w:t>
            </w:r>
          </w:p>
        </w:tc>
        <w:tc>
          <w:tcPr>
            <w:tcW w:w="469" w:type="pct"/>
          </w:tcPr>
          <w:p w14:paraId="2041B3AA" w14:textId="77777777" w:rsidR="007A5CDF" w:rsidRPr="00517F8F" w:rsidRDefault="007A5CDF" w:rsidP="004D14B9">
            <w:pPr>
              <w:pStyle w:val="Tabellentext"/>
              <w:ind w:left="6"/>
              <w:jc w:val="right"/>
            </w:pPr>
            <w:r>
              <w:t>1,414</w:t>
            </w:r>
          </w:p>
        </w:tc>
        <w:tc>
          <w:tcPr>
            <w:tcW w:w="1017" w:type="pct"/>
          </w:tcPr>
          <w:p w14:paraId="139651D5" w14:textId="77777777" w:rsidR="007A5CDF" w:rsidRPr="00517F8F" w:rsidRDefault="007A5CDF" w:rsidP="005521DD">
            <w:pPr>
              <w:pStyle w:val="Tabellentext"/>
              <w:ind w:left="-6"/>
              <w:jc w:val="right"/>
            </w:pPr>
            <w:r>
              <w:t>0,796 - 2,437</w:t>
            </w:r>
          </w:p>
        </w:tc>
      </w:tr>
      <w:tr w:rsidR="00BA23B7" w:rsidRPr="00743DF3" w14:paraId="7FC6D0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BD3ECB" w14:textId="77777777" w:rsidR="007A5CDF" w:rsidRPr="00517F8F" w:rsidRDefault="007A5CDF" w:rsidP="00C25810">
            <w:pPr>
              <w:pStyle w:val="Tabellentext"/>
            </w:pPr>
            <w:r>
              <w:t>Begleiterkrankung: Niereninsuffizienz</w:t>
            </w:r>
          </w:p>
        </w:tc>
        <w:tc>
          <w:tcPr>
            <w:tcW w:w="1091" w:type="pct"/>
          </w:tcPr>
          <w:p w14:paraId="051EE0DE" w14:textId="77777777" w:rsidR="007A5CDF" w:rsidRPr="00517F8F" w:rsidRDefault="007A5CDF" w:rsidP="009E6F3B">
            <w:pPr>
              <w:pStyle w:val="Tabellentext"/>
              <w:jc w:val="right"/>
            </w:pPr>
            <w:r>
              <w:t>0,120349001367711</w:t>
            </w:r>
          </w:p>
        </w:tc>
        <w:tc>
          <w:tcPr>
            <w:tcW w:w="469" w:type="pct"/>
          </w:tcPr>
          <w:p w14:paraId="0CA56670" w14:textId="77777777" w:rsidR="007A5CDF" w:rsidRPr="00517F8F" w:rsidRDefault="007A5CDF" w:rsidP="004D14B9">
            <w:pPr>
              <w:pStyle w:val="Tabellentext"/>
              <w:ind w:left="0"/>
              <w:jc w:val="right"/>
            </w:pPr>
            <w:r>
              <w:t>0,066422</w:t>
            </w:r>
          </w:p>
        </w:tc>
        <w:tc>
          <w:tcPr>
            <w:tcW w:w="545" w:type="pct"/>
          </w:tcPr>
          <w:p w14:paraId="40579C99" w14:textId="77777777" w:rsidR="007A5CDF" w:rsidRPr="00517F8F" w:rsidRDefault="007A5CDF" w:rsidP="009E6F3B">
            <w:pPr>
              <w:pStyle w:val="Tabellentext"/>
              <w:jc w:val="right"/>
            </w:pPr>
            <w:r>
              <w:t>1,812</w:t>
            </w:r>
          </w:p>
        </w:tc>
        <w:tc>
          <w:tcPr>
            <w:tcW w:w="469" w:type="pct"/>
          </w:tcPr>
          <w:p w14:paraId="7C1F5F1D" w14:textId="77777777" w:rsidR="007A5CDF" w:rsidRPr="00517F8F" w:rsidRDefault="007A5CDF" w:rsidP="004D14B9">
            <w:pPr>
              <w:pStyle w:val="Tabellentext"/>
              <w:ind w:left="6"/>
              <w:jc w:val="right"/>
            </w:pPr>
            <w:r>
              <w:t>1,128</w:t>
            </w:r>
          </w:p>
        </w:tc>
        <w:tc>
          <w:tcPr>
            <w:tcW w:w="1017" w:type="pct"/>
          </w:tcPr>
          <w:p w14:paraId="5A90CAF4" w14:textId="77777777" w:rsidR="007A5CDF" w:rsidRPr="00517F8F" w:rsidRDefault="007A5CDF" w:rsidP="005521DD">
            <w:pPr>
              <w:pStyle w:val="Tabellentext"/>
              <w:ind w:left="-6"/>
              <w:jc w:val="right"/>
            </w:pPr>
            <w:r>
              <w:t>0,989 - 1,283</w:t>
            </w:r>
          </w:p>
        </w:tc>
      </w:tr>
      <w:tr w:rsidR="00BA23B7" w:rsidRPr="00743DF3" w14:paraId="6ED48E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34D5A2" w14:textId="77777777" w:rsidR="007A5CDF" w:rsidRPr="00517F8F" w:rsidRDefault="007A5CDF" w:rsidP="00C25810">
            <w:pPr>
              <w:pStyle w:val="Tabellentext"/>
            </w:pPr>
            <w:r>
              <w:t>Begleiterkrankung: Peptische Ulkuserkrankung ohne Blutung</w:t>
            </w:r>
          </w:p>
        </w:tc>
        <w:tc>
          <w:tcPr>
            <w:tcW w:w="1091" w:type="pct"/>
          </w:tcPr>
          <w:p w14:paraId="4AF46AE9" w14:textId="77777777" w:rsidR="007A5CDF" w:rsidRPr="00517F8F" w:rsidRDefault="007A5CDF" w:rsidP="009E6F3B">
            <w:pPr>
              <w:pStyle w:val="Tabellentext"/>
              <w:jc w:val="right"/>
            </w:pPr>
            <w:r>
              <w:t>0,682033570340405</w:t>
            </w:r>
          </w:p>
        </w:tc>
        <w:tc>
          <w:tcPr>
            <w:tcW w:w="469" w:type="pct"/>
          </w:tcPr>
          <w:p w14:paraId="1DB65C4A" w14:textId="77777777" w:rsidR="007A5CDF" w:rsidRPr="00517F8F" w:rsidRDefault="007A5CDF" w:rsidP="004D14B9">
            <w:pPr>
              <w:pStyle w:val="Tabellentext"/>
              <w:ind w:left="0"/>
              <w:jc w:val="right"/>
            </w:pPr>
            <w:r>
              <w:t>0,297292</w:t>
            </w:r>
          </w:p>
        </w:tc>
        <w:tc>
          <w:tcPr>
            <w:tcW w:w="545" w:type="pct"/>
          </w:tcPr>
          <w:p w14:paraId="77FF4F15" w14:textId="77777777" w:rsidR="007A5CDF" w:rsidRPr="00517F8F" w:rsidRDefault="007A5CDF" w:rsidP="009E6F3B">
            <w:pPr>
              <w:pStyle w:val="Tabellentext"/>
              <w:jc w:val="right"/>
            </w:pPr>
            <w:r>
              <w:t>2,294</w:t>
            </w:r>
          </w:p>
        </w:tc>
        <w:tc>
          <w:tcPr>
            <w:tcW w:w="469" w:type="pct"/>
          </w:tcPr>
          <w:p w14:paraId="1889CE6B" w14:textId="77777777" w:rsidR="007A5CDF" w:rsidRPr="00517F8F" w:rsidRDefault="007A5CDF" w:rsidP="004D14B9">
            <w:pPr>
              <w:pStyle w:val="Tabellentext"/>
              <w:ind w:left="6"/>
              <w:jc w:val="right"/>
            </w:pPr>
            <w:r>
              <w:t>1,978</w:t>
            </w:r>
          </w:p>
        </w:tc>
        <w:tc>
          <w:tcPr>
            <w:tcW w:w="1017" w:type="pct"/>
          </w:tcPr>
          <w:p w14:paraId="79C0A706" w14:textId="77777777" w:rsidR="007A5CDF" w:rsidRPr="00517F8F" w:rsidRDefault="007A5CDF" w:rsidP="005521DD">
            <w:pPr>
              <w:pStyle w:val="Tabellentext"/>
              <w:ind w:left="-6"/>
              <w:jc w:val="right"/>
            </w:pPr>
            <w:r>
              <w:t>1,052 - 3,405</w:t>
            </w:r>
          </w:p>
        </w:tc>
      </w:tr>
      <w:tr w:rsidR="00BA23B7" w:rsidRPr="00743DF3" w14:paraId="6B5C3D9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B6453B9" w14:textId="77777777" w:rsidR="007A5CDF" w:rsidRPr="00517F8F" w:rsidRDefault="007A5CDF" w:rsidP="00C25810">
            <w:pPr>
              <w:pStyle w:val="Tabellentext"/>
            </w:pPr>
            <w:r>
              <w:t>Begleiterkrankung: Periphere Gefäßerkrankungen</w:t>
            </w:r>
          </w:p>
        </w:tc>
        <w:tc>
          <w:tcPr>
            <w:tcW w:w="1091" w:type="pct"/>
          </w:tcPr>
          <w:p w14:paraId="02ECD71F" w14:textId="77777777" w:rsidR="007A5CDF" w:rsidRPr="00517F8F" w:rsidRDefault="007A5CDF" w:rsidP="009E6F3B">
            <w:pPr>
              <w:pStyle w:val="Tabellentext"/>
              <w:jc w:val="right"/>
            </w:pPr>
            <w:r>
              <w:t>0,360037705044406</w:t>
            </w:r>
          </w:p>
        </w:tc>
        <w:tc>
          <w:tcPr>
            <w:tcW w:w="469" w:type="pct"/>
          </w:tcPr>
          <w:p w14:paraId="53057DED" w14:textId="77777777" w:rsidR="007A5CDF" w:rsidRPr="00517F8F" w:rsidRDefault="007A5CDF" w:rsidP="004D14B9">
            <w:pPr>
              <w:pStyle w:val="Tabellentext"/>
              <w:ind w:left="0"/>
              <w:jc w:val="right"/>
            </w:pPr>
            <w:r>
              <w:t>0,091319</w:t>
            </w:r>
          </w:p>
        </w:tc>
        <w:tc>
          <w:tcPr>
            <w:tcW w:w="545" w:type="pct"/>
          </w:tcPr>
          <w:p w14:paraId="14BCD9C0" w14:textId="77777777" w:rsidR="007A5CDF" w:rsidRPr="00517F8F" w:rsidRDefault="007A5CDF" w:rsidP="009E6F3B">
            <w:pPr>
              <w:pStyle w:val="Tabellentext"/>
              <w:jc w:val="right"/>
            </w:pPr>
            <w:r>
              <w:t>3,943</w:t>
            </w:r>
          </w:p>
        </w:tc>
        <w:tc>
          <w:tcPr>
            <w:tcW w:w="469" w:type="pct"/>
          </w:tcPr>
          <w:p w14:paraId="2BFA4D67" w14:textId="77777777" w:rsidR="007A5CDF" w:rsidRPr="00517F8F" w:rsidRDefault="007A5CDF" w:rsidP="004D14B9">
            <w:pPr>
              <w:pStyle w:val="Tabellentext"/>
              <w:ind w:left="6"/>
              <w:jc w:val="right"/>
            </w:pPr>
            <w:r>
              <w:t>1,433</w:t>
            </w:r>
          </w:p>
        </w:tc>
        <w:tc>
          <w:tcPr>
            <w:tcW w:w="1017" w:type="pct"/>
          </w:tcPr>
          <w:p w14:paraId="3C783A2A" w14:textId="77777777" w:rsidR="007A5CDF" w:rsidRPr="00517F8F" w:rsidRDefault="007A5CDF" w:rsidP="005521DD">
            <w:pPr>
              <w:pStyle w:val="Tabellentext"/>
              <w:ind w:left="-6"/>
              <w:jc w:val="right"/>
            </w:pPr>
            <w:r>
              <w:t>1,194 - 1,709</w:t>
            </w:r>
          </w:p>
        </w:tc>
      </w:tr>
      <w:tr w:rsidR="00BA23B7" w:rsidRPr="00743DF3" w14:paraId="75BB70A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B4A081" w14:textId="77777777" w:rsidR="007A5CDF" w:rsidRPr="00517F8F" w:rsidRDefault="007A5CDF" w:rsidP="00C25810">
            <w:pPr>
              <w:pStyle w:val="Tabellentext"/>
            </w:pPr>
            <w:r>
              <w:t xml:space="preserve">Begleiterkrankung: Rheumatoide Arthritis/Kollagenosen/Entzündliche Polyneuropathien/Entzündliche </w:t>
            </w:r>
            <w:r>
              <w:lastRenderedPageBreak/>
              <w:t>Spondylopathien/Vaskulitiden</w:t>
            </w:r>
          </w:p>
        </w:tc>
        <w:tc>
          <w:tcPr>
            <w:tcW w:w="1091" w:type="pct"/>
          </w:tcPr>
          <w:p w14:paraId="487E4111" w14:textId="77777777" w:rsidR="007A5CDF" w:rsidRPr="00517F8F" w:rsidRDefault="007A5CDF" w:rsidP="009E6F3B">
            <w:pPr>
              <w:pStyle w:val="Tabellentext"/>
              <w:jc w:val="right"/>
            </w:pPr>
            <w:r>
              <w:lastRenderedPageBreak/>
              <w:t>0,347310357628140</w:t>
            </w:r>
          </w:p>
        </w:tc>
        <w:tc>
          <w:tcPr>
            <w:tcW w:w="469" w:type="pct"/>
          </w:tcPr>
          <w:p w14:paraId="2E92F89A" w14:textId="77777777" w:rsidR="007A5CDF" w:rsidRPr="00517F8F" w:rsidRDefault="007A5CDF" w:rsidP="004D14B9">
            <w:pPr>
              <w:pStyle w:val="Tabellentext"/>
              <w:ind w:left="0"/>
              <w:jc w:val="right"/>
            </w:pPr>
            <w:r>
              <w:t>0,150337</w:t>
            </w:r>
          </w:p>
        </w:tc>
        <w:tc>
          <w:tcPr>
            <w:tcW w:w="545" w:type="pct"/>
          </w:tcPr>
          <w:p w14:paraId="5757F41A" w14:textId="77777777" w:rsidR="007A5CDF" w:rsidRPr="00517F8F" w:rsidRDefault="007A5CDF" w:rsidP="009E6F3B">
            <w:pPr>
              <w:pStyle w:val="Tabellentext"/>
              <w:jc w:val="right"/>
            </w:pPr>
            <w:r>
              <w:t>2,310</w:t>
            </w:r>
          </w:p>
        </w:tc>
        <w:tc>
          <w:tcPr>
            <w:tcW w:w="469" w:type="pct"/>
          </w:tcPr>
          <w:p w14:paraId="643C6036" w14:textId="77777777" w:rsidR="007A5CDF" w:rsidRPr="00517F8F" w:rsidRDefault="007A5CDF" w:rsidP="004D14B9">
            <w:pPr>
              <w:pStyle w:val="Tabellentext"/>
              <w:ind w:left="6"/>
              <w:jc w:val="right"/>
            </w:pPr>
            <w:r>
              <w:t>1,415</w:t>
            </w:r>
          </w:p>
        </w:tc>
        <w:tc>
          <w:tcPr>
            <w:tcW w:w="1017" w:type="pct"/>
          </w:tcPr>
          <w:p w14:paraId="7B43DE7E" w14:textId="77777777" w:rsidR="007A5CDF" w:rsidRPr="00517F8F" w:rsidRDefault="007A5CDF" w:rsidP="005521DD">
            <w:pPr>
              <w:pStyle w:val="Tabellentext"/>
              <w:ind w:left="-6"/>
              <w:jc w:val="right"/>
            </w:pPr>
            <w:r>
              <w:t>1,041 - 1,879</w:t>
            </w:r>
          </w:p>
        </w:tc>
      </w:tr>
      <w:tr w:rsidR="00BA23B7" w:rsidRPr="00743DF3" w14:paraId="6EECF4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DE5BB7" w14:textId="77777777" w:rsidR="007A5CDF" w:rsidRPr="00517F8F" w:rsidRDefault="007A5CDF" w:rsidP="00C25810">
            <w:pPr>
              <w:pStyle w:val="Tabellentext"/>
            </w:pPr>
            <w:r>
              <w:t>Begleiterkrankung: Versorgung künstlicher Körperöffnungen</w:t>
            </w:r>
          </w:p>
        </w:tc>
        <w:tc>
          <w:tcPr>
            <w:tcW w:w="1091" w:type="pct"/>
          </w:tcPr>
          <w:p w14:paraId="17713E3F" w14:textId="77777777" w:rsidR="007A5CDF" w:rsidRPr="00517F8F" w:rsidRDefault="007A5CDF" w:rsidP="009E6F3B">
            <w:pPr>
              <w:pStyle w:val="Tabellentext"/>
              <w:jc w:val="right"/>
            </w:pPr>
            <w:r>
              <w:t>0,728279598874754</w:t>
            </w:r>
          </w:p>
        </w:tc>
        <w:tc>
          <w:tcPr>
            <w:tcW w:w="469" w:type="pct"/>
          </w:tcPr>
          <w:p w14:paraId="6E6DA44A" w14:textId="77777777" w:rsidR="007A5CDF" w:rsidRPr="00517F8F" w:rsidRDefault="007A5CDF" w:rsidP="004D14B9">
            <w:pPr>
              <w:pStyle w:val="Tabellentext"/>
              <w:ind w:left="0"/>
              <w:jc w:val="right"/>
            </w:pPr>
            <w:r>
              <w:t>0,126417</w:t>
            </w:r>
          </w:p>
        </w:tc>
        <w:tc>
          <w:tcPr>
            <w:tcW w:w="545" w:type="pct"/>
          </w:tcPr>
          <w:p w14:paraId="7F44ADEE" w14:textId="77777777" w:rsidR="007A5CDF" w:rsidRPr="00517F8F" w:rsidRDefault="007A5CDF" w:rsidP="009E6F3B">
            <w:pPr>
              <w:pStyle w:val="Tabellentext"/>
              <w:jc w:val="right"/>
            </w:pPr>
            <w:r>
              <w:t>5,761</w:t>
            </w:r>
          </w:p>
        </w:tc>
        <w:tc>
          <w:tcPr>
            <w:tcW w:w="469" w:type="pct"/>
          </w:tcPr>
          <w:p w14:paraId="08D177D4" w14:textId="77777777" w:rsidR="007A5CDF" w:rsidRPr="00517F8F" w:rsidRDefault="007A5CDF" w:rsidP="004D14B9">
            <w:pPr>
              <w:pStyle w:val="Tabellentext"/>
              <w:ind w:left="6"/>
              <w:jc w:val="right"/>
            </w:pPr>
            <w:r>
              <w:t>2,072</w:t>
            </w:r>
          </w:p>
        </w:tc>
        <w:tc>
          <w:tcPr>
            <w:tcW w:w="1017" w:type="pct"/>
          </w:tcPr>
          <w:p w14:paraId="66EEB6F0" w14:textId="77777777" w:rsidR="007A5CDF" w:rsidRPr="00517F8F" w:rsidRDefault="007A5CDF" w:rsidP="005521DD">
            <w:pPr>
              <w:pStyle w:val="Tabellentext"/>
              <w:ind w:left="-6"/>
              <w:jc w:val="right"/>
            </w:pPr>
            <w:r>
              <w:t>1,606 - 2,638</w:t>
            </w:r>
          </w:p>
        </w:tc>
      </w:tr>
    </w:tbl>
    <w:p w14:paraId="136C87C7" w14:textId="77777777" w:rsidR="007A5CDF" w:rsidRPr="000F0644" w:rsidRDefault="007A5CDF" w:rsidP="000F0644"/>
    <w:p w14:paraId="45A19677" w14:textId="77777777" w:rsidR="00A52C84" w:rsidRDefault="00A52C84">
      <w:pPr>
        <w:sectPr w:rsidR="00A52C84" w:rsidSect="00E16D71">
          <w:pgSz w:w="11906" w:h="16838"/>
          <w:pgMar w:top="1418" w:right="1134" w:bottom="1418" w:left="1701" w:header="454" w:footer="737" w:gutter="0"/>
          <w:cols w:space="708"/>
          <w:docGrid w:linePitch="360"/>
        </w:sectPr>
      </w:pPr>
    </w:p>
    <w:p w14:paraId="63161D68" w14:textId="77777777" w:rsidR="007A5CDF" w:rsidRPr="00A3451D" w:rsidRDefault="007A5CDF" w:rsidP="0004540C">
      <w:pPr>
        <w:pStyle w:val="berschrift1ohneGliederung"/>
      </w:pPr>
      <w:bookmarkStart w:id="33" w:name="_Toc230254646"/>
      <w:r>
        <w:lastRenderedPageBreak/>
        <w:t>58006: Sterblichkeit innerhalb von 90 Tagen</w:t>
      </w:r>
      <w:bookmarkEnd w:id="33"/>
    </w:p>
    <w:tbl>
      <w:tblPr>
        <w:tblStyle w:val="IQTIGStandard"/>
        <w:tblW w:w="5000" w:type="pct"/>
        <w:tblLook w:val="0480" w:firstRow="0" w:lastRow="0" w:firstColumn="1" w:lastColumn="0" w:noHBand="0" w:noVBand="1"/>
      </w:tblPr>
      <w:tblGrid>
        <w:gridCol w:w="1983"/>
        <w:gridCol w:w="7078"/>
      </w:tblGrid>
      <w:tr w:rsidR="00AF0AAF" w:rsidRPr="00743DF3" w14:paraId="655AB29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273183D" w14:textId="77777777" w:rsidR="007A5CDF" w:rsidRPr="00A3451D" w:rsidRDefault="007A5CD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475C6DB" w14:textId="77777777" w:rsidR="007A5CDF" w:rsidRPr="00743DF3" w:rsidRDefault="007A5CDF" w:rsidP="00152136">
            <w:pPr>
              <w:pStyle w:val="Tabellentext"/>
            </w:pPr>
            <w:r>
              <w:t>Möglichst wenige Todesfälle bei oder nach Cholezystektomie</w:t>
            </w:r>
          </w:p>
        </w:tc>
      </w:tr>
    </w:tbl>
    <w:p w14:paraId="63818459" w14:textId="77777777" w:rsidR="007A5CDF" w:rsidRPr="00AE2CB4" w:rsidRDefault="007A5CDF" w:rsidP="002A6C31">
      <w:pPr>
        <w:pStyle w:val="Absatzberschriftebene2nurinNavigation"/>
      </w:pPr>
      <w:bookmarkStart w:id="34" w:name="_Toc230254647"/>
      <w:r w:rsidRPr="00A3451D">
        <w:t>Hintergrund</w:t>
      </w:r>
      <w:bookmarkEnd w:id="34"/>
    </w:p>
    <w:p w14:paraId="7ABF2717" w14:textId="77777777" w:rsidR="007A5CDF" w:rsidRPr="00AE2CB4" w:rsidRDefault="007A5CDF" w:rsidP="00A64D53">
      <w:pPr>
        <w:pStyle w:val="Standardlinksbndig"/>
      </w:pPr>
      <w:r>
        <w:t>Der Tod innerhalb von 90 Tagen nach Cholezystektomie legt einen Einfluss der postoperativen Komplikationen auf die präfinale Entwicklung nahe. Darüber hinaus wird eine höhere postoperative Sterblichkeit mit steigendem Alter und Komorbiditäten assoziiert (Gutt et al. 2018, Scollay et al. 2011, Saeb-Parsy et al. 2010, Rotermann 2004, Ros et al. 2002). Die Vermeidung von postoperativen Komplikationen und deren angemessene Behandlung ist der wichtigste Schritt zur Vermeidung von postoperativen Todesfällen. Dies</w:t>
      </w:r>
      <w:r>
        <w:t xml:space="preserve">er Indikator dient der indirekten Überprüfung einer guten Diagnose- und Behandlungsqualität bei Cholezystektomien.    </w:t>
      </w:r>
      <w:r>
        <w:br/>
        <w:t xml:space="preserve"> </w:t>
      </w:r>
      <w:r>
        <w:br/>
        <w:t>In der internationalen Literatur variiert die angegebene Sterblichkeit nach Cholezystektomie. Nach Sandblom et al. (2015) lag die Sterblichkeit innerhalb 30 Tage nach Cholezystektomie bei 0,15 % (insgesamt 72 Todesfälle bei 47.912 Patienten). Laut Strömberg und Sandblom (2017) verstarben insgesamt 0,24 % (223 von 94.557) Patienten nach einer Cholezystektomie innerhalb von 30 Tagen nach de</w:t>
      </w:r>
      <w:r>
        <w:t xml:space="preserve">m Eingriff. Der Todesursache war in 0,03 % (25 Fälle) mit dem Eingriff verbunden. Nach Scollay et al. (2011) liegt die Mortalitätsrate von Cholezystektomie bei Erstaufnahmen bei 0,31 %.  </w:t>
      </w:r>
      <w:r>
        <w:br/>
        <w:t xml:space="preserve"> </w:t>
      </w:r>
      <w:r>
        <w:br/>
        <w:t xml:space="preserve">Eine Auswertung der Krankenkassendaten der AOK-Patienten der Jahre 2005–2007 ergab eine Mortalitätsrate für Cholezystektomie von 1,5 % innerhalb von 90 Tagen nach Aufnahme (Heller 2010). Zu beachten ist, dass die betrachtete Grundgesamtheit von dem hier im Nenner eingeschlossenen Patientenkollektiv abweicht.  </w:t>
      </w:r>
      <w:r>
        <w:br/>
        <w:t xml:space="preserve"> </w:t>
      </w:r>
      <w:r>
        <w:br/>
        <w:t>Anhand d</w:t>
      </w:r>
      <w:r>
        <w:t xml:space="preserve">er deutschlandweiten Krankenhausabrechnungsdaten (DRG-Statistik) der Jahre 2009–2013 wurden rund 731.000 Fälle mit Cholezystektomie aufgrund von Cholelithiasis registriert. Die Krankenhaussterblichkeit bei Cholezystektomie war in diesem Zeitraum mit 0,4 % konstant. Insgesamt wurden im Untersuchungszeitraum bei Cholezystektomien 2.957 Todesfälle registriert (Nimpsch und Mansk 2015)  </w:t>
      </w:r>
      <w:r>
        <w:br/>
        <w:t xml:space="preserve"> </w:t>
      </w:r>
      <w:r>
        <w:br/>
        <w:t>Eine Bundesweite Analyse der Sterblichkeit nach viszeralchirurgischen Eingriffen von Baum et al. (2019) ergab, dass zwischen</w:t>
      </w:r>
      <w:r>
        <w:t xml:space="preserve"> 2009 und 2015 bei insgesamt 952.307 durchgeführten Cholezystektomien in Deutschland 3.498 Patienten (0,4%) während des Krankenhausaufenthaltes verstorben sind.</w:t>
      </w:r>
    </w:p>
    <w:p w14:paraId="124B989E" w14:textId="77777777" w:rsidR="00A52C84" w:rsidRDefault="00A52C84">
      <w:pPr>
        <w:sectPr w:rsidR="00A52C84" w:rsidSect="000A3778">
          <w:headerReference w:type="default" r:id="rId49"/>
          <w:footerReference w:type="default" r:id="rId50"/>
          <w:pgSz w:w="11906" w:h="16838"/>
          <w:pgMar w:top="1418" w:right="1134" w:bottom="1418" w:left="1701" w:header="454" w:footer="737" w:gutter="0"/>
          <w:cols w:space="708"/>
          <w:docGrid w:linePitch="360"/>
        </w:sectPr>
      </w:pPr>
    </w:p>
    <w:p w14:paraId="792A913A" w14:textId="77777777" w:rsidR="007A5CDF" w:rsidRPr="00880DD2" w:rsidRDefault="007A5CDF" w:rsidP="00447106">
      <w:pPr>
        <w:pStyle w:val="Absatzberschriftebene2nurinNavigation"/>
        <w:rPr>
          <w:sz w:val="21"/>
          <w:szCs w:val="21"/>
        </w:rPr>
      </w:pPr>
      <w:bookmarkStart w:id="35" w:name="_Toc230254648"/>
      <w:r>
        <w:rPr>
          <w:sz w:val="21"/>
          <w:szCs w:val="21"/>
        </w:rPr>
        <w:lastRenderedPageBreak/>
        <w:t>Verwendete Datenfelder</w:t>
      </w:r>
      <w:bookmarkEnd w:id="35"/>
    </w:p>
    <w:p w14:paraId="7112683C" w14:textId="77777777" w:rsidR="007A5CDF" w:rsidRPr="00091E43" w:rsidRDefault="007A5CD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FDC8F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A35C3E6" w14:textId="77777777" w:rsidR="007A5CDF" w:rsidRPr="00880DD2" w:rsidRDefault="007A5CDF" w:rsidP="00880DD2">
            <w:pPr>
              <w:pStyle w:val="Tabellenkopf"/>
            </w:pPr>
            <w:r w:rsidRPr="00880DD2">
              <w:t>Item</w:t>
            </w:r>
          </w:p>
        </w:tc>
        <w:tc>
          <w:tcPr>
            <w:tcW w:w="1075" w:type="pct"/>
          </w:tcPr>
          <w:p w14:paraId="2BA9435F" w14:textId="77777777" w:rsidR="007A5CDF" w:rsidRPr="00880DD2" w:rsidRDefault="007A5CDF" w:rsidP="00880DD2">
            <w:pPr>
              <w:pStyle w:val="Tabellenkopf"/>
            </w:pPr>
            <w:r w:rsidRPr="00880DD2">
              <w:t>Bezeichnung</w:t>
            </w:r>
          </w:p>
        </w:tc>
        <w:tc>
          <w:tcPr>
            <w:tcW w:w="326" w:type="pct"/>
          </w:tcPr>
          <w:p w14:paraId="178A4DCF" w14:textId="77777777" w:rsidR="007A5CDF" w:rsidRPr="00880DD2" w:rsidRDefault="007A5CDF" w:rsidP="00880DD2">
            <w:pPr>
              <w:pStyle w:val="Tabellenkopf"/>
            </w:pPr>
            <w:r w:rsidRPr="00880DD2">
              <w:t>M/K</w:t>
            </w:r>
          </w:p>
        </w:tc>
        <w:tc>
          <w:tcPr>
            <w:tcW w:w="1646" w:type="pct"/>
          </w:tcPr>
          <w:p w14:paraId="2FD7BDD1" w14:textId="77777777" w:rsidR="007A5CDF" w:rsidRPr="00880DD2" w:rsidRDefault="007A5CDF" w:rsidP="00880DD2">
            <w:pPr>
              <w:pStyle w:val="Tabellenkopf"/>
            </w:pPr>
            <w:r w:rsidRPr="00880DD2">
              <w:t>Schlüssel/Formel</w:t>
            </w:r>
          </w:p>
        </w:tc>
        <w:tc>
          <w:tcPr>
            <w:tcW w:w="1328" w:type="pct"/>
          </w:tcPr>
          <w:p w14:paraId="0299B693" w14:textId="77777777" w:rsidR="007A5CDF" w:rsidRPr="00880DD2" w:rsidRDefault="007A5CDF" w:rsidP="003C7F90">
            <w:pPr>
              <w:pStyle w:val="Tabellenkopf"/>
            </w:pPr>
            <w:r w:rsidRPr="00880DD2">
              <w:t>Feldname</w:t>
            </w:r>
            <w:r w:rsidRPr="00880DD2">
              <w:t xml:space="preserve"> </w:t>
            </w:r>
          </w:p>
        </w:tc>
      </w:tr>
      <w:tr w:rsidR="00275B01" w:rsidRPr="00743DF3" w14:paraId="06B295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149CD4" w14:textId="77777777" w:rsidR="007A5CDF" w:rsidRPr="00091E43" w:rsidRDefault="007A5CDF" w:rsidP="000361A4">
            <w:pPr>
              <w:pStyle w:val="Tabellentext"/>
            </w:pPr>
            <w:r>
              <w:t>11.1:B</w:t>
            </w:r>
          </w:p>
        </w:tc>
        <w:tc>
          <w:tcPr>
            <w:tcW w:w="1075" w:type="pct"/>
          </w:tcPr>
          <w:p w14:paraId="6DD158B7" w14:textId="77777777" w:rsidR="007A5CDF" w:rsidRPr="00091E43" w:rsidRDefault="007A5CDF" w:rsidP="000361A4">
            <w:pPr>
              <w:pStyle w:val="Tabellentext"/>
            </w:pPr>
            <w:r>
              <w:t>Körpergröße</w:t>
            </w:r>
          </w:p>
        </w:tc>
        <w:tc>
          <w:tcPr>
            <w:tcW w:w="326" w:type="pct"/>
          </w:tcPr>
          <w:p w14:paraId="13454D4F" w14:textId="77777777" w:rsidR="007A5CDF" w:rsidRPr="00091E43" w:rsidRDefault="007A5CDF" w:rsidP="000361A4">
            <w:pPr>
              <w:pStyle w:val="Tabellentext"/>
            </w:pPr>
            <w:r>
              <w:t>K</w:t>
            </w:r>
          </w:p>
        </w:tc>
        <w:tc>
          <w:tcPr>
            <w:tcW w:w="1646" w:type="pct"/>
          </w:tcPr>
          <w:p w14:paraId="64B387AB" w14:textId="77777777" w:rsidR="007A5CDF" w:rsidRPr="00091E43" w:rsidRDefault="007A5CDF" w:rsidP="00177070">
            <w:pPr>
              <w:pStyle w:val="Tabellentext"/>
              <w:ind w:left="453" w:hanging="340"/>
            </w:pPr>
            <w:r>
              <w:t>in cm</w:t>
            </w:r>
          </w:p>
        </w:tc>
        <w:tc>
          <w:tcPr>
            <w:tcW w:w="1328" w:type="pct"/>
          </w:tcPr>
          <w:p w14:paraId="56689F42" w14:textId="77777777" w:rsidR="007A5CDF" w:rsidRPr="00091E43" w:rsidRDefault="007A5CDF" w:rsidP="000361A4">
            <w:pPr>
              <w:pStyle w:val="Tabellentext"/>
            </w:pPr>
            <w:r>
              <w:t>KOERPERGROESSE</w:t>
            </w:r>
          </w:p>
        </w:tc>
      </w:tr>
      <w:tr w:rsidR="00275B01" w:rsidRPr="00743DF3" w14:paraId="7D0BF77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23BFA6" w14:textId="77777777" w:rsidR="007A5CDF" w:rsidRPr="00091E43" w:rsidRDefault="007A5CDF" w:rsidP="000361A4">
            <w:pPr>
              <w:pStyle w:val="Tabellentext"/>
            </w:pPr>
            <w:r>
              <w:t>12.1:B</w:t>
            </w:r>
          </w:p>
        </w:tc>
        <w:tc>
          <w:tcPr>
            <w:tcW w:w="1075" w:type="pct"/>
          </w:tcPr>
          <w:p w14:paraId="527BFB93" w14:textId="77777777" w:rsidR="007A5CDF" w:rsidRPr="00091E43" w:rsidRDefault="007A5CDF" w:rsidP="000361A4">
            <w:pPr>
              <w:pStyle w:val="Tabellentext"/>
            </w:pPr>
            <w:r>
              <w:t>Körpergewicht</w:t>
            </w:r>
          </w:p>
        </w:tc>
        <w:tc>
          <w:tcPr>
            <w:tcW w:w="326" w:type="pct"/>
          </w:tcPr>
          <w:p w14:paraId="796F200C" w14:textId="77777777" w:rsidR="007A5CDF" w:rsidRPr="00091E43" w:rsidRDefault="007A5CDF" w:rsidP="000361A4">
            <w:pPr>
              <w:pStyle w:val="Tabellentext"/>
            </w:pPr>
            <w:r>
              <w:t>K</w:t>
            </w:r>
          </w:p>
        </w:tc>
        <w:tc>
          <w:tcPr>
            <w:tcW w:w="1646" w:type="pct"/>
          </w:tcPr>
          <w:p w14:paraId="372D70E9" w14:textId="77777777" w:rsidR="007A5CDF" w:rsidRPr="00091E43" w:rsidRDefault="007A5CDF" w:rsidP="00177070">
            <w:pPr>
              <w:pStyle w:val="Tabellentext"/>
              <w:ind w:left="453" w:hanging="340"/>
            </w:pPr>
            <w:r>
              <w:t>in kg</w:t>
            </w:r>
          </w:p>
        </w:tc>
        <w:tc>
          <w:tcPr>
            <w:tcW w:w="1328" w:type="pct"/>
          </w:tcPr>
          <w:p w14:paraId="65515A8E" w14:textId="77777777" w:rsidR="007A5CDF" w:rsidRPr="00091E43" w:rsidRDefault="007A5CDF" w:rsidP="000361A4">
            <w:pPr>
              <w:pStyle w:val="Tabellentext"/>
            </w:pPr>
            <w:r>
              <w:t>KOERPERGEWICHT</w:t>
            </w:r>
          </w:p>
        </w:tc>
      </w:tr>
      <w:tr w:rsidR="00275B01" w:rsidRPr="00743DF3" w14:paraId="7A021F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217010" w14:textId="77777777" w:rsidR="007A5CDF" w:rsidRPr="00091E43" w:rsidRDefault="007A5CDF" w:rsidP="000361A4">
            <w:pPr>
              <w:pStyle w:val="Tabellentext"/>
            </w:pPr>
            <w:r>
              <w:t>14:PROZ</w:t>
            </w:r>
          </w:p>
        </w:tc>
        <w:tc>
          <w:tcPr>
            <w:tcW w:w="1075" w:type="pct"/>
          </w:tcPr>
          <w:p w14:paraId="50D4FBF0" w14:textId="77777777" w:rsidR="007A5CDF" w:rsidRPr="00091E43" w:rsidRDefault="007A5CDF" w:rsidP="000361A4">
            <w:pPr>
              <w:pStyle w:val="Tabellentext"/>
            </w:pPr>
            <w:r>
              <w:t>Wievielte Prozedur?</w:t>
            </w:r>
          </w:p>
        </w:tc>
        <w:tc>
          <w:tcPr>
            <w:tcW w:w="326" w:type="pct"/>
          </w:tcPr>
          <w:p w14:paraId="15D21622" w14:textId="77777777" w:rsidR="007A5CDF" w:rsidRPr="00091E43" w:rsidRDefault="007A5CDF" w:rsidP="000361A4">
            <w:pPr>
              <w:pStyle w:val="Tabellentext"/>
            </w:pPr>
            <w:r>
              <w:t>M</w:t>
            </w:r>
          </w:p>
        </w:tc>
        <w:tc>
          <w:tcPr>
            <w:tcW w:w="1646" w:type="pct"/>
          </w:tcPr>
          <w:p w14:paraId="37A7D811" w14:textId="77777777" w:rsidR="007A5CDF" w:rsidRPr="00091E43" w:rsidRDefault="007A5CDF" w:rsidP="00177070">
            <w:pPr>
              <w:pStyle w:val="Tabellentext"/>
              <w:ind w:left="453" w:hanging="340"/>
            </w:pPr>
            <w:r>
              <w:t>-</w:t>
            </w:r>
          </w:p>
        </w:tc>
        <w:tc>
          <w:tcPr>
            <w:tcW w:w="1328" w:type="pct"/>
          </w:tcPr>
          <w:p w14:paraId="3D18C31E" w14:textId="77777777" w:rsidR="007A5CDF" w:rsidRPr="00091E43" w:rsidRDefault="007A5CDF" w:rsidP="000361A4">
            <w:pPr>
              <w:pStyle w:val="Tabellentext"/>
            </w:pPr>
            <w:r>
              <w:t>LFDNREINGRIFF</w:t>
            </w:r>
          </w:p>
        </w:tc>
      </w:tr>
      <w:tr w:rsidR="00275B01" w:rsidRPr="00743DF3" w14:paraId="7D3647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815344" w14:textId="77777777" w:rsidR="007A5CDF" w:rsidRPr="00091E43" w:rsidRDefault="007A5CDF" w:rsidP="000361A4">
            <w:pPr>
              <w:pStyle w:val="Tabellentext"/>
            </w:pPr>
            <w:r>
              <w:t>15:PROZ</w:t>
            </w:r>
          </w:p>
        </w:tc>
        <w:tc>
          <w:tcPr>
            <w:tcW w:w="1075" w:type="pct"/>
          </w:tcPr>
          <w:p w14:paraId="0264390A" w14:textId="77777777" w:rsidR="007A5CDF" w:rsidRPr="00091E43" w:rsidRDefault="007A5CDF" w:rsidP="000361A4">
            <w:pPr>
              <w:pStyle w:val="Tabellentext"/>
            </w:pPr>
            <w:r>
              <w:t>Prozedur während des stationären Aufenthaltes</w:t>
            </w:r>
          </w:p>
        </w:tc>
        <w:tc>
          <w:tcPr>
            <w:tcW w:w="326" w:type="pct"/>
          </w:tcPr>
          <w:p w14:paraId="59ECE63C" w14:textId="77777777" w:rsidR="007A5CDF" w:rsidRPr="00091E43" w:rsidRDefault="007A5CDF" w:rsidP="000361A4">
            <w:pPr>
              <w:pStyle w:val="Tabellentext"/>
            </w:pPr>
            <w:r>
              <w:t>M</w:t>
            </w:r>
          </w:p>
        </w:tc>
        <w:tc>
          <w:tcPr>
            <w:tcW w:w="1646" w:type="pct"/>
          </w:tcPr>
          <w:p w14:paraId="70496F14" w14:textId="77777777" w:rsidR="007A5CDF" w:rsidRPr="00091E43" w:rsidRDefault="007A5CDF" w:rsidP="00177070">
            <w:pPr>
              <w:pStyle w:val="Tabellentext"/>
              <w:ind w:left="453" w:hanging="340"/>
            </w:pPr>
            <w:r>
              <w:t>OPS (amtliche Kodes): https://www.bfarm.de</w:t>
            </w:r>
          </w:p>
        </w:tc>
        <w:tc>
          <w:tcPr>
            <w:tcW w:w="1328" w:type="pct"/>
          </w:tcPr>
          <w:p w14:paraId="4C373698" w14:textId="77777777" w:rsidR="007A5CDF" w:rsidRPr="00091E43" w:rsidRDefault="007A5CDF" w:rsidP="000361A4">
            <w:pPr>
              <w:pStyle w:val="Tabellentext"/>
            </w:pPr>
            <w:r>
              <w:t>OPSCHLUESSEL</w:t>
            </w:r>
          </w:p>
        </w:tc>
      </w:tr>
      <w:tr w:rsidR="00275B01" w:rsidRPr="00743DF3" w14:paraId="167C20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5FE5A3" w14:textId="77777777" w:rsidR="007A5CDF" w:rsidRPr="00091E43" w:rsidRDefault="007A5CDF" w:rsidP="000361A4">
            <w:pPr>
              <w:pStyle w:val="Tabellentext"/>
            </w:pPr>
            <w:r>
              <w:t>16:PROZ</w:t>
            </w:r>
          </w:p>
        </w:tc>
        <w:tc>
          <w:tcPr>
            <w:tcW w:w="1075" w:type="pct"/>
          </w:tcPr>
          <w:p w14:paraId="47F9768E" w14:textId="77777777" w:rsidR="007A5CDF" w:rsidRPr="00091E43" w:rsidRDefault="007A5CDF" w:rsidP="000361A4">
            <w:pPr>
              <w:pStyle w:val="Tabellentext"/>
            </w:pPr>
            <w:r>
              <w:t>Datum der Prozedur während des stationären Aufenthaltes</w:t>
            </w:r>
          </w:p>
        </w:tc>
        <w:tc>
          <w:tcPr>
            <w:tcW w:w="326" w:type="pct"/>
          </w:tcPr>
          <w:p w14:paraId="48460558" w14:textId="77777777" w:rsidR="007A5CDF" w:rsidRPr="00091E43" w:rsidRDefault="007A5CDF" w:rsidP="000361A4">
            <w:pPr>
              <w:pStyle w:val="Tabellentext"/>
            </w:pPr>
            <w:r>
              <w:t>M</w:t>
            </w:r>
          </w:p>
        </w:tc>
        <w:tc>
          <w:tcPr>
            <w:tcW w:w="1646" w:type="pct"/>
          </w:tcPr>
          <w:p w14:paraId="4147E00E" w14:textId="77777777" w:rsidR="007A5CDF" w:rsidRPr="00091E43" w:rsidRDefault="007A5CDF" w:rsidP="00177070">
            <w:pPr>
              <w:pStyle w:val="Tabellentext"/>
              <w:ind w:left="453" w:hanging="340"/>
            </w:pPr>
            <w:r>
              <w:t>-</w:t>
            </w:r>
          </w:p>
        </w:tc>
        <w:tc>
          <w:tcPr>
            <w:tcW w:w="1328" w:type="pct"/>
          </w:tcPr>
          <w:p w14:paraId="7D6B3FD1" w14:textId="77777777" w:rsidR="007A5CDF" w:rsidRPr="00091E43" w:rsidRDefault="007A5CDF" w:rsidP="000361A4">
            <w:pPr>
              <w:pStyle w:val="Tabellentext"/>
            </w:pPr>
            <w:r>
              <w:t>OPDATUM</w:t>
            </w:r>
          </w:p>
        </w:tc>
      </w:tr>
      <w:tr w:rsidR="00275B01" w:rsidRPr="00743DF3" w14:paraId="319E21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0127EA" w14:textId="77777777" w:rsidR="007A5CDF" w:rsidRPr="00091E43" w:rsidRDefault="007A5CDF" w:rsidP="000361A4">
            <w:pPr>
              <w:pStyle w:val="Tabellentext"/>
            </w:pPr>
            <w:r>
              <w:t>18:B</w:t>
            </w:r>
          </w:p>
        </w:tc>
        <w:tc>
          <w:tcPr>
            <w:tcW w:w="1075" w:type="pct"/>
          </w:tcPr>
          <w:p w14:paraId="4E64FE65" w14:textId="77777777" w:rsidR="007A5CDF" w:rsidRPr="00091E43" w:rsidRDefault="007A5CDF" w:rsidP="000361A4">
            <w:pPr>
              <w:pStyle w:val="Tabellentext"/>
            </w:pPr>
            <w:r>
              <w:t>Diagnose(n)</w:t>
            </w:r>
          </w:p>
        </w:tc>
        <w:tc>
          <w:tcPr>
            <w:tcW w:w="326" w:type="pct"/>
          </w:tcPr>
          <w:p w14:paraId="13803FFC" w14:textId="77777777" w:rsidR="007A5CDF" w:rsidRPr="00091E43" w:rsidRDefault="007A5CDF" w:rsidP="000361A4">
            <w:pPr>
              <w:pStyle w:val="Tabellentext"/>
            </w:pPr>
            <w:r>
              <w:t>M</w:t>
            </w:r>
          </w:p>
        </w:tc>
        <w:tc>
          <w:tcPr>
            <w:tcW w:w="1646" w:type="pct"/>
          </w:tcPr>
          <w:p w14:paraId="3A23717A" w14:textId="77777777" w:rsidR="007A5CDF" w:rsidRPr="00091E43" w:rsidRDefault="007A5CDF" w:rsidP="00177070">
            <w:pPr>
              <w:pStyle w:val="Tabellentext"/>
              <w:ind w:left="453" w:hanging="340"/>
            </w:pPr>
            <w:r>
              <w:t>ICD-10-GM SGB V: https://www.bfarm.de</w:t>
            </w:r>
          </w:p>
        </w:tc>
        <w:tc>
          <w:tcPr>
            <w:tcW w:w="1328" w:type="pct"/>
          </w:tcPr>
          <w:p w14:paraId="7CC5215F" w14:textId="77777777" w:rsidR="007A5CDF" w:rsidRPr="00091E43" w:rsidRDefault="007A5CDF" w:rsidP="000361A4">
            <w:pPr>
              <w:pStyle w:val="Tabellentext"/>
            </w:pPr>
            <w:r>
              <w:t>ENTLDIAG</w:t>
            </w:r>
          </w:p>
        </w:tc>
      </w:tr>
      <w:tr w:rsidR="00275B01" w:rsidRPr="00743DF3" w14:paraId="32B2EEB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72BD56" w14:textId="77777777" w:rsidR="007A5CDF" w:rsidRPr="00091E43" w:rsidRDefault="007A5CDF" w:rsidP="000361A4">
            <w:pPr>
              <w:pStyle w:val="Tabellentext"/>
            </w:pPr>
            <w:r>
              <w:t>27:B</w:t>
            </w:r>
          </w:p>
        </w:tc>
        <w:tc>
          <w:tcPr>
            <w:tcW w:w="1075" w:type="pct"/>
          </w:tcPr>
          <w:p w14:paraId="3ED649D5" w14:textId="77777777" w:rsidR="007A5CDF" w:rsidRPr="00091E43" w:rsidRDefault="007A5CDF" w:rsidP="000361A4">
            <w:pPr>
              <w:pStyle w:val="Tabellentext"/>
            </w:pPr>
            <w:r>
              <w:t>Entlassungsdatum Krankenhaus</w:t>
            </w:r>
          </w:p>
        </w:tc>
        <w:tc>
          <w:tcPr>
            <w:tcW w:w="326" w:type="pct"/>
          </w:tcPr>
          <w:p w14:paraId="3DDB560F" w14:textId="77777777" w:rsidR="007A5CDF" w:rsidRPr="00091E43" w:rsidRDefault="007A5CDF" w:rsidP="000361A4">
            <w:pPr>
              <w:pStyle w:val="Tabellentext"/>
            </w:pPr>
            <w:r>
              <w:t>M</w:t>
            </w:r>
          </w:p>
        </w:tc>
        <w:tc>
          <w:tcPr>
            <w:tcW w:w="1646" w:type="pct"/>
          </w:tcPr>
          <w:p w14:paraId="22814396" w14:textId="77777777" w:rsidR="007A5CDF" w:rsidRPr="00091E43" w:rsidRDefault="007A5CDF" w:rsidP="00177070">
            <w:pPr>
              <w:pStyle w:val="Tabellentext"/>
              <w:ind w:left="453" w:hanging="340"/>
            </w:pPr>
            <w:r>
              <w:t>-</w:t>
            </w:r>
          </w:p>
        </w:tc>
        <w:tc>
          <w:tcPr>
            <w:tcW w:w="1328" w:type="pct"/>
          </w:tcPr>
          <w:p w14:paraId="540A8591" w14:textId="77777777" w:rsidR="007A5CDF" w:rsidRPr="00091E43" w:rsidRDefault="007A5CDF" w:rsidP="000361A4">
            <w:pPr>
              <w:pStyle w:val="Tabellentext"/>
            </w:pPr>
            <w:r>
              <w:t>ENTLDATUM</w:t>
            </w:r>
          </w:p>
        </w:tc>
      </w:tr>
      <w:tr w:rsidR="00275B01" w:rsidRPr="00743DF3" w14:paraId="0A5305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7D5AB9" w14:textId="77777777" w:rsidR="007A5CDF" w:rsidRPr="00091E43" w:rsidRDefault="007A5CDF" w:rsidP="000361A4">
            <w:pPr>
              <w:pStyle w:val="Tabellentext"/>
            </w:pPr>
            <w:r>
              <w:t>28.1:B</w:t>
            </w:r>
          </w:p>
        </w:tc>
        <w:tc>
          <w:tcPr>
            <w:tcW w:w="1075" w:type="pct"/>
          </w:tcPr>
          <w:p w14:paraId="050E1612" w14:textId="77777777" w:rsidR="007A5CDF" w:rsidRPr="00091E43" w:rsidRDefault="007A5CDF" w:rsidP="000361A4">
            <w:pPr>
              <w:pStyle w:val="Tabellentext"/>
            </w:pPr>
            <w:r>
              <w:t>Entlassungsgrund</w:t>
            </w:r>
          </w:p>
        </w:tc>
        <w:tc>
          <w:tcPr>
            <w:tcW w:w="326" w:type="pct"/>
          </w:tcPr>
          <w:p w14:paraId="0871601F" w14:textId="77777777" w:rsidR="007A5CDF" w:rsidRPr="00091E43" w:rsidRDefault="007A5CDF" w:rsidP="000361A4">
            <w:pPr>
              <w:pStyle w:val="Tabellentext"/>
            </w:pPr>
            <w:r>
              <w:t>K</w:t>
            </w:r>
          </w:p>
        </w:tc>
        <w:tc>
          <w:tcPr>
            <w:tcW w:w="1646" w:type="pct"/>
          </w:tcPr>
          <w:p w14:paraId="008145DB" w14:textId="77777777" w:rsidR="007A5CDF" w:rsidRPr="00091E43" w:rsidRDefault="007A5CDF" w:rsidP="00177070">
            <w:pPr>
              <w:pStyle w:val="Tabellentext"/>
              <w:ind w:left="453" w:hanging="340"/>
            </w:pPr>
            <w:r>
              <w:t>s. Anhang: EntlGrund</w:t>
            </w:r>
          </w:p>
        </w:tc>
        <w:tc>
          <w:tcPr>
            <w:tcW w:w="1328" w:type="pct"/>
          </w:tcPr>
          <w:p w14:paraId="7A6185B2" w14:textId="77777777" w:rsidR="007A5CDF" w:rsidRPr="00091E43" w:rsidRDefault="007A5CDF" w:rsidP="000361A4">
            <w:pPr>
              <w:pStyle w:val="Tabellentext"/>
            </w:pPr>
            <w:r>
              <w:t>ENTLGRUND</w:t>
            </w:r>
          </w:p>
        </w:tc>
      </w:tr>
      <w:tr w:rsidR="00275B01" w:rsidRPr="00743DF3" w14:paraId="18E9419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F8DE51" w14:textId="77777777" w:rsidR="007A5CDF" w:rsidRPr="00091E43" w:rsidRDefault="007A5CDF" w:rsidP="000361A4">
            <w:pPr>
              <w:pStyle w:val="Tabellentext"/>
            </w:pPr>
            <w:r>
              <w:t>EF*</w:t>
            </w:r>
          </w:p>
        </w:tc>
        <w:tc>
          <w:tcPr>
            <w:tcW w:w="1075" w:type="pct"/>
          </w:tcPr>
          <w:p w14:paraId="3F7591A8" w14:textId="77777777" w:rsidR="007A5CDF" w:rsidRPr="00091E43" w:rsidRDefault="007A5CDF" w:rsidP="000361A4">
            <w:pPr>
              <w:pStyle w:val="Tabellentext"/>
            </w:pPr>
            <w:r>
              <w:t>Patientenalter am Aufnahmetag in Jahren</w:t>
            </w:r>
          </w:p>
        </w:tc>
        <w:tc>
          <w:tcPr>
            <w:tcW w:w="326" w:type="pct"/>
          </w:tcPr>
          <w:p w14:paraId="1C61B7C5" w14:textId="77777777" w:rsidR="007A5CDF" w:rsidRPr="00091E43" w:rsidRDefault="007A5CDF" w:rsidP="000361A4">
            <w:pPr>
              <w:pStyle w:val="Tabellentext"/>
            </w:pPr>
            <w:r>
              <w:t>-</w:t>
            </w:r>
          </w:p>
        </w:tc>
        <w:tc>
          <w:tcPr>
            <w:tcW w:w="1646" w:type="pct"/>
          </w:tcPr>
          <w:p w14:paraId="6BD3BCF5" w14:textId="77777777" w:rsidR="007A5CDF" w:rsidRPr="00091E43" w:rsidRDefault="007A5CDF" w:rsidP="00177070">
            <w:pPr>
              <w:pStyle w:val="Tabellentext"/>
              <w:ind w:left="453" w:hanging="340"/>
            </w:pPr>
            <w:r>
              <w:t>alter(GEBDATUM;AUFNDATUM)</w:t>
            </w:r>
          </w:p>
        </w:tc>
        <w:tc>
          <w:tcPr>
            <w:tcW w:w="1328" w:type="pct"/>
          </w:tcPr>
          <w:p w14:paraId="3504EC47" w14:textId="77777777" w:rsidR="007A5CDF" w:rsidRPr="00091E43" w:rsidRDefault="007A5CDF" w:rsidP="000361A4">
            <w:pPr>
              <w:pStyle w:val="Tabellentext"/>
            </w:pPr>
            <w:r>
              <w:t>alter</w:t>
            </w:r>
          </w:p>
        </w:tc>
      </w:tr>
      <w:tr w:rsidR="00275B01" w:rsidRPr="00743DF3" w14:paraId="1931B9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857FD1" w14:textId="77777777" w:rsidR="007A5CDF" w:rsidRPr="00091E43" w:rsidRDefault="007A5CDF" w:rsidP="000361A4">
            <w:pPr>
              <w:pStyle w:val="Tabellentext"/>
            </w:pPr>
            <w:r>
              <w:t>EF*</w:t>
            </w:r>
          </w:p>
        </w:tc>
        <w:tc>
          <w:tcPr>
            <w:tcW w:w="1075" w:type="pct"/>
          </w:tcPr>
          <w:p w14:paraId="67853F7A" w14:textId="77777777" w:rsidR="007A5CDF" w:rsidRPr="00091E43" w:rsidRDefault="007A5CDF" w:rsidP="000361A4">
            <w:pPr>
              <w:pStyle w:val="Tabellentext"/>
            </w:pPr>
            <w:r>
              <w:t>Verweildauer im Krankenhaus in Tagen</w:t>
            </w:r>
          </w:p>
        </w:tc>
        <w:tc>
          <w:tcPr>
            <w:tcW w:w="326" w:type="pct"/>
          </w:tcPr>
          <w:p w14:paraId="7DE12141" w14:textId="77777777" w:rsidR="007A5CDF" w:rsidRPr="00091E43" w:rsidRDefault="007A5CDF" w:rsidP="000361A4">
            <w:pPr>
              <w:pStyle w:val="Tabellentext"/>
            </w:pPr>
            <w:r>
              <w:t>-</w:t>
            </w:r>
          </w:p>
        </w:tc>
        <w:tc>
          <w:tcPr>
            <w:tcW w:w="1646" w:type="pct"/>
          </w:tcPr>
          <w:p w14:paraId="40C5B712" w14:textId="77777777" w:rsidR="007A5CDF" w:rsidRPr="00091E43" w:rsidRDefault="007A5CDF" w:rsidP="00177070">
            <w:pPr>
              <w:pStyle w:val="Tabellentext"/>
              <w:ind w:left="453" w:hanging="340"/>
            </w:pPr>
            <w:r>
              <w:t>ENTLDATUM - AUFNDATUM</w:t>
            </w:r>
          </w:p>
        </w:tc>
        <w:tc>
          <w:tcPr>
            <w:tcW w:w="1328" w:type="pct"/>
          </w:tcPr>
          <w:p w14:paraId="7C0CFC23" w14:textId="77777777" w:rsidR="007A5CDF" w:rsidRPr="00091E43" w:rsidRDefault="007A5CDF" w:rsidP="000361A4">
            <w:pPr>
              <w:pStyle w:val="Tabellentext"/>
            </w:pPr>
            <w:r>
              <w:t>vwDauer</w:t>
            </w:r>
          </w:p>
        </w:tc>
      </w:tr>
    </w:tbl>
    <w:p w14:paraId="239EE970" w14:textId="77777777" w:rsidR="007A5CDF" w:rsidRPr="00091E43" w:rsidRDefault="007A5CDF" w:rsidP="00A53F02">
      <w:pPr>
        <w:spacing w:after="0"/>
        <w:rPr>
          <w:sz w:val="14"/>
          <w:szCs w:val="14"/>
        </w:rPr>
      </w:pPr>
      <w:r w:rsidRPr="00091E43">
        <w:rPr>
          <w:sz w:val="14"/>
          <w:szCs w:val="14"/>
        </w:rPr>
        <w:t>*Ersatzfeld im Exportformat</w:t>
      </w:r>
    </w:p>
    <w:p w14:paraId="226E2A15" w14:textId="77777777" w:rsidR="00A52C84" w:rsidRDefault="00A52C84">
      <w:pPr>
        <w:sectPr w:rsidR="00A52C84" w:rsidSect="00163BAC">
          <w:headerReference w:type="default" r:id="rId51"/>
          <w:footerReference w:type="default" r:id="rId52"/>
          <w:pgSz w:w="11906" w:h="16838"/>
          <w:pgMar w:top="1418" w:right="1134" w:bottom="1418" w:left="1701" w:header="454" w:footer="737" w:gutter="0"/>
          <w:cols w:space="708"/>
          <w:docGrid w:linePitch="360"/>
        </w:sectPr>
      </w:pPr>
    </w:p>
    <w:p w14:paraId="77512A89" w14:textId="77777777" w:rsidR="007A5CDF" w:rsidRPr="003C6CA0" w:rsidRDefault="007A5CDF" w:rsidP="0094520C">
      <w:pPr>
        <w:pStyle w:val="Absatzberschriftebene2nurinNavigation"/>
        <w:rPr>
          <w:sz w:val="21"/>
          <w:szCs w:val="21"/>
        </w:rPr>
      </w:pPr>
      <w:bookmarkStart w:id="36" w:name="_Toc230254649"/>
      <w:r w:rsidRPr="003C6CA0">
        <w:rPr>
          <w:sz w:val="21"/>
          <w:szCs w:val="21"/>
        </w:rPr>
        <w:lastRenderedPageBreak/>
        <w:t>Eigenschaften und Berechnung</w:t>
      </w:r>
      <w:bookmarkEnd w:id="36"/>
    </w:p>
    <w:tbl>
      <w:tblPr>
        <w:tblStyle w:val="IQTIGStandarderste-Spalte"/>
        <w:tblW w:w="0" w:type="auto"/>
        <w:tblLook w:val="0680" w:firstRow="0" w:lastRow="0" w:firstColumn="1" w:lastColumn="0" w:noHBand="1" w:noVBand="1"/>
      </w:tblPr>
      <w:tblGrid>
        <w:gridCol w:w="3161"/>
        <w:gridCol w:w="5900"/>
      </w:tblGrid>
      <w:tr w:rsidR="000517F0" w14:paraId="4A9964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9D1D6" w14:textId="77777777" w:rsidR="007A5CDF" w:rsidRPr="003C6CA0" w:rsidRDefault="007A5CDF" w:rsidP="003C6CA0">
            <w:pPr>
              <w:pStyle w:val="Tabellenkopf"/>
            </w:pPr>
            <w:r w:rsidRPr="003C6CA0">
              <w:t>ID</w:t>
            </w:r>
          </w:p>
        </w:tc>
        <w:tc>
          <w:tcPr>
            <w:tcW w:w="5716" w:type="dxa"/>
          </w:tcPr>
          <w:p w14:paraId="6253F98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58006</w:t>
            </w:r>
          </w:p>
        </w:tc>
      </w:tr>
      <w:tr w:rsidR="000955B5" w14:paraId="5FCA8D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37A9F" w14:textId="77777777" w:rsidR="007A5CDF" w:rsidRPr="003C6CA0" w:rsidRDefault="007A5CDF" w:rsidP="003C6CA0">
            <w:pPr>
              <w:pStyle w:val="Tabellenkopf"/>
            </w:pPr>
            <w:r w:rsidRPr="003C6CA0">
              <w:t>Bezeichnung</w:t>
            </w:r>
          </w:p>
        </w:tc>
        <w:tc>
          <w:tcPr>
            <w:tcW w:w="5716" w:type="dxa"/>
          </w:tcPr>
          <w:p w14:paraId="5B44219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90 Tagen</w:t>
            </w:r>
          </w:p>
        </w:tc>
      </w:tr>
      <w:tr w:rsidR="000955B5" w14:paraId="73793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59904" w14:textId="77777777" w:rsidR="007A5CDF" w:rsidRPr="003C6CA0" w:rsidRDefault="007A5CDF" w:rsidP="003C6CA0">
            <w:pPr>
              <w:pStyle w:val="Tabellenkopf"/>
            </w:pPr>
            <w:r w:rsidRPr="003C6CA0">
              <w:t>Indikatortyp</w:t>
            </w:r>
          </w:p>
        </w:tc>
        <w:tc>
          <w:tcPr>
            <w:tcW w:w="5716" w:type="dxa"/>
          </w:tcPr>
          <w:p w14:paraId="69BC2F8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59826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AF0D58" w14:textId="77777777" w:rsidR="007A5CDF" w:rsidRPr="003C6CA0" w:rsidRDefault="007A5CDF" w:rsidP="003C6CA0">
            <w:pPr>
              <w:pStyle w:val="Tabellenkopf"/>
            </w:pPr>
            <w:r w:rsidRPr="003C6CA0">
              <w:t>Art des Wertes</w:t>
            </w:r>
          </w:p>
        </w:tc>
        <w:tc>
          <w:tcPr>
            <w:tcW w:w="5716" w:type="dxa"/>
          </w:tcPr>
          <w:p w14:paraId="559F915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1D863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F5491" w14:textId="77777777" w:rsidR="007A5CDF" w:rsidRPr="003C6CA0" w:rsidRDefault="007A5CDF" w:rsidP="003C6CA0">
            <w:pPr>
              <w:pStyle w:val="Tabellenkopf"/>
            </w:pPr>
            <w:r>
              <w:t>Auswertungsjahr</w:t>
            </w:r>
          </w:p>
        </w:tc>
        <w:tc>
          <w:tcPr>
            <w:tcW w:w="5716" w:type="dxa"/>
          </w:tcPr>
          <w:p w14:paraId="165BFBD2"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73F38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60D464" w14:textId="77777777" w:rsidR="007A5CDF" w:rsidRPr="003C6CA0" w:rsidRDefault="007A5CDF" w:rsidP="003C6CA0">
            <w:pPr>
              <w:pStyle w:val="Tabellenkopf"/>
            </w:pPr>
            <w:r>
              <w:t>Erfassungsjahr</w:t>
            </w:r>
          </w:p>
        </w:tc>
        <w:tc>
          <w:tcPr>
            <w:tcW w:w="5716" w:type="dxa"/>
          </w:tcPr>
          <w:p w14:paraId="2EC0D88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49B36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597E0B" w14:textId="77777777" w:rsidR="007A5CDF" w:rsidRPr="003C6CA0" w:rsidRDefault="007A5CDF" w:rsidP="003C6CA0">
            <w:pPr>
              <w:pStyle w:val="Tabellenkopf"/>
            </w:pPr>
            <w:r>
              <w:t>Berichtszeitraum</w:t>
            </w:r>
          </w:p>
        </w:tc>
        <w:tc>
          <w:tcPr>
            <w:tcW w:w="5716" w:type="dxa"/>
          </w:tcPr>
          <w:p w14:paraId="774531F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2682E5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8DC2F2" w14:textId="77777777" w:rsidR="007A5CDF" w:rsidRPr="003C6CA0" w:rsidRDefault="007A5CDF" w:rsidP="003C6CA0">
            <w:pPr>
              <w:pStyle w:val="Tabellenkopf"/>
            </w:pPr>
            <w:r w:rsidRPr="003C6CA0">
              <w:t>Datenquelle</w:t>
            </w:r>
          </w:p>
        </w:tc>
        <w:tc>
          <w:tcPr>
            <w:tcW w:w="5716" w:type="dxa"/>
          </w:tcPr>
          <w:p w14:paraId="767CA2E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79E9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ABD232" w14:textId="77777777" w:rsidR="007A5CDF" w:rsidRPr="003C6CA0" w:rsidRDefault="007A5CDF" w:rsidP="003C6CA0">
            <w:pPr>
              <w:pStyle w:val="Tabellenkopf"/>
            </w:pPr>
            <w:r w:rsidRPr="003C6CA0">
              <w:t>Berechnun</w:t>
            </w:r>
            <w:r w:rsidRPr="003C6CA0">
              <w:t>gsart</w:t>
            </w:r>
          </w:p>
        </w:tc>
        <w:tc>
          <w:tcPr>
            <w:tcW w:w="5716" w:type="dxa"/>
          </w:tcPr>
          <w:p w14:paraId="08AB887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7031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56FF1" w14:textId="77777777" w:rsidR="007A5CDF" w:rsidRPr="003C6CA0" w:rsidRDefault="007A5CDF" w:rsidP="003C6CA0">
            <w:pPr>
              <w:pStyle w:val="Tabellenkopf"/>
            </w:pPr>
            <w:r w:rsidRPr="003C6CA0">
              <w:t xml:space="preserve">Referenzbereich </w:t>
            </w:r>
            <w:r>
              <w:t>2024</w:t>
            </w:r>
          </w:p>
        </w:tc>
        <w:tc>
          <w:tcPr>
            <w:tcW w:w="5716" w:type="dxa"/>
          </w:tcPr>
          <w:p w14:paraId="4644587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1,11 (95. Perzentil)</w:t>
            </w:r>
          </w:p>
        </w:tc>
      </w:tr>
      <w:tr w:rsidR="000955B5" w14:paraId="34A16F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08CD5" w14:textId="77777777" w:rsidR="007A5CDF" w:rsidRPr="003C6CA0" w:rsidRDefault="007A5CDF" w:rsidP="003C6CA0">
            <w:pPr>
              <w:pStyle w:val="Tabellenkopf"/>
            </w:pPr>
            <w:r w:rsidRPr="003C6CA0">
              <w:t xml:space="preserve">Referenzbereich </w:t>
            </w:r>
            <w:r>
              <w:t>2023</w:t>
            </w:r>
          </w:p>
        </w:tc>
        <w:tc>
          <w:tcPr>
            <w:tcW w:w="5716" w:type="dxa"/>
          </w:tcPr>
          <w:p w14:paraId="7C17B5A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1,05 (95. Perzentil)</w:t>
            </w:r>
          </w:p>
        </w:tc>
      </w:tr>
      <w:tr w:rsidR="000955B5" w14:paraId="74488B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76612" w14:textId="77777777" w:rsidR="007A5CDF" w:rsidRPr="003C6CA0" w:rsidRDefault="007A5CDF" w:rsidP="003C6CA0">
            <w:pPr>
              <w:pStyle w:val="Tabellenkopf"/>
            </w:pPr>
            <w:r w:rsidRPr="003C6CA0">
              <w:t xml:space="preserve">Erläuterung zum Referenzbereich </w:t>
            </w:r>
            <w:r>
              <w:t>2024</w:t>
            </w:r>
          </w:p>
        </w:tc>
        <w:tc>
          <w:tcPr>
            <w:tcW w:w="5716" w:type="dxa"/>
          </w:tcPr>
          <w:p w14:paraId="3E2388E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ABE59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AFF83" w14:textId="77777777" w:rsidR="007A5CDF" w:rsidRPr="003C6CA0" w:rsidRDefault="007A5CDF" w:rsidP="003C6CA0">
            <w:pPr>
              <w:pStyle w:val="Tabellenkopf"/>
            </w:pPr>
            <w:r>
              <w:t>Methode Auffälligkeit</w:t>
            </w:r>
          </w:p>
        </w:tc>
        <w:tc>
          <w:tcPr>
            <w:tcW w:w="5716" w:type="dxa"/>
          </w:tcPr>
          <w:p w14:paraId="26F9084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7BB63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8C379B" w14:textId="77777777" w:rsidR="007A5CDF" w:rsidRPr="003C6CA0" w:rsidRDefault="007A5CD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253E07B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A3AD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DC8C89" w14:textId="77777777" w:rsidR="007A5CDF" w:rsidRPr="003C6CA0" w:rsidRDefault="007A5CDF" w:rsidP="003C6CA0">
            <w:pPr>
              <w:pStyle w:val="Tabellenkopf"/>
            </w:pPr>
            <w:r w:rsidRPr="003C6CA0">
              <w:t>Methode der Risikoadjustierung</w:t>
            </w:r>
          </w:p>
        </w:tc>
        <w:tc>
          <w:tcPr>
            <w:tcW w:w="5716" w:type="dxa"/>
          </w:tcPr>
          <w:p w14:paraId="0A08334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0A726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380372" w14:textId="77777777" w:rsidR="007A5CDF" w:rsidRPr="003C6CA0" w:rsidRDefault="007A5CDF" w:rsidP="003C6CA0">
            <w:pPr>
              <w:pStyle w:val="Tabellenkopf"/>
            </w:pPr>
            <w:r w:rsidRPr="003C6CA0">
              <w:t>Erläuterung der Risikoadjustierung</w:t>
            </w:r>
          </w:p>
        </w:tc>
        <w:tc>
          <w:tcPr>
            <w:tcW w:w="5716" w:type="dxa"/>
          </w:tcPr>
          <w:p w14:paraId="48E913B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 angemessenes Risikoadjustierungsmodell wurde mit dem AJ 2025 erstmalig dargestellt. Die derzeitig eingehenden Risikofaktoren können der Rechenregel entnommen werden. Im Rahmen der Verfahrenspflege wird das Risikoadjustierungsmodell ggf. weiter angepasst oder erweitert.</w:t>
            </w:r>
          </w:p>
        </w:tc>
      </w:tr>
      <w:tr w:rsidR="000955B5" w14:paraId="4F37A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69E73B" w14:textId="77777777" w:rsidR="007A5CDF" w:rsidRPr="003C6CA0" w:rsidRDefault="007A5CDF" w:rsidP="003C6CA0">
            <w:pPr>
              <w:pStyle w:val="Tabellenkopf"/>
            </w:pPr>
            <w:r w:rsidRPr="003C6CA0">
              <w:t>Rechenregeln</w:t>
            </w:r>
          </w:p>
        </w:tc>
        <w:tc>
          <w:tcPr>
            <w:tcW w:w="5716" w:type="dxa"/>
            <w:tcBorders>
              <w:bottom w:val="nil"/>
            </w:tcBorders>
          </w:tcPr>
          <w:p w14:paraId="54D8875E"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CDFF30"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bei Cholezystektomie oder innerhalb von 90 Tagen nach Cholezystektomie</w:t>
            </w:r>
          </w:p>
          <w:p w14:paraId="26C3865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605906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Cholezystektomie</w:t>
            </w:r>
          </w:p>
          <w:p w14:paraId="0E8155E6"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2C91EE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bei Cholezystektomie oder innerhalb von 90 Tagen nach Cholezystektomie</w:t>
            </w:r>
          </w:p>
          <w:p w14:paraId="48B3BFFD"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2D9239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bei Cholezystektomie oder innerhalb von 90 Tagen nach Cholezystektomie, risikoadjustiert nach logistischem CHE-Score für ID 58006</w:t>
            </w:r>
          </w:p>
        </w:tc>
      </w:tr>
      <w:tr w:rsidR="000955B5" w14:paraId="23D0DB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A25A38" w14:textId="77777777" w:rsidR="007A5CDF" w:rsidRPr="003C6CA0" w:rsidRDefault="007A5CDF" w:rsidP="003C6CA0">
            <w:pPr>
              <w:pStyle w:val="Tabellenkopf"/>
            </w:pPr>
            <w:r w:rsidRPr="003C6CA0">
              <w:t>Erläuterung der Rechenregel</w:t>
            </w:r>
          </w:p>
        </w:tc>
        <w:tc>
          <w:tcPr>
            <w:tcW w:w="5716" w:type="dxa"/>
            <w:tcBorders>
              <w:top w:val="single" w:sz="4" w:space="0" w:color="BFBFBF" w:themeColor="background1" w:themeShade="BF"/>
            </w:tcBorders>
          </w:tcPr>
          <w:p w14:paraId="606BD4D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 Todesfall wird gezählt, falls  </w:t>
            </w:r>
            <w:r>
              <w:br/>
              <w:t>a)</w:t>
            </w:r>
            <w:r>
              <w:tab/>
              <w:t xml:space="preserve">der Entlassungsgrund ‚Tod‘ dokumentiert wurde  </w:t>
            </w:r>
            <w:r>
              <w:br/>
            </w:r>
            <w:r>
              <w:lastRenderedPageBreak/>
              <w:t>b)</w:t>
            </w:r>
            <w:r>
              <w:tab/>
              <w:t>oder von der Krankenkasse ein Sterbedatum übermittelt wurde.</w:t>
            </w:r>
          </w:p>
        </w:tc>
      </w:tr>
      <w:tr w:rsidR="000955B5" w14:paraId="58233C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2DAB0" w14:textId="77777777" w:rsidR="007A5CDF" w:rsidRPr="003C6CA0" w:rsidRDefault="007A5CDF" w:rsidP="003C6CA0">
            <w:pPr>
              <w:pStyle w:val="Tabellenkopf"/>
            </w:pPr>
            <w:r w:rsidRPr="003C6CA0">
              <w:lastRenderedPageBreak/>
              <w:t>Teildatensatzbezug</w:t>
            </w:r>
          </w:p>
        </w:tc>
        <w:tc>
          <w:tcPr>
            <w:tcW w:w="5716" w:type="dxa"/>
          </w:tcPr>
          <w:p w14:paraId="02DC4A8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CHE:B</w:t>
            </w:r>
          </w:p>
        </w:tc>
      </w:tr>
      <w:tr w:rsidR="000955B5" w14:paraId="2E824D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06FAB" w14:textId="77777777" w:rsidR="007A5CDF" w:rsidRPr="003C6CA0" w:rsidRDefault="007A5CDF" w:rsidP="003C6CA0">
            <w:pPr>
              <w:pStyle w:val="Tabellenkopf"/>
            </w:pPr>
            <w:r w:rsidRPr="003C6CA0">
              <w:t>Zähler (Formel)</w:t>
            </w:r>
          </w:p>
        </w:tc>
        <w:tc>
          <w:tcPr>
            <w:tcW w:w="5716" w:type="dxa"/>
          </w:tcPr>
          <w:p w14:paraId="0958CB77"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O_58006</w:t>
            </w:r>
          </w:p>
        </w:tc>
      </w:tr>
      <w:tr w:rsidR="00CA3AE5" w14:paraId="2179CA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E8D235" w14:textId="77777777" w:rsidR="007A5CDF" w:rsidRPr="003C6CA0" w:rsidRDefault="007A5CDF" w:rsidP="003C6CA0">
            <w:pPr>
              <w:pStyle w:val="Tabellenkopf"/>
            </w:pPr>
            <w:r w:rsidRPr="003C6CA0">
              <w:t>Nenner (Formel)</w:t>
            </w:r>
          </w:p>
        </w:tc>
        <w:tc>
          <w:tcPr>
            <w:tcW w:w="5716" w:type="dxa"/>
          </w:tcPr>
          <w:p w14:paraId="19D5285A"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E_58006</w:t>
            </w:r>
          </w:p>
        </w:tc>
      </w:tr>
      <w:tr w:rsidR="00CA3AE5" w14:paraId="6C93754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84D229E" w14:textId="77777777" w:rsidR="007A5CDF" w:rsidRPr="003C6CA0" w:rsidRDefault="007A5CDF"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93F652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235E92F" w14:textId="77777777" w:rsidR="007A5CDF" w:rsidRPr="003C6CA0" w:rsidRDefault="007A5CDF" w:rsidP="003C6CA0">
                  <w:pPr>
                    <w:pStyle w:val="Tabellenkopf"/>
                  </w:pPr>
                  <w:r>
                    <w:t>O (observed)</w:t>
                  </w:r>
                </w:p>
              </w:tc>
            </w:tr>
            <w:tr w:rsidR="00CA3AE5" w:rsidRPr="00743DF3" w14:paraId="78A9E99C" w14:textId="77777777" w:rsidTr="00D34D7F">
              <w:tc>
                <w:tcPr>
                  <w:tcW w:w="2125" w:type="dxa"/>
                  <w:tcBorders>
                    <w:top w:val="single" w:sz="4" w:space="0" w:color="BFBFBF" w:themeColor="background1" w:themeShade="BF"/>
                  </w:tcBorders>
                  <w:vAlign w:val="center"/>
                </w:tcPr>
                <w:p w14:paraId="6017472D"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78127F48" w14:textId="77777777" w:rsidR="007A5CDF" w:rsidRPr="00164913" w:rsidRDefault="007A5CDF" w:rsidP="00164913">
                  <w:pPr>
                    <w:pStyle w:val="Tabellentext"/>
                  </w:pPr>
                  <w:r>
                    <w:t>Kalkulatorische Kennzahl</w:t>
                  </w:r>
                </w:p>
              </w:tc>
            </w:tr>
            <w:tr w:rsidR="00CA3AE5" w:rsidRPr="00743DF3" w14:paraId="2F245E05" w14:textId="77777777" w:rsidTr="00D34D7F">
              <w:tc>
                <w:tcPr>
                  <w:tcW w:w="2125" w:type="dxa"/>
                  <w:vAlign w:val="center"/>
                </w:tcPr>
                <w:p w14:paraId="2973FAA3" w14:textId="77777777" w:rsidR="007A5CDF" w:rsidRPr="00164913" w:rsidRDefault="007A5CDF" w:rsidP="00164913">
                  <w:pPr>
                    <w:pStyle w:val="Tabellentext"/>
                  </w:pPr>
                  <w:r w:rsidRPr="00164913">
                    <w:t>ID</w:t>
                  </w:r>
                </w:p>
              </w:tc>
              <w:tc>
                <w:tcPr>
                  <w:tcW w:w="3755" w:type="dxa"/>
                  <w:vAlign w:val="center"/>
                </w:tcPr>
                <w:p w14:paraId="61630785" w14:textId="77777777" w:rsidR="007A5CDF" w:rsidRPr="00164913" w:rsidRDefault="007A5CDF" w:rsidP="00164913">
                  <w:pPr>
                    <w:pStyle w:val="Tabellentext"/>
                  </w:pPr>
                  <w:r>
                    <w:t>O_58006</w:t>
                  </w:r>
                </w:p>
              </w:tc>
            </w:tr>
            <w:tr w:rsidR="00CA3AE5" w:rsidRPr="00743DF3" w14:paraId="6B0B88C8" w14:textId="77777777" w:rsidTr="00D34D7F">
              <w:tc>
                <w:tcPr>
                  <w:tcW w:w="2125" w:type="dxa"/>
                  <w:vAlign w:val="center"/>
                </w:tcPr>
                <w:p w14:paraId="2137C474" w14:textId="77777777" w:rsidR="007A5CDF" w:rsidRPr="00164913" w:rsidRDefault="007A5CDF" w:rsidP="00164913">
                  <w:pPr>
                    <w:pStyle w:val="Tabellentext"/>
                  </w:pPr>
                  <w:r w:rsidRPr="00164913">
                    <w:t>Bezug zu QS-Ergebnissen</w:t>
                  </w:r>
                </w:p>
              </w:tc>
              <w:tc>
                <w:tcPr>
                  <w:tcW w:w="3755" w:type="dxa"/>
                  <w:vAlign w:val="center"/>
                </w:tcPr>
                <w:p w14:paraId="7378596C" w14:textId="77777777" w:rsidR="007A5CDF" w:rsidRPr="00164913" w:rsidRDefault="007A5CDF" w:rsidP="00164913">
                  <w:pPr>
                    <w:pStyle w:val="Tabellentext"/>
                  </w:pPr>
                  <w:r>
                    <w:t>58006</w:t>
                  </w:r>
                </w:p>
              </w:tc>
            </w:tr>
            <w:tr w:rsidR="00CA3AE5" w:rsidRPr="00743DF3" w14:paraId="02C1C750" w14:textId="77777777" w:rsidTr="00D34D7F">
              <w:tc>
                <w:tcPr>
                  <w:tcW w:w="2125" w:type="dxa"/>
                  <w:tcBorders>
                    <w:bottom w:val="single" w:sz="4" w:space="0" w:color="BFBFBF" w:themeColor="background1" w:themeShade="BF"/>
                  </w:tcBorders>
                  <w:vAlign w:val="center"/>
                </w:tcPr>
                <w:p w14:paraId="348B46EF" w14:textId="77777777" w:rsidR="007A5CDF" w:rsidRPr="00164913" w:rsidRDefault="007A5CDF" w:rsidP="00164913">
                  <w:pPr>
                    <w:pStyle w:val="Tabellentext"/>
                  </w:pPr>
                  <w:r w:rsidRPr="00164913">
                    <w:t>Sortierung</w:t>
                  </w:r>
                </w:p>
              </w:tc>
              <w:tc>
                <w:tcPr>
                  <w:tcW w:w="3755" w:type="dxa"/>
                  <w:vAlign w:val="center"/>
                </w:tcPr>
                <w:p w14:paraId="5E2D166A" w14:textId="77777777" w:rsidR="007A5CDF" w:rsidRPr="00164913" w:rsidRDefault="007A5CDF" w:rsidP="00164913">
                  <w:pPr>
                    <w:pStyle w:val="Tabellentext"/>
                  </w:pPr>
                  <w:r>
                    <w:t>-</w:t>
                  </w:r>
                </w:p>
              </w:tc>
            </w:tr>
            <w:tr w:rsidR="00CA3AE5" w:rsidRPr="00743DF3" w14:paraId="3B78B16C" w14:textId="77777777" w:rsidTr="00D34D7F">
              <w:tc>
                <w:tcPr>
                  <w:tcW w:w="2125" w:type="dxa"/>
                  <w:tcBorders>
                    <w:top w:val="single" w:sz="4" w:space="0" w:color="BFBFBF" w:themeColor="background1" w:themeShade="BF"/>
                  </w:tcBorders>
                  <w:vAlign w:val="center"/>
                </w:tcPr>
                <w:p w14:paraId="5F0803A1" w14:textId="77777777" w:rsidR="007A5CDF" w:rsidRPr="00164913" w:rsidRDefault="007A5CDF" w:rsidP="00164913">
                  <w:pPr>
                    <w:pStyle w:val="Tabellentext"/>
                  </w:pPr>
                  <w:r w:rsidRPr="00164913">
                    <w:t>Rechenregel</w:t>
                  </w:r>
                </w:p>
              </w:tc>
              <w:tc>
                <w:tcPr>
                  <w:tcW w:w="3755" w:type="dxa"/>
                  <w:vAlign w:val="center"/>
                </w:tcPr>
                <w:p w14:paraId="518020D7" w14:textId="77777777" w:rsidR="007A5CDF" w:rsidRPr="00164913" w:rsidRDefault="007A5CDF" w:rsidP="00164913">
                  <w:pPr>
                    <w:pStyle w:val="Tabellentext"/>
                  </w:pPr>
                  <w:r>
                    <w:t>Beobachtete Anzahl an Todesfällen bei Cholezystektomie oder innerhalb von 90 Tagen nach Cholezystektomie</w:t>
                  </w:r>
                </w:p>
              </w:tc>
            </w:tr>
            <w:tr w:rsidR="00CA3AE5" w:rsidRPr="00743DF3" w14:paraId="35ED93E9" w14:textId="77777777" w:rsidTr="00D34D7F">
              <w:tc>
                <w:tcPr>
                  <w:tcW w:w="2125" w:type="dxa"/>
                  <w:tcBorders>
                    <w:top w:val="single" w:sz="4" w:space="0" w:color="BFBFBF" w:themeColor="background1" w:themeShade="BF"/>
                  </w:tcBorders>
                  <w:vAlign w:val="center"/>
                </w:tcPr>
                <w:p w14:paraId="203B437E"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1C9908A6" w14:textId="77777777" w:rsidR="007A5CDF" w:rsidRPr="00164913" w:rsidRDefault="007A5CDF" w:rsidP="00164913">
                  <w:pPr>
                    <w:pStyle w:val="Tabellentext"/>
                  </w:pPr>
                  <w:r>
                    <w:t>Anzahl</w:t>
                  </w:r>
                </w:p>
              </w:tc>
            </w:tr>
            <w:tr w:rsidR="00CA3AE5" w:rsidRPr="00743DF3" w14:paraId="7859C7DE" w14:textId="77777777" w:rsidTr="00D34D7F">
              <w:tc>
                <w:tcPr>
                  <w:tcW w:w="2125" w:type="dxa"/>
                  <w:vAlign w:val="center"/>
                </w:tcPr>
                <w:p w14:paraId="76500FAF" w14:textId="77777777" w:rsidR="007A5CDF" w:rsidRPr="00164913" w:rsidRDefault="007A5CDF" w:rsidP="00164913">
                  <w:pPr>
                    <w:pStyle w:val="Tabellentext"/>
                  </w:pPr>
                  <w:r w:rsidRPr="00164913">
                    <w:t>Teildatensatz</w:t>
                  </w:r>
                  <w:r w:rsidRPr="00164913">
                    <w:t>bezug</w:t>
                  </w:r>
                </w:p>
              </w:tc>
              <w:tc>
                <w:tcPr>
                  <w:tcW w:w="3755" w:type="dxa"/>
                  <w:vAlign w:val="center"/>
                </w:tcPr>
                <w:p w14:paraId="787695B2" w14:textId="77777777" w:rsidR="007A5CDF" w:rsidRPr="00164913" w:rsidRDefault="007A5CDF" w:rsidP="00164913">
                  <w:pPr>
                    <w:pStyle w:val="Tabellentext"/>
                  </w:pPr>
                  <w:r>
                    <w:t>CHE:B</w:t>
                  </w:r>
                </w:p>
              </w:tc>
            </w:tr>
            <w:tr w:rsidR="00CA3AE5" w:rsidRPr="00743DF3" w14:paraId="552DEA7A" w14:textId="77777777" w:rsidTr="00D34D7F">
              <w:tc>
                <w:tcPr>
                  <w:tcW w:w="2125" w:type="dxa"/>
                  <w:vAlign w:val="center"/>
                </w:tcPr>
                <w:p w14:paraId="275599BE" w14:textId="77777777" w:rsidR="007A5CDF" w:rsidRPr="00164913" w:rsidRDefault="007A5CDF" w:rsidP="00164913">
                  <w:pPr>
                    <w:pStyle w:val="Tabellentext"/>
                  </w:pPr>
                  <w:r w:rsidRPr="00164913">
                    <w:t>Zähler</w:t>
                  </w:r>
                </w:p>
              </w:tc>
              <w:tc>
                <w:tcPr>
                  <w:tcW w:w="3755" w:type="dxa"/>
                </w:tcPr>
                <w:p w14:paraId="19F7DEE0" w14:textId="77777777" w:rsidR="007A5CDF" w:rsidRPr="00164913" w:rsidRDefault="007A5CDF" w:rsidP="00164913">
                  <w:pPr>
                    <w:pStyle w:val="Tabellentext"/>
                  </w:pPr>
                  <w:r>
                    <w:t>fn_Sterblichkeit.90Tage_fdok | fn_Sterblichkeit.90Tage_sdat</w:t>
                  </w:r>
                </w:p>
              </w:tc>
            </w:tr>
            <w:tr w:rsidR="00CA3AE5" w:rsidRPr="00743DF3" w14:paraId="18BD90D9" w14:textId="77777777" w:rsidTr="00D34D7F">
              <w:tc>
                <w:tcPr>
                  <w:tcW w:w="2125" w:type="dxa"/>
                  <w:vAlign w:val="center"/>
                </w:tcPr>
                <w:p w14:paraId="5D891F83" w14:textId="77777777" w:rsidR="007A5CDF" w:rsidRPr="00164913" w:rsidRDefault="007A5CDF" w:rsidP="00164913">
                  <w:pPr>
                    <w:pStyle w:val="Tabellentext"/>
                  </w:pPr>
                  <w:r w:rsidRPr="00164913">
                    <w:t>Nenner</w:t>
                  </w:r>
                </w:p>
              </w:tc>
              <w:tc>
                <w:tcPr>
                  <w:tcW w:w="3755" w:type="dxa"/>
                </w:tcPr>
                <w:p w14:paraId="708AD295" w14:textId="77777777" w:rsidR="007A5CDF" w:rsidRPr="00164913" w:rsidRDefault="007A5CDF" w:rsidP="00164913">
                  <w:pPr>
                    <w:pStyle w:val="Tabellentext"/>
                  </w:pPr>
                  <w:r>
                    <w:t>fn_Grundgesamtheit_CHE</w:t>
                  </w:r>
                </w:p>
              </w:tc>
            </w:tr>
            <w:tr w:rsidR="00CA3AE5" w:rsidRPr="00AC590F" w14:paraId="0E40C0A8" w14:textId="77777777" w:rsidTr="00D34D7F">
              <w:tc>
                <w:tcPr>
                  <w:tcW w:w="2125" w:type="dxa"/>
                  <w:vAlign w:val="center"/>
                </w:tcPr>
                <w:p w14:paraId="3B6A8BE8" w14:textId="77777777" w:rsidR="007A5CDF" w:rsidRPr="00164913" w:rsidRDefault="007A5CDF" w:rsidP="00164913">
                  <w:pPr>
                    <w:pStyle w:val="Tabellentext"/>
                  </w:pPr>
                  <w:r w:rsidRPr="00164913">
                    <w:t>Darstellung</w:t>
                  </w:r>
                </w:p>
              </w:tc>
              <w:tc>
                <w:tcPr>
                  <w:tcW w:w="3755" w:type="dxa"/>
                  <w:vAlign w:val="center"/>
                </w:tcPr>
                <w:p w14:paraId="01860A2B" w14:textId="77777777" w:rsidR="007A5CDF" w:rsidRPr="00164913" w:rsidRDefault="007A5CDF" w:rsidP="00164913">
                  <w:pPr>
                    <w:pStyle w:val="Tabellentext"/>
                  </w:pPr>
                  <w:r>
                    <w:t>-</w:t>
                  </w:r>
                </w:p>
              </w:tc>
            </w:tr>
            <w:tr w:rsidR="00CA3AE5" w:rsidRPr="00AC590F" w14:paraId="64ADF1D6" w14:textId="77777777" w:rsidTr="00D34D7F">
              <w:tc>
                <w:tcPr>
                  <w:tcW w:w="2125" w:type="dxa"/>
                  <w:tcBorders>
                    <w:bottom w:val="single" w:sz="4" w:space="0" w:color="BFBFBF" w:themeColor="background1" w:themeShade="BF"/>
                  </w:tcBorders>
                  <w:vAlign w:val="center"/>
                </w:tcPr>
                <w:p w14:paraId="652BA6E0" w14:textId="77777777" w:rsidR="007A5CDF" w:rsidRPr="00164913" w:rsidRDefault="007A5CDF" w:rsidP="00164913">
                  <w:pPr>
                    <w:pStyle w:val="Tabellentext"/>
                  </w:pPr>
                  <w:r w:rsidRPr="00164913">
                    <w:t>Grafik</w:t>
                  </w:r>
                </w:p>
              </w:tc>
              <w:tc>
                <w:tcPr>
                  <w:tcW w:w="3755" w:type="dxa"/>
                  <w:tcBorders>
                    <w:bottom w:val="single" w:sz="4" w:space="0" w:color="BFBFBF" w:themeColor="background1" w:themeShade="BF"/>
                  </w:tcBorders>
                  <w:vAlign w:val="center"/>
                </w:tcPr>
                <w:p w14:paraId="56ADCD68" w14:textId="77777777" w:rsidR="007A5CDF" w:rsidRPr="00164913" w:rsidRDefault="007A5CDF" w:rsidP="00164913">
                  <w:pPr>
                    <w:pStyle w:val="Tabellentext"/>
                  </w:pPr>
                  <w:r>
                    <w:t>-</w:t>
                  </w:r>
                </w:p>
              </w:tc>
            </w:tr>
          </w:tbl>
          <w:p w14:paraId="00237D88"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693997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0687A5" w14:textId="77777777" w:rsidR="007A5CDF" w:rsidRPr="003C6CA0" w:rsidRDefault="007A5CD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F9000D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58EBA5B" w14:textId="77777777" w:rsidR="007A5CDF" w:rsidRPr="003C6CA0" w:rsidRDefault="007A5CDF" w:rsidP="003C6CA0">
                  <w:pPr>
                    <w:pStyle w:val="Tabellenkopf"/>
                  </w:pPr>
                  <w:r>
                    <w:t>E (expected)</w:t>
                  </w:r>
                </w:p>
              </w:tc>
            </w:tr>
            <w:tr w:rsidR="00CA3AE5" w:rsidRPr="00743DF3" w14:paraId="53284FF9" w14:textId="77777777" w:rsidTr="00D34D7F">
              <w:tc>
                <w:tcPr>
                  <w:tcW w:w="2125" w:type="dxa"/>
                  <w:tcBorders>
                    <w:top w:val="single" w:sz="4" w:space="0" w:color="BFBFBF" w:themeColor="background1" w:themeShade="BF"/>
                  </w:tcBorders>
                  <w:vAlign w:val="center"/>
                </w:tcPr>
                <w:p w14:paraId="227BF78B" w14:textId="77777777" w:rsidR="007A5CDF" w:rsidRPr="00164913" w:rsidRDefault="007A5CDF" w:rsidP="00164913">
                  <w:pPr>
                    <w:pStyle w:val="Tabellentext"/>
                  </w:pPr>
                  <w:r w:rsidRPr="00164913">
                    <w:t>Art des Wertes</w:t>
                  </w:r>
                </w:p>
              </w:tc>
              <w:tc>
                <w:tcPr>
                  <w:tcW w:w="3755" w:type="dxa"/>
                  <w:tcBorders>
                    <w:top w:val="single" w:sz="4" w:space="0" w:color="BFBFBF" w:themeColor="background1" w:themeShade="BF"/>
                  </w:tcBorders>
                  <w:vAlign w:val="center"/>
                </w:tcPr>
                <w:p w14:paraId="08D44A05" w14:textId="77777777" w:rsidR="007A5CDF" w:rsidRPr="00164913" w:rsidRDefault="007A5CDF" w:rsidP="00164913">
                  <w:pPr>
                    <w:pStyle w:val="Tabellentext"/>
                  </w:pPr>
                  <w:r>
                    <w:t>Kalkulatorische Kennzahl</w:t>
                  </w:r>
                </w:p>
              </w:tc>
            </w:tr>
            <w:tr w:rsidR="00CA3AE5" w:rsidRPr="00743DF3" w14:paraId="5F403FAB" w14:textId="77777777" w:rsidTr="00D34D7F">
              <w:tc>
                <w:tcPr>
                  <w:tcW w:w="2125" w:type="dxa"/>
                  <w:vAlign w:val="center"/>
                </w:tcPr>
                <w:p w14:paraId="4C90D91A" w14:textId="77777777" w:rsidR="007A5CDF" w:rsidRPr="00164913" w:rsidRDefault="007A5CDF" w:rsidP="00164913">
                  <w:pPr>
                    <w:pStyle w:val="Tabellentext"/>
                  </w:pPr>
                  <w:r w:rsidRPr="00164913">
                    <w:t>ID</w:t>
                  </w:r>
                </w:p>
              </w:tc>
              <w:tc>
                <w:tcPr>
                  <w:tcW w:w="3755" w:type="dxa"/>
                  <w:vAlign w:val="center"/>
                </w:tcPr>
                <w:p w14:paraId="6BE58585" w14:textId="77777777" w:rsidR="007A5CDF" w:rsidRPr="00164913" w:rsidRDefault="007A5CDF" w:rsidP="00164913">
                  <w:pPr>
                    <w:pStyle w:val="Tabellentext"/>
                  </w:pPr>
                  <w:r>
                    <w:t>E_58006</w:t>
                  </w:r>
                </w:p>
              </w:tc>
            </w:tr>
            <w:tr w:rsidR="00CA3AE5" w:rsidRPr="00743DF3" w14:paraId="6F8C6B7E" w14:textId="77777777" w:rsidTr="00D34D7F">
              <w:tc>
                <w:tcPr>
                  <w:tcW w:w="2125" w:type="dxa"/>
                  <w:vAlign w:val="center"/>
                </w:tcPr>
                <w:p w14:paraId="3ED762CE" w14:textId="77777777" w:rsidR="007A5CDF" w:rsidRPr="00164913" w:rsidRDefault="007A5CDF" w:rsidP="00164913">
                  <w:pPr>
                    <w:pStyle w:val="Tabellentext"/>
                  </w:pPr>
                  <w:r w:rsidRPr="00164913">
                    <w:t>Bezug zu QS-Ergebnissen</w:t>
                  </w:r>
                </w:p>
              </w:tc>
              <w:tc>
                <w:tcPr>
                  <w:tcW w:w="3755" w:type="dxa"/>
                  <w:vAlign w:val="center"/>
                </w:tcPr>
                <w:p w14:paraId="67F650F3" w14:textId="77777777" w:rsidR="007A5CDF" w:rsidRPr="00164913" w:rsidRDefault="007A5CDF" w:rsidP="00164913">
                  <w:pPr>
                    <w:pStyle w:val="Tabellentext"/>
                  </w:pPr>
                  <w:r>
                    <w:t>58006</w:t>
                  </w:r>
                </w:p>
              </w:tc>
            </w:tr>
            <w:tr w:rsidR="00CA3AE5" w:rsidRPr="00743DF3" w14:paraId="6763CF43" w14:textId="77777777" w:rsidTr="00D34D7F">
              <w:tc>
                <w:tcPr>
                  <w:tcW w:w="2125" w:type="dxa"/>
                  <w:tcBorders>
                    <w:bottom w:val="single" w:sz="4" w:space="0" w:color="BFBFBF" w:themeColor="background1" w:themeShade="BF"/>
                  </w:tcBorders>
                  <w:vAlign w:val="center"/>
                </w:tcPr>
                <w:p w14:paraId="7904AC38" w14:textId="77777777" w:rsidR="007A5CDF" w:rsidRPr="00164913" w:rsidRDefault="007A5CDF" w:rsidP="00164913">
                  <w:pPr>
                    <w:pStyle w:val="Tabellentext"/>
                  </w:pPr>
                  <w:r w:rsidRPr="00164913">
                    <w:t>Sortierung</w:t>
                  </w:r>
                </w:p>
              </w:tc>
              <w:tc>
                <w:tcPr>
                  <w:tcW w:w="3755" w:type="dxa"/>
                  <w:vAlign w:val="center"/>
                </w:tcPr>
                <w:p w14:paraId="434FCC77" w14:textId="77777777" w:rsidR="007A5CDF" w:rsidRPr="00164913" w:rsidRDefault="007A5CDF" w:rsidP="00164913">
                  <w:pPr>
                    <w:pStyle w:val="Tabellentext"/>
                  </w:pPr>
                  <w:r>
                    <w:t>-</w:t>
                  </w:r>
                </w:p>
              </w:tc>
            </w:tr>
            <w:tr w:rsidR="00CA3AE5" w:rsidRPr="00743DF3" w14:paraId="424DCE62" w14:textId="77777777" w:rsidTr="00D34D7F">
              <w:tc>
                <w:tcPr>
                  <w:tcW w:w="2125" w:type="dxa"/>
                  <w:tcBorders>
                    <w:top w:val="single" w:sz="4" w:space="0" w:color="BFBFBF" w:themeColor="background1" w:themeShade="BF"/>
                  </w:tcBorders>
                  <w:vAlign w:val="center"/>
                </w:tcPr>
                <w:p w14:paraId="7B133BF7" w14:textId="77777777" w:rsidR="007A5CDF" w:rsidRPr="00164913" w:rsidRDefault="007A5CDF" w:rsidP="00164913">
                  <w:pPr>
                    <w:pStyle w:val="Tabellentext"/>
                  </w:pPr>
                  <w:r w:rsidRPr="00164913">
                    <w:t>Rechenregel</w:t>
                  </w:r>
                </w:p>
              </w:tc>
              <w:tc>
                <w:tcPr>
                  <w:tcW w:w="3755" w:type="dxa"/>
                  <w:vAlign w:val="center"/>
                </w:tcPr>
                <w:p w14:paraId="2BF071E3" w14:textId="77777777" w:rsidR="007A5CDF" w:rsidRPr="00164913" w:rsidRDefault="007A5CDF" w:rsidP="00164913">
                  <w:pPr>
                    <w:pStyle w:val="Tabellentext"/>
                  </w:pPr>
                  <w:r>
                    <w:t>Erwartete Anzahl an Todesfällen bei Cholezystektomie oder innerhalb von 90 Tagen nach Cholezystektomie, risikoadjustiert nach logistischem CHE-Score für ID 58006</w:t>
                  </w:r>
                </w:p>
              </w:tc>
            </w:tr>
            <w:tr w:rsidR="00CA3AE5" w:rsidRPr="00743DF3" w14:paraId="21C0D5DC" w14:textId="77777777" w:rsidTr="00D34D7F">
              <w:tc>
                <w:tcPr>
                  <w:tcW w:w="2125" w:type="dxa"/>
                  <w:tcBorders>
                    <w:top w:val="single" w:sz="4" w:space="0" w:color="BFBFBF" w:themeColor="background1" w:themeShade="BF"/>
                  </w:tcBorders>
                  <w:vAlign w:val="center"/>
                </w:tcPr>
                <w:p w14:paraId="3DF352EE" w14:textId="77777777" w:rsidR="007A5CDF" w:rsidRPr="00164913" w:rsidRDefault="007A5CDF" w:rsidP="00164913">
                  <w:pPr>
                    <w:pStyle w:val="Tabellentext"/>
                  </w:pPr>
                  <w:r w:rsidRPr="00164913">
                    <w:t>Operator</w:t>
                  </w:r>
                </w:p>
              </w:tc>
              <w:tc>
                <w:tcPr>
                  <w:tcW w:w="3755" w:type="dxa"/>
                  <w:tcBorders>
                    <w:top w:val="single" w:sz="4" w:space="0" w:color="BFBFBF" w:themeColor="background1" w:themeShade="BF"/>
                  </w:tcBorders>
                  <w:vAlign w:val="center"/>
                </w:tcPr>
                <w:p w14:paraId="3AC13952" w14:textId="77777777" w:rsidR="007A5CDF" w:rsidRPr="00164913" w:rsidRDefault="007A5CDF" w:rsidP="00164913">
                  <w:pPr>
                    <w:pStyle w:val="Tabellentext"/>
                  </w:pPr>
                  <w:r>
                    <w:t>Summe</w:t>
                  </w:r>
                </w:p>
              </w:tc>
            </w:tr>
            <w:tr w:rsidR="00CA3AE5" w:rsidRPr="00743DF3" w14:paraId="46DAA73E" w14:textId="77777777" w:rsidTr="00D34D7F">
              <w:tc>
                <w:tcPr>
                  <w:tcW w:w="2125" w:type="dxa"/>
                  <w:vAlign w:val="center"/>
                </w:tcPr>
                <w:p w14:paraId="7DD90EF1" w14:textId="77777777" w:rsidR="007A5CDF" w:rsidRPr="00164913" w:rsidRDefault="007A5CDF" w:rsidP="00164913">
                  <w:pPr>
                    <w:pStyle w:val="Tabellentext"/>
                  </w:pPr>
                  <w:r w:rsidRPr="00164913">
                    <w:t>Teildatensatz</w:t>
                  </w:r>
                  <w:r w:rsidRPr="00164913">
                    <w:t>bezug</w:t>
                  </w:r>
                </w:p>
              </w:tc>
              <w:tc>
                <w:tcPr>
                  <w:tcW w:w="3755" w:type="dxa"/>
                  <w:vAlign w:val="center"/>
                </w:tcPr>
                <w:p w14:paraId="0B1F3255" w14:textId="77777777" w:rsidR="007A5CDF" w:rsidRPr="00164913" w:rsidRDefault="007A5CDF" w:rsidP="00164913">
                  <w:pPr>
                    <w:pStyle w:val="Tabellentext"/>
                  </w:pPr>
                  <w:r>
                    <w:t>CHE:B</w:t>
                  </w:r>
                </w:p>
              </w:tc>
            </w:tr>
            <w:tr w:rsidR="00CA3AE5" w:rsidRPr="00743DF3" w14:paraId="35503A41" w14:textId="77777777" w:rsidTr="00D34D7F">
              <w:tc>
                <w:tcPr>
                  <w:tcW w:w="2125" w:type="dxa"/>
                  <w:vAlign w:val="center"/>
                </w:tcPr>
                <w:p w14:paraId="4D4ED07C" w14:textId="77777777" w:rsidR="007A5CDF" w:rsidRPr="00164913" w:rsidRDefault="007A5CDF" w:rsidP="00164913">
                  <w:pPr>
                    <w:pStyle w:val="Tabellentext"/>
                  </w:pPr>
                  <w:r w:rsidRPr="00164913">
                    <w:t>Zähler</w:t>
                  </w:r>
                </w:p>
              </w:tc>
              <w:tc>
                <w:tcPr>
                  <w:tcW w:w="3755" w:type="dxa"/>
                </w:tcPr>
                <w:p w14:paraId="63A11284" w14:textId="77777777" w:rsidR="007A5CDF" w:rsidRPr="00164913" w:rsidRDefault="007A5CDF" w:rsidP="00164913">
                  <w:pPr>
                    <w:pStyle w:val="Tabellentext"/>
                  </w:pPr>
                  <w:r>
                    <w:t>fn_CHEScore_58006</w:t>
                  </w:r>
                </w:p>
              </w:tc>
            </w:tr>
            <w:tr w:rsidR="00CA3AE5" w:rsidRPr="00743DF3" w14:paraId="1BCE25B4" w14:textId="77777777" w:rsidTr="00D34D7F">
              <w:tc>
                <w:tcPr>
                  <w:tcW w:w="2125" w:type="dxa"/>
                  <w:vAlign w:val="center"/>
                </w:tcPr>
                <w:p w14:paraId="61D7A375" w14:textId="77777777" w:rsidR="007A5CDF" w:rsidRPr="00164913" w:rsidRDefault="007A5CDF" w:rsidP="00164913">
                  <w:pPr>
                    <w:pStyle w:val="Tabellentext"/>
                  </w:pPr>
                  <w:r w:rsidRPr="00164913">
                    <w:t>Nenner</w:t>
                  </w:r>
                </w:p>
              </w:tc>
              <w:tc>
                <w:tcPr>
                  <w:tcW w:w="3755" w:type="dxa"/>
                </w:tcPr>
                <w:p w14:paraId="28A6A329" w14:textId="77777777" w:rsidR="007A5CDF" w:rsidRPr="00164913" w:rsidRDefault="007A5CDF" w:rsidP="00164913">
                  <w:pPr>
                    <w:pStyle w:val="Tabellentext"/>
                  </w:pPr>
                  <w:r>
                    <w:t>fn_Grundgesamtheit_CHE</w:t>
                  </w:r>
                </w:p>
              </w:tc>
            </w:tr>
            <w:tr w:rsidR="00CA3AE5" w:rsidRPr="00AC590F" w14:paraId="53581CE1" w14:textId="77777777" w:rsidTr="00D34D7F">
              <w:tc>
                <w:tcPr>
                  <w:tcW w:w="2125" w:type="dxa"/>
                  <w:vAlign w:val="center"/>
                </w:tcPr>
                <w:p w14:paraId="4E891AA5" w14:textId="77777777" w:rsidR="007A5CDF" w:rsidRPr="00164913" w:rsidRDefault="007A5CDF" w:rsidP="00164913">
                  <w:pPr>
                    <w:pStyle w:val="Tabellentext"/>
                  </w:pPr>
                  <w:r w:rsidRPr="00164913">
                    <w:t>Darstellung</w:t>
                  </w:r>
                </w:p>
              </w:tc>
              <w:tc>
                <w:tcPr>
                  <w:tcW w:w="3755" w:type="dxa"/>
                  <w:vAlign w:val="center"/>
                </w:tcPr>
                <w:p w14:paraId="7CD004E1" w14:textId="77777777" w:rsidR="007A5CDF" w:rsidRPr="00164913" w:rsidRDefault="007A5CDF" w:rsidP="00164913">
                  <w:pPr>
                    <w:pStyle w:val="Tabellentext"/>
                  </w:pPr>
                  <w:r>
                    <w:t>-</w:t>
                  </w:r>
                </w:p>
              </w:tc>
            </w:tr>
            <w:tr w:rsidR="00CA3AE5" w:rsidRPr="00AC590F" w14:paraId="227F3A7C" w14:textId="77777777" w:rsidTr="00D34D7F">
              <w:tc>
                <w:tcPr>
                  <w:tcW w:w="2125" w:type="dxa"/>
                  <w:tcBorders>
                    <w:bottom w:val="single" w:sz="4" w:space="0" w:color="BFBFBF" w:themeColor="background1" w:themeShade="BF"/>
                  </w:tcBorders>
                  <w:vAlign w:val="center"/>
                </w:tcPr>
                <w:p w14:paraId="7658C85D" w14:textId="77777777" w:rsidR="007A5CDF" w:rsidRPr="00164913" w:rsidRDefault="007A5CDF"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470B95D0" w14:textId="77777777" w:rsidR="007A5CDF" w:rsidRPr="00164913" w:rsidRDefault="007A5CDF" w:rsidP="00164913">
                  <w:pPr>
                    <w:pStyle w:val="Tabellentext"/>
                  </w:pPr>
                  <w:r>
                    <w:t>-</w:t>
                  </w:r>
                </w:p>
              </w:tc>
            </w:tr>
          </w:tbl>
          <w:p w14:paraId="05F36C6F" w14:textId="77777777" w:rsidR="007A5CDF" w:rsidRPr="00E3098F" w:rsidRDefault="007A5CD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95631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269F4" w14:textId="77777777" w:rsidR="007A5CDF" w:rsidRPr="003C6CA0" w:rsidRDefault="007A5CDF" w:rsidP="003C6CA0">
            <w:pPr>
              <w:pStyle w:val="Tabellenkopf"/>
            </w:pPr>
            <w:r w:rsidRPr="003C6CA0">
              <w:lastRenderedPageBreak/>
              <w:t>Verwendete Funktionen</w:t>
            </w:r>
          </w:p>
        </w:tc>
        <w:tc>
          <w:tcPr>
            <w:tcW w:w="5716" w:type="dxa"/>
          </w:tcPr>
          <w:p w14:paraId="0B5790A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fn_CHE_OPS</w:t>
            </w:r>
            <w:r>
              <w:br/>
              <w:t>fn_CHEScore_58006</w:t>
            </w:r>
            <w:r>
              <w:br/>
              <w:t>fn_Grundgesamtheit_CHE</w:t>
            </w:r>
            <w:r>
              <w:br/>
              <w:t>fn_ICD_sdat</w:t>
            </w:r>
            <w:r>
              <w:br/>
              <w:t>fn_IndexEingrDatum</w:t>
            </w:r>
            <w:r>
              <w:br/>
              <w:t>fn_IndexEingrDatum_Value</w:t>
            </w:r>
            <w:r>
              <w:br/>
              <w:t>fn_OPS_sdat</w:t>
            </w:r>
            <w:r>
              <w:br/>
              <w:t>fn_RA_Alimentaere_Anaemie</w:t>
            </w:r>
            <w:r>
              <w:br/>
            </w:r>
            <w:r>
              <w:t>fn_RA_Alkoholabusus</w:t>
            </w:r>
            <w:r>
              <w:br/>
              <w:t>fn_RA_Andere_Herzerkrankungen</w:t>
            </w:r>
            <w:r>
              <w:br/>
              <w:t>fn_RA_Andere_neurol_Erkr</w:t>
            </w:r>
            <w:r>
              <w:br/>
              <w:t>fn_RA_ARDS</w:t>
            </w:r>
            <w:r>
              <w:br/>
              <w:t>fn_RA_BMI</w:t>
            </w:r>
            <w:r>
              <w:br/>
              <w:t>fn_RA_BMI_plausibel</w:t>
            </w:r>
            <w:r>
              <w:br/>
              <w:t>fn_RA_Boesart_solide_Tumorer</w:t>
            </w:r>
            <w:r>
              <w:br/>
              <w:t>fn_RA_Chron_Lungener</w:t>
            </w:r>
            <w:r>
              <w:br/>
              <w:t>fn_RA_Demenz</w:t>
            </w:r>
            <w:r>
              <w:br/>
              <w:t>fn_RA_Diabetes_Typ1</w:t>
            </w:r>
            <w:r>
              <w:br/>
              <w:t>fn_RA_Diabetes_Typ2</w:t>
            </w:r>
            <w:r>
              <w:br/>
              <w:t>fn_RA_Diabetes_unspezifisch</w:t>
            </w:r>
            <w:r>
              <w:br/>
              <w:t>fn_RA_Gerinnungsstoerungen</w:t>
            </w:r>
            <w:r>
              <w:br/>
              <w:t>fn_RA_Gewichtsverlust</w:t>
            </w:r>
            <w:r>
              <w:br/>
              <w:t>fn_RA_Haemodialyse</w:t>
            </w:r>
            <w:r>
              <w:br/>
              <w:t>fn_RA_Herzinsuffizienz</w:t>
            </w:r>
            <w:r>
              <w:br/>
              <w:t>fn_RA_Herzklappenerkrankung</w:t>
            </w:r>
            <w:r>
              <w:br/>
              <w:t>fn_RA_Herzrhythmusstoerungen</w:t>
            </w:r>
            <w:r>
              <w:br/>
              <w:t>fn_RA_Lebererkrankungen</w:t>
            </w:r>
            <w:r>
              <w:br/>
              <w:t>fn_RA_Leukaemien</w:t>
            </w:r>
            <w:r>
              <w:br/>
              <w:t>fn_RA_Lymphome</w:t>
            </w:r>
            <w:r>
              <w:br/>
              <w:t>fn_RA_Metast_Tumorer</w:t>
            </w:r>
            <w:r>
              <w:br/>
              <w:t>fn_RA_Niereninsuffizienz</w:t>
            </w:r>
            <w:r>
              <w:br/>
              <w:t>fn_RA_Paralysen</w:t>
            </w:r>
            <w:r>
              <w:br/>
              <w:t>fn_RA_Periphere_Gefaesser</w:t>
            </w:r>
            <w:r>
              <w:br/>
              <w:t>fn_RA_Polyneuropathie</w:t>
            </w:r>
            <w:r>
              <w:br/>
              <w:t>fn_RA_Psychosen</w:t>
            </w:r>
            <w:r>
              <w:br/>
              <w:t>fn_RA_Rh_Arthrit_Kollag_Polyneur_Spondyl_Vaskulit</w:t>
            </w:r>
            <w:r>
              <w:br/>
              <w:t>fn_RA_Versorgung_kuenstl_Koerperoeffnungen</w:t>
            </w:r>
            <w:r>
              <w:br/>
              <w:t>fn_Sterblichkeit.90Tage_fdok</w:t>
            </w:r>
            <w:r>
              <w:br/>
              <w:t>fn_Sterblichkeit.90Tage_sdat</w:t>
            </w:r>
          </w:p>
        </w:tc>
      </w:tr>
      <w:tr w:rsidR="00CA3AE5" w14:paraId="3C7865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DA1B3" w14:textId="77777777" w:rsidR="007A5CDF" w:rsidRPr="003C6CA0" w:rsidRDefault="007A5CDF" w:rsidP="003C6CA0">
            <w:pPr>
              <w:pStyle w:val="Tabellenkopf"/>
            </w:pPr>
            <w:r w:rsidRPr="003C6CA0">
              <w:t>Verwendete Listen</w:t>
            </w:r>
          </w:p>
        </w:tc>
        <w:tc>
          <w:tcPr>
            <w:tcW w:w="5716" w:type="dxa"/>
          </w:tcPr>
          <w:p w14:paraId="3221243F"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ICD_CHE_RA_Alimentaere_Anaemie</w:t>
            </w:r>
            <w:r>
              <w:br/>
              <w:t>ICD_CHE_RA_Alkoholabusus</w:t>
            </w:r>
            <w:r>
              <w:br/>
              <w:t>ICD_CHE_RA_Andere_Herzerkrankungen</w:t>
            </w:r>
            <w:r>
              <w:br/>
              <w:t>ICD_CHE_RA_Andere_neurol_Erkr</w:t>
            </w:r>
            <w:r>
              <w:br/>
              <w:t>ICD_CHE_RA_ARDS</w:t>
            </w:r>
            <w:r>
              <w:br/>
              <w:t>ICD_CHE_RA_Boesart_solide_Tumorer</w:t>
            </w:r>
            <w:r>
              <w:br/>
              <w:t>ICD_CHE_RA_Chron_Lungener</w:t>
            </w:r>
            <w:r>
              <w:br/>
              <w:t>ICD_CHE_RA_Demenz</w:t>
            </w:r>
            <w:r>
              <w:br/>
              <w:t>ICD_CHE_RA_Diabetes_Typ1</w:t>
            </w:r>
            <w:r>
              <w:br/>
              <w:t>ICD_CHE_RA_Diabetes_Typ2</w:t>
            </w:r>
            <w:r>
              <w:br/>
            </w:r>
            <w:r>
              <w:lastRenderedPageBreak/>
              <w:t>ICD_CHE_RA_Diabetes_unspezifisch</w:t>
            </w:r>
            <w:r>
              <w:br/>
              <w:t>ICD_CHE_RA_Gerinnungsstoerungen</w:t>
            </w:r>
            <w:r>
              <w:br/>
              <w:t>ICD_CHE_RA_Gewichtsverlust</w:t>
            </w:r>
            <w:r>
              <w:br/>
              <w:t>ICD_CHE_RA_Herzinsuffizienz</w:t>
            </w:r>
            <w:r>
              <w:br/>
              <w:t>ICD_CHE_RA_Herzklappenerkrankung</w:t>
            </w:r>
            <w:r>
              <w:br/>
              <w:t>ICD_CHE_RA_Herzrhythmusstoerungen</w:t>
            </w:r>
            <w:r>
              <w:br/>
              <w:t>ICD_CHE_RA_Lebererkrankungen</w:t>
            </w:r>
            <w:r>
              <w:br/>
              <w:t>ICD_CHE_RA_Leukaemien</w:t>
            </w:r>
            <w:r>
              <w:br/>
              <w:t>ICD_CHE_RA_Lymphome</w:t>
            </w:r>
            <w:r>
              <w:br/>
              <w:t>ICD_CHE_RA_Metast_T</w:t>
            </w:r>
            <w:r>
              <w:t>umorer</w:t>
            </w:r>
            <w:r>
              <w:br/>
              <w:t>ICD_CHE_RA_Niereninsuffizienz</w:t>
            </w:r>
            <w:r>
              <w:br/>
              <w:t>ICD_CHE_RA_Paralysen</w:t>
            </w:r>
            <w:r>
              <w:br/>
              <w:t>ICD_CHE_RA_Periphere_Gefaesser</w:t>
            </w:r>
            <w:r>
              <w:br/>
              <w:t>ICD_CHE_RA_Polyneuropathie</w:t>
            </w:r>
            <w:r>
              <w:br/>
              <w:t>ICD_CHE_RA_Psychosen</w:t>
            </w:r>
            <w:r>
              <w:br/>
              <w:t>ICD_CHE_RA_Rh_Arthrit_Kollag_Polyneur_Spondyl_Vaskulit</w:t>
            </w:r>
            <w:r>
              <w:br/>
              <w:t>ICD_CHE_RA_Versorgung_kuenstl_Koerperoeffnungen</w:t>
            </w:r>
            <w:r>
              <w:br/>
              <w:t>OPS_CHE_RA_Haemodialyse</w:t>
            </w:r>
            <w:r>
              <w:br/>
              <w:t>QSF_CHE_OPS</w:t>
            </w:r>
          </w:p>
        </w:tc>
      </w:tr>
      <w:tr w:rsidR="00CA3AE5" w14:paraId="6EE0B6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C84C60" w14:textId="77777777" w:rsidR="007A5CDF" w:rsidRPr="003C6CA0" w:rsidRDefault="007A5CDF" w:rsidP="003C6CA0">
            <w:pPr>
              <w:pStyle w:val="Tabellenkopf"/>
            </w:pPr>
            <w:r w:rsidRPr="003C6CA0">
              <w:lastRenderedPageBreak/>
              <w:t>Darstellung</w:t>
            </w:r>
          </w:p>
        </w:tc>
        <w:tc>
          <w:tcPr>
            <w:tcW w:w="5716" w:type="dxa"/>
          </w:tcPr>
          <w:p w14:paraId="2C26FDBB"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48C5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C0056B" w14:textId="77777777" w:rsidR="007A5CDF" w:rsidRPr="003C6CA0" w:rsidRDefault="007A5CDF" w:rsidP="003C6CA0">
            <w:pPr>
              <w:pStyle w:val="Tabellenkopf"/>
            </w:pPr>
            <w:r w:rsidRPr="003C6CA0">
              <w:t>Grafik</w:t>
            </w:r>
          </w:p>
        </w:tc>
        <w:tc>
          <w:tcPr>
            <w:tcW w:w="5716" w:type="dxa"/>
          </w:tcPr>
          <w:p w14:paraId="0A9C9D3C"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D4DD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D0ED93" w14:textId="77777777" w:rsidR="007A5CDF" w:rsidRPr="003C6CA0" w:rsidRDefault="007A5CDF" w:rsidP="003C6CA0">
            <w:pPr>
              <w:pStyle w:val="Tabellenkopf"/>
            </w:pPr>
            <w:r w:rsidRPr="003C6CA0">
              <w:t>Vergleichbarkeit mit Vorjahresergebnissen</w:t>
            </w:r>
          </w:p>
        </w:tc>
        <w:tc>
          <w:tcPr>
            <w:tcW w:w="5716" w:type="dxa"/>
          </w:tcPr>
          <w:p w14:paraId="4136F15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EE730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59490" w14:textId="77777777" w:rsidR="007A5CDF" w:rsidRPr="003C6CA0" w:rsidRDefault="007A5CDF" w:rsidP="003C6CA0">
            <w:pPr>
              <w:pStyle w:val="Tabellenkopf"/>
            </w:pPr>
            <w:r w:rsidRPr="003C6CA0">
              <w:t>Erläuterung der Vergleichbarkeit zum Vorjahr</w:t>
            </w:r>
          </w:p>
        </w:tc>
        <w:tc>
          <w:tcPr>
            <w:tcW w:w="5716" w:type="dxa"/>
          </w:tcPr>
          <w:p w14:paraId="306146D5"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der Datenbasis des EJ 2024 berechnet.</w:t>
            </w:r>
          </w:p>
        </w:tc>
      </w:tr>
      <w:tr w:rsidR="00D71371" w14:paraId="60A423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2EE252" w14:textId="77777777" w:rsidR="007A5CDF" w:rsidRPr="003C6CA0" w:rsidRDefault="007A5CDF" w:rsidP="003C6CA0">
            <w:pPr>
              <w:pStyle w:val="Tabellenkopf"/>
            </w:pPr>
            <w:r w:rsidRPr="003C6CA0">
              <w:t>Begründung der Änderungen der endgültigen gegenüber den prospektiven Rechenregeln</w:t>
            </w:r>
          </w:p>
        </w:tc>
        <w:tc>
          <w:tcPr>
            <w:tcW w:w="5716" w:type="dxa"/>
          </w:tcPr>
          <w:p w14:paraId="6FAD2653" w14:textId="77777777" w:rsidR="007A5CDF" w:rsidRPr="00164913" w:rsidRDefault="007A5CD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3EE295E" w14:textId="77777777" w:rsidR="007A5CDF" w:rsidRDefault="007A5CDF" w:rsidP="00AA7E2B">
      <w:pPr>
        <w:pStyle w:val="Tabellentext"/>
        <w:spacing w:before="0" w:after="0" w:line="20" w:lineRule="exact"/>
        <w:ind w:left="0" w:right="0"/>
      </w:pPr>
    </w:p>
    <w:p w14:paraId="32B5A88E" w14:textId="77777777" w:rsidR="00A52C84" w:rsidRDefault="00A52C84">
      <w:pPr>
        <w:sectPr w:rsidR="00A52C84" w:rsidSect="00AD6E6F">
          <w:headerReference w:type="default" r:id="rId53"/>
          <w:footerReference w:type="default" r:id="rId54"/>
          <w:pgSz w:w="11906" w:h="16838"/>
          <w:pgMar w:top="1418" w:right="1134" w:bottom="1418" w:left="1701" w:header="454" w:footer="737" w:gutter="0"/>
          <w:cols w:space="708"/>
          <w:docGrid w:linePitch="360"/>
        </w:sectPr>
      </w:pPr>
    </w:p>
    <w:p w14:paraId="7E102C45" w14:textId="77777777" w:rsidR="007A5CDF" w:rsidRPr="00517F8F" w:rsidRDefault="007A5CDF" w:rsidP="007F3806">
      <w:pPr>
        <w:pStyle w:val="Absatzberschriftebene2nurinNavigation"/>
        <w:rPr>
          <w:rFonts w:ascii="Barlow Medium" w:hAnsi="Barlow Medium"/>
          <w:sz w:val="21"/>
          <w:szCs w:val="21"/>
        </w:rPr>
      </w:pPr>
      <w:bookmarkStart w:id="37" w:name="_Toc230254650"/>
      <w:r w:rsidRPr="0007370F">
        <w:rPr>
          <w:sz w:val="21"/>
          <w:szCs w:val="21"/>
        </w:rPr>
        <w:lastRenderedPageBreak/>
        <w:t>Risikofaktoren</w:t>
      </w:r>
      <w:bookmarkEnd w:id="3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6E1444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D7F475B" w14:textId="77777777" w:rsidR="007A5CDF" w:rsidRPr="00687D5B" w:rsidRDefault="007A5CDF" w:rsidP="000804A4">
            <w:pPr>
              <w:pStyle w:val="Tabellenkopf"/>
            </w:pPr>
            <w:r>
              <w:t>Transformation:</w:t>
            </w:r>
            <w:r w:rsidRPr="009D53F5">
              <w:t xml:space="preserve"> </w:t>
            </w:r>
            <w:r>
              <w:t>Logit</w:t>
            </w:r>
          </w:p>
        </w:tc>
      </w:tr>
      <w:tr w:rsidR="009D53F5" w:rsidRPr="009E2B0C" w14:paraId="2430F3B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B061A70" w14:textId="77777777" w:rsidR="007A5CDF" w:rsidRPr="00687D5B" w:rsidRDefault="007A5CDF" w:rsidP="000804A4">
            <w:pPr>
              <w:pStyle w:val="Tabellenkopf"/>
            </w:pPr>
            <w:r>
              <w:t>Referenzwahrscheinlichkeit:</w:t>
            </w:r>
            <w:r w:rsidRPr="009D53F5">
              <w:t xml:space="preserve"> </w:t>
            </w:r>
            <w:r>
              <w:t>0,138 % (Odds: 0,001)</w:t>
            </w:r>
          </w:p>
        </w:tc>
      </w:tr>
      <w:tr w:rsidR="00BA23B7" w:rsidRPr="009E2B0C" w14:paraId="5B41130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502495D" w14:textId="77777777" w:rsidR="007A5CDF" w:rsidRPr="0007370F" w:rsidRDefault="007A5CDF" w:rsidP="0007370F">
            <w:pPr>
              <w:pStyle w:val="Tabellenkopf"/>
            </w:pPr>
            <w:r w:rsidRPr="0007370F">
              <w:t>Risikofaktor</w:t>
            </w:r>
          </w:p>
        </w:tc>
        <w:tc>
          <w:tcPr>
            <w:tcW w:w="1091" w:type="pct"/>
            <w:tcBorders>
              <w:top w:val="single" w:sz="4" w:space="0" w:color="A6A6A6" w:themeColor="background1" w:themeShade="A6"/>
            </w:tcBorders>
          </w:tcPr>
          <w:p w14:paraId="43C529C2" w14:textId="77777777" w:rsidR="007A5CDF" w:rsidRPr="0007370F" w:rsidRDefault="007A5CDF"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DDFE16C" w14:textId="77777777" w:rsidR="007A5CDF" w:rsidRPr="0007370F" w:rsidRDefault="007A5CDF" w:rsidP="0007370F">
            <w:pPr>
              <w:pStyle w:val="Tabellenkopf"/>
            </w:pPr>
            <w:r w:rsidRPr="0007370F">
              <w:t>Std.-</w:t>
            </w:r>
            <w:r w:rsidRPr="0007370F">
              <w:br/>
              <w:t>Fehler</w:t>
            </w:r>
          </w:p>
        </w:tc>
        <w:tc>
          <w:tcPr>
            <w:tcW w:w="545" w:type="pct"/>
            <w:tcBorders>
              <w:top w:val="single" w:sz="4" w:space="0" w:color="A6A6A6" w:themeColor="background1" w:themeShade="A6"/>
            </w:tcBorders>
          </w:tcPr>
          <w:p w14:paraId="10D7E64C" w14:textId="77777777" w:rsidR="007A5CDF" w:rsidRPr="0007370F" w:rsidRDefault="007A5CDF" w:rsidP="0007370F">
            <w:pPr>
              <w:pStyle w:val="Tabellenkopf"/>
            </w:pPr>
            <w:r>
              <w:t>z</w:t>
            </w:r>
            <w:r w:rsidRPr="0007370F">
              <w:t>-Wert</w:t>
            </w:r>
          </w:p>
        </w:tc>
        <w:tc>
          <w:tcPr>
            <w:tcW w:w="469" w:type="pct"/>
            <w:tcBorders>
              <w:top w:val="single" w:sz="4" w:space="0" w:color="A6A6A6" w:themeColor="background1" w:themeShade="A6"/>
            </w:tcBorders>
          </w:tcPr>
          <w:p w14:paraId="45AAA10A" w14:textId="77777777" w:rsidR="007A5CDF" w:rsidRPr="0007370F" w:rsidRDefault="007A5CDF" w:rsidP="0007370F">
            <w:pPr>
              <w:pStyle w:val="Tabellenkopf"/>
            </w:pPr>
            <w:r w:rsidRPr="0007370F">
              <w:t>Odds-</w:t>
            </w:r>
            <w:r w:rsidRPr="0007370F">
              <w:br/>
              <w:t>Ratio</w:t>
            </w:r>
          </w:p>
        </w:tc>
        <w:tc>
          <w:tcPr>
            <w:tcW w:w="1017" w:type="pct"/>
            <w:tcBorders>
              <w:top w:val="single" w:sz="4" w:space="0" w:color="A6A6A6" w:themeColor="background1" w:themeShade="A6"/>
            </w:tcBorders>
          </w:tcPr>
          <w:p w14:paraId="3DF0D5A6" w14:textId="77777777" w:rsidR="007A5CDF" w:rsidRPr="0007370F" w:rsidRDefault="007A5CDF" w:rsidP="0007370F">
            <w:pPr>
              <w:pStyle w:val="Tabellenkopf"/>
            </w:pPr>
            <w:r w:rsidRPr="0007370F">
              <w:t>95 %-Vertrau</w:t>
            </w:r>
            <w:r w:rsidRPr="0007370F">
              <w:t>ens</w:t>
            </w:r>
            <w:r>
              <w:softHyphen/>
            </w:r>
            <w:r w:rsidRPr="0007370F">
              <w:t>bereich</w:t>
            </w:r>
          </w:p>
        </w:tc>
      </w:tr>
      <w:tr w:rsidR="00BA23B7" w:rsidRPr="00743DF3" w14:paraId="61C4CCF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84BA14" w14:textId="77777777" w:rsidR="007A5CDF" w:rsidRPr="00517F8F" w:rsidRDefault="007A5CDF" w:rsidP="00C25810">
            <w:pPr>
              <w:pStyle w:val="Tabellentext"/>
            </w:pPr>
            <w:r>
              <w:t>Konstante</w:t>
            </w:r>
          </w:p>
        </w:tc>
        <w:tc>
          <w:tcPr>
            <w:tcW w:w="1091" w:type="pct"/>
          </w:tcPr>
          <w:p w14:paraId="00E381BD" w14:textId="77777777" w:rsidR="007A5CDF" w:rsidRPr="00517F8F" w:rsidRDefault="007A5CDF" w:rsidP="009E6F3B">
            <w:pPr>
              <w:pStyle w:val="Tabellentext"/>
              <w:jc w:val="right"/>
            </w:pPr>
            <w:r>
              <w:t>-6,583779787625450</w:t>
            </w:r>
          </w:p>
        </w:tc>
        <w:tc>
          <w:tcPr>
            <w:tcW w:w="469" w:type="pct"/>
          </w:tcPr>
          <w:p w14:paraId="32F4D56D" w14:textId="77777777" w:rsidR="007A5CDF" w:rsidRPr="00517F8F" w:rsidRDefault="007A5CDF" w:rsidP="004D14B9">
            <w:pPr>
              <w:pStyle w:val="Tabellentext"/>
              <w:ind w:left="0"/>
              <w:jc w:val="right"/>
            </w:pPr>
            <w:r>
              <w:t>0,069312</w:t>
            </w:r>
          </w:p>
        </w:tc>
        <w:tc>
          <w:tcPr>
            <w:tcW w:w="545" w:type="pct"/>
          </w:tcPr>
          <w:p w14:paraId="75AC7F0D" w14:textId="77777777" w:rsidR="007A5CDF" w:rsidRPr="00517F8F" w:rsidRDefault="007A5CDF" w:rsidP="009E6F3B">
            <w:pPr>
              <w:pStyle w:val="Tabellentext"/>
              <w:jc w:val="right"/>
            </w:pPr>
            <w:r>
              <w:t>-94,987</w:t>
            </w:r>
          </w:p>
        </w:tc>
        <w:tc>
          <w:tcPr>
            <w:tcW w:w="469" w:type="pct"/>
          </w:tcPr>
          <w:p w14:paraId="759313DD" w14:textId="77777777" w:rsidR="007A5CDF" w:rsidRPr="00517F8F" w:rsidRDefault="007A5CDF" w:rsidP="004D14B9">
            <w:pPr>
              <w:pStyle w:val="Tabellentext"/>
              <w:ind w:left="6"/>
              <w:jc w:val="right"/>
            </w:pPr>
            <w:r>
              <w:t>-</w:t>
            </w:r>
          </w:p>
        </w:tc>
        <w:tc>
          <w:tcPr>
            <w:tcW w:w="1017" w:type="pct"/>
          </w:tcPr>
          <w:p w14:paraId="266DEA5E" w14:textId="77777777" w:rsidR="007A5CDF" w:rsidRPr="00517F8F" w:rsidRDefault="007A5CDF" w:rsidP="005521DD">
            <w:pPr>
              <w:pStyle w:val="Tabellentext"/>
              <w:ind w:left="-6"/>
              <w:jc w:val="right"/>
            </w:pPr>
            <w:r>
              <w:t>-</w:t>
            </w:r>
          </w:p>
        </w:tc>
      </w:tr>
      <w:tr w:rsidR="00BA23B7" w:rsidRPr="00743DF3" w14:paraId="51056A2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5F84878" w14:textId="77777777" w:rsidR="007A5CDF" w:rsidRPr="00517F8F" w:rsidRDefault="007A5CDF" w:rsidP="00C25810">
            <w:pPr>
              <w:pStyle w:val="Tabellentext"/>
            </w:pPr>
            <w:r>
              <w:t>Cholezystektomie: Einfach, Umsteigen laparoskopisch-offen chirurgisch</w:t>
            </w:r>
          </w:p>
        </w:tc>
        <w:tc>
          <w:tcPr>
            <w:tcW w:w="1091" w:type="pct"/>
          </w:tcPr>
          <w:p w14:paraId="3100FF88" w14:textId="77777777" w:rsidR="007A5CDF" w:rsidRPr="00517F8F" w:rsidRDefault="007A5CDF" w:rsidP="009E6F3B">
            <w:pPr>
              <w:pStyle w:val="Tabellentext"/>
              <w:jc w:val="right"/>
            </w:pPr>
            <w:r>
              <w:t>0,910360393098638</w:t>
            </w:r>
          </w:p>
        </w:tc>
        <w:tc>
          <w:tcPr>
            <w:tcW w:w="469" w:type="pct"/>
          </w:tcPr>
          <w:p w14:paraId="0E57D961" w14:textId="77777777" w:rsidR="007A5CDF" w:rsidRPr="00517F8F" w:rsidRDefault="007A5CDF" w:rsidP="004D14B9">
            <w:pPr>
              <w:pStyle w:val="Tabellentext"/>
              <w:ind w:left="0"/>
              <w:jc w:val="right"/>
            </w:pPr>
            <w:r>
              <w:t>0,068615</w:t>
            </w:r>
          </w:p>
        </w:tc>
        <w:tc>
          <w:tcPr>
            <w:tcW w:w="545" w:type="pct"/>
          </w:tcPr>
          <w:p w14:paraId="5B3B10F7" w14:textId="77777777" w:rsidR="007A5CDF" w:rsidRPr="00517F8F" w:rsidRDefault="007A5CDF" w:rsidP="009E6F3B">
            <w:pPr>
              <w:pStyle w:val="Tabellentext"/>
              <w:jc w:val="right"/>
            </w:pPr>
            <w:r>
              <w:t>13,268</w:t>
            </w:r>
          </w:p>
        </w:tc>
        <w:tc>
          <w:tcPr>
            <w:tcW w:w="469" w:type="pct"/>
          </w:tcPr>
          <w:p w14:paraId="0406AC73" w14:textId="77777777" w:rsidR="007A5CDF" w:rsidRPr="00517F8F" w:rsidRDefault="007A5CDF" w:rsidP="004D14B9">
            <w:pPr>
              <w:pStyle w:val="Tabellentext"/>
              <w:ind w:left="6"/>
              <w:jc w:val="right"/>
            </w:pPr>
            <w:r>
              <w:t>2,485</w:t>
            </w:r>
          </w:p>
        </w:tc>
        <w:tc>
          <w:tcPr>
            <w:tcW w:w="1017" w:type="pct"/>
          </w:tcPr>
          <w:p w14:paraId="0F126DA7" w14:textId="77777777" w:rsidR="007A5CDF" w:rsidRPr="00517F8F" w:rsidRDefault="007A5CDF" w:rsidP="005521DD">
            <w:pPr>
              <w:pStyle w:val="Tabellentext"/>
              <w:ind w:left="-6"/>
              <w:jc w:val="right"/>
            </w:pPr>
            <w:r>
              <w:t>2,170 - 2,840</w:t>
            </w:r>
          </w:p>
        </w:tc>
      </w:tr>
      <w:tr w:rsidR="00BA23B7" w:rsidRPr="00743DF3" w14:paraId="2754C9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C5FC69" w14:textId="77777777" w:rsidR="007A5CDF" w:rsidRPr="00517F8F" w:rsidRDefault="007A5CDF" w:rsidP="00C25810">
            <w:pPr>
              <w:pStyle w:val="Tabellentext"/>
            </w:pPr>
            <w:r>
              <w:t>Cholezystektomie: Erweitert</w:t>
            </w:r>
          </w:p>
        </w:tc>
        <w:tc>
          <w:tcPr>
            <w:tcW w:w="1091" w:type="pct"/>
          </w:tcPr>
          <w:p w14:paraId="6171225B" w14:textId="77777777" w:rsidR="007A5CDF" w:rsidRPr="00517F8F" w:rsidRDefault="007A5CDF" w:rsidP="009E6F3B">
            <w:pPr>
              <w:pStyle w:val="Tabellentext"/>
              <w:jc w:val="right"/>
            </w:pPr>
            <w:r>
              <w:t>0,483532010382032</w:t>
            </w:r>
          </w:p>
        </w:tc>
        <w:tc>
          <w:tcPr>
            <w:tcW w:w="469" w:type="pct"/>
          </w:tcPr>
          <w:p w14:paraId="4C3FF192" w14:textId="77777777" w:rsidR="007A5CDF" w:rsidRPr="00517F8F" w:rsidRDefault="007A5CDF" w:rsidP="004D14B9">
            <w:pPr>
              <w:pStyle w:val="Tabellentext"/>
              <w:ind w:left="0"/>
              <w:jc w:val="right"/>
            </w:pPr>
            <w:r>
              <w:t>0,272416</w:t>
            </w:r>
          </w:p>
        </w:tc>
        <w:tc>
          <w:tcPr>
            <w:tcW w:w="545" w:type="pct"/>
          </w:tcPr>
          <w:p w14:paraId="4C235930" w14:textId="77777777" w:rsidR="007A5CDF" w:rsidRPr="00517F8F" w:rsidRDefault="007A5CDF" w:rsidP="009E6F3B">
            <w:pPr>
              <w:pStyle w:val="Tabellentext"/>
              <w:jc w:val="right"/>
            </w:pPr>
            <w:r>
              <w:t>1,775</w:t>
            </w:r>
          </w:p>
        </w:tc>
        <w:tc>
          <w:tcPr>
            <w:tcW w:w="469" w:type="pct"/>
          </w:tcPr>
          <w:p w14:paraId="0321568A" w14:textId="77777777" w:rsidR="007A5CDF" w:rsidRPr="00517F8F" w:rsidRDefault="007A5CDF" w:rsidP="004D14B9">
            <w:pPr>
              <w:pStyle w:val="Tabellentext"/>
              <w:ind w:left="6"/>
              <w:jc w:val="right"/>
            </w:pPr>
            <w:r>
              <w:t>1,622</w:t>
            </w:r>
          </w:p>
        </w:tc>
        <w:tc>
          <w:tcPr>
            <w:tcW w:w="1017" w:type="pct"/>
          </w:tcPr>
          <w:p w14:paraId="3101A647" w14:textId="77777777" w:rsidR="007A5CDF" w:rsidRPr="00517F8F" w:rsidRDefault="007A5CDF" w:rsidP="005521DD">
            <w:pPr>
              <w:pStyle w:val="Tabellentext"/>
              <w:ind w:left="-6"/>
              <w:jc w:val="right"/>
            </w:pPr>
            <w:r>
              <w:t>0,921 - 2,691</w:t>
            </w:r>
          </w:p>
        </w:tc>
      </w:tr>
      <w:tr w:rsidR="00BA23B7" w:rsidRPr="00743DF3" w14:paraId="122618F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CFF1A0" w14:textId="77777777" w:rsidR="007A5CDF" w:rsidRPr="00517F8F" w:rsidRDefault="007A5CDF" w:rsidP="00C25810">
            <w:pPr>
              <w:pStyle w:val="Tabellentext"/>
            </w:pPr>
            <w:r>
              <w:t>Cholezystektomie: Offene/Sonstige/N.n.bez.</w:t>
            </w:r>
          </w:p>
        </w:tc>
        <w:tc>
          <w:tcPr>
            <w:tcW w:w="1091" w:type="pct"/>
          </w:tcPr>
          <w:p w14:paraId="167593FE" w14:textId="77777777" w:rsidR="007A5CDF" w:rsidRPr="00517F8F" w:rsidRDefault="007A5CDF" w:rsidP="009E6F3B">
            <w:pPr>
              <w:pStyle w:val="Tabellentext"/>
              <w:jc w:val="right"/>
            </w:pPr>
            <w:r>
              <w:t>1,402775278022610</w:t>
            </w:r>
          </w:p>
        </w:tc>
        <w:tc>
          <w:tcPr>
            <w:tcW w:w="469" w:type="pct"/>
          </w:tcPr>
          <w:p w14:paraId="37BB3D55" w14:textId="77777777" w:rsidR="007A5CDF" w:rsidRPr="00517F8F" w:rsidRDefault="007A5CDF" w:rsidP="004D14B9">
            <w:pPr>
              <w:pStyle w:val="Tabellentext"/>
              <w:ind w:left="0"/>
              <w:jc w:val="right"/>
            </w:pPr>
            <w:r>
              <w:t>0,057496</w:t>
            </w:r>
          </w:p>
        </w:tc>
        <w:tc>
          <w:tcPr>
            <w:tcW w:w="545" w:type="pct"/>
          </w:tcPr>
          <w:p w14:paraId="252CB95A" w14:textId="77777777" w:rsidR="007A5CDF" w:rsidRPr="00517F8F" w:rsidRDefault="007A5CDF" w:rsidP="009E6F3B">
            <w:pPr>
              <w:pStyle w:val="Tabellentext"/>
              <w:jc w:val="right"/>
            </w:pPr>
            <w:r>
              <w:t>24,398</w:t>
            </w:r>
          </w:p>
        </w:tc>
        <w:tc>
          <w:tcPr>
            <w:tcW w:w="469" w:type="pct"/>
          </w:tcPr>
          <w:p w14:paraId="3FCF7282" w14:textId="77777777" w:rsidR="007A5CDF" w:rsidRPr="00517F8F" w:rsidRDefault="007A5CDF" w:rsidP="004D14B9">
            <w:pPr>
              <w:pStyle w:val="Tabellentext"/>
              <w:ind w:left="6"/>
              <w:jc w:val="right"/>
            </w:pPr>
            <w:r>
              <w:t>4,066</w:t>
            </w:r>
          </w:p>
        </w:tc>
        <w:tc>
          <w:tcPr>
            <w:tcW w:w="1017" w:type="pct"/>
          </w:tcPr>
          <w:p w14:paraId="1468C3A4" w14:textId="77777777" w:rsidR="007A5CDF" w:rsidRPr="00517F8F" w:rsidRDefault="007A5CDF" w:rsidP="005521DD">
            <w:pPr>
              <w:pStyle w:val="Tabellentext"/>
              <w:ind w:left="-6"/>
              <w:jc w:val="right"/>
            </w:pPr>
            <w:r>
              <w:t>3,631 - 4,549</w:t>
            </w:r>
          </w:p>
        </w:tc>
      </w:tr>
      <w:tr w:rsidR="00BA23B7" w:rsidRPr="00743DF3" w14:paraId="6F2D07C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A98598D" w14:textId="77777777" w:rsidR="007A5CDF" w:rsidRPr="00517F8F" w:rsidRDefault="007A5CDF" w:rsidP="00C25810">
            <w:pPr>
              <w:pStyle w:val="Tabellentext"/>
            </w:pPr>
            <w:r>
              <w:t>akute Cholezystitis</w:t>
            </w:r>
          </w:p>
        </w:tc>
        <w:tc>
          <w:tcPr>
            <w:tcW w:w="1091" w:type="pct"/>
          </w:tcPr>
          <w:p w14:paraId="21B05B4E" w14:textId="77777777" w:rsidR="007A5CDF" w:rsidRPr="00517F8F" w:rsidRDefault="007A5CDF" w:rsidP="009E6F3B">
            <w:pPr>
              <w:pStyle w:val="Tabellentext"/>
              <w:jc w:val="right"/>
            </w:pPr>
            <w:r>
              <w:t>0,764340460605969</w:t>
            </w:r>
          </w:p>
        </w:tc>
        <w:tc>
          <w:tcPr>
            <w:tcW w:w="469" w:type="pct"/>
          </w:tcPr>
          <w:p w14:paraId="05AB7417" w14:textId="77777777" w:rsidR="007A5CDF" w:rsidRPr="00517F8F" w:rsidRDefault="007A5CDF" w:rsidP="004D14B9">
            <w:pPr>
              <w:pStyle w:val="Tabellentext"/>
              <w:ind w:left="0"/>
              <w:jc w:val="right"/>
            </w:pPr>
            <w:r>
              <w:t>0,049758</w:t>
            </w:r>
          </w:p>
        </w:tc>
        <w:tc>
          <w:tcPr>
            <w:tcW w:w="545" w:type="pct"/>
          </w:tcPr>
          <w:p w14:paraId="1D91450A" w14:textId="77777777" w:rsidR="007A5CDF" w:rsidRPr="00517F8F" w:rsidRDefault="007A5CDF" w:rsidP="009E6F3B">
            <w:pPr>
              <w:pStyle w:val="Tabellentext"/>
              <w:jc w:val="right"/>
            </w:pPr>
            <w:r>
              <w:t>15,361</w:t>
            </w:r>
          </w:p>
        </w:tc>
        <w:tc>
          <w:tcPr>
            <w:tcW w:w="469" w:type="pct"/>
          </w:tcPr>
          <w:p w14:paraId="69124A53" w14:textId="77777777" w:rsidR="007A5CDF" w:rsidRPr="00517F8F" w:rsidRDefault="007A5CDF" w:rsidP="004D14B9">
            <w:pPr>
              <w:pStyle w:val="Tabellentext"/>
              <w:ind w:left="6"/>
              <w:jc w:val="right"/>
            </w:pPr>
            <w:r>
              <w:t>2,148</w:t>
            </w:r>
          </w:p>
        </w:tc>
        <w:tc>
          <w:tcPr>
            <w:tcW w:w="1017" w:type="pct"/>
          </w:tcPr>
          <w:p w14:paraId="7DBA4D1B" w14:textId="77777777" w:rsidR="007A5CDF" w:rsidRPr="00517F8F" w:rsidRDefault="007A5CDF" w:rsidP="005521DD">
            <w:pPr>
              <w:pStyle w:val="Tabellentext"/>
              <w:ind w:left="-6"/>
              <w:jc w:val="right"/>
            </w:pPr>
            <w:r>
              <w:t>1,949 - 2,369</w:t>
            </w:r>
          </w:p>
        </w:tc>
      </w:tr>
      <w:tr w:rsidR="00BA23B7" w:rsidRPr="00743DF3" w14:paraId="699E2E9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9070FA" w14:textId="77777777" w:rsidR="007A5CDF" w:rsidRPr="00517F8F" w:rsidRDefault="007A5CDF" w:rsidP="00C25810">
            <w:pPr>
              <w:pStyle w:val="Tabellentext"/>
            </w:pPr>
            <w:r>
              <w:t>Alter (linear zwischen 40 und 100)</w:t>
            </w:r>
          </w:p>
        </w:tc>
        <w:tc>
          <w:tcPr>
            <w:tcW w:w="1091" w:type="pct"/>
          </w:tcPr>
          <w:p w14:paraId="194B0143" w14:textId="77777777" w:rsidR="007A5CDF" w:rsidRPr="00517F8F" w:rsidRDefault="007A5CDF" w:rsidP="009E6F3B">
            <w:pPr>
              <w:pStyle w:val="Tabellentext"/>
              <w:jc w:val="right"/>
            </w:pPr>
            <w:r>
              <w:t>0,076192728028249</w:t>
            </w:r>
          </w:p>
        </w:tc>
        <w:tc>
          <w:tcPr>
            <w:tcW w:w="469" w:type="pct"/>
          </w:tcPr>
          <w:p w14:paraId="6D7C2408" w14:textId="77777777" w:rsidR="007A5CDF" w:rsidRPr="00517F8F" w:rsidRDefault="007A5CDF" w:rsidP="004D14B9">
            <w:pPr>
              <w:pStyle w:val="Tabellentext"/>
              <w:ind w:left="0"/>
              <w:jc w:val="right"/>
            </w:pPr>
            <w:r>
              <w:t>0,0022</w:t>
            </w:r>
          </w:p>
        </w:tc>
        <w:tc>
          <w:tcPr>
            <w:tcW w:w="545" w:type="pct"/>
          </w:tcPr>
          <w:p w14:paraId="4E7F25B1" w14:textId="77777777" w:rsidR="007A5CDF" w:rsidRPr="00517F8F" w:rsidRDefault="007A5CDF" w:rsidP="009E6F3B">
            <w:pPr>
              <w:pStyle w:val="Tabellentext"/>
              <w:jc w:val="right"/>
            </w:pPr>
            <w:r>
              <w:t>34,640</w:t>
            </w:r>
          </w:p>
        </w:tc>
        <w:tc>
          <w:tcPr>
            <w:tcW w:w="469" w:type="pct"/>
          </w:tcPr>
          <w:p w14:paraId="7ED5C898" w14:textId="77777777" w:rsidR="007A5CDF" w:rsidRPr="00517F8F" w:rsidRDefault="007A5CDF" w:rsidP="004D14B9">
            <w:pPr>
              <w:pStyle w:val="Tabellentext"/>
              <w:ind w:left="6"/>
              <w:jc w:val="right"/>
            </w:pPr>
            <w:r>
              <w:t>1,079</w:t>
            </w:r>
          </w:p>
        </w:tc>
        <w:tc>
          <w:tcPr>
            <w:tcW w:w="1017" w:type="pct"/>
          </w:tcPr>
          <w:p w14:paraId="6A7D727E" w14:textId="77777777" w:rsidR="007A5CDF" w:rsidRPr="00517F8F" w:rsidRDefault="007A5CDF" w:rsidP="005521DD">
            <w:pPr>
              <w:pStyle w:val="Tabellentext"/>
              <w:ind w:left="-6"/>
              <w:jc w:val="right"/>
            </w:pPr>
            <w:r>
              <w:t>1,075 - 1,084</w:t>
            </w:r>
          </w:p>
        </w:tc>
      </w:tr>
      <w:tr w:rsidR="00BA23B7" w:rsidRPr="00743DF3" w14:paraId="7AFE9C6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6EBA2F" w14:textId="77777777" w:rsidR="007A5CDF" w:rsidRPr="00517F8F" w:rsidRDefault="007A5CDF" w:rsidP="00C25810">
            <w:pPr>
              <w:pStyle w:val="Tabellentext"/>
            </w:pPr>
            <w:r>
              <w:t>BMI unbekannt oder unplausibel</w:t>
            </w:r>
          </w:p>
        </w:tc>
        <w:tc>
          <w:tcPr>
            <w:tcW w:w="1091" w:type="pct"/>
          </w:tcPr>
          <w:p w14:paraId="56E9A106" w14:textId="77777777" w:rsidR="007A5CDF" w:rsidRPr="00517F8F" w:rsidRDefault="007A5CDF" w:rsidP="009E6F3B">
            <w:pPr>
              <w:pStyle w:val="Tabellentext"/>
              <w:jc w:val="right"/>
            </w:pPr>
            <w:r>
              <w:t>0,690151383501743</w:t>
            </w:r>
          </w:p>
        </w:tc>
        <w:tc>
          <w:tcPr>
            <w:tcW w:w="469" w:type="pct"/>
          </w:tcPr>
          <w:p w14:paraId="5BD33812" w14:textId="77777777" w:rsidR="007A5CDF" w:rsidRPr="00517F8F" w:rsidRDefault="007A5CDF" w:rsidP="004D14B9">
            <w:pPr>
              <w:pStyle w:val="Tabellentext"/>
              <w:ind w:left="0"/>
              <w:jc w:val="right"/>
            </w:pPr>
            <w:r>
              <w:t>0,057949</w:t>
            </w:r>
          </w:p>
        </w:tc>
        <w:tc>
          <w:tcPr>
            <w:tcW w:w="545" w:type="pct"/>
          </w:tcPr>
          <w:p w14:paraId="511B0306" w14:textId="77777777" w:rsidR="007A5CDF" w:rsidRPr="00517F8F" w:rsidRDefault="007A5CDF" w:rsidP="009E6F3B">
            <w:pPr>
              <w:pStyle w:val="Tabellentext"/>
              <w:jc w:val="right"/>
            </w:pPr>
            <w:r>
              <w:t>11,910</w:t>
            </w:r>
          </w:p>
        </w:tc>
        <w:tc>
          <w:tcPr>
            <w:tcW w:w="469" w:type="pct"/>
          </w:tcPr>
          <w:p w14:paraId="144FDA05" w14:textId="77777777" w:rsidR="007A5CDF" w:rsidRPr="00517F8F" w:rsidRDefault="007A5CDF" w:rsidP="004D14B9">
            <w:pPr>
              <w:pStyle w:val="Tabellentext"/>
              <w:ind w:left="6"/>
              <w:jc w:val="right"/>
            </w:pPr>
            <w:r>
              <w:t>1,994</w:t>
            </w:r>
          </w:p>
        </w:tc>
        <w:tc>
          <w:tcPr>
            <w:tcW w:w="1017" w:type="pct"/>
          </w:tcPr>
          <w:p w14:paraId="566BA750" w14:textId="77777777" w:rsidR="007A5CDF" w:rsidRPr="00517F8F" w:rsidRDefault="007A5CDF" w:rsidP="005521DD">
            <w:pPr>
              <w:pStyle w:val="Tabellentext"/>
              <w:ind w:left="-6"/>
              <w:jc w:val="right"/>
            </w:pPr>
            <w:r>
              <w:t>1,780 - 2,234</w:t>
            </w:r>
          </w:p>
        </w:tc>
      </w:tr>
      <w:tr w:rsidR="00BA23B7" w:rsidRPr="00743DF3" w14:paraId="39143D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C3DED0" w14:textId="77777777" w:rsidR="007A5CDF" w:rsidRPr="00517F8F" w:rsidRDefault="007A5CDF" w:rsidP="00C25810">
            <w:pPr>
              <w:pStyle w:val="Tabellentext"/>
            </w:pPr>
            <w:r>
              <w:t>BMI (linear bis 28)</w:t>
            </w:r>
          </w:p>
        </w:tc>
        <w:tc>
          <w:tcPr>
            <w:tcW w:w="1091" w:type="pct"/>
          </w:tcPr>
          <w:p w14:paraId="3947838A" w14:textId="77777777" w:rsidR="007A5CDF" w:rsidRPr="00517F8F" w:rsidRDefault="007A5CDF" w:rsidP="009E6F3B">
            <w:pPr>
              <w:pStyle w:val="Tabellentext"/>
              <w:jc w:val="right"/>
            </w:pPr>
            <w:r>
              <w:t>-0,098704776298709</w:t>
            </w:r>
          </w:p>
        </w:tc>
        <w:tc>
          <w:tcPr>
            <w:tcW w:w="469" w:type="pct"/>
          </w:tcPr>
          <w:p w14:paraId="078E24E5" w14:textId="77777777" w:rsidR="007A5CDF" w:rsidRPr="00517F8F" w:rsidRDefault="007A5CDF" w:rsidP="004D14B9">
            <w:pPr>
              <w:pStyle w:val="Tabellentext"/>
              <w:ind w:left="0"/>
              <w:jc w:val="right"/>
            </w:pPr>
            <w:r>
              <w:t>0,010225</w:t>
            </w:r>
          </w:p>
        </w:tc>
        <w:tc>
          <w:tcPr>
            <w:tcW w:w="545" w:type="pct"/>
          </w:tcPr>
          <w:p w14:paraId="732A1DE9" w14:textId="77777777" w:rsidR="007A5CDF" w:rsidRPr="00517F8F" w:rsidRDefault="007A5CDF" w:rsidP="009E6F3B">
            <w:pPr>
              <w:pStyle w:val="Tabellentext"/>
              <w:jc w:val="right"/>
            </w:pPr>
            <w:r>
              <w:t>-9,653</w:t>
            </w:r>
          </w:p>
        </w:tc>
        <w:tc>
          <w:tcPr>
            <w:tcW w:w="469" w:type="pct"/>
          </w:tcPr>
          <w:p w14:paraId="31CA60BE" w14:textId="77777777" w:rsidR="007A5CDF" w:rsidRPr="00517F8F" w:rsidRDefault="007A5CDF" w:rsidP="004D14B9">
            <w:pPr>
              <w:pStyle w:val="Tabellentext"/>
              <w:ind w:left="6"/>
              <w:jc w:val="right"/>
            </w:pPr>
            <w:r>
              <w:t>0,906</w:t>
            </w:r>
          </w:p>
        </w:tc>
        <w:tc>
          <w:tcPr>
            <w:tcW w:w="1017" w:type="pct"/>
          </w:tcPr>
          <w:p w14:paraId="3BEE1E7C" w14:textId="77777777" w:rsidR="007A5CDF" w:rsidRPr="00517F8F" w:rsidRDefault="007A5CDF" w:rsidP="005521DD">
            <w:pPr>
              <w:pStyle w:val="Tabellentext"/>
              <w:ind w:left="-6"/>
              <w:jc w:val="right"/>
            </w:pPr>
            <w:r>
              <w:t>0,888 - 0,924</w:t>
            </w:r>
          </w:p>
        </w:tc>
      </w:tr>
      <w:tr w:rsidR="00BA23B7" w:rsidRPr="00743DF3" w14:paraId="28E4106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7A2322" w14:textId="77777777" w:rsidR="007A5CDF" w:rsidRPr="00517F8F" w:rsidRDefault="007A5CDF" w:rsidP="00C25810">
            <w:pPr>
              <w:pStyle w:val="Tabellentext"/>
            </w:pPr>
            <w:r>
              <w:t>BMI (linear ab 28)</w:t>
            </w:r>
          </w:p>
        </w:tc>
        <w:tc>
          <w:tcPr>
            <w:tcW w:w="1091" w:type="pct"/>
          </w:tcPr>
          <w:p w14:paraId="60A2AAC3" w14:textId="77777777" w:rsidR="007A5CDF" w:rsidRPr="00517F8F" w:rsidRDefault="007A5CDF" w:rsidP="009E6F3B">
            <w:pPr>
              <w:pStyle w:val="Tabellentext"/>
              <w:jc w:val="right"/>
            </w:pPr>
            <w:r>
              <w:t>0,021672753241499</w:t>
            </w:r>
          </w:p>
        </w:tc>
        <w:tc>
          <w:tcPr>
            <w:tcW w:w="469" w:type="pct"/>
          </w:tcPr>
          <w:p w14:paraId="5B7DEBC1" w14:textId="77777777" w:rsidR="007A5CDF" w:rsidRPr="00517F8F" w:rsidRDefault="007A5CDF" w:rsidP="004D14B9">
            <w:pPr>
              <w:pStyle w:val="Tabellentext"/>
              <w:ind w:left="0"/>
              <w:jc w:val="right"/>
            </w:pPr>
            <w:r>
              <w:t>0,008163</w:t>
            </w:r>
          </w:p>
        </w:tc>
        <w:tc>
          <w:tcPr>
            <w:tcW w:w="545" w:type="pct"/>
          </w:tcPr>
          <w:p w14:paraId="08CA410E" w14:textId="77777777" w:rsidR="007A5CDF" w:rsidRPr="00517F8F" w:rsidRDefault="007A5CDF" w:rsidP="009E6F3B">
            <w:pPr>
              <w:pStyle w:val="Tabellentext"/>
              <w:jc w:val="right"/>
            </w:pPr>
            <w:r>
              <w:t>2,655</w:t>
            </w:r>
          </w:p>
        </w:tc>
        <w:tc>
          <w:tcPr>
            <w:tcW w:w="469" w:type="pct"/>
          </w:tcPr>
          <w:p w14:paraId="522E65D1" w14:textId="77777777" w:rsidR="007A5CDF" w:rsidRPr="00517F8F" w:rsidRDefault="007A5CDF" w:rsidP="004D14B9">
            <w:pPr>
              <w:pStyle w:val="Tabellentext"/>
              <w:ind w:left="6"/>
              <w:jc w:val="right"/>
            </w:pPr>
            <w:r>
              <w:t>1,022</w:t>
            </w:r>
          </w:p>
        </w:tc>
        <w:tc>
          <w:tcPr>
            <w:tcW w:w="1017" w:type="pct"/>
          </w:tcPr>
          <w:p w14:paraId="5904D173" w14:textId="77777777" w:rsidR="007A5CDF" w:rsidRPr="00517F8F" w:rsidRDefault="007A5CDF" w:rsidP="005521DD">
            <w:pPr>
              <w:pStyle w:val="Tabellentext"/>
              <w:ind w:left="-6"/>
              <w:jc w:val="right"/>
            </w:pPr>
            <w:r>
              <w:t>1,005 - 1,038</w:t>
            </w:r>
          </w:p>
        </w:tc>
      </w:tr>
      <w:tr w:rsidR="00BA23B7" w:rsidRPr="00743DF3" w14:paraId="21BD2FF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0562146" w14:textId="77777777" w:rsidR="007A5CDF" w:rsidRPr="00517F8F" w:rsidRDefault="007A5CDF" w:rsidP="00C25810">
            <w:pPr>
              <w:pStyle w:val="Tabellentext"/>
            </w:pPr>
            <w:r>
              <w:t>Begleiterkrankung: ARDS</w:t>
            </w:r>
          </w:p>
        </w:tc>
        <w:tc>
          <w:tcPr>
            <w:tcW w:w="1091" w:type="pct"/>
          </w:tcPr>
          <w:p w14:paraId="13475CD0" w14:textId="77777777" w:rsidR="007A5CDF" w:rsidRPr="00517F8F" w:rsidRDefault="007A5CDF" w:rsidP="009E6F3B">
            <w:pPr>
              <w:pStyle w:val="Tabellentext"/>
              <w:jc w:val="right"/>
            </w:pPr>
            <w:r>
              <w:t>2,689503362723810</w:t>
            </w:r>
          </w:p>
        </w:tc>
        <w:tc>
          <w:tcPr>
            <w:tcW w:w="469" w:type="pct"/>
          </w:tcPr>
          <w:p w14:paraId="33C05DFF" w14:textId="77777777" w:rsidR="007A5CDF" w:rsidRPr="00517F8F" w:rsidRDefault="007A5CDF" w:rsidP="004D14B9">
            <w:pPr>
              <w:pStyle w:val="Tabellentext"/>
              <w:ind w:left="0"/>
              <w:jc w:val="right"/>
            </w:pPr>
            <w:r>
              <w:t>0,193702</w:t>
            </w:r>
          </w:p>
        </w:tc>
        <w:tc>
          <w:tcPr>
            <w:tcW w:w="545" w:type="pct"/>
          </w:tcPr>
          <w:p w14:paraId="75E2CF95" w14:textId="77777777" w:rsidR="007A5CDF" w:rsidRPr="00517F8F" w:rsidRDefault="007A5CDF" w:rsidP="009E6F3B">
            <w:pPr>
              <w:pStyle w:val="Tabellentext"/>
              <w:jc w:val="right"/>
            </w:pPr>
            <w:r>
              <w:t>13,885</w:t>
            </w:r>
          </w:p>
        </w:tc>
        <w:tc>
          <w:tcPr>
            <w:tcW w:w="469" w:type="pct"/>
          </w:tcPr>
          <w:p w14:paraId="19428011" w14:textId="77777777" w:rsidR="007A5CDF" w:rsidRPr="00517F8F" w:rsidRDefault="007A5CDF" w:rsidP="004D14B9">
            <w:pPr>
              <w:pStyle w:val="Tabellentext"/>
              <w:ind w:left="6"/>
              <w:jc w:val="right"/>
            </w:pPr>
            <w:r>
              <w:t>14,724</w:t>
            </w:r>
          </w:p>
        </w:tc>
        <w:tc>
          <w:tcPr>
            <w:tcW w:w="1017" w:type="pct"/>
          </w:tcPr>
          <w:p w14:paraId="2737C63F" w14:textId="77777777" w:rsidR="007A5CDF" w:rsidRPr="00517F8F" w:rsidRDefault="007A5CDF" w:rsidP="005521DD">
            <w:pPr>
              <w:pStyle w:val="Tabellentext"/>
              <w:ind w:left="-6"/>
              <w:jc w:val="right"/>
            </w:pPr>
            <w:r>
              <w:t>10,085 - 21,566</w:t>
            </w:r>
          </w:p>
        </w:tc>
      </w:tr>
      <w:tr w:rsidR="00BA23B7" w:rsidRPr="00743DF3" w14:paraId="5BCD32A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E5B85F" w14:textId="77777777" w:rsidR="007A5CDF" w:rsidRPr="00517F8F" w:rsidRDefault="007A5CDF" w:rsidP="00C25810">
            <w:pPr>
              <w:pStyle w:val="Tabellentext"/>
            </w:pPr>
            <w:r>
              <w:t>Begleiterkrankung: Alimentäre Anämie</w:t>
            </w:r>
          </w:p>
        </w:tc>
        <w:tc>
          <w:tcPr>
            <w:tcW w:w="1091" w:type="pct"/>
          </w:tcPr>
          <w:p w14:paraId="14DF03B5" w14:textId="77777777" w:rsidR="007A5CDF" w:rsidRPr="00517F8F" w:rsidRDefault="007A5CDF" w:rsidP="009E6F3B">
            <w:pPr>
              <w:pStyle w:val="Tabellentext"/>
              <w:jc w:val="right"/>
            </w:pPr>
            <w:r>
              <w:t>0,242377023046161</w:t>
            </w:r>
          </w:p>
        </w:tc>
        <w:tc>
          <w:tcPr>
            <w:tcW w:w="469" w:type="pct"/>
          </w:tcPr>
          <w:p w14:paraId="4A9DFF82" w14:textId="77777777" w:rsidR="007A5CDF" w:rsidRPr="00517F8F" w:rsidRDefault="007A5CDF" w:rsidP="004D14B9">
            <w:pPr>
              <w:pStyle w:val="Tabellentext"/>
              <w:ind w:left="0"/>
              <w:jc w:val="right"/>
            </w:pPr>
            <w:r>
              <w:t>0,11699</w:t>
            </w:r>
          </w:p>
        </w:tc>
        <w:tc>
          <w:tcPr>
            <w:tcW w:w="545" w:type="pct"/>
          </w:tcPr>
          <w:p w14:paraId="2A600661" w14:textId="77777777" w:rsidR="007A5CDF" w:rsidRPr="00517F8F" w:rsidRDefault="007A5CDF" w:rsidP="009E6F3B">
            <w:pPr>
              <w:pStyle w:val="Tabellentext"/>
              <w:jc w:val="right"/>
            </w:pPr>
            <w:r>
              <w:t>2,072</w:t>
            </w:r>
          </w:p>
        </w:tc>
        <w:tc>
          <w:tcPr>
            <w:tcW w:w="469" w:type="pct"/>
          </w:tcPr>
          <w:p w14:paraId="40E17D26" w14:textId="77777777" w:rsidR="007A5CDF" w:rsidRPr="00517F8F" w:rsidRDefault="007A5CDF" w:rsidP="004D14B9">
            <w:pPr>
              <w:pStyle w:val="Tabellentext"/>
              <w:ind w:left="6"/>
              <w:jc w:val="right"/>
            </w:pPr>
            <w:r>
              <w:t>1,274</w:t>
            </w:r>
          </w:p>
        </w:tc>
        <w:tc>
          <w:tcPr>
            <w:tcW w:w="1017" w:type="pct"/>
          </w:tcPr>
          <w:p w14:paraId="258AE057" w14:textId="77777777" w:rsidR="007A5CDF" w:rsidRPr="00517F8F" w:rsidRDefault="007A5CDF" w:rsidP="005521DD">
            <w:pPr>
              <w:pStyle w:val="Tabellentext"/>
              <w:ind w:left="-6"/>
              <w:jc w:val="right"/>
            </w:pPr>
            <w:r>
              <w:t>1,009 - 1,597</w:t>
            </w:r>
          </w:p>
        </w:tc>
      </w:tr>
      <w:tr w:rsidR="00BA23B7" w:rsidRPr="00743DF3" w14:paraId="3788202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1D5B0D" w14:textId="77777777" w:rsidR="007A5CDF" w:rsidRPr="00517F8F" w:rsidRDefault="007A5CDF" w:rsidP="00C25810">
            <w:pPr>
              <w:pStyle w:val="Tabellentext"/>
            </w:pPr>
            <w:r>
              <w:t>Begleiterkrankung: Alkoholabusus</w:t>
            </w:r>
          </w:p>
        </w:tc>
        <w:tc>
          <w:tcPr>
            <w:tcW w:w="1091" w:type="pct"/>
          </w:tcPr>
          <w:p w14:paraId="033B03E1" w14:textId="77777777" w:rsidR="007A5CDF" w:rsidRPr="00517F8F" w:rsidRDefault="007A5CDF" w:rsidP="009E6F3B">
            <w:pPr>
              <w:pStyle w:val="Tabellentext"/>
              <w:jc w:val="right"/>
            </w:pPr>
            <w:r>
              <w:t>1,057763403778010</w:t>
            </w:r>
          </w:p>
        </w:tc>
        <w:tc>
          <w:tcPr>
            <w:tcW w:w="469" w:type="pct"/>
          </w:tcPr>
          <w:p w14:paraId="0A106F69" w14:textId="77777777" w:rsidR="007A5CDF" w:rsidRPr="00517F8F" w:rsidRDefault="007A5CDF" w:rsidP="004D14B9">
            <w:pPr>
              <w:pStyle w:val="Tabellentext"/>
              <w:ind w:left="0"/>
              <w:jc w:val="right"/>
            </w:pPr>
            <w:r>
              <w:t>0,155071</w:t>
            </w:r>
          </w:p>
        </w:tc>
        <w:tc>
          <w:tcPr>
            <w:tcW w:w="545" w:type="pct"/>
          </w:tcPr>
          <w:p w14:paraId="338ECA1E" w14:textId="77777777" w:rsidR="007A5CDF" w:rsidRPr="00517F8F" w:rsidRDefault="007A5CDF" w:rsidP="009E6F3B">
            <w:pPr>
              <w:pStyle w:val="Tabellentext"/>
              <w:jc w:val="right"/>
            </w:pPr>
            <w:r>
              <w:t>6,821</w:t>
            </w:r>
          </w:p>
        </w:tc>
        <w:tc>
          <w:tcPr>
            <w:tcW w:w="469" w:type="pct"/>
          </w:tcPr>
          <w:p w14:paraId="07ECA980" w14:textId="77777777" w:rsidR="007A5CDF" w:rsidRPr="00517F8F" w:rsidRDefault="007A5CDF" w:rsidP="004D14B9">
            <w:pPr>
              <w:pStyle w:val="Tabellentext"/>
              <w:ind w:left="6"/>
              <w:jc w:val="right"/>
            </w:pPr>
            <w:r>
              <w:t>2,880</w:t>
            </w:r>
          </w:p>
        </w:tc>
        <w:tc>
          <w:tcPr>
            <w:tcW w:w="1017" w:type="pct"/>
          </w:tcPr>
          <w:p w14:paraId="1D2F381B" w14:textId="77777777" w:rsidR="007A5CDF" w:rsidRPr="00517F8F" w:rsidRDefault="007A5CDF" w:rsidP="005521DD">
            <w:pPr>
              <w:pStyle w:val="Tabellentext"/>
              <w:ind w:left="-6"/>
              <w:jc w:val="right"/>
            </w:pPr>
            <w:r>
              <w:t>2,113 - 3,882</w:t>
            </w:r>
          </w:p>
        </w:tc>
      </w:tr>
      <w:tr w:rsidR="00BA23B7" w:rsidRPr="00743DF3" w14:paraId="5FBE4A3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46BDDD" w14:textId="77777777" w:rsidR="007A5CDF" w:rsidRPr="00517F8F" w:rsidRDefault="007A5CDF" w:rsidP="00C25810">
            <w:pPr>
              <w:pStyle w:val="Tabellentext"/>
            </w:pPr>
            <w:r>
              <w:t>Begleiterkrankung: Andere Herzerkrankungen</w:t>
            </w:r>
          </w:p>
        </w:tc>
        <w:tc>
          <w:tcPr>
            <w:tcW w:w="1091" w:type="pct"/>
          </w:tcPr>
          <w:p w14:paraId="40EEBE46" w14:textId="77777777" w:rsidR="007A5CDF" w:rsidRPr="00517F8F" w:rsidRDefault="007A5CDF" w:rsidP="009E6F3B">
            <w:pPr>
              <w:pStyle w:val="Tabellentext"/>
              <w:jc w:val="right"/>
            </w:pPr>
            <w:r>
              <w:t>0,340624853757144</w:t>
            </w:r>
          </w:p>
        </w:tc>
        <w:tc>
          <w:tcPr>
            <w:tcW w:w="469" w:type="pct"/>
          </w:tcPr>
          <w:p w14:paraId="220647FE" w14:textId="77777777" w:rsidR="007A5CDF" w:rsidRPr="00517F8F" w:rsidRDefault="007A5CDF" w:rsidP="004D14B9">
            <w:pPr>
              <w:pStyle w:val="Tabellentext"/>
              <w:ind w:left="0"/>
              <w:jc w:val="right"/>
            </w:pPr>
            <w:r>
              <w:t>0,180509</w:t>
            </w:r>
          </w:p>
        </w:tc>
        <w:tc>
          <w:tcPr>
            <w:tcW w:w="545" w:type="pct"/>
          </w:tcPr>
          <w:p w14:paraId="66049677" w14:textId="77777777" w:rsidR="007A5CDF" w:rsidRPr="00517F8F" w:rsidRDefault="007A5CDF" w:rsidP="009E6F3B">
            <w:pPr>
              <w:pStyle w:val="Tabellentext"/>
              <w:jc w:val="right"/>
            </w:pPr>
            <w:r>
              <w:t>1,887</w:t>
            </w:r>
          </w:p>
        </w:tc>
        <w:tc>
          <w:tcPr>
            <w:tcW w:w="469" w:type="pct"/>
          </w:tcPr>
          <w:p w14:paraId="590D401A" w14:textId="77777777" w:rsidR="007A5CDF" w:rsidRPr="00517F8F" w:rsidRDefault="007A5CDF" w:rsidP="004D14B9">
            <w:pPr>
              <w:pStyle w:val="Tabellentext"/>
              <w:ind w:left="6"/>
              <w:jc w:val="right"/>
            </w:pPr>
            <w:r>
              <w:t>1,406</w:t>
            </w:r>
          </w:p>
        </w:tc>
        <w:tc>
          <w:tcPr>
            <w:tcW w:w="1017" w:type="pct"/>
          </w:tcPr>
          <w:p w14:paraId="6C60FC5C" w14:textId="77777777" w:rsidR="007A5CDF" w:rsidRPr="00517F8F" w:rsidRDefault="007A5CDF" w:rsidP="005521DD">
            <w:pPr>
              <w:pStyle w:val="Tabellentext"/>
              <w:ind w:left="-6"/>
              <w:jc w:val="right"/>
            </w:pPr>
            <w:r>
              <w:t>0,977 - 1,985</w:t>
            </w:r>
          </w:p>
        </w:tc>
      </w:tr>
      <w:tr w:rsidR="00BA23B7" w:rsidRPr="00743DF3" w14:paraId="4AC2873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32C088" w14:textId="77777777" w:rsidR="007A5CDF" w:rsidRPr="00517F8F" w:rsidRDefault="007A5CDF" w:rsidP="00C25810">
            <w:pPr>
              <w:pStyle w:val="Tabellentext"/>
            </w:pPr>
            <w:r>
              <w:t>Begleiterkrankung: Bösartige solide Tumorerkrankungen</w:t>
            </w:r>
          </w:p>
        </w:tc>
        <w:tc>
          <w:tcPr>
            <w:tcW w:w="1091" w:type="pct"/>
          </w:tcPr>
          <w:p w14:paraId="1010E7FE" w14:textId="77777777" w:rsidR="007A5CDF" w:rsidRPr="00517F8F" w:rsidRDefault="007A5CDF" w:rsidP="009E6F3B">
            <w:pPr>
              <w:pStyle w:val="Tabellentext"/>
              <w:jc w:val="right"/>
            </w:pPr>
            <w:r>
              <w:t>0,695518987537444</w:t>
            </w:r>
          </w:p>
        </w:tc>
        <w:tc>
          <w:tcPr>
            <w:tcW w:w="469" w:type="pct"/>
          </w:tcPr>
          <w:p w14:paraId="73A0B2CB" w14:textId="77777777" w:rsidR="007A5CDF" w:rsidRPr="00517F8F" w:rsidRDefault="007A5CDF" w:rsidP="004D14B9">
            <w:pPr>
              <w:pStyle w:val="Tabellentext"/>
              <w:ind w:left="0"/>
              <w:jc w:val="right"/>
            </w:pPr>
            <w:r>
              <w:t>0,1469</w:t>
            </w:r>
          </w:p>
        </w:tc>
        <w:tc>
          <w:tcPr>
            <w:tcW w:w="545" w:type="pct"/>
          </w:tcPr>
          <w:p w14:paraId="76F8066F" w14:textId="77777777" w:rsidR="007A5CDF" w:rsidRPr="00517F8F" w:rsidRDefault="007A5CDF" w:rsidP="009E6F3B">
            <w:pPr>
              <w:pStyle w:val="Tabellentext"/>
              <w:jc w:val="right"/>
            </w:pPr>
            <w:r>
              <w:t>4,735</w:t>
            </w:r>
          </w:p>
        </w:tc>
        <w:tc>
          <w:tcPr>
            <w:tcW w:w="469" w:type="pct"/>
          </w:tcPr>
          <w:p w14:paraId="241BD7B9" w14:textId="77777777" w:rsidR="007A5CDF" w:rsidRPr="00517F8F" w:rsidRDefault="007A5CDF" w:rsidP="004D14B9">
            <w:pPr>
              <w:pStyle w:val="Tabellentext"/>
              <w:ind w:left="6"/>
              <w:jc w:val="right"/>
            </w:pPr>
            <w:r>
              <w:t>2,005</w:t>
            </w:r>
          </w:p>
        </w:tc>
        <w:tc>
          <w:tcPr>
            <w:tcW w:w="1017" w:type="pct"/>
          </w:tcPr>
          <w:p w14:paraId="5B2F9060" w14:textId="77777777" w:rsidR="007A5CDF" w:rsidRPr="00517F8F" w:rsidRDefault="007A5CDF" w:rsidP="005521DD">
            <w:pPr>
              <w:pStyle w:val="Tabellentext"/>
              <w:ind w:left="-6"/>
              <w:jc w:val="right"/>
            </w:pPr>
            <w:r>
              <w:t>1,493 - 2,657</w:t>
            </w:r>
          </w:p>
        </w:tc>
      </w:tr>
      <w:tr w:rsidR="00BA23B7" w:rsidRPr="00743DF3" w14:paraId="4859E20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CB4398" w14:textId="77777777" w:rsidR="007A5CDF" w:rsidRPr="00517F8F" w:rsidRDefault="007A5CDF" w:rsidP="00C25810">
            <w:pPr>
              <w:pStyle w:val="Tabellentext"/>
            </w:pPr>
            <w:r>
              <w:t>Begleiterkrankung: Chronische Lungenerkrankungen</w:t>
            </w:r>
          </w:p>
        </w:tc>
        <w:tc>
          <w:tcPr>
            <w:tcW w:w="1091" w:type="pct"/>
          </w:tcPr>
          <w:p w14:paraId="47ECF18A" w14:textId="77777777" w:rsidR="007A5CDF" w:rsidRPr="00517F8F" w:rsidRDefault="007A5CDF" w:rsidP="009E6F3B">
            <w:pPr>
              <w:pStyle w:val="Tabellentext"/>
              <w:jc w:val="right"/>
            </w:pPr>
            <w:r>
              <w:t>0,245761741425004</w:t>
            </w:r>
          </w:p>
        </w:tc>
        <w:tc>
          <w:tcPr>
            <w:tcW w:w="469" w:type="pct"/>
          </w:tcPr>
          <w:p w14:paraId="67FB145F" w14:textId="77777777" w:rsidR="007A5CDF" w:rsidRPr="00517F8F" w:rsidRDefault="007A5CDF" w:rsidP="004D14B9">
            <w:pPr>
              <w:pStyle w:val="Tabellentext"/>
              <w:ind w:left="0"/>
              <w:jc w:val="right"/>
            </w:pPr>
            <w:r>
              <w:t>0,064094</w:t>
            </w:r>
          </w:p>
        </w:tc>
        <w:tc>
          <w:tcPr>
            <w:tcW w:w="545" w:type="pct"/>
          </w:tcPr>
          <w:p w14:paraId="2649672A" w14:textId="77777777" w:rsidR="007A5CDF" w:rsidRPr="00517F8F" w:rsidRDefault="007A5CDF" w:rsidP="009E6F3B">
            <w:pPr>
              <w:pStyle w:val="Tabellentext"/>
              <w:jc w:val="right"/>
            </w:pPr>
            <w:r>
              <w:t>3,834</w:t>
            </w:r>
          </w:p>
        </w:tc>
        <w:tc>
          <w:tcPr>
            <w:tcW w:w="469" w:type="pct"/>
          </w:tcPr>
          <w:p w14:paraId="69078A40" w14:textId="77777777" w:rsidR="007A5CDF" w:rsidRPr="00517F8F" w:rsidRDefault="007A5CDF" w:rsidP="004D14B9">
            <w:pPr>
              <w:pStyle w:val="Tabellentext"/>
              <w:ind w:left="6"/>
              <w:jc w:val="right"/>
            </w:pPr>
            <w:r>
              <w:t>1,279</w:t>
            </w:r>
          </w:p>
        </w:tc>
        <w:tc>
          <w:tcPr>
            <w:tcW w:w="1017" w:type="pct"/>
          </w:tcPr>
          <w:p w14:paraId="614FAAD7" w14:textId="77777777" w:rsidR="007A5CDF" w:rsidRPr="00517F8F" w:rsidRDefault="007A5CDF" w:rsidP="005521DD">
            <w:pPr>
              <w:pStyle w:val="Tabellentext"/>
              <w:ind w:left="-6"/>
              <w:jc w:val="right"/>
            </w:pPr>
            <w:r>
              <w:t>1,126 - 1,448</w:t>
            </w:r>
          </w:p>
        </w:tc>
      </w:tr>
      <w:tr w:rsidR="00BA23B7" w:rsidRPr="00743DF3" w14:paraId="5C393B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412446" w14:textId="77777777" w:rsidR="007A5CDF" w:rsidRPr="00517F8F" w:rsidRDefault="007A5CDF" w:rsidP="00C25810">
            <w:pPr>
              <w:pStyle w:val="Tabellentext"/>
            </w:pPr>
            <w:r>
              <w:t>Begleiterkrankung: Demenz</w:t>
            </w:r>
          </w:p>
        </w:tc>
        <w:tc>
          <w:tcPr>
            <w:tcW w:w="1091" w:type="pct"/>
          </w:tcPr>
          <w:p w14:paraId="4D196353" w14:textId="77777777" w:rsidR="007A5CDF" w:rsidRPr="00517F8F" w:rsidRDefault="007A5CDF" w:rsidP="009E6F3B">
            <w:pPr>
              <w:pStyle w:val="Tabellentext"/>
              <w:jc w:val="right"/>
            </w:pPr>
            <w:r>
              <w:t>0,842258127679478</w:t>
            </w:r>
          </w:p>
        </w:tc>
        <w:tc>
          <w:tcPr>
            <w:tcW w:w="469" w:type="pct"/>
          </w:tcPr>
          <w:p w14:paraId="62045572" w14:textId="77777777" w:rsidR="007A5CDF" w:rsidRPr="00517F8F" w:rsidRDefault="007A5CDF" w:rsidP="004D14B9">
            <w:pPr>
              <w:pStyle w:val="Tabellentext"/>
              <w:ind w:left="0"/>
              <w:jc w:val="right"/>
            </w:pPr>
            <w:r>
              <w:t>0,122774</w:t>
            </w:r>
          </w:p>
        </w:tc>
        <w:tc>
          <w:tcPr>
            <w:tcW w:w="545" w:type="pct"/>
          </w:tcPr>
          <w:p w14:paraId="5B4EDEA3" w14:textId="77777777" w:rsidR="007A5CDF" w:rsidRPr="00517F8F" w:rsidRDefault="007A5CDF" w:rsidP="009E6F3B">
            <w:pPr>
              <w:pStyle w:val="Tabellentext"/>
              <w:jc w:val="right"/>
            </w:pPr>
            <w:r>
              <w:t>6,860</w:t>
            </w:r>
          </w:p>
        </w:tc>
        <w:tc>
          <w:tcPr>
            <w:tcW w:w="469" w:type="pct"/>
          </w:tcPr>
          <w:p w14:paraId="7BC00674" w14:textId="77777777" w:rsidR="007A5CDF" w:rsidRPr="00517F8F" w:rsidRDefault="007A5CDF" w:rsidP="004D14B9">
            <w:pPr>
              <w:pStyle w:val="Tabellentext"/>
              <w:ind w:left="6"/>
              <w:jc w:val="right"/>
            </w:pPr>
            <w:r>
              <w:t>2,322</w:t>
            </w:r>
          </w:p>
        </w:tc>
        <w:tc>
          <w:tcPr>
            <w:tcW w:w="1017" w:type="pct"/>
          </w:tcPr>
          <w:p w14:paraId="10C477EB" w14:textId="77777777" w:rsidR="007A5CDF" w:rsidRPr="00517F8F" w:rsidRDefault="007A5CDF" w:rsidP="005521DD">
            <w:pPr>
              <w:pStyle w:val="Tabellentext"/>
              <w:ind w:left="-6"/>
              <w:jc w:val="right"/>
            </w:pPr>
            <w:r>
              <w:t>1,818 - 2,943</w:t>
            </w:r>
          </w:p>
        </w:tc>
      </w:tr>
      <w:tr w:rsidR="00BA23B7" w:rsidRPr="00743DF3" w14:paraId="5D15407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BAE17C" w14:textId="77777777" w:rsidR="007A5CDF" w:rsidRPr="00517F8F" w:rsidRDefault="007A5CDF" w:rsidP="00C25810">
            <w:pPr>
              <w:pStyle w:val="Tabellentext"/>
            </w:pPr>
            <w:r>
              <w:t>Begleiterkrankung: Diabetes Typ 1 (ohne Typ 2)</w:t>
            </w:r>
          </w:p>
        </w:tc>
        <w:tc>
          <w:tcPr>
            <w:tcW w:w="1091" w:type="pct"/>
          </w:tcPr>
          <w:p w14:paraId="0E69151C" w14:textId="77777777" w:rsidR="007A5CDF" w:rsidRPr="00517F8F" w:rsidRDefault="007A5CDF" w:rsidP="009E6F3B">
            <w:pPr>
              <w:pStyle w:val="Tabellentext"/>
              <w:jc w:val="right"/>
            </w:pPr>
            <w:r>
              <w:t>0,874562476207864</w:t>
            </w:r>
          </w:p>
        </w:tc>
        <w:tc>
          <w:tcPr>
            <w:tcW w:w="469" w:type="pct"/>
          </w:tcPr>
          <w:p w14:paraId="705B9C73" w14:textId="77777777" w:rsidR="007A5CDF" w:rsidRPr="00517F8F" w:rsidRDefault="007A5CDF" w:rsidP="004D14B9">
            <w:pPr>
              <w:pStyle w:val="Tabellentext"/>
              <w:ind w:left="0"/>
              <w:jc w:val="right"/>
            </w:pPr>
            <w:r>
              <w:t>0,340017</w:t>
            </w:r>
          </w:p>
        </w:tc>
        <w:tc>
          <w:tcPr>
            <w:tcW w:w="545" w:type="pct"/>
          </w:tcPr>
          <w:p w14:paraId="058DDA59" w14:textId="77777777" w:rsidR="007A5CDF" w:rsidRPr="00517F8F" w:rsidRDefault="007A5CDF" w:rsidP="009E6F3B">
            <w:pPr>
              <w:pStyle w:val="Tabellentext"/>
              <w:jc w:val="right"/>
            </w:pPr>
            <w:r>
              <w:t>2,572</w:t>
            </w:r>
          </w:p>
        </w:tc>
        <w:tc>
          <w:tcPr>
            <w:tcW w:w="469" w:type="pct"/>
          </w:tcPr>
          <w:p w14:paraId="2DFE3178" w14:textId="77777777" w:rsidR="007A5CDF" w:rsidRPr="00517F8F" w:rsidRDefault="007A5CDF" w:rsidP="004D14B9">
            <w:pPr>
              <w:pStyle w:val="Tabellentext"/>
              <w:ind w:left="6"/>
              <w:jc w:val="right"/>
            </w:pPr>
            <w:r>
              <w:t>2,398</w:t>
            </w:r>
          </w:p>
        </w:tc>
        <w:tc>
          <w:tcPr>
            <w:tcW w:w="1017" w:type="pct"/>
          </w:tcPr>
          <w:p w14:paraId="0BBC97B9" w14:textId="77777777" w:rsidR="007A5CDF" w:rsidRPr="00517F8F" w:rsidRDefault="007A5CDF" w:rsidP="005521DD">
            <w:pPr>
              <w:pStyle w:val="Tabellentext"/>
              <w:ind w:left="-6"/>
              <w:jc w:val="right"/>
            </w:pPr>
            <w:r>
              <w:t>1,167 - 4,472</w:t>
            </w:r>
          </w:p>
        </w:tc>
      </w:tr>
      <w:tr w:rsidR="00BA23B7" w:rsidRPr="00743DF3" w14:paraId="466D372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357E2AA" w14:textId="77777777" w:rsidR="007A5CDF" w:rsidRPr="00517F8F" w:rsidRDefault="007A5CDF" w:rsidP="00C25810">
            <w:pPr>
              <w:pStyle w:val="Tabellentext"/>
            </w:pPr>
            <w:r>
              <w:t>Begleiterkrankung: Diabetes Typ 2</w:t>
            </w:r>
          </w:p>
        </w:tc>
        <w:tc>
          <w:tcPr>
            <w:tcW w:w="1091" w:type="pct"/>
          </w:tcPr>
          <w:p w14:paraId="2D9F52C6" w14:textId="77777777" w:rsidR="007A5CDF" w:rsidRPr="00517F8F" w:rsidRDefault="007A5CDF" w:rsidP="009E6F3B">
            <w:pPr>
              <w:pStyle w:val="Tabellentext"/>
              <w:jc w:val="right"/>
            </w:pPr>
            <w:r>
              <w:t>0,303449213890626</w:t>
            </w:r>
          </w:p>
        </w:tc>
        <w:tc>
          <w:tcPr>
            <w:tcW w:w="469" w:type="pct"/>
          </w:tcPr>
          <w:p w14:paraId="5437468D" w14:textId="77777777" w:rsidR="007A5CDF" w:rsidRPr="00517F8F" w:rsidRDefault="007A5CDF" w:rsidP="004D14B9">
            <w:pPr>
              <w:pStyle w:val="Tabellentext"/>
              <w:ind w:left="0"/>
              <w:jc w:val="right"/>
            </w:pPr>
            <w:r>
              <w:t>0,048063</w:t>
            </w:r>
          </w:p>
        </w:tc>
        <w:tc>
          <w:tcPr>
            <w:tcW w:w="545" w:type="pct"/>
          </w:tcPr>
          <w:p w14:paraId="679A7A25" w14:textId="77777777" w:rsidR="007A5CDF" w:rsidRPr="00517F8F" w:rsidRDefault="007A5CDF" w:rsidP="009E6F3B">
            <w:pPr>
              <w:pStyle w:val="Tabellentext"/>
              <w:jc w:val="right"/>
            </w:pPr>
            <w:r>
              <w:t>6,314</w:t>
            </w:r>
          </w:p>
        </w:tc>
        <w:tc>
          <w:tcPr>
            <w:tcW w:w="469" w:type="pct"/>
          </w:tcPr>
          <w:p w14:paraId="2C4CBF00" w14:textId="77777777" w:rsidR="007A5CDF" w:rsidRPr="00517F8F" w:rsidRDefault="007A5CDF" w:rsidP="004D14B9">
            <w:pPr>
              <w:pStyle w:val="Tabellentext"/>
              <w:ind w:left="6"/>
              <w:jc w:val="right"/>
            </w:pPr>
            <w:r>
              <w:t>1,355</w:t>
            </w:r>
          </w:p>
        </w:tc>
        <w:tc>
          <w:tcPr>
            <w:tcW w:w="1017" w:type="pct"/>
          </w:tcPr>
          <w:p w14:paraId="17482983" w14:textId="77777777" w:rsidR="007A5CDF" w:rsidRPr="00517F8F" w:rsidRDefault="007A5CDF" w:rsidP="005521DD">
            <w:pPr>
              <w:pStyle w:val="Tabellentext"/>
              <w:ind w:left="-6"/>
              <w:jc w:val="right"/>
            </w:pPr>
            <w:r>
              <w:t>1,232 - 1,488</w:t>
            </w:r>
          </w:p>
        </w:tc>
      </w:tr>
      <w:tr w:rsidR="00BA23B7" w:rsidRPr="00743DF3" w14:paraId="27F0B7A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E954E4" w14:textId="77777777" w:rsidR="007A5CDF" w:rsidRPr="00517F8F" w:rsidRDefault="007A5CDF" w:rsidP="00C25810">
            <w:pPr>
              <w:pStyle w:val="Tabellentext"/>
            </w:pPr>
            <w:r>
              <w:t>Begleiterkrankung: Diabetes, Typ unbekannt</w:t>
            </w:r>
          </w:p>
        </w:tc>
        <w:tc>
          <w:tcPr>
            <w:tcW w:w="1091" w:type="pct"/>
          </w:tcPr>
          <w:p w14:paraId="206A8F7D" w14:textId="77777777" w:rsidR="007A5CDF" w:rsidRPr="00517F8F" w:rsidRDefault="007A5CDF" w:rsidP="009E6F3B">
            <w:pPr>
              <w:pStyle w:val="Tabellentext"/>
              <w:jc w:val="right"/>
            </w:pPr>
            <w:r>
              <w:t>1,441130115143960</w:t>
            </w:r>
          </w:p>
        </w:tc>
        <w:tc>
          <w:tcPr>
            <w:tcW w:w="469" w:type="pct"/>
          </w:tcPr>
          <w:p w14:paraId="330F6E07" w14:textId="77777777" w:rsidR="007A5CDF" w:rsidRPr="00517F8F" w:rsidRDefault="007A5CDF" w:rsidP="004D14B9">
            <w:pPr>
              <w:pStyle w:val="Tabellentext"/>
              <w:ind w:left="0"/>
              <w:jc w:val="right"/>
            </w:pPr>
            <w:r>
              <w:t>0,362048</w:t>
            </w:r>
          </w:p>
        </w:tc>
        <w:tc>
          <w:tcPr>
            <w:tcW w:w="545" w:type="pct"/>
          </w:tcPr>
          <w:p w14:paraId="71FCBE2F" w14:textId="77777777" w:rsidR="007A5CDF" w:rsidRPr="00517F8F" w:rsidRDefault="007A5CDF" w:rsidP="009E6F3B">
            <w:pPr>
              <w:pStyle w:val="Tabellentext"/>
              <w:jc w:val="right"/>
            </w:pPr>
            <w:r>
              <w:t>3,980</w:t>
            </w:r>
          </w:p>
        </w:tc>
        <w:tc>
          <w:tcPr>
            <w:tcW w:w="469" w:type="pct"/>
          </w:tcPr>
          <w:p w14:paraId="08190165" w14:textId="77777777" w:rsidR="007A5CDF" w:rsidRPr="00517F8F" w:rsidRDefault="007A5CDF" w:rsidP="004D14B9">
            <w:pPr>
              <w:pStyle w:val="Tabellentext"/>
              <w:ind w:left="6"/>
              <w:jc w:val="right"/>
            </w:pPr>
            <w:r>
              <w:t>4,225</w:t>
            </w:r>
          </w:p>
        </w:tc>
        <w:tc>
          <w:tcPr>
            <w:tcW w:w="1017" w:type="pct"/>
          </w:tcPr>
          <w:p w14:paraId="42573DF5" w14:textId="77777777" w:rsidR="007A5CDF" w:rsidRPr="00517F8F" w:rsidRDefault="007A5CDF" w:rsidP="005521DD">
            <w:pPr>
              <w:pStyle w:val="Tabellentext"/>
              <w:ind w:left="-6"/>
              <w:jc w:val="right"/>
            </w:pPr>
            <w:r>
              <w:t>1,967 - 8,228</w:t>
            </w:r>
          </w:p>
        </w:tc>
      </w:tr>
      <w:tr w:rsidR="00BA23B7" w:rsidRPr="00743DF3" w14:paraId="6D427D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C308E4" w14:textId="77777777" w:rsidR="007A5CDF" w:rsidRPr="00517F8F" w:rsidRDefault="007A5CDF" w:rsidP="00C25810">
            <w:pPr>
              <w:pStyle w:val="Tabellentext"/>
            </w:pPr>
            <w:r>
              <w:lastRenderedPageBreak/>
              <w:t>Begleiterkrankung: Gerinnungstörung</w:t>
            </w:r>
          </w:p>
        </w:tc>
        <w:tc>
          <w:tcPr>
            <w:tcW w:w="1091" w:type="pct"/>
          </w:tcPr>
          <w:p w14:paraId="4D38F0A3" w14:textId="77777777" w:rsidR="007A5CDF" w:rsidRPr="00517F8F" w:rsidRDefault="007A5CDF" w:rsidP="009E6F3B">
            <w:pPr>
              <w:pStyle w:val="Tabellentext"/>
              <w:jc w:val="right"/>
            </w:pPr>
            <w:r>
              <w:t>1,057196570872040</w:t>
            </w:r>
          </w:p>
        </w:tc>
        <w:tc>
          <w:tcPr>
            <w:tcW w:w="469" w:type="pct"/>
          </w:tcPr>
          <w:p w14:paraId="1C7486F1" w14:textId="77777777" w:rsidR="007A5CDF" w:rsidRPr="00517F8F" w:rsidRDefault="007A5CDF" w:rsidP="004D14B9">
            <w:pPr>
              <w:pStyle w:val="Tabellentext"/>
              <w:ind w:left="0"/>
              <w:jc w:val="right"/>
            </w:pPr>
            <w:r>
              <w:t>0,08752</w:t>
            </w:r>
          </w:p>
        </w:tc>
        <w:tc>
          <w:tcPr>
            <w:tcW w:w="545" w:type="pct"/>
          </w:tcPr>
          <w:p w14:paraId="3D698A57" w14:textId="77777777" w:rsidR="007A5CDF" w:rsidRPr="00517F8F" w:rsidRDefault="007A5CDF" w:rsidP="009E6F3B">
            <w:pPr>
              <w:pStyle w:val="Tabellentext"/>
              <w:jc w:val="right"/>
            </w:pPr>
            <w:r>
              <w:t>12,079</w:t>
            </w:r>
          </w:p>
        </w:tc>
        <w:tc>
          <w:tcPr>
            <w:tcW w:w="469" w:type="pct"/>
          </w:tcPr>
          <w:p w14:paraId="14ED0DB1" w14:textId="77777777" w:rsidR="007A5CDF" w:rsidRPr="00517F8F" w:rsidRDefault="007A5CDF" w:rsidP="004D14B9">
            <w:pPr>
              <w:pStyle w:val="Tabellentext"/>
              <w:ind w:left="6"/>
              <w:jc w:val="right"/>
            </w:pPr>
            <w:r>
              <w:t>2,878</w:t>
            </w:r>
          </w:p>
        </w:tc>
        <w:tc>
          <w:tcPr>
            <w:tcW w:w="1017" w:type="pct"/>
          </w:tcPr>
          <w:p w14:paraId="6532E9DC" w14:textId="77777777" w:rsidR="007A5CDF" w:rsidRPr="00517F8F" w:rsidRDefault="007A5CDF" w:rsidP="005521DD">
            <w:pPr>
              <w:pStyle w:val="Tabellentext"/>
              <w:ind w:left="-6"/>
              <w:jc w:val="right"/>
            </w:pPr>
            <w:r>
              <w:t>2,421 - 3,412</w:t>
            </w:r>
          </w:p>
        </w:tc>
      </w:tr>
      <w:tr w:rsidR="00BA23B7" w:rsidRPr="00743DF3" w14:paraId="4DBA0F8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CFDD22" w14:textId="77777777" w:rsidR="007A5CDF" w:rsidRPr="00517F8F" w:rsidRDefault="007A5CDF" w:rsidP="00C25810">
            <w:pPr>
              <w:pStyle w:val="Tabellentext"/>
            </w:pPr>
            <w:r>
              <w:t>Begleiterkrankung: Gewichtsverlust</w:t>
            </w:r>
          </w:p>
        </w:tc>
        <w:tc>
          <w:tcPr>
            <w:tcW w:w="1091" w:type="pct"/>
          </w:tcPr>
          <w:p w14:paraId="03632983" w14:textId="77777777" w:rsidR="007A5CDF" w:rsidRPr="00517F8F" w:rsidRDefault="007A5CDF" w:rsidP="009E6F3B">
            <w:pPr>
              <w:pStyle w:val="Tabellentext"/>
              <w:jc w:val="right"/>
            </w:pPr>
            <w:r>
              <w:t>0,575381897543304</w:t>
            </w:r>
          </w:p>
        </w:tc>
        <w:tc>
          <w:tcPr>
            <w:tcW w:w="469" w:type="pct"/>
          </w:tcPr>
          <w:p w14:paraId="0E3C36FF" w14:textId="77777777" w:rsidR="007A5CDF" w:rsidRPr="00517F8F" w:rsidRDefault="007A5CDF" w:rsidP="004D14B9">
            <w:pPr>
              <w:pStyle w:val="Tabellentext"/>
              <w:ind w:left="0"/>
              <w:jc w:val="right"/>
            </w:pPr>
            <w:r>
              <w:t>0,091723</w:t>
            </w:r>
          </w:p>
        </w:tc>
        <w:tc>
          <w:tcPr>
            <w:tcW w:w="545" w:type="pct"/>
          </w:tcPr>
          <w:p w14:paraId="37169527" w14:textId="77777777" w:rsidR="007A5CDF" w:rsidRPr="00517F8F" w:rsidRDefault="007A5CDF" w:rsidP="009E6F3B">
            <w:pPr>
              <w:pStyle w:val="Tabellentext"/>
              <w:jc w:val="right"/>
            </w:pPr>
            <w:r>
              <w:t>6,273</w:t>
            </w:r>
          </w:p>
        </w:tc>
        <w:tc>
          <w:tcPr>
            <w:tcW w:w="469" w:type="pct"/>
          </w:tcPr>
          <w:p w14:paraId="7864BBB4" w14:textId="77777777" w:rsidR="007A5CDF" w:rsidRPr="00517F8F" w:rsidRDefault="007A5CDF" w:rsidP="004D14B9">
            <w:pPr>
              <w:pStyle w:val="Tabellentext"/>
              <w:ind w:left="6"/>
              <w:jc w:val="right"/>
            </w:pPr>
            <w:r>
              <w:t>1,778</w:t>
            </w:r>
          </w:p>
        </w:tc>
        <w:tc>
          <w:tcPr>
            <w:tcW w:w="1017" w:type="pct"/>
          </w:tcPr>
          <w:p w14:paraId="4B81CD9E" w14:textId="77777777" w:rsidR="007A5CDF" w:rsidRPr="00517F8F" w:rsidRDefault="007A5CDF" w:rsidP="005521DD">
            <w:pPr>
              <w:pStyle w:val="Tabellentext"/>
              <w:ind w:left="-6"/>
              <w:jc w:val="right"/>
            </w:pPr>
            <w:r>
              <w:t>1,482 - 2,124</w:t>
            </w:r>
          </w:p>
        </w:tc>
      </w:tr>
      <w:tr w:rsidR="00BA23B7" w:rsidRPr="00743DF3" w14:paraId="5E2FF9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F25B72" w14:textId="77777777" w:rsidR="007A5CDF" w:rsidRPr="00517F8F" w:rsidRDefault="007A5CDF" w:rsidP="00C25810">
            <w:pPr>
              <w:pStyle w:val="Tabellentext"/>
            </w:pPr>
            <w:r>
              <w:t>Begleiterkrankung: Herzinsuffizienz</w:t>
            </w:r>
          </w:p>
        </w:tc>
        <w:tc>
          <w:tcPr>
            <w:tcW w:w="1091" w:type="pct"/>
          </w:tcPr>
          <w:p w14:paraId="6DAB2776" w14:textId="77777777" w:rsidR="007A5CDF" w:rsidRPr="00517F8F" w:rsidRDefault="007A5CDF" w:rsidP="009E6F3B">
            <w:pPr>
              <w:pStyle w:val="Tabellentext"/>
              <w:jc w:val="right"/>
            </w:pPr>
            <w:r>
              <w:t>0,748958206228299</w:t>
            </w:r>
          </w:p>
        </w:tc>
        <w:tc>
          <w:tcPr>
            <w:tcW w:w="469" w:type="pct"/>
          </w:tcPr>
          <w:p w14:paraId="5A15CE3B" w14:textId="77777777" w:rsidR="007A5CDF" w:rsidRPr="00517F8F" w:rsidRDefault="007A5CDF" w:rsidP="004D14B9">
            <w:pPr>
              <w:pStyle w:val="Tabellentext"/>
              <w:ind w:left="0"/>
              <w:jc w:val="right"/>
            </w:pPr>
            <w:r>
              <w:t>0,05318</w:t>
            </w:r>
          </w:p>
        </w:tc>
        <w:tc>
          <w:tcPr>
            <w:tcW w:w="545" w:type="pct"/>
          </w:tcPr>
          <w:p w14:paraId="11958AB9" w14:textId="77777777" w:rsidR="007A5CDF" w:rsidRPr="00517F8F" w:rsidRDefault="007A5CDF" w:rsidP="009E6F3B">
            <w:pPr>
              <w:pStyle w:val="Tabellentext"/>
              <w:jc w:val="right"/>
            </w:pPr>
            <w:r>
              <w:t>14,083</w:t>
            </w:r>
          </w:p>
        </w:tc>
        <w:tc>
          <w:tcPr>
            <w:tcW w:w="469" w:type="pct"/>
          </w:tcPr>
          <w:p w14:paraId="30F79427" w14:textId="77777777" w:rsidR="007A5CDF" w:rsidRPr="00517F8F" w:rsidRDefault="007A5CDF" w:rsidP="004D14B9">
            <w:pPr>
              <w:pStyle w:val="Tabellentext"/>
              <w:ind w:left="6"/>
              <w:jc w:val="right"/>
            </w:pPr>
            <w:r>
              <w:t>2,115</w:t>
            </w:r>
          </w:p>
        </w:tc>
        <w:tc>
          <w:tcPr>
            <w:tcW w:w="1017" w:type="pct"/>
          </w:tcPr>
          <w:p w14:paraId="24FB77CF" w14:textId="77777777" w:rsidR="007A5CDF" w:rsidRPr="00517F8F" w:rsidRDefault="007A5CDF" w:rsidP="005521DD">
            <w:pPr>
              <w:pStyle w:val="Tabellentext"/>
              <w:ind w:left="-6"/>
              <w:jc w:val="right"/>
            </w:pPr>
            <w:r>
              <w:t>1,905 - 2,347</w:t>
            </w:r>
          </w:p>
        </w:tc>
      </w:tr>
      <w:tr w:rsidR="00BA23B7" w:rsidRPr="00743DF3" w14:paraId="692936D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7B9BD1" w14:textId="77777777" w:rsidR="007A5CDF" w:rsidRPr="00517F8F" w:rsidRDefault="007A5CDF" w:rsidP="00C25810">
            <w:pPr>
              <w:pStyle w:val="Tabellentext"/>
            </w:pPr>
            <w:r>
              <w:t>Begleiterkrankung: Herzklappenerkrankung</w:t>
            </w:r>
          </w:p>
        </w:tc>
        <w:tc>
          <w:tcPr>
            <w:tcW w:w="1091" w:type="pct"/>
          </w:tcPr>
          <w:p w14:paraId="2E159E82" w14:textId="77777777" w:rsidR="007A5CDF" w:rsidRPr="00517F8F" w:rsidRDefault="007A5CDF" w:rsidP="009E6F3B">
            <w:pPr>
              <w:pStyle w:val="Tabellentext"/>
              <w:jc w:val="right"/>
            </w:pPr>
            <w:r>
              <w:t>0,238385067909643</w:t>
            </w:r>
          </w:p>
        </w:tc>
        <w:tc>
          <w:tcPr>
            <w:tcW w:w="469" w:type="pct"/>
          </w:tcPr>
          <w:p w14:paraId="0E6EA531" w14:textId="77777777" w:rsidR="007A5CDF" w:rsidRPr="00517F8F" w:rsidRDefault="007A5CDF" w:rsidP="004D14B9">
            <w:pPr>
              <w:pStyle w:val="Tabellentext"/>
              <w:ind w:left="0"/>
              <w:jc w:val="right"/>
            </w:pPr>
            <w:r>
              <w:t>0,073913</w:t>
            </w:r>
          </w:p>
        </w:tc>
        <w:tc>
          <w:tcPr>
            <w:tcW w:w="545" w:type="pct"/>
          </w:tcPr>
          <w:p w14:paraId="45C3F29C" w14:textId="77777777" w:rsidR="007A5CDF" w:rsidRPr="00517F8F" w:rsidRDefault="007A5CDF" w:rsidP="009E6F3B">
            <w:pPr>
              <w:pStyle w:val="Tabellentext"/>
              <w:jc w:val="right"/>
            </w:pPr>
            <w:r>
              <w:t>3,225</w:t>
            </w:r>
          </w:p>
        </w:tc>
        <w:tc>
          <w:tcPr>
            <w:tcW w:w="469" w:type="pct"/>
          </w:tcPr>
          <w:p w14:paraId="093F3227" w14:textId="77777777" w:rsidR="007A5CDF" w:rsidRPr="00517F8F" w:rsidRDefault="007A5CDF" w:rsidP="004D14B9">
            <w:pPr>
              <w:pStyle w:val="Tabellentext"/>
              <w:ind w:left="6"/>
              <w:jc w:val="right"/>
            </w:pPr>
            <w:r>
              <w:t>1,269</w:t>
            </w:r>
          </w:p>
        </w:tc>
        <w:tc>
          <w:tcPr>
            <w:tcW w:w="1017" w:type="pct"/>
          </w:tcPr>
          <w:p w14:paraId="5873AFB9" w14:textId="77777777" w:rsidR="007A5CDF" w:rsidRPr="00517F8F" w:rsidRDefault="007A5CDF" w:rsidP="005521DD">
            <w:pPr>
              <w:pStyle w:val="Tabellentext"/>
              <w:ind w:left="-6"/>
              <w:jc w:val="right"/>
            </w:pPr>
            <w:r>
              <w:t>1,097 - 1,465</w:t>
            </w:r>
          </w:p>
        </w:tc>
      </w:tr>
      <w:tr w:rsidR="00BA23B7" w:rsidRPr="00743DF3" w14:paraId="5366268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294F0F" w14:textId="77777777" w:rsidR="007A5CDF" w:rsidRPr="00517F8F" w:rsidRDefault="007A5CDF" w:rsidP="00C25810">
            <w:pPr>
              <w:pStyle w:val="Tabellentext"/>
            </w:pPr>
            <w:r>
              <w:t>Begleiterkrankung: Herzrhythmusstörungen</w:t>
            </w:r>
          </w:p>
        </w:tc>
        <w:tc>
          <w:tcPr>
            <w:tcW w:w="1091" w:type="pct"/>
          </w:tcPr>
          <w:p w14:paraId="64CAEFCD" w14:textId="77777777" w:rsidR="007A5CDF" w:rsidRPr="00517F8F" w:rsidRDefault="007A5CDF" w:rsidP="009E6F3B">
            <w:pPr>
              <w:pStyle w:val="Tabellentext"/>
              <w:jc w:val="right"/>
            </w:pPr>
            <w:r>
              <w:t>0,526527830098826</w:t>
            </w:r>
          </w:p>
        </w:tc>
        <w:tc>
          <w:tcPr>
            <w:tcW w:w="469" w:type="pct"/>
          </w:tcPr>
          <w:p w14:paraId="585E8754" w14:textId="77777777" w:rsidR="007A5CDF" w:rsidRPr="00517F8F" w:rsidRDefault="007A5CDF" w:rsidP="004D14B9">
            <w:pPr>
              <w:pStyle w:val="Tabellentext"/>
              <w:ind w:left="0"/>
              <w:jc w:val="right"/>
            </w:pPr>
            <w:r>
              <w:t>0,048096</w:t>
            </w:r>
          </w:p>
        </w:tc>
        <w:tc>
          <w:tcPr>
            <w:tcW w:w="545" w:type="pct"/>
          </w:tcPr>
          <w:p w14:paraId="3D7A8505" w14:textId="77777777" w:rsidR="007A5CDF" w:rsidRPr="00517F8F" w:rsidRDefault="007A5CDF" w:rsidP="009E6F3B">
            <w:pPr>
              <w:pStyle w:val="Tabellentext"/>
              <w:jc w:val="right"/>
            </w:pPr>
            <w:r>
              <w:t>10,947</w:t>
            </w:r>
          </w:p>
        </w:tc>
        <w:tc>
          <w:tcPr>
            <w:tcW w:w="469" w:type="pct"/>
          </w:tcPr>
          <w:p w14:paraId="204DF30D" w14:textId="77777777" w:rsidR="007A5CDF" w:rsidRPr="00517F8F" w:rsidRDefault="007A5CDF" w:rsidP="004D14B9">
            <w:pPr>
              <w:pStyle w:val="Tabellentext"/>
              <w:ind w:left="6"/>
              <w:jc w:val="right"/>
            </w:pPr>
            <w:r>
              <w:t>1,693</w:t>
            </w:r>
          </w:p>
        </w:tc>
        <w:tc>
          <w:tcPr>
            <w:tcW w:w="1017" w:type="pct"/>
          </w:tcPr>
          <w:p w14:paraId="6971F237" w14:textId="77777777" w:rsidR="007A5CDF" w:rsidRPr="00517F8F" w:rsidRDefault="007A5CDF" w:rsidP="005521DD">
            <w:pPr>
              <w:pStyle w:val="Tabellentext"/>
              <w:ind w:left="-6"/>
              <w:jc w:val="right"/>
            </w:pPr>
            <w:r>
              <w:t>1,541 - 1,860</w:t>
            </w:r>
          </w:p>
        </w:tc>
      </w:tr>
      <w:tr w:rsidR="00BA23B7" w:rsidRPr="00743DF3" w14:paraId="62DF1D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E12798" w14:textId="77777777" w:rsidR="007A5CDF" w:rsidRPr="00517F8F" w:rsidRDefault="007A5CDF" w:rsidP="00C25810">
            <w:pPr>
              <w:pStyle w:val="Tabellentext"/>
            </w:pPr>
            <w:r>
              <w:t>Begleiterkrankung: Hämodialyse</w:t>
            </w:r>
          </w:p>
        </w:tc>
        <w:tc>
          <w:tcPr>
            <w:tcW w:w="1091" w:type="pct"/>
          </w:tcPr>
          <w:p w14:paraId="28B8B32F" w14:textId="77777777" w:rsidR="007A5CDF" w:rsidRPr="00517F8F" w:rsidRDefault="007A5CDF" w:rsidP="009E6F3B">
            <w:pPr>
              <w:pStyle w:val="Tabellentext"/>
              <w:jc w:val="right"/>
            </w:pPr>
            <w:r>
              <w:t>1,455871698085850</w:t>
            </w:r>
          </w:p>
        </w:tc>
        <w:tc>
          <w:tcPr>
            <w:tcW w:w="469" w:type="pct"/>
          </w:tcPr>
          <w:p w14:paraId="50BED80E" w14:textId="77777777" w:rsidR="007A5CDF" w:rsidRPr="00517F8F" w:rsidRDefault="007A5CDF" w:rsidP="004D14B9">
            <w:pPr>
              <w:pStyle w:val="Tabellentext"/>
              <w:ind w:left="0"/>
              <w:jc w:val="right"/>
            </w:pPr>
            <w:r>
              <w:t>0,136728</w:t>
            </w:r>
          </w:p>
        </w:tc>
        <w:tc>
          <w:tcPr>
            <w:tcW w:w="545" w:type="pct"/>
          </w:tcPr>
          <w:p w14:paraId="447383F3" w14:textId="77777777" w:rsidR="007A5CDF" w:rsidRPr="00517F8F" w:rsidRDefault="007A5CDF" w:rsidP="009E6F3B">
            <w:pPr>
              <w:pStyle w:val="Tabellentext"/>
              <w:jc w:val="right"/>
            </w:pPr>
            <w:r>
              <w:t>10,648</w:t>
            </w:r>
          </w:p>
        </w:tc>
        <w:tc>
          <w:tcPr>
            <w:tcW w:w="469" w:type="pct"/>
          </w:tcPr>
          <w:p w14:paraId="1E99EC94" w14:textId="77777777" w:rsidR="007A5CDF" w:rsidRPr="00517F8F" w:rsidRDefault="007A5CDF" w:rsidP="004D14B9">
            <w:pPr>
              <w:pStyle w:val="Tabellentext"/>
              <w:ind w:left="6"/>
              <w:jc w:val="right"/>
            </w:pPr>
            <w:r>
              <w:t>4,288</w:t>
            </w:r>
          </w:p>
        </w:tc>
        <w:tc>
          <w:tcPr>
            <w:tcW w:w="1017" w:type="pct"/>
          </w:tcPr>
          <w:p w14:paraId="1215A171" w14:textId="77777777" w:rsidR="007A5CDF" w:rsidRPr="00517F8F" w:rsidRDefault="007A5CDF" w:rsidP="005521DD">
            <w:pPr>
              <w:pStyle w:val="Tabellentext"/>
              <w:ind w:left="-6"/>
              <w:jc w:val="right"/>
            </w:pPr>
            <w:r>
              <w:t>3,277 - 5,602</w:t>
            </w:r>
          </w:p>
        </w:tc>
      </w:tr>
      <w:tr w:rsidR="00BA23B7" w:rsidRPr="00743DF3" w14:paraId="0B321CF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8CF26F" w14:textId="77777777" w:rsidR="007A5CDF" w:rsidRPr="00517F8F" w:rsidRDefault="007A5CDF" w:rsidP="00C25810">
            <w:pPr>
              <w:pStyle w:val="Tabellentext"/>
            </w:pPr>
            <w:r>
              <w:t>Begleiterkrankung: Lebererkrankung</w:t>
            </w:r>
          </w:p>
        </w:tc>
        <w:tc>
          <w:tcPr>
            <w:tcW w:w="1091" w:type="pct"/>
          </w:tcPr>
          <w:p w14:paraId="4E3D492A" w14:textId="77777777" w:rsidR="007A5CDF" w:rsidRPr="00517F8F" w:rsidRDefault="007A5CDF" w:rsidP="009E6F3B">
            <w:pPr>
              <w:pStyle w:val="Tabellentext"/>
              <w:jc w:val="right"/>
            </w:pPr>
            <w:r>
              <w:t>0,837172313585865</w:t>
            </w:r>
          </w:p>
        </w:tc>
        <w:tc>
          <w:tcPr>
            <w:tcW w:w="469" w:type="pct"/>
          </w:tcPr>
          <w:p w14:paraId="202CBCFB" w14:textId="77777777" w:rsidR="007A5CDF" w:rsidRPr="00517F8F" w:rsidRDefault="007A5CDF" w:rsidP="004D14B9">
            <w:pPr>
              <w:pStyle w:val="Tabellentext"/>
              <w:ind w:left="0"/>
              <w:jc w:val="right"/>
            </w:pPr>
            <w:r>
              <w:t>0,063352</w:t>
            </w:r>
          </w:p>
        </w:tc>
        <w:tc>
          <w:tcPr>
            <w:tcW w:w="545" w:type="pct"/>
          </w:tcPr>
          <w:p w14:paraId="6F5AB229" w14:textId="77777777" w:rsidR="007A5CDF" w:rsidRPr="00517F8F" w:rsidRDefault="007A5CDF" w:rsidP="009E6F3B">
            <w:pPr>
              <w:pStyle w:val="Tabellentext"/>
              <w:jc w:val="right"/>
            </w:pPr>
            <w:r>
              <w:t>13,215</w:t>
            </w:r>
          </w:p>
        </w:tc>
        <w:tc>
          <w:tcPr>
            <w:tcW w:w="469" w:type="pct"/>
          </w:tcPr>
          <w:p w14:paraId="0571CBF4" w14:textId="77777777" w:rsidR="007A5CDF" w:rsidRPr="00517F8F" w:rsidRDefault="007A5CDF" w:rsidP="004D14B9">
            <w:pPr>
              <w:pStyle w:val="Tabellentext"/>
              <w:ind w:left="6"/>
              <w:jc w:val="right"/>
            </w:pPr>
            <w:r>
              <w:t>2,310</w:t>
            </w:r>
          </w:p>
        </w:tc>
        <w:tc>
          <w:tcPr>
            <w:tcW w:w="1017" w:type="pct"/>
          </w:tcPr>
          <w:p w14:paraId="79AA0942" w14:textId="77777777" w:rsidR="007A5CDF" w:rsidRPr="00517F8F" w:rsidRDefault="007A5CDF" w:rsidP="005521DD">
            <w:pPr>
              <w:pStyle w:val="Tabellentext"/>
              <w:ind w:left="-6"/>
              <w:jc w:val="right"/>
            </w:pPr>
            <w:r>
              <w:t>2,038 - 2,613</w:t>
            </w:r>
          </w:p>
        </w:tc>
      </w:tr>
      <w:tr w:rsidR="00BA23B7" w:rsidRPr="00743DF3" w14:paraId="69C7A5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8E1077" w14:textId="77777777" w:rsidR="007A5CDF" w:rsidRPr="00517F8F" w:rsidRDefault="007A5CDF" w:rsidP="00C25810">
            <w:pPr>
              <w:pStyle w:val="Tabellentext"/>
            </w:pPr>
            <w:r>
              <w:t>Begleiterkrankung: Leukämien</w:t>
            </w:r>
          </w:p>
        </w:tc>
        <w:tc>
          <w:tcPr>
            <w:tcW w:w="1091" w:type="pct"/>
          </w:tcPr>
          <w:p w14:paraId="111A6BD1" w14:textId="77777777" w:rsidR="007A5CDF" w:rsidRPr="00517F8F" w:rsidRDefault="007A5CDF" w:rsidP="009E6F3B">
            <w:pPr>
              <w:pStyle w:val="Tabellentext"/>
              <w:jc w:val="right"/>
            </w:pPr>
            <w:r>
              <w:t>1,504854579223990</w:t>
            </w:r>
          </w:p>
        </w:tc>
        <w:tc>
          <w:tcPr>
            <w:tcW w:w="469" w:type="pct"/>
          </w:tcPr>
          <w:p w14:paraId="3DA6E873" w14:textId="77777777" w:rsidR="007A5CDF" w:rsidRPr="00517F8F" w:rsidRDefault="007A5CDF" w:rsidP="004D14B9">
            <w:pPr>
              <w:pStyle w:val="Tabellentext"/>
              <w:ind w:left="0"/>
              <w:jc w:val="right"/>
            </w:pPr>
            <w:r>
              <w:t>0,271629</w:t>
            </w:r>
          </w:p>
        </w:tc>
        <w:tc>
          <w:tcPr>
            <w:tcW w:w="545" w:type="pct"/>
          </w:tcPr>
          <w:p w14:paraId="47304E1B" w14:textId="77777777" w:rsidR="007A5CDF" w:rsidRPr="00517F8F" w:rsidRDefault="007A5CDF" w:rsidP="009E6F3B">
            <w:pPr>
              <w:pStyle w:val="Tabellentext"/>
              <w:jc w:val="right"/>
            </w:pPr>
            <w:r>
              <w:t>5,540</w:t>
            </w:r>
          </w:p>
        </w:tc>
        <w:tc>
          <w:tcPr>
            <w:tcW w:w="469" w:type="pct"/>
          </w:tcPr>
          <w:p w14:paraId="233142D8" w14:textId="77777777" w:rsidR="007A5CDF" w:rsidRPr="00517F8F" w:rsidRDefault="007A5CDF" w:rsidP="004D14B9">
            <w:pPr>
              <w:pStyle w:val="Tabellentext"/>
              <w:ind w:left="6"/>
              <w:jc w:val="right"/>
            </w:pPr>
            <w:r>
              <w:t>4,503</w:t>
            </w:r>
          </w:p>
        </w:tc>
        <w:tc>
          <w:tcPr>
            <w:tcW w:w="1017" w:type="pct"/>
          </w:tcPr>
          <w:p w14:paraId="33DE1490" w14:textId="77777777" w:rsidR="007A5CDF" w:rsidRPr="00517F8F" w:rsidRDefault="007A5CDF" w:rsidP="005521DD">
            <w:pPr>
              <w:pStyle w:val="Tabellentext"/>
              <w:ind w:left="-6"/>
              <w:jc w:val="right"/>
            </w:pPr>
            <w:r>
              <w:t>2,588 - 7,527</w:t>
            </w:r>
          </w:p>
        </w:tc>
      </w:tr>
      <w:tr w:rsidR="00BA23B7" w:rsidRPr="00743DF3" w14:paraId="4280BCD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2D294F" w14:textId="77777777" w:rsidR="007A5CDF" w:rsidRPr="00517F8F" w:rsidRDefault="007A5CDF" w:rsidP="00C25810">
            <w:pPr>
              <w:pStyle w:val="Tabellentext"/>
            </w:pPr>
            <w:r>
              <w:t>Begleiterkrankung: Lymphome</w:t>
            </w:r>
          </w:p>
        </w:tc>
        <w:tc>
          <w:tcPr>
            <w:tcW w:w="1091" w:type="pct"/>
          </w:tcPr>
          <w:p w14:paraId="7E968EA4" w14:textId="77777777" w:rsidR="007A5CDF" w:rsidRPr="00517F8F" w:rsidRDefault="007A5CDF" w:rsidP="009E6F3B">
            <w:pPr>
              <w:pStyle w:val="Tabellentext"/>
              <w:jc w:val="right"/>
            </w:pPr>
            <w:r>
              <w:t>1,437209506400280</w:t>
            </w:r>
          </w:p>
        </w:tc>
        <w:tc>
          <w:tcPr>
            <w:tcW w:w="469" w:type="pct"/>
          </w:tcPr>
          <w:p w14:paraId="70EB2CB3" w14:textId="77777777" w:rsidR="007A5CDF" w:rsidRPr="00517F8F" w:rsidRDefault="007A5CDF" w:rsidP="004D14B9">
            <w:pPr>
              <w:pStyle w:val="Tabellentext"/>
              <w:ind w:left="0"/>
              <w:jc w:val="right"/>
            </w:pPr>
            <w:r>
              <w:t>0,230543</w:t>
            </w:r>
          </w:p>
        </w:tc>
        <w:tc>
          <w:tcPr>
            <w:tcW w:w="545" w:type="pct"/>
          </w:tcPr>
          <w:p w14:paraId="091ECA70" w14:textId="77777777" w:rsidR="007A5CDF" w:rsidRPr="00517F8F" w:rsidRDefault="007A5CDF" w:rsidP="009E6F3B">
            <w:pPr>
              <w:pStyle w:val="Tabellentext"/>
              <w:jc w:val="right"/>
            </w:pPr>
            <w:r>
              <w:t>6,234</w:t>
            </w:r>
          </w:p>
        </w:tc>
        <w:tc>
          <w:tcPr>
            <w:tcW w:w="469" w:type="pct"/>
          </w:tcPr>
          <w:p w14:paraId="7D48E474" w14:textId="77777777" w:rsidR="007A5CDF" w:rsidRPr="00517F8F" w:rsidRDefault="007A5CDF" w:rsidP="004D14B9">
            <w:pPr>
              <w:pStyle w:val="Tabellentext"/>
              <w:ind w:left="6"/>
              <w:jc w:val="right"/>
            </w:pPr>
            <w:r>
              <w:t>4,209</w:t>
            </w:r>
          </w:p>
        </w:tc>
        <w:tc>
          <w:tcPr>
            <w:tcW w:w="1017" w:type="pct"/>
          </w:tcPr>
          <w:p w14:paraId="70713810" w14:textId="77777777" w:rsidR="007A5CDF" w:rsidRPr="00517F8F" w:rsidRDefault="007A5CDF" w:rsidP="005521DD">
            <w:pPr>
              <w:pStyle w:val="Tabellentext"/>
              <w:ind w:left="-6"/>
              <w:jc w:val="right"/>
            </w:pPr>
            <w:r>
              <w:t>2,640 - 6,529</w:t>
            </w:r>
          </w:p>
        </w:tc>
      </w:tr>
      <w:tr w:rsidR="00BA23B7" w:rsidRPr="00743DF3" w14:paraId="793FD0F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D87344" w14:textId="77777777" w:rsidR="007A5CDF" w:rsidRPr="00517F8F" w:rsidRDefault="007A5CDF" w:rsidP="00C25810">
            <w:pPr>
              <w:pStyle w:val="Tabellentext"/>
            </w:pPr>
            <w:r>
              <w:t>Begleiterkrankung: Metastasierende Tumorerkrankungen</w:t>
            </w:r>
          </w:p>
        </w:tc>
        <w:tc>
          <w:tcPr>
            <w:tcW w:w="1091" w:type="pct"/>
          </w:tcPr>
          <w:p w14:paraId="0DCAF3A3" w14:textId="77777777" w:rsidR="007A5CDF" w:rsidRPr="00517F8F" w:rsidRDefault="007A5CDF" w:rsidP="009E6F3B">
            <w:pPr>
              <w:pStyle w:val="Tabellentext"/>
              <w:jc w:val="right"/>
            </w:pPr>
            <w:r>
              <w:t>1,434744760690570</w:t>
            </w:r>
          </w:p>
        </w:tc>
        <w:tc>
          <w:tcPr>
            <w:tcW w:w="469" w:type="pct"/>
          </w:tcPr>
          <w:p w14:paraId="3DF17853" w14:textId="77777777" w:rsidR="007A5CDF" w:rsidRPr="00517F8F" w:rsidRDefault="007A5CDF" w:rsidP="004D14B9">
            <w:pPr>
              <w:pStyle w:val="Tabellentext"/>
              <w:ind w:left="0"/>
              <w:jc w:val="right"/>
            </w:pPr>
            <w:r>
              <w:t>0,213338</w:t>
            </w:r>
          </w:p>
        </w:tc>
        <w:tc>
          <w:tcPr>
            <w:tcW w:w="545" w:type="pct"/>
          </w:tcPr>
          <w:p w14:paraId="73A1E642" w14:textId="77777777" w:rsidR="007A5CDF" w:rsidRPr="00517F8F" w:rsidRDefault="007A5CDF" w:rsidP="009E6F3B">
            <w:pPr>
              <w:pStyle w:val="Tabellentext"/>
              <w:jc w:val="right"/>
            </w:pPr>
            <w:r>
              <w:t>6,725</w:t>
            </w:r>
          </w:p>
        </w:tc>
        <w:tc>
          <w:tcPr>
            <w:tcW w:w="469" w:type="pct"/>
          </w:tcPr>
          <w:p w14:paraId="250B7793" w14:textId="77777777" w:rsidR="007A5CDF" w:rsidRPr="00517F8F" w:rsidRDefault="007A5CDF" w:rsidP="004D14B9">
            <w:pPr>
              <w:pStyle w:val="Tabellentext"/>
              <w:ind w:left="6"/>
              <w:jc w:val="right"/>
            </w:pPr>
            <w:r>
              <w:t>4,199</w:t>
            </w:r>
          </w:p>
        </w:tc>
        <w:tc>
          <w:tcPr>
            <w:tcW w:w="1017" w:type="pct"/>
          </w:tcPr>
          <w:p w14:paraId="43F71725" w14:textId="77777777" w:rsidR="007A5CDF" w:rsidRPr="00517F8F" w:rsidRDefault="007A5CDF" w:rsidP="005521DD">
            <w:pPr>
              <w:pStyle w:val="Tabellentext"/>
              <w:ind w:left="-6"/>
              <w:jc w:val="right"/>
            </w:pPr>
            <w:r>
              <w:t>2,758 - 6,369</w:t>
            </w:r>
          </w:p>
        </w:tc>
      </w:tr>
      <w:tr w:rsidR="00BA23B7" w:rsidRPr="00743DF3" w14:paraId="4F8F102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415EFE" w14:textId="77777777" w:rsidR="007A5CDF" w:rsidRPr="00517F8F" w:rsidRDefault="007A5CDF" w:rsidP="00C25810">
            <w:pPr>
              <w:pStyle w:val="Tabellentext"/>
            </w:pPr>
            <w:r>
              <w:t>Begleiterkrankung: Niereninsuffizienz</w:t>
            </w:r>
          </w:p>
        </w:tc>
        <w:tc>
          <w:tcPr>
            <w:tcW w:w="1091" w:type="pct"/>
          </w:tcPr>
          <w:p w14:paraId="06E5EB1A" w14:textId="77777777" w:rsidR="007A5CDF" w:rsidRPr="00517F8F" w:rsidRDefault="007A5CDF" w:rsidP="009E6F3B">
            <w:pPr>
              <w:pStyle w:val="Tabellentext"/>
              <w:jc w:val="right"/>
            </w:pPr>
            <w:r>
              <w:t>0,399234588478834</w:t>
            </w:r>
          </w:p>
        </w:tc>
        <w:tc>
          <w:tcPr>
            <w:tcW w:w="469" w:type="pct"/>
          </w:tcPr>
          <w:p w14:paraId="3D78FA18" w14:textId="77777777" w:rsidR="007A5CDF" w:rsidRPr="00517F8F" w:rsidRDefault="007A5CDF" w:rsidP="004D14B9">
            <w:pPr>
              <w:pStyle w:val="Tabellentext"/>
              <w:ind w:left="0"/>
              <w:jc w:val="right"/>
            </w:pPr>
            <w:r>
              <w:t>0,051825</w:t>
            </w:r>
          </w:p>
        </w:tc>
        <w:tc>
          <w:tcPr>
            <w:tcW w:w="545" w:type="pct"/>
          </w:tcPr>
          <w:p w14:paraId="651F46A7" w14:textId="77777777" w:rsidR="007A5CDF" w:rsidRPr="00517F8F" w:rsidRDefault="007A5CDF" w:rsidP="009E6F3B">
            <w:pPr>
              <w:pStyle w:val="Tabellentext"/>
              <w:jc w:val="right"/>
            </w:pPr>
            <w:r>
              <w:t>7,703</w:t>
            </w:r>
          </w:p>
        </w:tc>
        <w:tc>
          <w:tcPr>
            <w:tcW w:w="469" w:type="pct"/>
          </w:tcPr>
          <w:p w14:paraId="7BE66FFF" w14:textId="77777777" w:rsidR="007A5CDF" w:rsidRPr="00517F8F" w:rsidRDefault="007A5CDF" w:rsidP="004D14B9">
            <w:pPr>
              <w:pStyle w:val="Tabellentext"/>
              <w:ind w:left="6"/>
              <w:jc w:val="right"/>
            </w:pPr>
            <w:r>
              <w:t>1,491</w:t>
            </w:r>
          </w:p>
        </w:tc>
        <w:tc>
          <w:tcPr>
            <w:tcW w:w="1017" w:type="pct"/>
          </w:tcPr>
          <w:p w14:paraId="52638917" w14:textId="77777777" w:rsidR="007A5CDF" w:rsidRPr="00517F8F" w:rsidRDefault="007A5CDF" w:rsidP="005521DD">
            <w:pPr>
              <w:pStyle w:val="Tabellentext"/>
              <w:ind w:left="-6"/>
              <w:jc w:val="right"/>
            </w:pPr>
            <w:r>
              <w:t>1,346 - 1,649</w:t>
            </w:r>
          </w:p>
        </w:tc>
      </w:tr>
      <w:tr w:rsidR="00BA23B7" w:rsidRPr="00743DF3" w14:paraId="7565F9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6B3EA6" w14:textId="77777777" w:rsidR="007A5CDF" w:rsidRPr="00517F8F" w:rsidRDefault="007A5CDF" w:rsidP="00C25810">
            <w:pPr>
              <w:pStyle w:val="Tabellentext"/>
            </w:pPr>
            <w:r>
              <w:t>Begleiterkrankung: Paralysen</w:t>
            </w:r>
          </w:p>
        </w:tc>
        <w:tc>
          <w:tcPr>
            <w:tcW w:w="1091" w:type="pct"/>
          </w:tcPr>
          <w:p w14:paraId="334F2CAA" w14:textId="77777777" w:rsidR="007A5CDF" w:rsidRPr="00517F8F" w:rsidRDefault="007A5CDF" w:rsidP="009E6F3B">
            <w:pPr>
              <w:pStyle w:val="Tabellentext"/>
              <w:jc w:val="right"/>
            </w:pPr>
            <w:r>
              <w:t>0,755101159740021</w:t>
            </w:r>
          </w:p>
        </w:tc>
        <w:tc>
          <w:tcPr>
            <w:tcW w:w="469" w:type="pct"/>
          </w:tcPr>
          <w:p w14:paraId="7F713EBC" w14:textId="77777777" w:rsidR="007A5CDF" w:rsidRPr="00517F8F" w:rsidRDefault="007A5CDF" w:rsidP="004D14B9">
            <w:pPr>
              <w:pStyle w:val="Tabellentext"/>
              <w:ind w:left="0"/>
              <w:jc w:val="right"/>
            </w:pPr>
            <w:r>
              <w:t>0,096207</w:t>
            </w:r>
          </w:p>
        </w:tc>
        <w:tc>
          <w:tcPr>
            <w:tcW w:w="545" w:type="pct"/>
          </w:tcPr>
          <w:p w14:paraId="3680AF5A" w14:textId="77777777" w:rsidR="007A5CDF" w:rsidRPr="00517F8F" w:rsidRDefault="007A5CDF" w:rsidP="009E6F3B">
            <w:pPr>
              <w:pStyle w:val="Tabellentext"/>
              <w:jc w:val="right"/>
            </w:pPr>
            <w:r>
              <w:t>7,849</w:t>
            </w:r>
          </w:p>
        </w:tc>
        <w:tc>
          <w:tcPr>
            <w:tcW w:w="469" w:type="pct"/>
          </w:tcPr>
          <w:p w14:paraId="01D3EFAF" w14:textId="77777777" w:rsidR="007A5CDF" w:rsidRPr="00517F8F" w:rsidRDefault="007A5CDF" w:rsidP="004D14B9">
            <w:pPr>
              <w:pStyle w:val="Tabellentext"/>
              <w:ind w:left="6"/>
              <w:jc w:val="right"/>
            </w:pPr>
            <w:r>
              <w:t>2,128</w:t>
            </w:r>
          </w:p>
        </w:tc>
        <w:tc>
          <w:tcPr>
            <w:tcW w:w="1017" w:type="pct"/>
          </w:tcPr>
          <w:p w14:paraId="3A9EB3D6" w14:textId="77777777" w:rsidR="007A5CDF" w:rsidRPr="00517F8F" w:rsidRDefault="007A5CDF" w:rsidP="005521DD">
            <w:pPr>
              <w:pStyle w:val="Tabellentext"/>
              <w:ind w:left="-6"/>
              <w:jc w:val="right"/>
            </w:pPr>
            <w:r>
              <w:t>1,758 - 2,564</w:t>
            </w:r>
          </w:p>
        </w:tc>
      </w:tr>
      <w:tr w:rsidR="00BA23B7" w:rsidRPr="00743DF3" w14:paraId="7493E5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209AE7" w14:textId="77777777" w:rsidR="007A5CDF" w:rsidRPr="00517F8F" w:rsidRDefault="007A5CDF" w:rsidP="00C25810">
            <w:pPr>
              <w:pStyle w:val="Tabellentext"/>
            </w:pPr>
            <w:r>
              <w:t>Begleiterkrankung: Periphere Gefäßerkrankungen</w:t>
            </w:r>
          </w:p>
        </w:tc>
        <w:tc>
          <w:tcPr>
            <w:tcW w:w="1091" w:type="pct"/>
          </w:tcPr>
          <w:p w14:paraId="51E38B2D" w14:textId="77777777" w:rsidR="007A5CDF" w:rsidRPr="00517F8F" w:rsidRDefault="007A5CDF" w:rsidP="009E6F3B">
            <w:pPr>
              <w:pStyle w:val="Tabellentext"/>
              <w:jc w:val="right"/>
            </w:pPr>
            <w:r>
              <w:t>0,470274118370476</w:t>
            </w:r>
          </w:p>
        </w:tc>
        <w:tc>
          <w:tcPr>
            <w:tcW w:w="469" w:type="pct"/>
          </w:tcPr>
          <w:p w14:paraId="215F0F79" w14:textId="77777777" w:rsidR="007A5CDF" w:rsidRPr="00517F8F" w:rsidRDefault="007A5CDF" w:rsidP="004D14B9">
            <w:pPr>
              <w:pStyle w:val="Tabellentext"/>
              <w:ind w:left="0"/>
              <w:jc w:val="right"/>
            </w:pPr>
            <w:r>
              <w:t>0,07344</w:t>
            </w:r>
          </w:p>
        </w:tc>
        <w:tc>
          <w:tcPr>
            <w:tcW w:w="545" w:type="pct"/>
          </w:tcPr>
          <w:p w14:paraId="56E14B6E" w14:textId="77777777" w:rsidR="007A5CDF" w:rsidRPr="00517F8F" w:rsidRDefault="007A5CDF" w:rsidP="009E6F3B">
            <w:pPr>
              <w:pStyle w:val="Tabellentext"/>
              <w:jc w:val="right"/>
            </w:pPr>
            <w:r>
              <w:t>6,403</w:t>
            </w:r>
          </w:p>
        </w:tc>
        <w:tc>
          <w:tcPr>
            <w:tcW w:w="469" w:type="pct"/>
          </w:tcPr>
          <w:p w14:paraId="1C1796D3" w14:textId="77777777" w:rsidR="007A5CDF" w:rsidRPr="00517F8F" w:rsidRDefault="007A5CDF" w:rsidP="004D14B9">
            <w:pPr>
              <w:pStyle w:val="Tabellentext"/>
              <w:ind w:left="6"/>
              <w:jc w:val="right"/>
            </w:pPr>
            <w:r>
              <w:t>1,600</w:t>
            </w:r>
          </w:p>
        </w:tc>
        <w:tc>
          <w:tcPr>
            <w:tcW w:w="1017" w:type="pct"/>
          </w:tcPr>
          <w:p w14:paraId="5001EAA7" w14:textId="77777777" w:rsidR="007A5CDF" w:rsidRPr="00517F8F" w:rsidRDefault="007A5CDF" w:rsidP="005521DD">
            <w:pPr>
              <w:pStyle w:val="Tabellentext"/>
              <w:ind w:left="-6"/>
              <w:jc w:val="right"/>
            </w:pPr>
            <w:r>
              <w:t>1,384 - 1,846</w:t>
            </w:r>
          </w:p>
        </w:tc>
      </w:tr>
      <w:tr w:rsidR="00BA23B7" w:rsidRPr="00743DF3" w14:paraId="20B828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E6C114" w14:textId="77777777" w:rsidR="007A5CDF" w:rsidRPr="00517F8F" w:rsidRDefault="007A5CDF" w:rsidP="00C25810">
            <w:pPr>
              <w:pStyle w:val="Tabellentext"/>
            </w:pPr>
            <w:r>
              <w:t>Begleiterkrankung: Polyneuropathie</w:t>
            </w:r>
          </w:p>
        </w:tc>
        <w:tc>
          <w:tcPr>
            <w:tcW w:w="1091" w:type="pct"/>
          </w:tcPr>
          <w:p w14:paraId="7789FC19" w14:textId="77777777" w:rsidR="007A5CDF" w:rsidRPr="00517F8F" w:rsidRDefault="007A5CDF" w:rsidP="009E6F3B">
            <w:pPr>
              <w:pStyle w:val="Tabellentext"/>
              <w:jc w:val="right"/>
            </w:pPr>
            <w:r>
              <w:t>0,569905359371111</w:t>
            </w:r>
          </w:p>
        </w:tc>
        <w:tc>
          <w:tcPr>
            <w:tcW w:w="469" w:type="pct"/>
          </w:tcPr>
          <w:p w14:paraId="03993123" w14:textId="77777777" w:rsidR="007A5CDF" w:rsidRPr="00517F8F" w:rsidRDefault="007A5CDF" w:rsidP="004D14B9">
            <w:pPr>
              <w:pStyle w:val="Tabellentext"/>
              <w:ind w:left="0"/>
              <w:jc w:val="right"/>
            </w:pPr>
            <w:r>
              <w:t>0,147508</w:t>
            </w:r>
          </w:p>
        </w:tc>
        <w:tc>
          <w:tcPr>
            <w:tcW w:w="545" w:type="pct"/>
          </w:tcPr>
          <w:p w14:paraId="26FECE7A" w14:textId="77777777" w:rsidR="007A5CDF" w:rsidRPr="00517F8F" w:rsidRDefault="007A5CDF" w:rsidP="009E6F3B">
            <w:pPr>
              <w:pStyle w:val="Tabellentext"/>
              <w:jc w:val="right"/>
            </w:pPr>
            <w:r>
              <w:t>3,864</w:t>
            </w:r>
          </w:p>
        </w:tc>
        <w:tc>
          <w:tcPr>
            <w:tcW w:w="469" w:type="pct"/>
          </w:tcPr>
          <w:p w14:paraId="1843F218" w14:textId="77777777" w:rsidR="007A5CDF" w:rsidRPr="00517F8F" w:rsidRDefault="007A5CDF" w:rsidP="004D14B9">
            <w:pPr>
              <w:pStyle w:val="Tabellentext"/>
              <w:ind w:left="6"/>
              <w:jc w:val="right"/>
            </w:pPr>
            <w:r>
              <w:t>1,768</w:t>
            </w:r>
          </w:p>
        </w:tc>
        <w:tc>
          <w:tcPr>
            <w:tcW w:w="1017" w:type="pct"/>
          </w:tcPr>
          <w:p w14:paraId="01AB390C" w14:textId="77777777" w:rsidR="007A5CDF" w:rsidRPr="00517F8F" w:rsidRDefault="007A5CDF" w:rsidP="005521DD">
            <w:pPr>
              <w:pStyle w:val="Tabellentext"/>
              <w:ind w:left="-6"/>
              <w:jc w:val="right"/>
            </w:pPr>
            <w:r>
              <w:t>1,319 - 2,352</w:t>
            </w:r>
          </w:p>
        </w:tc>
      </w:tr>
      <w:tr w:rsidR="00BA23B7" w:rsidRPr="00743DF3" w14:paraId="3486CC5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06BBFA" w14:textId="77777777" w:rsidR="007A5CDF" w:rsidRPr="00517F8F" w:rsidRDefault="007A5CDF" w:rsidP="00C25810">
            <w:pPr>
              <w:pStyle w:val="Tabellentext"/>
            </w:pPr>
            <w:r>
              <w:t>Begleiterkrankung: Psychosen</w:t>
            </w:r>
          </w:p>
        </w:tc>
        <w:tc>
          <w:tcPr>
            <w:tcW w:w="1091" w:type="pct"/>
          </w:tcPr>
          <w:p w14:paraId="21665949" w14:textId="77777777" w:rsidR="007A5CDF" w:rsidRPr="00517F8F" w:rsidRDefault="007A5CDF" w:rsidP="009E6F3B">
            <w:pPr>
              <w:pStyle w:val="Tabellentext"/>
              <w:jc w:val="right"/>
            </w:pPr>
            <w:r>
              <w:t>0,598525154667034</w:t>
            </w:r>
          </w:p>
        </w:tc>
        <w:tc>
          <w:tcPr>
            <w:tcW w:w="469" w:type="pct"/>
          </w:tcPr>
          <w:p w14:paraId="6E7C1BD6" w14:textId="77777777" w:rsidR="007A5CDF" w:rsidRPr="00517F8F" w:rsidRDefault="007A5CDF" w:rsidP="004D14B9">
            <w:pPr>
              <w:pStyle w:val="Tabellentext"/>
              <w:ind w:left="0"/>
              <w:jc w:val="right"/>
            </w:pPr>
            <w:r>
              <w:t>0,259809</w:t>
            </w:r>
          </w:p>
        </w:tc>
        <w:tc>
          <w:tcPr>
            <w:tcW w:w="545" w:type="pct"/>
          </w:tcPr>
          <w:p w14:paraId="2A44C42C" w14:textId="77777777" w:rsidR="007A5CDF" w:rsidRPr="00517F8F" w:rsidRDefault="007A5CDF" w:rsidP="009E6F3B">
            <w:pPr>
              <w:pStyle w:val="Tabellentext"/>
              <w:jc w:val="right"/>
            </w:pPr>
            <w:r>
              <w:t>2,304</w:t>
            </w:r>
          </w:p>
        </w:tc>
        <w:tc>
          <w:tcPr>
            <w:tcW w:w="469" w:type="pct"/>
          </w:tcPr>
          <w:p w14:paraId="2B26A753" w14:textId="77777777" w:rsidR="007A5CDF" w:rsidRPr="00517F8F" w:rsidRDefault="007A5CDF" w:rsidP="004D14B9">
            <w:pPr>
              <w:pStyle w:val="Tabellentext"/>
              <w:ind w:left="6"/>
              <w:jc w:val="right"/>
            </w:pPr>
            <w:r>
              <w:t>1,819</w:t>
            </w:r>
          </w:p>
        </w:tc>
        <w:tc>
          <w:tcPr>
            <w:tcW w:w="1017" w:type="pct"/>
          </w:tcPr>
          <w:p w14:paraId="04EDDEBE" w14:textId="77777777" w:rsidR="007A5CDF" w:rsidRPr="00517F8F" w:rsidRDefault="007A5CDF" w:rsidP="005521DD">
            <w:pPr>
              <w:pStyle w:val="Tabellentext"/>
              <w:ind w:left="-6"/>
              <w:jc w:val="right"/>
            </w:pPr>
            <w:r>
              <w:t>1,063 - 2,954</w:t>
            </w:r>
          </w:p>
        </w:tc>
      </w:tr>
      <w:tr w:rsidR="00BA23B7" w:rsidRPr="00743DF3" w14:paraId="78EF8E3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5A94C7" w14:textId="77777777" w:rsidR="007A5CDF" w:rsidRPr="00517F8F" w:rsidRDefault="007A5CDF" w:rsidP="00C25810">
            <w:pPr>
              <w:pStyle w:val="Tabellentext"/>
            </w:pPr>
            <w:r>
              <w:t>Begleiterkrankung: Rheumatoide Arthritis/Kollagenosen/Entzündliche Polyneuropathien/Entzündliche Spondylopathien/Vaskulitiden</w:t>
            </w:r>
          </w:p>
        </w:tc>
        <w:tc>
          <w:tcPr>
            <w:tcW w:w="1091" w:type="pct"/>
          </w:tcPr>
          <w:p w14:paraId="580A6857" w14:textId="77777777" w:rsidR="007A5CDF" w:rsidRPr="00517F8F" w:rsidRDefault="007A5CDF" w:rsidP="009E6F3B">
            <w:pPr>
              <w:pStyle w:val="Tabellentext"/>
              <w:jc w:val="right"/>
            </w:pPr>
            <w:r>
              <w:t>0,418229500984770</w:t>
            </w:r>
          </w:p>
        </w:tc>
        <w:tc>
          <w:tcPr>
            <w:tcW w:w="469" w:type="pct"/>
          </w:tcPr>
          <w:p w14:paraId="2251A77A" w14:textId="77777777" w:rsidR="007A5CDF" w:rsidRPr="00517F8F" w:rsidRDefault="007A5CDF" w:rsidP="004D14B9">
            <w:pPr>
              <w:pStyle w:val="Tabellentext"/>
              <w:ind w:left="0"/>
              <w:jc w:val="right"/>
            </w:pPr>
            <w:r>
              <w:t>0,13799</w:t>
            </w:r>
          </w:p>
        </w:tc>
        <w:tc>
          <w:tcPr>
            <w:tcW w:w="545" w:type="pct"/>
          </w:tcPr>
          <w:p w14:paraId="3192ACF1" w14:textId="77777777" w:rsidR="007A5CDF" w:rsidRPr="00517F8F" w:rsidRDefault="007A5CDF" w:rsidP="009E6F3B">
            <w:pPr>
              <w:pStyle w:val="Tabellentext"/>
              <w:jc w:val="right"/>
            </w:pPr>
            <w:r>
              <w:t>3,031</w:t>
            </w:r>
          </w:p>
        </w:tc>
        <w:tc>
          <w:tcPr>
            <w:tcW w:w="469" w:type="pct"/>
          </w:tcPr>
          <w:p w14:paraId="6301672D" w14:textId="77777777" w:rsidR="007A5CDF" w:rsidRPr="00517F8F" w:rsidRDefault="007A5CDF" w:rsidP="004D14B9">
            <w:pPr>
              <w:pStyle w:val="Tabellentext"/>
              <w:ind w:left="6"/>
              <w:jc w:val="right"/>
            </w:pPr>
            <w:r>
              <w:t>1,519</w:t>
            </w:r>
          </w:p>
        </w:tc>
        <w:tc>
          <w:tcPr>
            <w:tcW w:w="1017" w:type="pct"/>
          </w:tcPr>
          <w:p w14:paraId="47E00A14" w14:textId="77777777" w:rsidR="007A5CDF" w:rsidRPr="00517F8F" w:rsidRDefault="007A5CDF" w:rsidP="005521DD">
            <w:pPr>
              <w:pStyle w:val="Tabellentext"/>
              <w:ind w:left="-6"/>
              <w:jc w:val="right"/>
            </w:pPr>
            <w:r>
              <w:t>1,151 - 1,978</w:t>
            </w:r>
          </w:p>
        </w:tc>
      </w:tr>
      <w:tr w:rsidR="00BA23B7" w:rsidRPr="00743DF3" w14:paraId="1A161DE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2F8B81" w14:textId="77777777" w:rsidR="007A5CDF" w:rsidRPr="00517F8F" w:rsidRDefault="007A5CDF" w:rsidP="00C25810">
            <w:pPr>
              <w:pStyle w:val="Tabellentext"/>
            </w:pPr>
            <w:r>
              <w:lastRenderedPageBreak/>
              <w:t>Begleiterkrankung: Versorgung künstlicher Körperöffnungen</w:t>
            </w:r>
          </w:p>
        </w:tc>
        <w:tc>
          <w:tcPr>
            <w:tcW w:w="1091" w:type="pct"/>
          </w:tcPr>
          <w:p w14:paraId="50079E44" w14:textId="77777777" w:rsidR="007A5CDF" w:rsidRPr="00517F8F" w:rsidRDefault="007A5CDF" w:rsidP="009E6F3B">
            <w:pPr>
              <w:pStyle w:val="Tabellentext"/>
              <w:jc w:val="right"/>
            </w:pPr>
            <w:r>
              <w:t>0,675359917690355</w:t>
            </w:r>
          </w:p>
        </w:tc>
        <w:tc>
          <w:tcPr>
            <w:tcW w:w="469" w:type="pct"/>
          </w:tcPr>
          <w:p w14:paraId="4F4F7EB4" w14:textId="77777777" w:rsidR="007A5CDF" w:rsidRPr="00517F8F" w:rsidRDefault="007A5CDF" w:rsidP="004D14B9">
            <w:pPr>
              <w:pStyle w:val="Tabellentext"/>
              <w:ind w:left="0"/>
              <w:jc w:val="right"/>
            </w:pPr>
            <w:r>
              <w:t>0,113506</w:t>
            </w:r>
          </w:p>
        </w:tc>
        <w:tc>
          <w:tcPr>
            <w:tcW w:w="545" w:type="pct"/>
          </w:tcPr>
          <w:p w14:paraId="37BC9DBA" w14:textId="77777777" w:rsidR="007A5CDF" w:rsidRPr="00517F8F" w:rsidRDefault="007A5CDF" w:rsidP="009E6F3B">
            <w:pPr>
              <w:pStyle w:val="Tabellentext"/>
              <w:jc w:val="right"/>
            </w:pPr>
            <w:r>
              <w:t>5,950</w:t>
            </w:r>
          </w:p>
        </w:tc>
        <w:tc>
          <w:tcPr>
            <w:tcW w:w="469" w:type="pct"/>
          </w:tcPr>
          <w:p w14:paraId="59FBB658" w14:textId="77777777" w:rsidR="007A5CDF" w:rsidRPr="00517F8F" w:rsidRDefault="007A5CDF" w:rsidP="004D14B9">
            <w:pPr>
              <w:pStyle w:val="Tabellentext"/>
              <w:ind w:left="6"/>
              <w:jc w:val="right"/>
            </w:pPr>
            <w:r>
              <w:t>1,965</w:t>
            </w:r>
          </w:p>
        </w:tc>
        <w:tc>
          <w:tcPr>
            <w:tcW w:w="1017" w:type="pct"/>
          </w:tcPr>
          <w:p w14:paraId="288F3CA4" w14:textId="77777777" w:rsidR="007A5CDF" w:rsidRPr="00517F8F" w:rsidRDefault="007A5CDF" w:rsidP="005521DD">
            <w:pPr>
              <w:pStyle w:val="Tabellentext"/>
              <w:ind w:left="-6"/>
              <w:jc w:val="right"/>
            </w:pPr>
            <w:r>
              <w:t>1,568 - 2,447</w:t>
            </w:r>
          </w:p>
        </w:tc>
      </w:tr>
      <w:tr w:rsidR="00BA23B7" w:rsidRPr="00743DF3" w14:paraId="1682016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869F01" w14:textId="77777777" w:rsidR="007A5CDF" w:rsidRPr="00517F8F" w:rsidRDefault="007A5CDF" w:rsidP="00C25810">
            <w:pPr>
              <w:pStyle w:val="Tabellentext"/>
            </w:pPr>
            <w:r>
              <w:t>Begleiterkrankung: andere neurologische Erkrankungen</w:t>
            </w:r>
          </w:p>
        </w:tc>
        <w:tc>
          <w:tcPr>
            <w:tcW w:w="1091" w:type="pct"/>
          </w:tcPr>
          <w:p w14:paraId="108ED304" w14:textId="77777777" w:rsidR="007A5CDF" w:rsidRPr="00517F8F" w:rsidRDefault="007A5CDF" w:rsidP="009E6F3B">
            <w:pPr>
              <w:pStyle w:val="Tabellentext"/>
              <w:jc w:val="right"/>
            </w:pPr>
            <w:r>
              <w:t>0,785137419228411</w:t>
            </w:r>
          </w:p>
        </w:tc>
        <w:tc>
          <w:tcPr>
            <w:tcW w:w="469" w:type="pct"/>
          </w:tcPr>
          <w:p w14:paraId="5241F846" w14:textId="77777777" w:rsidR="007A5CDF" w:rsidRPr="00517F8F" w:rsidRDefault="007A5CDF" w:rsidP="004D14B9">
            <w:pPr>
              <w:pStyle w:val="Tabellentext"/>
              <w:ind w:left="0"/>
              <w:jc w:val="right"/>
            </w:pPr>
            <w:r>
              <w:t>0,076821</w:t>
            </w:r>
          </w:p>
        </w:tc>
        <w:tc>
          <w:tcPr>
            <w:tcW w:w="545" w:type="pct"/>
          </w:tcPr>
          <w:p w14:paraId="47DE7BA2" w14:textId="77777777" w:rsidR="007A5CDF" w:rsidRPr="00517F8F" w:rsidRDefault="007A5CDF" w:rsidP="009E6F3B">
            <w:pPr>
              <w:pStyle w:val="Tabellentext"/>
              <w:jc w:val="right"/>
            </w:pPr>
            <w:r>
              <w:t>10,220</w:t>
            </w:r>
          </w:p>
        </w:tc>
        <w:tc>
          <w:tcPr>
            <w:tcW w:w="469" w:type="pct"/>
          </w:tcPr>
          <w:p w14:paraId="3D39C666" w14:textId="77777777" w:rsidR="007A5CDF" w:rsidRPr="00517F8F" w:rsidRDefault="007A5CDF" w:rsidP="004D14B9">
            <w:pPr>
              <w:pStyle w:val="Tabellentext"/>
              <w:ind w:left="6"/>
              <w:jc w:val="right"/>
            </w:pPr>
            <w:r>
              <w:t>2,193</w:t>
            </w:r>
          </w:p>
        </w:tc>
        <w:tc>
          <w:tcPr>
            <w:tcW w:w="1017" w:type="pct"/>
          </w:tcPr>
          <w:p w14:paraId="6C7D1B02" w14:textId="77777777" w:rsidR="007A5CDF" w:rsidRPr="00517F8F" w:rsidRDefault="007A5CDF" w:rsidP="005521DD">
            <w:pPr>
              <w:pStyle w:val="Tabellentext"/>
              <w:ind w:left="-6"/>
              <w:jc w:val="right"/>
            </w:pPr>
            <w:r>
              <w:t>1,884 - 2,546</w:t>
            </w:r>
          </w:p>
        </w:tc>
      </w:tr>
    </w:tbl>
    <w:p w14:paraId="147CB8FE" w14:textId="77777777" w:rsidR="007A5CDF" w:rsidRPr="000F0644" w:rsidRDefault="007A5CDF" w:rsidP="000F0644"/>
    <w:p w14:paraId="0FD1A352" w14:textId="77777777" w:rsidR="00A52C84" w:rsidRDefault="00A52C84">
      <w:pPr>
        <w:sectPr w:rsidR="00A52C84" w:rsidSect="00E16D71">
          <w:pgSz w:w="11906" w:h="16838"/>
          <w:pgMar w:top="1418" w:right="1134" w:bottom="1418" w:left="1701" w:header="454" w:footer="737" w:gutter="0"/>
          <w:cols w:space="708"/>
          <w:docGrid w:linePitch="360"/>
        </w:sectPr>
      </w:pPr>
    </w:p>
    <w:p w14:paraId="7873395B" w14:textId="77777777" w:rsidR="007A5CDF" w:rsidRPr="002933F1" w:rsidRDefault="007A5CDF" w:rsidP="00162843">
      <w:pPr>
        <w:pStyle w:val="berschrift1ohneGliederung"/>
      </w:pPr>
      <w:bookmarkStart w:id="38" w:name="_Toc230254651"/>
      <w:r w:rsidRPr="002933F1">
        <w:lastRenderedPageBreak/>
        <w:t>Literatur</w:t>
      </w:r>
      <w:bookmarkEnd w:id="38"/>
    </w:p>
    <w:p w14:paraId="776C5D94" w14:textId="77777777" w:rsidR="007A5CDF" w:rsidRPr="00B0467B" w:rsidRDefault="007A5CDF" w:rsidP="00B749F9">
      <w:pPr>
        <w:pStyle w:val="Literatur"/>
      </w:pPr>
      <w:r>
        <w:t>Agabiti, N; Stafoggia, M; Davoli, M; Fusco, D; Barone, AP; Perucci, CA (2013): Thirty-day complications after laparoscopic or open cholecystectomy: a population-based cohort study in Italy. BMJ: Open 3(2): e001943. DOI: 10.1136/bmjopen-2012-001943.</w:t>
      </w:r>
    </w:p>
    <w:p w14:paraId="134EEAFC" w14:textId="77777777" w:rsidR="007A5CDF" w:rsidRPr="00B0467B" w:rsidRDefault="007A5CDF" w:rsidP="00B749F9">
      <w:pPr>
        <w:pStyle w:val="Literatur"/>
      </w:pPr>
    </w:p>
    <w:p w14:paraId="55996E88" w14:textId="77777777" w:rsidR="007A5CDF" w:rsidRPr="00B0467B" w:rsidRDefault="007A5CDF" w:rsidP="00B749F9">
      <w:pPr>
        <w:pStyle w:val="Literatur"/>
      </w:pPr>
      <w:r>
        <w:t>AQUA [Institut für angewandte Qualitätsförderung und Forschung im Gesundheitswesen] (2015): 12/1 – Cholezystektomie. Qualitätsindikatoren. Bundesauswertung zum Erfassungsjahr 2014. [Stand:] 19.05.2015. Göttingen: AQUA. 24/2015020001. URL: https://sqg.de/downloads/Bundesauswertungen/2014/bu_Gesamt_12N1-CHOL_2014.pdf (abgerufen am: 06.11.2019).</w:t>
      </w:r>
    </w:p>
    <w:p w14:paraId="7A323EF4" w14:textId="77777777" w:rsidR="007A5CDF" w:rsidRPr="00B0467B" w:rsidRDefault="007A5CDF" w:rsidP="00B749F9">
      <w:pPr>
        <w:pStyle w:val="Literatur"/>
      </w:pPr>
    </w:p>
    <w:p w14:paraId="74A617E4" w14:textId="77777777" w:rsidR="007A5CDF" w:rsidRPr="00B0467B" w:rsidRDefault="007A5CDF" w:rsidP="00B749F9">
      <w:pPr>
        <w:pStyle w:val="Literatur"/>
      </w:pPr>
      <w:r>
        <w:t>Baum, P; Diers, J; Lichthardt, S; Kastner, C; Schlegel, N; Germer, C-T; et al. (2019): Sterblichkeit und Komplikationen nach viszeralchirurgischen Operationen. Eine bundesweite Analyse basierend auf den diagnosebezogenen Fallgruppen der deutschen Krankenhausabrechnungsdaten. Deutsches Ärzteblatt 116(44): 739-746, I-III. DOI: 10.3238/arztebl.2019.0739.</w:t>
      </w:r>
    </w:p>
    <w:p w14:paraId="22EF6C68" w14:textId="77777777" w:rsidR="007A5CDF" w:rsidRPr="00B0467B" w:rsidRDefault="007A5CDF" w:rsidP="00B749F9">
      <w:pPr>
        <w:pStyle w:val="Literatur"/>
      </w:pPr>
    </w:p>
    <w:p w14:paraId="561E9EE2" w14:textId="77777777" w:rsidR="007A5CDF" w:rsidRPr="00B0467B" w:rsidRDefault="007A5CDF" w:rsidP="00B749F9">
      <w:pPr>
        <w:pStyle w:val="Literatur"/>
      </w:pPr>
      <w:r>
        <w:t>Botaitis, S; Polychronidis, A; Pitiakoudis, M; Perente, S; Simopoulos, C (2008): Does Gender Affect Laparoscopic Cholecystectomy? Surgical Laparoscopy Endoscopy &amp; Percutaneous Techniques 18(2): 157-161. DOI: 10.1097/SLE.0b013e318165c899.</w:t>
      </w:r>
    </w:p>
    <w:p w14:paraId="6FC21A6B" w14:textId="77777777" w:rsidR="007A5CDF" w:rsidRPr="00B0467B" w:rsidRDefault="007A5CDF" w:rsidP="00B749F9">
      <w:pPr>
        <w:pStyle w:val="Literatur"/>
      </w:pPr>
    </w:p>
    <w:p w14:paraId="047C5E4E" w14:textId="77777777" w:rsidR="007A5CDF" w:rsidRPr="00B0467B" w:rsidRDefault="007A5CDF" w:rsidP="00B749F9">
      <w:pPr>
        <w:pStyle w:val="Literatur"/>
      </w:pPr>
      <w:r>
        <w:t>Coccolini, F; Catena, F; Pisano, M; Gheza, F; Fagiuoli, S; Di Saverio, S; et al. (2015): Corrigendum to “Open versus laparoscopic cholecystectomy in acute cholecystitis. Systematic review and meta-analysis” [Int. J. Surg. 18 (2015) 196–204]. International Journal of Surgery 24: 107. DOI: 10.1016/j.ijsu.2015.10.009.</w:t>
      </w:r>
    </w:p>
    <w:p w14:paraId="323A8B50" w14:textId="77777777" w:rsidR="007A5CDF" w:rsidRPr="00B0467B" w:rsidRDefault="007A5CDF" w:rsidP="00B749F9">
      <w:pPr>
        <w:pStyle w:val="Literatur"/>
      </w:pPr>
    </w:p>
    <w:p w14:paraId="0AFF3FA7" w14:textId="77777777" w:rsidR="007A5CDF" w:rsidRPr="00B0467B" w:rsidRDefault="007A5CDF" w:rsidP="00B749F9">
      <w:pPr>
        <w:pStyle w:val="Literatur"/>
      </w:pPr>
      <w:r>
        <w:t>de'Angelis, N; Catena, F; Memeo, R; Coccolini, F; Martínez-Pérez, A; Romeo, OM; et al. (2021): 2020 WSES guidelines for the detection and management of bile duct injury during cholecystectomy. World Journal of Emergency Surgery 16: 30. DOI: 10.1186/s13017-021-00369-w.</w:t>
      </w:r>
    </w:p>
    <w:p w14:paraId="7D3996FF" w14:textId="77777777" w:rsidR="007A5CDF" w:rsidRPr="00B0467B" w:rsidRDefault="007A5CDF" w:rsidP="00B749F9">
      <w:pPr>
        <w:pStyle w:val="Literatur"/>
      </w:pPr>
    </w:p>
    <w:p w14:paraId="2562B0B8" w14:textId="77777777" w:rsidR="007A5CDF" w:rsidRPr="00B0467B" w:rsidRDefault="007A5CDF" w:rsidP="00B749F9">
      <w:pPr>
        <w:pStyle w:val="Literatur"/>
      </w:pPr>
      <w:r>
        <w:t>Down, SK; Nicolic, M; Abdulkarim, H; Skelton, N; Harris, AH; Koak, Y (2010): Low ninety-day re-admission rates after emergency and elective laparoscopic cholecystectomy in a district general hospital. Annals of the Royal College of Surgeons of England 92(4): 307-310. DOI: 10.1308/003588410X12664192075053.</w:t>
      </w:r>
    </w:p>
    <w:p w14:paraId="562254E4" w14:textId="77777777" w:rsidR="007A5CDF" w:rsidRPr="00B0467B" w:rsidRDefault="007A5CDF" w:rsidP="00B749F9">
      <w:pPr>
        <w:pStyle w:val="Literatur"/>
      </w:pPr>
    </w:p>
    <w:p w14:paraId="7E1F84B1" w14:textId="77777777" w:rsidR="007A5CDF" w:rsidRPr="00B0467B" w:rsidRDefault="007A5CDF" w:rsidP="00B749F9">
      <w:pPr>
        <w:pStyle w:val="Literatur"/>
      </w:pPr>
      <w:r>
        <w:lastRenderedPageBreak/>
        <w:t>Fujikawa, T; Ando, K (2018): Safety of laparoscopic surgery in digestive diseases with special reference to antithrombotic therapy: A systematic review of the literature. World Journal of Clinical Cases 6(14): 767-775. DOI: 10.12998/wjcc.v6.i14.767.</w:t>
      </w:r>
    </w:p>
    <w:p w14:paraId="1A3280A6" w14:textId="77777777" w:rsidR="007A5CDF" w:rsidRPr="00B0467B" w:rsidRDefault="007A5CDF" w:rsidP="00B749F9">
      <w:pPr>
        <w:pStyle w:val="Literatur"/>
      </w:pPr>
    </w:p>
    <w:p w14:paraId="1E7E2E02" w14:textId="77777777" w:rsidR="007A5CDF" w:rsidRPr="00B0467B" w:rsidRDefault="007A5CDF" w:rsidP="00B749F9">
      <w:pPr>
        <w:pStyle w:val="Literatur"/>
      </w:pPr>
      <w:r>
        <w:t>Gawlik, C; Carneval, M (2021): A Review of the Management of Bile Leaks. Cureus 13(5): e14937. DOI: 10.7759/cureus.14937.</w:t>
      </w:r>
    </w:p>
    <w:p w14:paraId="69B7C410" w14:textId="77777777" w:rsidR="007A5CDF" w:rsidRPr="00B0467B" w:rsidRDefault="007A5CDF" w:rsidP="00B749F9">
      <w:pPr>
        <w:pStyle w:val="Literatur"/>
      </w:pPr>
    </w:p>
    <w:p w14:paraId="49E982A3" w14:textId="77777777" w:rsidR="007A5CDF" w:rsidRPr="00B0467B" w:rsidRDefault="007A5CDF" w:rsidP="00B749F9">
      <w:pPr>
        <w:pStyle w:val="Literatur"/>
      </w:pPr>
      <w:r>
        <w:t>Griffiths, EA; Hodson, J; Vohra, RS; Marriott, P; Katbeh, T; Zino, S; et al. (2019): Utilisation of an operative difficulty grading scale for laparoscopic cholecystectomy. Surgical Endoscopy 33(1): 110-121. DOI: 10.1007/s00464-018-6281-2.</w:t>
      </w:r>
    </w:p>
    <w:p w14:paraId="1E45857A" w14:textId="77777777" w:rsidR="007A5CDF" w:rsidRPr="00B0467B" w:rsidRDefault="007A5CDF" w:rsidP="00B749F9">
      <w:pPr>
        <w:pStyle w:val="Literatur"/>
      </w:pPr>
    </w:p>
    <w:p w14:paraId="6C1E6020" w14:textId="77777777" w:rsidR="007A5CDF" w:rsidRPr="00B0467B" w:rsidRDefault="007A5CDF" w:rsidP="00B749F9">
      <w:pPr>
        <w:pStyle w:val="Literatur"/>
      </w:pPr>
      <w:r>
        <w:t xml:space="preserve">Gutt, C; Jenssen, C; Barreiros, AP; Gotze, TO; Stokes, CS; Jansen, PL; et al. (2018): AWMF-Registernummer 021-008. Aktualisierte S3-Leitlinie der Deutschen Gesellschaft für Gastroenterologie, Verdauungs- und Stoffwechselkrankheiten (DGVS) und der Deutschen Gesellschaft für Allgemein- und Viszeralchirurgie (DGAV) zur Prävention, Diagnostik und Behandlung von Gallensteinen [Langfassung]. Zeitschrift für Gastroenterologie 56(8): 912-966. DOI: 10.1055/a-0644-2972. [Leitlinie seit &gt; 5 Jahren nicht aktualisiert, </w:t>
      </w:r>
      <w:r>
        <w:t>wird zurzeit überarbeitet].</w:t>
      </w:r>
    </w:p>
    <w:p w14:paraId="645A9E6A" w14:textId="77777777" w:rsidR="007A5CDF" w:rsidRPr="00B0467B" w:rsidRDefault="007A5CDF" w:rsidP="00B749F9">
      <w:pPr>
        <w:pStyle w:val="Literatur"/>
      </w:pPr>
    </w:p>
    <w:p w14:paraId="037C2CD7" w14:textId="77777777" w:rsidR="007A5CDF" w:rsidRPr="00B0467B" w:rsidRDefault="007A5CDF" w:rsidP="00B749F9">
      <w:pPr>
        <w:pStyle w:val="Literatur"/>
      </w:pPr>
      <w:r>
        <w:t>Hall, CM; Jupiter, DC; Regner, JL (2016): Newly diagnosed and decompensated congestive heart failure is associated with increased rates of pneumonia, reintubation, and death following laparoscopic cholecystectomy: A NSQIP database review of 143,761 patients. International Journal of Surgery 35: 209-213. DOI: 10.1016/j.ijsu.2016.10.005.</w:t>
      </w:r>
    </w:p>
    <w:p w14:paraId="4DD0EFE6" w14:textId="77777777" w:rsidR="007A5CDF" w:rsidRPr="00B0467B" w:rsidRDefault="007A5CDF" w:rsidP="00B749F9">
      <w:pPr>
        <w:pStyle w:val="Literatur"/>
      </w:pPr>
    </w:p>
    <w:p w14:paraId="63902272" w14:textId="77777777" w:rsidR="007A5CDF" w:rsidRPr="00B0467B" w:rsidRDefault="007A5CDF" w:rsidP="00B749F9">
      <w:pPr>
        <w:pStyle w:val="Literatur"/>
      </w:pPr>
      <w:r>
        <w:t>Heller, G (2010): Langzeitergebnisse in der Medizin (aus Abrechnungsdaten) als Grundlage für Versorgungsanalysen und Qualitätsbenchmarking. Der Chirurg BDC 10(1). URL: https://www.bdc.de/langzeitergebnisse-in-der-medizin-aus-abrechnungsdaten-als-grundlage-fuer-versorgungsanalysen-und-qualitaetsbenchmarking/ [PDF herunterladen] (abgerufen am: 13.02.2026).</w:t>
      </w:r>
    </w:p>
    <w:p w14:paraId="2B864BBA" w14:textId="77777777" w:rsidR="007A5CDF" w:rsidRPr="00B0467B" w:rsidRDefault="007A5CDF" w:rsidP="00B749F9">
      <w:pPr>
        <w:pStyle w:val="Literatur"/>
      </w:pPr>
    </w:p>
    <w:p w14:paraId="5A13F004" w14:textId="77777777" w:rsidR="007A5CDF" w:rsidRPr="00B0467B" w:rsidRDefault="007A5CDF" w:rsidP="00B749F9">
      <w:pPr>
        <w:pStyle w:val="Literatur"/>
      </w:pPr>
      <w:r>
        <w:t>Ingraham, AM; Cohen, ME; Ko, CY; Hall, BL (2010): A Current Profile and Assessment of North American Cholecystectomy: Results from the American College of Surgeons National Surgical Quality Improvement Program. Journal of the American College of Surgeons 211(2): 176-186. DOI: 10.1016/j.jamcollsurg.2010.04.003.</w:t>
      </w:r>
    </w:p>
    <w:p w14:paraId="49EBB44D" w14:textId="77777777" w:rsidR="007A5CDF" w:rsidRPr="00B0467B" w:rsidRDefault="007A5CDF" w:rsidP="00B749F9">
      <w:pPr>
        <w:pStyle w:val="Literatur"/>
      </w:pPr>
    </w:p>
    <w:p w14:paraId="7270C88F" w14:textId="77777777" w:rsidR="007A5CDF" w:rsidRPr="00B0467B" w:rsidRDefault="007A5CDF" w:rsidP="00B749F9">
      <w:pPr>
        <w:pStyle w:val="Literatur"/>
      </w:pPr>
      <w:r>
        <w:t>Khan, Z; Ma, K (2020): Complications of laparoscopic surgery. Obstetrics, Gynaecology and Reproductive Medicine 30(11): 342-346. DOI: 10.1016/j.ogrm.2020.09.003.</w:t>
      </w:r>
    </w:p>
    <w:p w14:paraId="6BCB06F0" w14:textId="77777777" w:rsidR="007A5CDF" w:rsidRPr="00B0467B" w:rsidRDefault="007A5CDF" w:rsidP="00B749F9">
      <w:pPr>
        <w:pStyle w:val="Literatur"/>
      </w:pPr>
    </w:p>
    <w:p w14:paraId="66D62217" w14:textId="77777777" w:rsidR="007A5CDF" w:rsidRPr="00B0467B" w:rsidRDefault="007A5CDF" w:rsidP="00B749F9">
      <w:pPr>
        <w:pStyle w:val="Literatur"/>
      </w:pPr>
      <w:r>
        <w:t>Leale, I; Moraglia, E; Bottino, G; Rachef, M; Dova, L; Cariati, A; et al. (2016): Role of Liver Transplantation in Bilio-Vascular Liver Injury After Cholecystectomy. Transplantation Proceedings 48(2): 370-376. DOI: 10.1016/j.transproceed.2015.12.035.</w:t>
      </w:r>
    </w:p>
    <w:p w14:paraId="3FE6C4C4" w14:textId="77777777" w:rsidR="007A5CDF" w:rsidRPr="00B0467B" w:rsidRDefault="007A5CDF" w:rsidP="00B749F9">
      <w:pPr>
        <w:pStyle w:val="Literatur"/>
      </w:pPr>
    </w:p>
    <w:p w14:paraId="13176913" w14:textId="77777777" w:rsidR="007A5CDF" w:rsidRPr="00B0467B" w:rsidRDefault="007A5CDF" w:rsidP="00B749F9">
      <w:pPr>
        <w:pStyle w:val="Literatur"/>
      </w:pPr>
      <w:r>
        <w:t>Ludwig, K; Köckerling, F; Hohenberger, W; Lorenz, D (2001): Die chirurgische Therapie der Cholecysto-/Choledocholithiasis. Ergebnisse einer deutschlandweiten Umfrage an 859 Kliniken mit 123.090 Cholecystektomien. Der Chirurg 72(10): 1171-1178.</w:t>
      </w:r>
    </w:p>
    <w:p w14:paraId="0426B787" w14:textId="77777777" w:rsidR="007A5CDF" w:rsidRPr="00B0467B" w:rsidRDefault="007A5CDF" w:rsidP="00B749F9">
      <w:pPr>
        <w:pStyle w:val="Literatur"/>
      </w:pPr>
    </w:p>
    <w:p w14:paraId="5C5B5D4E" w14:textId="77777777" w:rsidR="007A5CDF" w:rsidRPr="00B0467B" w:rsidRDefault="007A5CDF" w:rsidP="00B749F9">
      <w:pPr>
        <w:pStyle w:val="Literatur"/>
      </w:pPr>
      <w:r>
        <w:t>Nassar, AHM; Ng, HJ; Wysocki, AP; Khan, KS; Gil, IC (2021): Achieving the critical view of safety in the difficult laparoscopic cholecystectomy: a prospective study of predictors of failure. Surgical Endoscopy 35: 6039-6047. DOI: 10.1007/s00464-020-08093-3.</w:t>
      </w:r>
    </w:p>
    <w:p w14:paraId="38175A12" w14:textId="77777777" w:rsidR="007A5CDF" w:rsidRPr="00B0467B" w:rsidRDefault="007A5CDF" w:rsidP="00B749F9">
      <w:pPr>
        <w:pStyle w:val="Literatur"/>
      </w:pPr>
    </w:p>
    <w:p w14:paraId="72E72B1E" w14:textId="77777777" w:rsidR="007A5CDF" w:rsidRPr="00B0467B" w:rsidRDefault="007A5CDF" w:rsidP="00B749F9">
      <w:pPr>
        <w:pStyle w:val="Literatur"/>
      </w:pPr>
      <w:r>
        <w:t>Ng, HJ; Nassar, AHM (2021): Reinterventions following laparoscopic cholecystectomy and bile duct exploration. A review of prospective data from 5740 patients. Surgical Endoscopy 36: 2809-2817. DOI: 10.1007/s00464-021-08568-x.</w:t>
      </w:r>
    </w:p>
    <w:p w14:paraId="296E2226" w14:textId="77777777" w:rsidR="007A5CDF" w:rsidRPr="00B0467B" w:rsidRDefault="007A5CDF" w:rsidP="00B749F9">
      <w:pPr>
        <w:pStyle w:val="Literatur"/>
      </w:pPr>
    </w:p>
    <w:p w14:paraId="0120D636" w14:textId="77777777" w:rsidR="007A5CDF" w:rsidRPr="00B0467B" w:rsidRDefault="007A5CDF" w:rsidP="00B749F9">
      <w:pPr>
        <w:pStyle w:val="Literatur"/>
      </w:pPr>
      <w:r>
        <w:t>Nimptsch, U; Mansk, T (2015): Todesfälle nach Cholezystektomien und Herniotomien. Analyse der deutschlandweiten Krankenhausabrechnungsdaten 2009 bis 2013. Deutsches Ärzteblatt 112(31-32): 535-543. DOI: 10.3238/arztebl.2015.0535.</w:t>
      </w:r>
    </w:p>
    <w:p w14:paraId="63C69741" w14:textId="77777777" w:rsidR="007A5CDF" w:rsidRPr="00B0467B" w:rsidRDefault="007A5CDF" w:rsidP="00B749F9">
      <w:pPr>
        <w:pStyle w:val="Literatur"/>
      </w:pPr>
    </w:p>
    <w:p w14:paraId="54A576F3" w14:textId="77777777" w:rsidR="007A5CDF" w:rsidRPr="00B0467B" w:rsidRDefault="007A5CDF" w:rsidP="00B749F9">
      <w:pPr>
        <w:pStyle w:val="Literatur"/>
      </w:pPr>
      <w:r>
        <w:t>Palsson, SH; Engstrom, C; Enochsson, L; Osterlund, E; Sandblom, G (2020): Risk factors for postoperative myocardial infarct following cholecystectomy: a population-based study. HPB 22(1): 34-40. DOI: 10.1016/j.hpb.2019.06.018.</w:t>
      </w:r>
    </w:p>
    <w:p w14:paraId="6AD12184" w14:textId="77777777" w:rsidR="007A5CDF" w:rsidRPr="00B0467B" w:rsidRDefault="007A5CDF" w:rsidP="00B749F9">
      <w:pPr>
        <w:pStyle w:val="Literatur"/>
      </w:pPr>
    </w:p>
    <w:p w14:paraId="73FFAB9A" w14:textId="77777777" w:rsidR="007A5CDF" w:rsidRPr="00B0467B" w:rsidRDefault="007A5CDF" w:rsidP="00B749F9">
      <w:pPr>
        <w:pStyle w:val="Literatur"/>
      </w:pPr>
      <w:r>
        <w:t>Romy, S; Eisenring, M-C; Bettschart, V; Petignat, C; Francioli, P; Troillet, N (2008): Laparoscope Use and Surgical Site Infections in Digestive Surgery. Annals of Surgery 247(4): 627-632. DOI: 10.1097/SLA.0b013e3181638609.</w:t>
      </w:r>
    </w:p>
    <w:p w14:paraId="32672D74" w14:textId="77777777" w:rsidR="007A5CDF" w:rsidRPr="00B0467B" w:rsidRDefault="007A5CDF" w:rsidP="00B749F9">
      <w:pPr>
        <w:pStyle w:val="Literatur"/>
      </w:pPr>
    </w:p>
    <w:p w14:paraId="3B479461" w14:textId="77777777" w:rsidR="007A5CDF" w:rsidRPr="00B0467B" w:rsidRDefault="007A5CDF" w:rsidP="00B749F9">
      <w:pPr>
        <w:pStyle w:val="Literatur"/>
      </w:pPr>
      <w:r>
        <w:t>Ros, A; Haglund, B; Nilsson, E (2002): Reintervention After Laparoscopic and Open Cholecystectomy in Sweden 1987-1995: Analysis of data from a Hospital Discharge Register. The European Journal of Surgery 168(12): 695-700. DOI: 10.1002/ejs.6161681206.</w:t>
      </w:r>
    </w:p>
    <w:p w14:paraId="441433E4" w14:textId="77777777" w:rsidR="007A5CDF" w:rsidRPr="00B0467B" w:rsidRDefault="007A5CDF" w:rsidP="00B749F9">
      <w:pPr>
        <w:pStyle w:val="Literatur"/>
      </w:pPr>
    </w:p>
    <w:p w14:paraId="561785D2" w14:textId="77777777" w:rsidR="007A5CDF" w:rsidRPr="00B0467B" w:rsidRDefault="007A5CDF" w:rsidP="00B749F9">
      <w:pPr>
        <w:pStyle w:val="Literatur"/>
      </w:pPr>
      <w:r>
        <w:lastRenderedPageBreak/>
        <w:t>Rotermann, M (2004): Infection after cholecystectomy, hysterectomy or appendectomy. Health Reports 15(4): 11-23. URL: http://www.statcan.gc.ca/pub/82-003-x/2003004/article/6974-eng.pdf (abgerufen am: 13.02.2026).</w:t>
      </w:r>
    </w:p>
    <w:p w14:paraId="5F75BAE1" w14:textId="77777777" w:rsidR="007A5CDF" w:rsidRPr="00B0467B" w:rsidRDefault="007A5CDF" w:rsidP="00B749F9">
      <w:pPr>
        <w:pStyle w:val="Literatur"/>
      </w:pPr>
    </w:p>
    <w:p w14:paraId="428F31AA" w14:textId="77777777" w:rsidR="007A5CDF" w:rsidRPr="00B0467B" w:rsidRDefault="007A5CDF" w:rsidP="00B749F9">
      <w:pPr>
        <w:pStyle w:val="Literatur"/>
      </w:pPr>
      <w:r>
        <w:t>Saeb-Parsy, K; Mills, A; Rang, C; Reed, JB; Harris, AM (2010): Emergency laparoscopic cholecystectomy in an unselected cohort: A safe and viable option in a specialist centre. International Journal of Surgery 8(6): 489-493. DOI: 10.1016/j.ijsu.2010.06.015.</w:t>
      </w:r>
    </w:p>
    <w:p w14:paraId="0A711E21" w14:textId="77777777" w:rsidR="007A5CDF" w:rsidRPr="00B0467B" w:rsidRDefault="007A5CDF" w:rsidP="00B749F9">
      <w:pPr>
        <w:pStyle w:val="Literatur"/>
      </w:pPr>
    </w:p>
    <w:p w14:paraId="309D8386" w14:textId="77777777" w:rsidR="007A5CDF" w:rsidRPr="00B0467B" w:rsidRDefault="007A5CDF" w:rsidP="00B749F9">
      <w:pPr>
        <w:pStyle w:val="Literatur"/>
      </w:pPr>
      <w:r>
        <w:t>Sandblom, G; Videhult, P; Crona Guterstam, Y; Svenner, A; Sadr-Azodi, O (2015): Mortality after a cholecystectomy: a population-based study. HPB 17(3): 239-243. DOI: 10.1111/hpb.12356.</w:t>
      </w:r>
    </w:p>
    <w:p w14:paraId="25CB739D" w14:textId="77777777" w:rsidR="007A5CDF" w:rsidRPr="00B0467B" w:rsidRDefault="007A5CDF" w:rsidP="00B749F9">
      <w:pPr>
        <w:pStyle w:val="Literatur"/>
      </w:pPr>
    </w:p>
    <w:p w14:paraId="091F0FE7" w14:textId="77777777" w:rsidR="007A5CDF" w:rsidRPr="00B0467B" w:rsidRDefault="007A5CDF" w:rsidP="00B749F9">
      <w:pPr>
        <w:pStyle w:val="Literatur"/>
      </w:pPr>
      <w:r>
        <w:t>Schreuder, AM; Busch, OR; Besselink, MG; Ignatavicius, P; Gulbinas, A; Barauskas, G; et al. (2020): Long-Term Impact of Iatrogenic Bile Duct Injury. Digestive Surgery 37(1): 10-21. DOI: 10.1159/000496432.</w:t>
      </w:r>
    </w:p>
    <w:p w14:paraId="07B1B76F" w14:textId="77777777" w:rsidR="007A5CDF" w:rsidRPr="00B0467B" w:rsidRDefault="007A5CDF" w:rsidP="00B749F9">
      <w:pPr>
        <w:pStyle w:val="Literatur"/>
      </w:pPr>
    </w:p>
    <w:p w14:paraId="47D6DEBD" w14:textId="77777777" w:rsidR="007A5CDF" w:rsidRPr="00B0467B" w:rsidRDefault="007A5CDF" w:rsidP="00B749F9">
      <w:pPr>
        <w:pStyle w:val="Literatur"/>
      </w:pPr>
      <w:r>
        <w:t>Scollay, JM; Mullen, R; McPhillips, G; Thompson, AM (2011): Mortality Associated with the Treatment of Gallstone Disease: A 10-Year Contemporary National Experience. World Journal of Surgery 35(3): 643-647. DOI: 10.1007/s00268-010-0908-3.</w:t>
      </w:r>
    </w:p>
    <w:p w14:paraId="192BC218" w14:textId="77777777" w:rsidR="007A5CDF" w:rsidRPr="00B0467B" w:rsidRDefault="007A5CDF" w:rsidP="00B749F9">
      <w:pPr>
        <w:pStyle w:val="Literatur"/>
      </w:pPr>
    </w:p>
    <w:p w14:paraId="3EC1C67F" w14:textId="77777777" w:rsidR="007A5CDF" w:rsidRPr="00B0467B" w:rsidRDefault="007A5CDF" w:rsidP="00B749F9">
      <w:pPr>
        <w:pStyle w:val="Literatur"/>
      </w:pPr>
      <w:r>
        <w:t>Serban, D; Socea, B; Balasescu, SA; Badiu, CD; Tudor, C; Dascalu, AM; et al. (2021): Safety of Laparoscopic Cholecystectomy for Acute Cholecystitis in the Elderly: A Multivariate Analysis of Risk Factors for Intra and Postoperative Complications. Medicina 57(3): 230. DOI: 10.3390/medicina57030230.</w:t>
      </w:r>
    </w:p>
    <w:p w14:paraId="2AE8BD52" w14:textId="77777777" w:rsidR="007A5CDF" w:rsidRPr="00B0467B" w:rsidRDefault="007A5CDF" w:rsidP="00B749F9">
      <w:pPr>
        <w:pStyle w:val="Literatur"/>
      </w:pPr>
    </w:p>
    <w:p w14:paraId="3DB3BBB2" w14:textId="77777777" w:rsidR="007A5CDF" w:rsidRPr="00B0467B" w:rsidRDefault="007A5CDF" w:rsidP="00B749F9">
      <w:pPr>
        <w:pStyle w:val="Literatur"/>
      </w:pPr>
      <w:r>
        <w:t>Shea, JA; Healey, MJ; Berlin, JA; Clarke, JR; Malet, PF; Staroscik, RN; et al. (1996): Mortality and Complications Associated with Laparoscopic Cholecystectomy. A Meta-Analysis. Annals of Surgery 224(5): 609-620. DOI: 10.1097/00000658-199611000-00005</w:t>
      </w:r>
    </w:p>
    <w:p w14:paraId="33346B64" w14:textId="77777777" w:rsidR="007A5CDF" w:rsidRPr="00B0467B" w:rsidRDefault="007A5CDF" w:rsidP="00B749F9">
      <w:pPr>
        <w:pStyle w:val="Literatur"/>
      </w:pPr>
    </w:p>
    <w:p w14:paraId="7D0898FE" w14:textId="77777777" w:rsidR="007A5CDF" w:rsidRPr="00B0467B" w:rsidRDefault="007A5CDF" w:rsidP="00B749F9">
      <w:pPr>
        <w:pStyle w:val="Literatur"/>
      </w:pPr>
      <w:r>
        <w:t>Skovbo Jensen, SA-M; Fonnes, S; Gram-Hanssen, A; Andresen, K; Rosenberg, J (2021): Low long-term incidence of incisional hernia after cholecystectomy: A systematic review with meta-analysis. Surgery 169(6): 1268-1277. DOI: 10.1016/j.surg.2020.12.027.</w:t>
      </w:r>
    </w:p>
    <w:p w14:paraId="4DE234EB" w14:textId="77777777" w:rsidR="007A5CDF" w:rsidRPr="00B0467B" w:rsidRDefault="007A5CDF" w:rsidP="00B749F9">
      <w:pPr>
        <w:pStyle w:val="Literatur"/>
      </w:pPr>
    </w:p>
    <w:p w14:paraId="7A1503E5" w14:textId="77777777" w:rsidR="007A5CDF" w:rsidRPr="00B0467B" w:rsidRDefault="007A5CDF" w:rsidP="00B749F9">
      <w:pPr>
        <w:pStyle w:val="Literatur"/>
      </w:pPr>
      <w:r>
        <w:t>Spelsberg, FW; Nusser, F; Hüttl, TK; Obeidat, FW; Lang, RA; Jauch, KW; et al. (2009): Aktuelle Therapie der Cholezysto- und Choledocholithiasis – Umfrageergebnisse mit Analyse von 16615 Eingriffen in Bayern. Zentralblatt für Chirurgie 134(2): 120-126. DOI: 10.1055/s-0028-1098879.</w:t>
      </w:r>
    </w:p>
    <w:p w14:paraId="134350F2" w14:textId="77777777" w:rsidR="007A5CDF" w:rsidRPr="00B0467B" w:rsidRDefault="007A5CDF" w:rsidP="00B749F9">
      <w:pPr>
        <w:pStyle w:val="Literatur"/>
      </w:pPr>
    </w:p>
    <w:p w14:paraId="188504FF" w14:textId="77777777" w:rsidR="007A5CDF" w:rsidRPr="00B0467B" w:rsidRDefault="007A5CDF" w:rsidP="00B749F9">
      <w:pPr>
        <w:pStyle w:val="Literatur"/>
      </w:pPr>
      <w:r>
        <w:lastRenderedPageBreak/>
        <w:t>Strömberg, J; Sandblom, G (2017): Impact of Comorbidity and Prescription Drugs on Haemorrhage in Cholecystectomy. World Journal of Surgery 41(8): 1985-1992. DOI: 10.1007/s00268-017-3961-3.</w:t>
      </w:r>
    </w:p>
    <w:p w14:paraId="421D5D23" w14:textId="77777777" w:rsidR="007A5CDF" w:rsidRPr="00B0467B" w:rsidRDefault="007A5CDF" w:rsidP="00B749F9">
      <w:pPr>
        <w:pStyle w:val="Literatur"/>
      </w:pPr>
    </w:p>
    <w:p w14:paraId="7B8AF1E3" w14:textId="77777777" w:rsidR="007A5CDF" w:rsidRPr="00B0467B" w:rsidRDefault="007A5CDF" w:rsidP="00B749F9">
      <w:pPr>
        <w:pStyle w:val="Literatur"/>
      </w:pPr>
      <w:r>
        <w:t>Tantia, O; Jain, M; Khanna, S; Sen, B (2008): Iatrogenic biliary injury: 13,305 cholecystectomies experienced by a single surgical team over more than 13 years. Surgical Endoscopy 22(4): 1077-1086. DOI: 10.1007/s00464-007-9740-8.</w:t>
      </w:r>
    </w:p>
    <w:p w14:paraId="1C6E7A11" w14:textId="77777777" w:rsidR="007A5CDF" w:rsidRPr="00B0467B" w:rsidRDefault="007A5CDF" w:rsidP="00B749F9">
      <w:pPr>
        <w:pStyle w:val="Literatur"/>
      </w:pPr>
    </w:p>
    <w:p w14:paraId="554DA788" w14:textId="77777777" w:rsidR="007A5CDF" w:rsidRPr="00B0467B" w:rsidRDefault="007A5CDF" w:rsidP="00B749F9">
      <w:pPr>
        <w:pStyle w:val="Literatur"/>
      </w:pPr>
      <w:r>
        <w:t>Teng, Y-H; Liu, F-C; Liu, K-H; Lin, J-R; Yu, H-P (2021): Incidence, Patient-Related Risk Factors, and Outcomes of Postoperative Pneumonia after Cholecystectomy: A Population-Based Cohort Study. BioMed Research International 2021, Article ID 6614885. DOI: 10.1155/2021/6614885.</w:t>
      </w:r>
    </w:p>
    <w:p w14:paraId="1F20DF94" w14:textId="77777777" w:rsidR="007A5CDF" w:rsidRPr="00B0467B" w:rsidRDefault="007A5CDF" w:rsidP="00B749F9">
      <w:pPr>
        <w:pStyle w:val="Literatur"/>
      </w:pPr>
    </w:p>
    <w:p w14:paraId="4B2DFC11" w14:textId="77777777" w:rsidR="007A5CDF" w:rsidRPr="00B0467B" w:rsidRDefault="007A5CDF" w:rsidP="00B749F9">
      <w:pPr>
        <w:pStyle w:val="Literatur"/>
      </w:pPr>
      <w:r>
        <w:t>To, KB; Cherry-Bukowiec, JR; Englesbe, MJ; Terjimanian, MN; Shijie, C; Campbell, DA, Jr; et al. (2013): Emergent versus Elective Cholecystectomy: Conversion Rates and Outcomes. Surgical Infections 14(6): 512-519. DOI: 10.1089/sur.2012.160.</w:t>
      </w:r>
    </w:p>
    <w:p w14:paraId="3E2C0712" w14:textId="77777777" w:rsidR="007A5CDF" w:rsidRPr="00B0467B" w:rsidRDefault="007A5CDF" w:rsidP="00B749F9">
      <w:pPr>
        <w:pStyle w:val="Literatur"/>
      </w:pPr>
    </w:p>
    <w:p w14:paraId="3A1810C9" w14:textId="77777777" w:rsidR="007A5CDF" w:rsidRPr="00B0467B" w:rsidRDefault="007A5CDF" w:rsidP="00B749F9">
      <w:pPr>
        <w:pStyle w:val="Literatur"/>
      </w:pPr>
      <w:r>
        <w:t>Truant, S; Boleslawski, E; Lebuffe, G; Sergent, G; Pruvot, F-R (2010): Hepatic resection for post-cholecystectomy bile duct injuries: a literature review. HPB 12(5): 334-341. DOI: 10.1111/j.1477-2574.2010.00172.x.</w:t>
      </w:r>
    </w:p>
    <w:p w14:paraId="4848C14A" w14:textId="77777777" w:rsidR="007A5CDF" w:rsidRPr="00B0467B" w:rsidRDefault="007A5CDF" w:rsidP="00B749F9">
      <w:pPr>
        <w:pStyle w:val="Literatur"/>
      </w:pPr>
    </w:p>
    <w:p w14:paraId="2A2C1EA8" w14:textId="77777777" w:rsidR="007A5CDF" w:rsidRPr="00B0467B" w:rsidRDefault="007A5CDF" w:rsidP="00B749F9">
      <w:pPr>
        <w:pStyle w:val="Literatur"/>
      </w:pPr>
      <w:r>
        <w:t>Varela, JE; Wilson, SE; Nguyen, NT (2010): Laparoscopic surgery significantly reduces surgical-site infections compared with open surgery. Surgical Endoscopy 24(2): 270-276. DOI: 10.1007/s00464-009-0569-1.</w:t>
      </w:r>
    </w:p>
    <w:p w14:paraId="79A0E6A6" w14:textId="77777777" w:rsidR="007A5CDF" w:rsidRPr="00B0467B" w:rsidRDefault="007A5CDF" w:rsidP="00B749F9">
      <w:pPr>
        <w:pStyle w:val="Literatur"/>
      </w:pPr>
    </w:p>
    <w:p w14:paraId="2CBD636B" w14:textId="77777777" w:rsidR="007A5CDF" w:rsidRPr="00B0467B" w:rsidRDefault="007A5CDF" w:rsidP="00B749F9">
      <w:pPr>
        <w:pStyle w:val="Literatur"/>
      </w:pPr>
      <w:r>
        <w:t>Wakabayashi, G; Iwashita, Y; Hibi, T; Takada, T; Strasberg, SM; Asbun, HJ; et al. (2018): Tokyo Guidelines 2018: surgical management of acute cholecystitis: safe steps in laparoscopic cholecystectomy for acute cholecystitis (with videos). Journal of Hepato-Biliary-Pancreatic Sciences 25(1): 73-86. DOI: 10.1002/jhbp.517.</w:t>
      </w:r>
    </w:p>
    <w:p w14:paraId="789BD61C" w14:textId="77777777" w:rsidR="007A5CDF" w:rsidRPr="00B0467B" w:rsidRDefault="007A5CDF" w:rsidP="00B749F9">
      <w:pPr>
        <w:pStyle w:val="Literatur"/>
      </w:pPr>
    </w:p>
    <w:p w14:paraId="0D71F300" w14:textId="77777777" w:rsidR="007A5CDF" w:rsidRPr="00B0467B" w:rsidRDefault="007A5CDF" w:rsidP="00B749F9">
      <w:pPr>
        <w:pStyle w:val="Literatur"/>
      </w:pPr>
      <w:r>
        <w:t>Warren, DK; Nickel, KB; Wallace, AE; Mines, D; Tian, F; Symons, WJ; et al. (2017): Risk Factors for Surgical Site Infection After Cholecystectomy. Open Forum Infectious Diseases 4(2): ofx036. DOI: 10.1093/ofid/ofx036.</w:t>
      </w:r>
    </w:p>
    <w:p w14:paraId="6784002B" w14:textId="77777777" w:rsidR="007A5CDF" w:rsidRPr="00B0467B" w:rsidRDefault="007A5CDF" w:rsidP="00B749F9">
      <w:pPr>
        <w:pStyle w:val="Literatur"/>
      </w:pPr>
    </w:p>
    <w:p w14:paraId="4E07622A" w14:textId="77777777" w:rsidR="007A5CDF" w:rsidRPr="00B0467B" w:rsidRDefault="007A5CDF" w:rsidP="00B749F9">
      <w:pPr>
        <w:pStyle w:val="Literatur"/>
      </w:pPr>
      <w:r>
        <w:t>Wolf, AS; Nijsse, BA; Sokal, SM; Chang, Y; Berger, DL (2009): Surgical outcomes of open cholecystectomy in the laparoscopic era. The American Journal of Surgery 197(6): 781-784. DOI: 10.1016/j.amjsurg.2008.05.010.</w:t>
      </w:r>
    </w:p>
    <w:p w14:paraId="0C4DB85B" w14:textId="77777777" w:rsidR="00A52C84" w:rsidRDefault="00A52C84">
      <w:pPr>
        <w:sectPr w:rsidR="00A52C84" w:rsidSect="00AA7698">
          <w:headerReference w:type="default" r:id="rId55"/>
          <w:footerReference w:type="default" r:id="rId56"/>
          <w:pgSz w:w="11906" w:h="16838"/>
          <w:pgMar w:top="1418" w:right="1134" w:bottom="1418" w:left="1701" w:header="454" w:footer="737" w:gutter="0"/>
          <w:cols w:space="708"/>
          <w:docGrid w:linePitch="360"/>
        </w:sectPr>
      </w:pPr>
    </w:p>
    <w:p w14:paraId="1CA63F65" w14:textId="77777777" w:rsidR="007A5CDF" w:rsidRPr="00CD5DC2" w:rsidRDefault="007A5CDF" w:rsidP="00FB2556">
      <w:pPr>
        <w:pStyle w:val="berschrift1ohneGliederung"/>
      </w:pPr>
      <w:bookmarkStart w:id="39" w:name="_Toc230254652"/>
      <w:r w:rsidRPr="00CD5DC2">
        <w:lastRenderedPageBreak/>
        <w:t>Anhang</w:t>
      </w:r>
      <w:r w:rsidRPr="00CD5DC2">
        <w:t xml:space="preserve"> </w:t>
      </w:r>
      <w:r w:rsidRPr="00CD5DC2">
        <w:t>I</w:t>
      </w:r>
      <w:r w:rsidRPr="00CD5DC2">
        <w:t xml:space="preserve">: </w:t>
      </w:r>
      <w:r w:rsidRPr="00CD5DC2">
        <w:t>Schlüssel (Spezifikation)</w:t>
      </w:r>
      <w:bookmarkEnd w:id="39"/>
    </w:p>
    <w:tbl>
      <w:tblPr>
        <w:tblStyle w:val="IQTIGStandard"/>
        <w:tblW w:w="9700" w:type="dxa"/>
        <w:tblLook w:val="0420" w:firstRow="1" w:lastRow="0" w:firstColumn="0" w:lastColumn="0" w:noHBand="0" w:noVBand="1"/>
      </w:tblPr>
      <w:tblGrid>
        <w:gridCol w:w="1843"/>
        <w:gridCol w:w="7857"/>
      </w:tblGrid>
      <w:tr w:rsidR="00A24410" w:rsidRPr="009E2B0C" w14:paraId="55C44CD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0DAD258" w14:textId="77777777" w:rsidR="007A5CDF" w:rsidRPr="00CD5DC2" w:rsidRDefault="007A5CDF" w:rsidP="00CD5DC2">
            <w:pPr>
              <w:pStyle w:val="Tabellenkopf"/>
            </w:pPr>
            <w:r w:rsidRPr="00CD5DC2">
              <w:t xml:space="preserve">Schlüssel: </w:t>
            </w:r>
            <w:r>
              <w:t>EntlGrund</w:t>
            </w:r>
          </w:p>
        </w:tc>
      </w:tr>
      <w:tr w:rsidR="00D72693" w:rsidRPr="00743DF3" w14:paraId="796073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6C4A9E5" w14:textId="77777777" w:rsidR="007A5CDF" w:rsidRPr="00B73FBD" w:rsidRDefault="007A5CDF" w:rsidP="00B73FBD">
            <w:pPr>
              <w:pStyle w:val="Tabellentext"/>
            </w:pPr>
            <w:r>
              <w:t>01</w:t>
            </w:r>
            <w:r w:rsidRPr="00B73FBD">
              <w:tab/>
            </w:r>
          </w:p>
        </w:tc>
        <w:tc>
          <w:tcPr>
            <w:tcW w:w="7857" w:type="dxa"/>
          </w:tcPr>
          <w:p w14:paraId="21B6B592" w14:textId="77777777" w:rsidR="007A5CDF" w:rsidRPr="00B73FBD" w:rsidRDefault="007A5CDF" w:rsidP="00B73FBD">
            <w:pPr>
              <w:pStyle w:val="Tabellentext"/>
            </w:pPr>
            <w:r>
              <w:t>Behandlung regulär beendet</w:t>
            </w:r>
          </w:p>
        </w:tc>
      </w:tr>
      <w:tr w:rsidR="00D72693" w:rsidRPr="00743DF3" w14:paraId="581E58D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46C662" w14:textId="77777777" w:rsidR="007A5CDF" w:rsidRPr="00B73FBD" w:rsidRDefault="007A5CDF" w:rsidP="00B73FBD">
            <w:pPr>
              <w:pStyle w:val="Tabellentext"/>
            </w:pPr>
            <w:r>
              <w:t>02</w:t>
            </w:r>
            <w:r w:rsidRPr="00B73FBD">
              <w:tab/>
            </w:r>
          </w:p>
        </w:tc>
        <w:tc>
          <w:tcPr>
            <w:tcW w:w="7857" w:type="dxa"/>
          </w:tcPr>
          <w:p w14:paraId="2A35417E" w14:textId="77777777" w:rsidR="007A5CDF" w:rsidRPr="00B73FBD" w:rsidRDefault="007A5CDF" w:rsidP="00B73FBD">
            <w:pPr>
              <w:pStyle w:val="Tabellentext"/>
            </w:pPr>
            <w:r>
              <w:t>Behandlung regulär beendet, nachstationäre Behandlung vorgesehen</w:t>
            </w:r>
          </w:p>
        </w:tc>
      </w:tr>
      <w:tr w:rsidR="00D72693" w:rsidRPr="00743DF3" w14:paraId="334B8F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42F052" w14:textId="77777777" w:rsidR="007A5CDF" w:rsidRPr="00B73FBD" w:rsidRDefault="007A5CDF" w:rsidP="00B73FBD">
            <w:pPr>
              <w:pStyle w:val="Tabellentext"/>
            </w:pPr>
            <w:r>
              <w:t>03</w:t>
            </w:r>
            <w:r w:rsidRPr="00B73FBD">
              <w:tab/>
            </w:r>
          </w:p>
        </w:tc>
        <w:tc>
          <w:tcPr>
            <w:tcW w:w="7857" w:type="dxa"/>
          </w:tcPr>
          <w:p w14:paraId="660A46D0" w14:textId="77777777" w:rsidR="007A5CDF" w:rsidRPr="00B73FBD" w:rsidRDefault="007A5CDF" w:rsidP="00B73FBD">
            <w:pPr>
              <w:pStyle w:val="Tabellentext"/>
            </w:pPr>
            <w:r>
              <w:t>Behandlung aus sonstigen Gründen beendet</w:t>
            </w:r>
          </w:p>
        </w:tc>
      </w:tr>
      <w:tr w:rsidR="00D72693" w:rsidRPr="00743DF3" w14:paraId="0598801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4C457FA" w14:textId="77777777" w:rsidR="007A5CDF" w:rsidRPr="00B73FBD" w:rsidRDefault="007A5CDF" w:rsidP="00B73FBD">
            <w:pPr>
              <w:pStyle w:val="Tabellentext"/>
            </w:pPr>
            <w:r>
              <w:t>04</w:t>
            </w:r>
            <w:r w:rsidRPr="00B73FBD">
              <w:tab/>
            </w:r>
          </w:p>
        </w:tc>
        <w:tc>
          <w:tcPr>
            <w:tcW w:w="7857" w:type="dxa"/>
          </w:tcPr>
          <w:p w14:paraId="2B701313" w14:textId="77777777" w:rsidR="007A5CDF" w:rsidRPr="00B73FBD" w:rsidRDefault="007A5CDF" w:rsidP="00B73FBD">
            <w:pPr>
              <w:pStyle w:val="Tabellentext"/>
            </w:pPr>
            <w:r>
              <w:t>Behandlung gegen ärztlichen Rat beendet</w:t>
            </w:r>
          </w:p>
        </w:tc>
      </w:tr>
      <w:tr w:rsidR="00D72693" w:rsidRPr="00743DF3" w14:paraId="61EB86F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77CBED" w14:textId="77777777" w:rsidR="007A5CDF" w:rsidRPr="00B73FBD" w:rsidRDefault="007A5CDF" w:rsidP="00B73FBD">
            <w:pPr>
              <w:pStyle w:val="Tabellentext"/>
            </w:pPr>
            <w:r>
              <w:t>05</w:t>
            </w:r>
            <w:r w:rsidRPr="00B73FBD">
              <w:tab/>
            </w:r>
          </w:p>
        </w:tc>
        <w:tc>
          <w:tcPr>
            <w:tcW w:w="7857" w:type="dxa"/>
          </w:tcPr>
          <w:p w14:paraId="7CD71271" w14:textId="77777777" w:rsidR="007A5CDF" w:rsidRPr="00B73FBD" w:rsidRDefault="007A5CDF" w:rsidP="00B73FBD">
            <w:pPr>
              <w:pStyle w:val="Tabellentext"/>
            </w:pPr>
            <w:r>
              <w:t>Zuständigkeitswechsel des Kostenträgers</w:t>
            </w:r>
          </w:p>
        </w:tc>
      </w:tr>
      <w:tr w:rsidR="00D72693" w:rsidRPr="00743DF3" w14:paraId="6B2E8AC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A58CC5" w14:textId="77777777" w:rsidR="007A5CDF" w:rsidRPr="00B73FBD" w:rsidRDefault="007A5CDF" w:rsidP="00B73FBD">
            <w:pPr>
              <w:pStyle w:val="Tabellentext"/>
            </w:pPr>
            <w:r>
              <w:t>06</w:t>
            </w:r>
            <w:r w:rsidRPr="00B73FBD">
              <w:tab/>
            </w:r>
          </w:p>
        </w:tc>
        <w:tc>
          <w:tcPr>
            <w:tcW w:w="7857" w:type="dxa"/>
          </w:tcPr>
          <w:p w14:paraId="21162FA5" w14:textId="77777777" w:rsidR="007A5CDF" w:rsidRPr="00B73FBD" w:rsidRDefault="007A5CDF" w:rsidP="00B73FBD">
            <w:pPr>
              <w:pStyle w:val="Tabellentext"/>
            </w:pPr>
            <w:r>
              <w:t>Verlegung in ein anderes Krankenhaus</w:t>
            </w:r>
          </w:p>
        </w:tc>
      </w:tr>
      <w:tr w:rsidR="00D72693" w:rsidRPr="00743DF3" w14:paraId="65BD91B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8E08B1" w14:textId="77777777" w:rsidR="007A5CDF" w:rsidRPr="00B73FBD" w:rsidRDefault="007A5CDF" w:rsidP="00B73FBD">
            <w:pPr>
              <w:pStyle w:val="Tabellentext"/>
            </w:pPr>
            <w:r>
              <w:t>07</w:t>
            </w:r>
            <w:r w:rsidRPr="00B73FBD">
              <w:tab/>
            </w:r>
          </w:p>
        </w:tc>
        <w:tc>
          <w:tcPr>
            <w:tcW w:w="7857" w:type="dxa"/>
          </w:tcPr>
          <w:p w14:paraId="2AF074CC" w14:textId="77777777" w:rsidR="007A5CDF" w:rsidRPr="00B73FBD" w:rsidRDefault="007A5CDF" w:rsidP="00B73FBD">
            <w:pPr>
              <w:pStyle w:val="Tabellentext"/>
            </w:pPr>
            <w:r>
              <w:t>Tod</w:t>
            </w:r>
          </w:p>
        </w:tc>
      </w:tr>
      <w:tr w:rsidR="00D72693" w:rsidRPr="00743DF3" w14:paraId="43C768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8D2BD9" w14:textId="77777777" w:rsidR="007A5CDF" w:rsidRPr="00B73FBD" w:rsidRDefault="007A5CDF" w:rsidP="00B73FBD">
            <w:pPr>
              <w:pStyle w:val="Tabellentext"/>
            </w:pPr>
            <w:r>
              <w:t>08</w:t>
            </w:r>
            <w:r w:rsidRPr="00B73FBD">
              <w:tab/>
            </w:r>
          </w:p>
        </w:tc>
        <w:tc>
          <w:tcPr>
            <w:tcW w:w="7857" w:type="dxa"/>
          </w:tcPr>
          <w:p w14:paraId="26D7E70B" w14:textId="77777777" w:rsidR="007A5CDF" w:rsidRPr="00B73FBD" w:rsidRDefault="007A5CDF" w:rsidP="00B73FBD">
            <w:pPr>
              <w:pStyle w:val="Tabellentext"/>
            </w:pPr>
            <w:r>
              <w:t>Verlegung in ein anderes Krankenhaus im Rahmen einer Zusammenarbeit (§ 14 Abs. 5 Satz 2 BPflV in der am 31.12.2003 geltenden Fassung)</w:t>
            </w:r>
          </w:p>
        </w:tc>
      </w:tr>
      <w:tr w:rsidR="00D72693" w:rsidRPr="00743DF3" w14:paraId="177C8AB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3F5C9F1" w14:textId="77777777" w:rsidR="007A5CDF" w:rsidRPr="00B73FBD" w:rsidRDefault="007A5CDF" w:rsidP="00B73FBD">
            <w:pPr>
              <w:pStyle w:val="Tabellentext"/>
            </w:pPr>
            <w:r>
              <w:t>09</w:t>
            </w:r>
            <w:r w:rsidRPr="00B73FBD">
              <w:tab/>
            </w:r>
          </w:p>
        </w:tc>
        <w:tc>
          <w:tcPr>
            <w:tcW w:w="7857" w:type="dxa"/>
          </w:tcPr>
          <w:p w14:paraId="1750F2BA" w14:textId="77777777" w:rsidR="007A5CDF" w:rsidRPr="00B73FBD" w:rsidRDefault="007A5CDF" w:rsidP="00B73FBD">
            <w:pPr>
              <w:pStyle w:val="Tabellentext"/>
            </w:pPr>
            <w:r>
              <w:t>Entlassung in eine Rehabilitationseinrichtung</w:t>
            </w:r>
          </w:p>
        </w:tc>
      </w:tr>
      <w:tr w:rsidR="00D72693" w:rsidRPr="00743DF3" w14:paraId="067211B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FE12F7F" w14:textId="77777777" w:rsidR="007A5CDF" w:rsidRPr="00B73FBD" w:rsidRDefault="007A5CDF" w:rsidP="00B73FBD">
            <w:pPr>
              <w:pStyle w:val="Tabellentext"/>
            </w:pPr>
            <w:r>
              <w:t>10</w:t>
            </w:r>
            <w:r w:rsidRPr="00B73FBD">
              <w:tab/>
            </w:r>
          </w:p>
        </w:tc>
        <w:tc>
          <w:tcPr>
            <w:tcW w:w="7857" w:type="dxa"/>
          </w:tcPr>
          <w:p w14:paraId="1CE7DF66" w14:textId="77777777" w:rsidR="007A5CDF" w:rsidRPr="00B73FBD" w:rsidRDefault="007A5CDF" w:rsidP="00B73FBD">
            <w:pPr>
              <w:pStyle w:val="Tabellentext"/>
            </w:pPr>
            <w:r>
              <w:t>Entlassung in eine Pflegeeinrichtung</w:t>
            </w:r>
          </w:p>
        </w:tc>
      </w:tr>
      <w:tr w:rsidR="00D72693" w:rsidRPr="00743DF3" w14:paraId="24919A8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1F56A6" w14:textId="77777777" w:rsidR="007A5CDF" w:rsidRPr="00B73FBD" w:rsidRDefault="007A5CDF" w:rsidP="00B73FBD">
            <w:pPr>
              <w:pStyle w:val="Tabellentext"/>
            </w:pPr>
            <w:r>
              <w:t>11</w:t>
            </w:r>
            <w:r w:rsidRPr="00B73FBD">
              <w:tab/>
            </w:r>
          </w:p>
        </w:tc>
        <w:tc>
          <w:tcPr>
            <w:tcW w:w="7857" w:type="dxa"/>
          </w:tcPr>
          <w:p w14:paraId="0A4C1A17" w14:textId="77777777" w:rsidR="007A5CDF" w:rsidRPr="00B73FBD" w:rsidRDefault="007A5CDF" w:rsidP="00B73FBD">
            <w:pPr>
              <w:pStyle w:val="Tabellentext"/>
            </w:pPr>
            <w:r>
              <w:t>Entlassung in ein Hospiz</w:t>
            </w:r>
          </w:p>
        </w:tc>
      </w:tr>
      <w:tr w:rsidR="00D72693" w:rsidRPr="00743DF3" w14:paraId="62EDE20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0E21366" w14:textId="77777777" w:rsidR="007A5CDF" w:rsidRPr="00B73FBD" w:rsidRDefault="007A5CDF" w:rsidP="00B73FBD">
            <w:pPr>
              <w:pStyle w:val="Tabellentext"/>
            </w:pPr>
            <w:r>
              <w:t>13</w:t>
            </w:r>
            <w:r w:rsidRPr="00B73FBD">
              <w:tab/>
            </w:r>
          </w:p>
        </w:tc>
        <w:tc>
          <w:tcPr>
            <w:tcW w:w="7857" w:type="dxa"/>
          </w:tcPr>
          <w:p w14:paraId="7C0EE82C" w14:textId="77777777" w:rsidR="007A5CDF" w:rsidRPr="00B73FBD" w:rsidRDefault="007A5CDF" w:rsidP="00B73FBD">
            <w:pPr>
              <w:pStyle w:val="Tabellentext"/>
            </w:pPr>
            <w:r>
              <w:t>externe Verlegung zur psychiatrischen Behandlung</w:t>
            </w:r>
          </w:p>
        </w:tc>
      </w:tr>
      <w:tr w:rsidR="00D72693" w:rsidRPr="00743DF3" w14:paraId="4C57A4C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064B6A" w14:textId="77777777" w:rsidR="007A5CDF" w:rsidRPr="00B73FBD" w:rsidRDefault="007A5CDF" w:rsidP="00B73FBD">
            <w:pPr>
              <w:pStyle w:val="Tabellentext"/>
            </w:pPr>
            <w:r>
              <w:t>14</w:t>
            </w:r>
            <w:r w:rsidRPr="00B73FBD">
              <w:tab/>
            </w:r>
          </w:p>
        </w:tc>
        <w:tc>
          <w:tcPr>
            <w:tcW w:w="7857" w:type="dxa"/>
          </w:tcPr>
          <w:p w14:paraId="1B8805EA" w14:textId="77777777" w:rsidR="007A5CDF" w:rsidRPr="00B73FBD" w:rsidRDefault="007A5CDF" w:rsidP="00B73FBD">
            <w:pPr>
              <w:pStyle w:val="Tabellentext"/>
            </w:pPr>
            <w:r>
              <w:t>Behandlung aus sonstigen Gründen beendet, nachstationäre Behandlung vorgesehen</w:t>
            </w:r>
          </w:p>
        </w:tc>
      </w:tr>
      <w:tr w:rsidR="00D72693" w:rsidRPr="00743DF3" w14:paraId="66AFF06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958ED56" w14:textId="77777777" w:rsidR="007A5CDF" w:rsidRPr="00B73FBD" w:rsidRDefault="007A5CDF" w:rsidP="00B73FBD">
            <w:pPr>
              <w:pStyle w:val="Tabellentext"/>
            </w:pPr>
            <w:r>
              <w:t>15</w:t>
            </w:r>
            <w:r w:rsidRPr="00B73FBD">
              <w:tab/>
            </w:r>
          </w:p>
        </w:tc>
        <w:tc>
          <w:tcPr>
            <w:tcW w:w="7857" w:type="dxa"/>
          </w:tcPr>
          <w:p w14:paraId="4395D8EE" w14:textId="77777777" w:rsidR="007A5CDF" w:rsidRPr="00B73FBD" w:rsidRDefault="007A5CDF" w:rsidP="00B73FBD">
            <w:pPr>
              <w:pStyle w:val="Tabellentext"/>
            </w:pPr>
            <w:r>
              <w:t>Behandlung gegen ärztlichen Rat beendet, nachstationäre Behandlung vorgesehen</w:t>
            </w:r>
          </w:p>
        </w:tc>
      </w:tr>
      <w:tr w:rsidR="00D72693" w:rsidRPr="00743DF3" w14:paraId="57CA80D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A5DC36" w14:textId="77777777" w:rsidR="007A5CDF" w:rsidRPr="00B73FBD" w:rsidRDefault="007A5CDF" w:rsidP="00B73FBD">
            <w:pPr>
              <w:pStyle w:val="Tabellentext"/>
            </w:pPr>
            <w:r>
              <w:t>17</w:t>
            </w:r>
            <w:r w:rsidRPr="00B73FBD">
              <w:tab/>
            </w:r>
          </w:p>
        </w:tc>
        <w:tc>
          <w:tcPr>
            <w:tcW w:w="7857" w:type="dxa"/>
          </w:tcPr>
          <w:p w14:paraId="23FDB9B8" w14:textId="77777777" w:rsidR="007A5CDF" w:rsidRPr="00B73FBD" w:rsidRDefault="007A5CDF"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2E1EE33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BE80E5" w14:textId="77777777" w:rsidR="007A5CDF" w:rsidRPr="00B73FBD" w:rsidRDefault="007A5CDF" w:rsidP="00B73FBD">
            <w:pPr>
              <w:pStyle w:val="Tabellentext"/>
            </w:pPr>
            <w:r>
              <w:t>22</w:t>
            </w:r>
            <w:r w:rsidRPr="00B73FBD">
              <w:tab/>
            </w:r>
          </w:p>
        </w:tc>
        <w:tc>
          <w:tcPr>
            <w:tcW w:w="7857" w:type="dxa"/>
          </w:tcPr>
          <w:p w14:paraId="3D63862B" w14:textId="77777777" w:rsidR="007A5CDF" w:rsidRPr="00B73FBD" w:rsidRDefault="007A5CDF" w:rsidP="00B73FBD">
            <w:pPr>
              <w:pStyle w:val="Tabellentext"/>
            </w:pPr>
            <w:r>
              <w:t>Fallabschluss (interne Verlegung) bei Wechsel zwischen voll-, teilstationärer und stationsäquivalenter Behandlung</w:t>
            </w:r>
          </w:p>
        </w:tc>
      </w:tr>
      <w:tr w:rsidR="00D72693" w:rsidRPr="00743DF3" w14:paraId="40653EA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1FF3BF2" w14:textId="77777777" w:rsidR="007A5CDF" w:rsidRPr="00B73FBD" w:rsidRDefault="007A5CDF" w:rsidP="00B73FBD">
            <w:pPr>
              <w:pStyle w:val="Tabellentext"/>
            </w:pPr>
            <w:r>
              <w:t>25</w:t>
            </w:r>
            <w:r w:rsidRPr="00B73FBD">
              <w:tab/>
            </w:r>
          </w:p>
        </w:tc>
        <w:tc>
          <w:tcPr>
            <w:tcW w:w="7857" w:type="dxa"/>
          </w:tcPr>
          <w:p w14:paraId="67ABAEFE" w14:textId="77777777" w:rsidR="007A5CDF" w:rsidRPr="00B73FBD" w:rsidRDefault="007A5CDF" w:rsidP="00B73FBD">
            <w:pPr>
              <w:pStyle w:val="Tabellentext"/>
            </w:pPr>
            <w:r>
              <w:t>Entlassung zum Jahresende bei Aufnahme im Vorjahr (für Zwecke der Abrechnung - § 4 PEPPV)</w:t>
            </w:r>
          </w:p>
        </w:tc>
      </w:tr>
      <w:tr w:rsidR="00D72693" w:rsidRPr="00743DF3" w14:paraId="2EC456E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229572" w14:textId="77777777" w:rsidR="007A5CDF" w:rsidRPr="00B73FBD" w:rsidRDefault="007A5CDF" w:rsidP="00B73FBD">
            <w:pPr>
              <w:pStyle w:val="Tabellentext"/>
            </w:pPr>
            <w:r>
              <w:t>30</w:t>
            </w:r>
            <w:r w:rsidRPr="00B73FBD">
              <w:tab/>
            </w:r>
          </w:p>
        </w:tc>
        <w:tc>
          <w:tcPr>
            <w:tcW w:w="7857" w:type="dxa"/>
          </w:tcPr>
          <w:p w14:paraId="54CBF008" w14:textId="77777777" w:rsidR="007A5CDF" w:rsidRPr="00B73FBD" w:rsidRDefault="007A5CDF" w:rsidP="00B73FBD">
            <w:pPr>
              <w:pStyle w:val="Tabellentext"/>
            </w:pPr>
            <w:r>
              <w:t>Behandlung regulär beendet, Überleitung in die Übergangspflege</w:t>
            </w:r>
          </w:p>
        </w:tc>
      </w:tr>
    </w:tbl>
    <w:p w14:paraId="3D466FED" w14:textId="77777777" w:rsidR="00A52C84" w:rsidRDefault="00A52C84">
      <w:pPr>
        <w:sectPr w:rsidR="00A52C84" w:rsidSect="00D72693">
          <w:headerReference w:type="default" r:id="rId57"/>
          <w:footerReference w:type="default" r:id="rId58"/>
          <w:pgSz w:w="11906" w:h="16838"/>
          <w:pgMar w:top="1134" w:right="1418" w:bottom="1134" w:left="1418" w:header="567" w:footer="737" w:gutter="0"/>
          <w:cols w:space="708"/>
          <w:docGrid w:linePitch="360"/>
        </w:sectPr>
      </w:pPr>
    </w:p>
    <w:p w14:paraId="52409DAE" w14:textId="77777777" w:rsidR="007A5CDF" w:rsidRPr="007A1096" w:rsidRDefault="007A5CDF" w:rsidP="00650406">
      <w:pPr>
        <w:pStyle w:val="berschrift1ohneGliederung"/>
      </w:pPr>
      <w:bookmarkStart w:id="40" w:name="_Toc230254653"/>
      <w:r w:rsidRPr="007A1096">
        <w:lastRenderedPageBreak/>
        <w:t>Anhang</w:t>
      </w:r>
      <w:r w:rsidRPr="007A1096">
        <w:t xml:space="preserve"> I</w:t>
      </w:r>
      <w:r w:rsidRPr="007A1096">
        <w:t>I</w:t>
      </w:r>
      <w:r w:rsidRPr="007A1096">
        <w:t>: L</w:t>
      </w:r>
      <w:r w:rsidRPr="007A1096">
        <w:t>isten</w:t>
      </w:r>
      <w:bookmarkEnd w:id="40"/>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09A6D83E"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13EDFA19" w14:textId="77777777" w:rsidR="007A5CDF" w:rsidRPr="00CC058D" w:rsidRDefault="007A5CDF" w:rsidP="00CC058D">
            <w:pPr>
              <w:pStyle w:val="Tabellenkopf"/>
            </w:pPr>
            <w:r w:rsidRPr="00CC058D">
              <w:t>Listenname</w:t>
            </w:r>
          </w:p>
        </w:tc>
        <w:tc>
          <w:tcPr>
            <w:tcW w:w="1276" w:type="dxa"/>
          </w:tcPr>
          <w:p w14:paraId="2BA05B6A" w14:textId="77777777" w:rsidR="007A5CDF" w:rsidRPr="00CC058D" w:rsidRDefault="007A5CDF" w:rsidP="00CC058D">
            <w:pPr>
              <w:pStyle w:val="Tabellenkopf"/>
            </w:pPr>
            <w:r w:rsidRPr="00CC058D">
              <w:t>Typ</w:t>
            </w:r>
          </w:p>
        </w:tc>
        <w:tc>
          <w:tcPr>
            <w:tcW w:w="4253" w:type="dxa"/>
          </w:tcPr>
          <w:p w14:paraId="41DFAC2D" w14:textId="77777777" w:rsidR="007A5CDF" w:rsidRPr="00CC058D" w:rsidRDefault="007A5CDF" w:rsidP="00CC058D">
            <w:pPr>
              <w:pStyle w:val="Tabellenkopf"/>
            </w:pPr>
            <w:r w:rsidRPr="00CC058D">
              <w:t>Beschreibung</w:t>
            </w:r>
          </w:p>
        </w:tc>
        <w:tc>
          <w:tcPr>
            <w:tcW w:w="5421" w:type="dxa"/>
          </w:tcPr>
          <w:p w14:paraId="3CDD1CCE" w14:textId="77777777" w:rsidR="007A5CDF" w:rsidRPr="00CC058D" w:rsidRDefault="007A5CDF" w:rsidP="00CC058D">
            <w:pPr>
              <w:pStyle w:val="Tabellenkopf"/>
            </w:pPr>
            <w:r w:rsidRPr="00CC058D">
              <w:t>Werte</w:t>
            </w:r>
          </w:p>
        </w:tc>
      </w:tr>
      <w:tr w:rsidR="00A36F56" w:rsidRPr="00743DF3" w14:paraId="451352B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0C267FC" w14:textId="77777777" w:rsidR="007A5CDF" w:rsidRPr="00E55889" w:rsidRDefault="007A5CDF" w:rsidP="004A2346">
            <w:pPr>
              <w:pStyle w:val="Tabellentext"/>
            </w:pPr>
            <w:r>
              <w:t>ICD_CHE_AkutAnaemie</w:t>
            </w:r>
          </w:p>
        </w:tc>
        <w:tc>
          <w:tcPr>
            <w:tcW w:w="1276" w:type="dxa"/>
          </w:tcPr>
          <w:p w14:paraId="1D1C27DC" w14:textId="77777777" w:rsidR="007A5CDF" w:rsidRPr="00E55889" w:rsidRDefault="007A5CDF" w:rsidP="004A2346">
            <w:pPr>
              <w:pStyle w:val="Tabellentext"/>
            </w:pPr>
            <w:r>
              <w:t>ICD</w:t>
            </w:r>
          </w:p>
        </w:tc>
        <w:tc>
          <w:tcPr>
            <w:tcW w:w="4253" w:type="dxa"/>
          </w:tcPr>
          <w:p w14:paraId="5C31D952" w14:textId="77777777" w:rsidR="007A5CDF" w:rsidRPr="00E55889" w:rsidRDefault="007A5CDF" w:rsidP="004A2346">
            <w:pPr>
              <w:pStyle w:val="Tabellentext"/>
            </w:pPr>
            <w:r>
              <w:t>Akute Blutungsanämie</w:t>
            </w:r>
          </w:p>
        </w:tc>
        <w:tc>
          <w:tcPr>
            <w:tcW w:w="5421" w:type="dxa"/>
          </w:tcPr>
          <w:p w14:paraId="7F6AF3AE" w14:textId="77777777" w:rsidR="007A5CDF" w:rsidRPr="00E55889" w:rsidRDefault="007A5CDF" w:rsidP="007B6F69">
            <w:pPr>
              <w:pStyle w:val="CodeOhneSilbentrennung"/>
              <w:rPr>
                <w:rFonts w:ascii="Barlow" w:hAnsi="Barlow"/>
              </w:rPr>
            </w:pPr>
            <w:r>
              <w:rPr>
                <w:rFonts w:ascii="Barlow" w:hAnsi="Barlow"/>
              </w:rPr>
              <w:t>D62%</w:t>
            </w:r>
          </w:p>
        </w:tc>
      </w:tr>
      <w:tr w:rsidR="00A36F56" w:rsidRPr="00743DF3" w14:paraId="439395C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1585381" w14:textId="77777777" w:rsidR="007A5CDF" w:rsidRPr="00E55889" w:rsidRDefault="007A5CDF" w:rsidP="004A2346">
            <w:pPr>
              <w:pStyle w:val="Tabellentext"/>
            </w:pPr>
            <w:r>
              <w:t>ICD_CHE_AkutPeritonitis</w:t>
            </w:r>
          </w:p>
        </w:tc>
        <w:tc>
          <w:tcPr>
            <w:tcW w:w="1276" w:type="dxa"/>
          </w:tcPr>
          <w:p w14:paraId="0488315E" w14:textId="77777777" w:rsidR="007A5CDF" w:rsidRPr="00E55889" w:rsidRDefault="007A5CDF" w:rsidP="004A2346">
            <w:pPr>
              <w:pStyle w:val="Tabellentext"/>
            </w:pPr>
            <w:r>
              <w:t>ICD</w:t>
            </w:r>
          </w:p>
        </w:tc>
        <w:tc>
          <w:tcPr>
            <w:tcW w:w="4253" w:type="dxa"/>
          </w:tcPr>
          <w:p w14:paraId="77DA8AC8" w14:textId="77777777" w:rsidR="007A5CDF" w:rsidRPr="00E55889" w:rsidRDefault="007A5CDF" w:rsidP="004A2346">
            <w:pPr>
              <w:pStyle w:val="Tabellentext"/>
            </w:pPr>
            <w:r>
              <w:t>akute Peritonitis</w:t>
            </w:r>
          </w:p>
        </w:tc>
        <w:tc>
          <w:tcPr>
            <w:tcW w:w="5421" w:type="dxa"/>
          </w:tcPr>
          <w:p w14:paraId="160B1E3C" w14:textId="77777777" w:rsidR="007A5CDF" w:rsidRPr="00E55889" w:rsidRDefault="007A5CDF" w:rsidP="007B6F69">
            <w:pPr>
              <w:pStyle w:val="CodeOhneSilbentrennung"/>
              <w:rPr>
                <w:rFonts w:ascii="Barlow" w:hAnsi="Barlow"/>
              </w:rPr>
            </w:pPr>
            <w:r>
              <w:rPr>
                <w:rFonts w:ascii="Barlow" w:hAnsi="Barlow"/>
              </w:rPr>
              <w:t>K65.0%</w:t>
            </w:r>
          </w:p>
        </w:tc>
      </w:tr>
      <w:tr w:rsidR="00A36F56" w:rsidRPr="00743DF3" w14:paraId="3FAD2EA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FE5ACB1" w14:textId="77777777" w:rsidR="007A5CDF" w:rsidRPr="00E55889" w:rsidRDefault="007A5CDF" w:rsidP="004A2346">
            <w:pPr>
              <w:pStyle w:val="Tabellentext"/>
            </w:pPr>
            <w:r>
              <w:t>ICD_CHE_FistelGallengang</w:t>
            </w:r>
          </w:p>
        </w:tc>
        <w:tc>
          <w:tcPr>
            <w:tcW w:w="1276" w:type="dxa"/>
          </w:tcPr>
          <w:p w14:paraId="791EBB05" w14:textId="77777777" w:rsidR="007A5CDF" w:rsidRPr="00E55889" w:rsidRDefault="007A5CDF" w:rsidP="004A2346">
            <w:pPr>
              <w:pStyle w:val="Tabellentext"/>
            </w:pPr>
            <w:r>
              <w:t>ICD</w:t>
            </w:r>
          </w:p>
        </w:tc>
        <w:tc>
          <w:tcPr>
            <w:tcW w:w="4253" w:type="dxa"/>
          </w:tcPr>
          <w:p w14:paraId="2AF99BEA" w14:textId="77777777" w:rsidR="007A5CDF" w:rsidRPr="00E55889" w:rsidRDefault="007A5CDF" w:rsidP="004A2346">
            <w:pPr>
              <w:pStyle w:val="Tabellentext"/>
            </w:pPr>
            <w:r>
              <w:t>Fistel des Gallenganges</w:t>
            </w:r>
          </w:p>
        </w:tc>
        <w:tc>
          <w:tcPr>
            <w:tcW w:w="5421" w:type="dxa"/>
          </w:tcPr>
          <w:p w14:paraId="44DF2577" w14:textId="77777777" w:rsidR="007A5CDF" w:rsidRPr="00E55889" w:rsidRDefault="007A5CDF" w:rsidP="007B6F69">
            <w:pPr>
              <w:pStyle w:val="CodeOhneSilbentrennung"/>
              <w:rPr>
                <w:rFonts w:ascii="Barlow" w:hAnsi="Barlow"/>
              </w:rPr>
            </w:pPr>
            <w:r>
              <w:rPr>
                <w:rFonts w:ascii="Barlow" w:hAnsi="Barlow"/>
              </w:rPr>
              <w:t>K83.3%</w:t>
            </w:r>
          </w:p>
        </w:tc>
      </w:tr>
      <w:tr w:rsidR="00A36F56" w:rsidRPr="00743DF3" w14:paraId="7853B44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1E4AAFD" w14:textId="77777777" w:rsidR="007A5CDF" w:rsidRPr="00E55889" w:rsidRDefault="007A5CDF" w:rsidP="004A2346">
            <w:pPr>
              <w:pStyle w:val="Tabellentext"/>
            </w:pPr>
            <w:r>
              <w:t>ICD_CHE_Fremdkoerper</w:t>
            </w:r>
          </w:p>
        </w:tc>
        <w:tc>
          <w:tcPr>
            <w:tcW w:w="1276" w:type="dxa"/>
          </w:tcPr>
          <w:p w14:paraId="6C80ADAF" w14:textId="77777777" w:rsidR="007A5CDF" w:rsidRPr="00E55889" w:rsidRDefault="007A5CDF" w:rsidP="004A2346">
            <w:pPr>
              <w:pStyle w:val="Tabellentext"/>
            </w:pPr>
            <w:r>
              <w:t>ICD</w:t>
            </w:r>
          </w:p>
        </w:tc>
        <w:tc>
          <w:tcPr>
            <w:tcW w:w="4253" w:type="dxa"/>
          </w:tcPr>
          <w:p w14:paraId="1F94037E" w14:textId="77777777" w:rsidR="007A5CDF" w:rsidRPr="00E55889" w:rsidRDefault="007A5CDF" w:rsidP="004A2346">
            <w:pPr>
              <w:pStyle w:val="Tabellentext"/>
            </w:pPr>
            <w:r>
              <w:t>Fremdkörper, der versehentlich nach einem Eingriff in einer Körperhöhle oder Operationswunde zurückgeblieben ist</w:t>
            </w:r>
          </w:p>
        </w:tc>
        <w:tc>
          <w:tcPr>
            <w:tcW w:w="5421" w:type="dxa"/>
          </w:tcPr>
          <w:p w14:paraId="0C56C86D" w14:textId="77777777" w:rsidR="007A5CDF" w:rsidRPr="00E55889" w:rsidRDefault="007A5CDF" w:rsidP="007B6F69">
            <w:pPr>
              <w:pStyle w:val="CodeOhneSilbentrennung"/>
              <w:rPr>
                <w:rFonts w:ascii="Barlow" w:hAnsi="Barlow"/>
              </w:rPr>
            </w:pPr>
            <w:r>
              <w:rPr>
                <w:rFonts w:ascii="Barlow" w:hAnsi="Barlow"/>
              </w:rPr>
              <w:t>T81.5%</w:t>
            </w:r>
          </w:p>
        </w:tc>
      </w:tr>
      <w:tr w:rsidR="00A36F56" w:rsidRPr="00743DF3" w14:paraId="134464D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E389203" w14:textId="77777777" w:rsidR="007A5CDF" w:rsidRPr="00E55889" w:rsidRDefault="007A5CDF" w:rsidP="004A2346">
            <w:pPr>
              <w:pStyle w:val="Tabellentext"/>
            </w:pPr>
            <w:r>
              <w:t>ICD_CHE_Leberabszess</w:t>
            </w:r>
          </w:p>
        </w:tc>
        <w:tc>
          <w:tcPr>
            <w:tcW w:w="1276" w:type="dxa"/>
          </w:tcPr>
          <w:p w14:paraId="1B46652B" w14:textId="77777777" w:rsidR="007A5CDF" w:rsidRPr="00E55889" w:rsidRDefault="007A5CDF" w:rsidP="004A2346">
            <w:pPr>
              <w:pStyle w:val="Tabellentext"/>
            </w:pPr>
            <w:r>
              <w:t>ICD</w:t>
            </w:r>
          </w:p>
        </w:tc>
        <w:tc>
          <w:tcPr>
            <w:tcW w:w="4253" w:type="dxa"/>
          </w:tcPr>
          <w:p w14:paraId="76A3E18F" w14:textId="77777777" w:rsidR="007A5CDF" w:rsidRPr="00E55889" w:rsidRDefault="007A5CDF" w:rsidP="004A2346">
            <w:pPr>
              <w:pStyle w:val="Tabellentext"/>
            </w:pPr>
            <w:r>
              <w:t>Leberabszess</w:t>
            </w:r>
          </w:p>
        </w:tc>
        <w:tc>
          <w:tcPr>
            <w:tcW w:w="5421" w:type="dxa"/>
          </w:tcPr>
          <w:p w14:paraId="08111AF9" w14:textId="77777777" w:rsidR="007A5CDF" w:rsidRPr="00E55889" w:rsidRDefault="007A5CDF" w:rsidP="007B6F69">
            <w:pPr>
              <w:pStyle w:val="CodeOhneSilbentrennung"/>
              <w:rPr>
                <w:rFonts w:ascii="Barlow" w:hAnsi="Barlow"/>
              </w:rPr>
            </w:pPr>
            <w:r>
              <w:rPr>
                <w:rFonts w:ascii="Barlow" w:hAnsi="Barlow"/>
              </w:rPr>
              <w:t>K75.0%</w:t>
            </w:r>
          </w:p>
        </w:tc>
      </w:tr>
      <w:tr w:rsidR="00A36F56" w:rsidRPr="00743DF3" w14:paraId="56B7109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1DDC0FC" w14:textId="77777777" w:rsidR="007A5CDF" w:rsidRPr="00E55889" w:rsidRDefault="007A5CDF" w:rsidP="004A2346">
            <w:pPr>
              <w:pStyle w:val="Tabellentext"/>
            </w:pPr>
            <w:r>
              <w:t>ICD_CHE_RA_Adipositas</w:t>
            </w:r>
          </w:p>
        </w:tc>
        <w:tc>
          <w:tcPr>
            <w:tcW w:w="1276" w:type="dxa"/>
          </w:tcPr>
          <w:p w14:paraId="73414974" w14:textId="77777777" w:rsidR="007A5CDF" w:rsidRPr="00E55889" w:rsidRDefault="007A5CDF" w:rsidP="004A2346">
            <w:pPr>
              <w:pStyle w:val="Tabellentext"/>
            </w:pPr>
            <w:r>
              <w:t>ICD</w:t>
            </w:r>
          </w:p>
        </w:tc>
        <w:tc>
          <w:tcPr>
            <w:tcW w:w="4253" w:type="dxa"/>
          </w:tcPr>
          <w:p w14:paraId="2AABD30A" w14:textId="77777777" w:rsidR="007A5CDF" w:rsidRPr="00E55889" w:rsidRDefault="007A5CDF" w:rsidP="004A2346">
            <w:pPr>
              <w:pStyle w:val="Tabellentext"/>
            </w:pPr>
            <w:r>
              <w:t>Begleiterkrankung: Adipositas</w:t>
            </w:r>
          </w:p>
        </w:tc>
        <w:tc>
          <w:tcPr>
            <w:tcW w:w="5421" w:type="dxa"/>
          </w:tcPr>
          <w:p w14:paraId="1CCBEFB1" w14:textId="77777777" w:rsidR="007A5CDF" w:rsidRPr="00E55889" w:rsidRDefault="007A5CDF" w:rsidP="007B6F69">
            <w:pPr>
              <w:pStyle w:val="CodeOhneSilbentrennung"/>
              <w:rPr>
                <w:rFonts w:ascii="Barlow" w:hAnsi="Barlow"/>
              </w:rPr>
            </w:pPr>
            <w:r>
              <w:rPr>
                <w:rFonts w:ascii="Barlow" w:hAnsi="Barlow"/>
              </w:rPr>
              <w:t>E66.00%, E66.01%, E66.04%, E66.05%, E66.06%, E66.07%, E66.08%, E66.09%, E66.10%, E66.11%, E66.14%, E66.15%, E66.16%, E66.17%, E66.18%, E66.19%, E66.20%, E66.21%, E66.24%, E66.25%, E66.26%, E66.27%, E66.28%, E66.29%</w:t>
            </w:r>
          </w:p>
        </w:tc>
      </w:tr>
      <w:tr w:rsidR="00A36F56" w:rsidRPr="00743DF3" w14:paraId="34D9215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804995E" w14:textId="77777777" w:rsidR="007A5CDF" w:rsidRPr="00E55889" w:rsidRDefault="007A5CDF" w:rsidP="004A2346">
            <w:pPr>
              <w:pStyle w:val="Tabellentext"/>
            </w:pPr>
            <w:r>
              <w:t>ICD_CHE_RA_Alimentaere_Anaemie</w:t>
            </w:r>
          </w:p>
        </w:tc>
        <w:tc>
          <w:tcPr>
            <w:tcW w:w="1276" w:type="dxa"/>
          </w:tcPr>
          <w:p w14:paraId="737C988A" w14:textId="77777777" w:rsidR="007A5CDF" w:rsidRPr="00E55889" w:rsidRDefault="007A5CDF" w:rsidP="004A2346">
            <w:pPr>
              <w:pStyle w:val="Tabellentext"/>
            </w:pPr>
            <w:r>
              <w:t>ICD</w:t>
            </w:r>
          </w:p>
        </w:tc>
        <w:tc>
          <w:tcPr>
            <w:tcW w:w="4253" w:type="dxa"/>
          </w:tcPr>
          <w:p w14:paraId="0DF4EDD5" w14:textId="77777777" w:rsidR="007A5CDF" w:rsidRPr="00E55889" w:rsidRDefault="007A5CDF" w:rsidP="004A2346">
            <w:pPr>
              <w:pStyle w:val="Tabellentext"/>
            </w:pPr>
            <w:r>
              <w:t>Begleiterkrankung: Alimentäre Anämie</w:t>
            </w:r>
          </w:p>
        </w:tc>
        <w:tc>
          <w:tcPr>
            <w:tcW w:w="5421" w:type="dxa"/>
          </w:tcPr>
          <w:p w14:paraId="0854B60F" w14:textId="77777777" w:rsidR="007A5CDF" w:rsidRPr="00E55889" w:rsidRDefault="007A5CDF" w:rsidP="007B6F69">
            <w:pPr>
              <w:pStyle w:val="CodeOhneSilbentrennung"/>
              <w:rPr>
                <w:rFonts w:ascii="Barlow" w:hAnsi="Barlow"/>
              </w:rPr>
            </w:pPr>
            <w:r>
              <w:rPr>
                <w:rFonts w:ascii="Barlow" w:hAnsi="Barlow"/>
              </w:rPr>
              <w:t>D50.8%, D50.9%, D51.0%, D51.1%, D51.2%, D51.3%, D51.8%, D51.9%, D52.0%, D52.1%, D52.8%, D52.9%, D53.0%, D53.1%, D53.2%, D53.8%, D53.9%, E52%</w:t>
            </w:r>
          </w:p>
        </w:tc>
      </w:tr>
      <w:tr w:rsidR="00A36F56" w:rsidRPr="00743DF3" w14:paraId="504FE8E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8E0A973" w14:textId="77777777" w:rsidR="007A5CDF" w:rsidRPr="00E55889" w:rsidRDefault="007A5CDF" w:rsidP="004A2346">
            <w:pPr>
              <w:pStyle w:val="Tabellentext"/>
            </w:pPr>
            <w:r>
              <w:t>ICD_CHE_RA_Alkoholabusus</w:t>
            </w:r>
          </w:p>
        </w:tc>
        <w:tc>
          <w:tcPr>
            <w:tcW w:w="1276" w:type="dxa"/>
          </w:tcPr>
          <w:p w14:paraId="2DD16603" w14:textId="77777777" w:rsidR="007A5CDF" w:rsidRPr="00E55889" w:rsidRDefault="007A5CDF" w:rsidP="004A2346">
            <w:pPr>
              <w:pStyle w:val="Tabellentext"/>
            </w:pPr>
            <w:r>
              <w:t>ICD</w:t>
            </w:r>
          </w:p>
        </w:tc>
        <w:tc>
          <w:tcPr>
            <w:tcW w:w="4253" w:type="dxa"/>
          </w:tcPr>
          <w:p w14:paraId="554354A2" w14:textId="77777777" w:rsidR="007A5CDF" w:rsidRPr="00E55889" w:rsidRDefault="007A5CDF" w:rsidP="004A2346">
            <w:pPr>
              <w:pStyle w:val="Tabellentext"/>
            </w:pPr>
            <w:r>
              <w:t>Begleiterkrankung: Alkoholabusus</w:t>
            </w:r>
          </w:p>
        </w:tc>
        <w:tc>
          <w:tcPr>
            <w:tcW w:w="5421" w:type="dxa"/>
          </w:tcPr>
          <w:p w14:paraId="1312B900" w14:textId="77777777" w:rsidR="007A5CDF" w:rsidRPr="00E55889" w:rsidRDefault="007A5CDF" w:rsidP="007B6F69">
            <w:pPr>
              <w:pStyle w:val="CodeOhneSilbentrennung"/>
              <w:rPr>
                <w:rFonts w:ascii="Barlow" w:hAnsi="Barlow"/>
              </w:rPr>
            </w:pPr>
            <w:r>
              <w:rPr>
                <w:rFonts w:ascii="Barlow" w:hAnsi="Barlow"/>
              </w:rPr>
              <w:t>F10.0%, F10.1%, F10.2%, F10.3%, F10.4%, F10.5%, F10.6%, F10.7%, F10.8%, F10.9%, G62.1%, I42.6%, K29.2%, T51.1%, Z50.2%</w:t>
            </w:r>
          </w:p>
        </w:tc>
      </w:tr>
      <w:tr w:rsidR="00A36F56" w:rsidRPr="00743DF3" w14:paraId="1561576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4A7A138" w14:textId="77777777" w:rsidR="007A5CDF" w:rsidRPr="00E55889" w:rsidRDefault="007A5CDF" w:rsidP="004A2346">
            <w:pPr>
              <w:pStyle w:val="Tabellentext"/>
            </w:pPr>
            <w:r>
              <w:t>ICD_CHE_RA_Andere_Herzerkrankungen</w:t>
            </w:r>
          </w:p>
        </w:tc>
        <w:tc>
          <w:tcPr>
            <w:tcW w:w="1276" w:type="dxa"/>
          </w:tcPr>
          <w:p w14:paraId="4DE0A202" w14:textId="77777777" w:rsidR="007A5CDF" w:rsidRPr="00E55889" w:rsidRDefault="007A5CDF" w:rsidP="004A2346">
            <w:pPr>
              <w:pStyle w:val="Tabellentext"/>
            </w:pPr>
            <w:r>
              <w:t>ICD</w:t>
            </w:r>
          </w:p>
        </w:tc>
        <w:tc>
          <w:tcPr>
            <w:tcW w:w="4253" w:type="dxa"/>
          </w:tcPr>
          <w:p w14:paraId="3DB3F733" w14:textId="77777777" w:rsidR="007A5CDF" w:rsidRPr="00E55889" w:rsidRDefault="007A5CDF" w:rsidP="004A2346">
            <w:pPr>
              <w:pStyle w:val="Tabellentext"/>
            </w:pPr>
            <w:r>
              <w:t>Begleiterkrankung: Andere Herzerkrankungen</w:t>
            </w:r>
          </w:p>
        </w:tc>
        <w:tc>
          <w:tcPr>
            <w:tcW w:w="5421" w:type="dxa"/>
          </w:tcPr>
          <w:p w14:paraId="3C1F3C84" w14:textId="77777777" w:rsidR="007A5CDF" w:rsidRPr="00E55889" w:rsidRDefault="007A5CDF" w:rsidP="007B6F69">
            <w:pPr>
              <w:pStyle w:val="CodeOhneSilbentrennung"/>
              <w:rPr>
                <w:rFonts w:ascii="Barlow" w:hAnsi="Barlow"/>
              </w:rPr>
            </w:pPr>
            <w:r>
              <w:rPr>
                <w:rFonts w:ascii="Barlow" w:hAnsi="Barlow"/>
              </w:rPr>
              <w:t>I09.8%, I09.9%, I42.0%, I42.5%, I42.9%, I43.0%, I43.1%, I43.2%, I43.8%</w:t>
            </w:r>
          </w:p>
        </w:tc>
      </w:tr>
      <w:tr w:rsidR="00A36F56" w:rsidRPr="00743DF3" w14:paraId="50B988E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2625D16" w14:textId="77777777" w:rsidR="007A5CDF" w:rsidRPr="00E55889" w:rsidRDefault="007A5CDF" w:rsidP="004A2346">
            <w:pPr>
              <w:pStyle w:val="Tabellentext"/>
            </w:pPr>
            <w:r>
              <w:t>ICD_CHE_RA_Andere_neurol_Erkr</w:t>
            </w:r>
          </w:p>
        </w:tc>
        <w:tc>
          <w:tcPr>
            <w:tcW w:w="1276" w:type="dxa"/>
          </w:tcPr>
          <w:p w14:paraId="2299F2F4" w14:textId="77777777" w:rsidR="007A5CDF" w:rsidRPr="00E55889" w:rsidRDefault="007A5CDF" w:rsidP="004A2346">
            <w:pPr>
              <w:pStyle w:val="Tabellentext"/>
            </w:pPr>
            <w:r>
              <w:t>ICD</w:t>
            </w:r>
          </w:p>
        </w:tc>
        <w:tc>
          <w:tcPr>
            <w:tcW w:w="4253" w:type="dxa"/>
          </w:tcPr>
          <w:p w14:paraId="070A4BF1" w14:textId="77777777" w:rsidR="007A5CDF" w:rsidRPr="00E55889" w:rsidRDefault="007A5CDF" w:rsidP="004A2346">
            <w:pPr>
              <w:pStyle w:val="Tabellentext"/>
            </w:pPr>
            <w:r>
              <w:t>Begleiterkrankung: Andere_neurologische Erkrankungen</w:t>
            </w:r>
          </w:p>
        </w:tc>
        <w:tc>
          <w:tcPr>
            <w:tcW w:w="5421" w:type="dxa"/>
          </w:tcPr>
          <w:p w14:paraId="3110131A" w14:textId="77777777" w:rsidR="007A5CDF" w:rsidRPr="00E55889" w:rsidRDefault="007A5CDF" w:rsidP="007B6F69">
            <w:pPr>
              <w:pStyle w:val="CodeOhneSilbentrennung"/>
              <w:rPr>
                <w:rFonts w:ascii="Barlow" w:hAnsi="Barlow"/>
              </w:rPr>
            </w:pPr>
            <w:r>
              <w:rPr>
                <w:rFonts w:ascii="Barlow" w:hAnsi="Barlow"/>
              </w:rPr>
              <w:t xml:space="preserve">G04.1%, G10%, G11.0%, G11.1%, G11.2%, G11.3%, G11.8%, G11.9%, G12.0%, G12.1%, G12.2%, G12.8%, G12.9%, G13.0%, G13.1%, G13.2%, G13.8%, G20.00%, G20.01%, G20.10%, G20.11%, G20.20%, G20.21%, G20.90%, G20.91%, G21.0%, G21.1%, G21.2%, G21.3%, G21.4%, G21.8%, G21.9%, G22%, G25.4%, G25.5%, G31.2%, G31.81%, G31.82%, </w:t>
            </w:r>
            <w:r>
              <w:rPr>
                <w:rFonts w:ascii="Barlow" w:hAnsi="Barlow"/>
              </w:rPr>
              <w:lastRenderedPageBreak/>
              <w:t>G31.88%, G31.9%, G32.0%, G32.8%, G35.0%, G35.10%, G35.11%, G35.20%, G35.21%, G35.30%, G35.31%, G35.9%, G36.0%, G36.1%, G36.8%, G36.9%, G37.0%, G37.1%, G37.2%, G37.3%, G37.4%, G37.5%, G37.8%, G37.9%, G40.00%, G40.01%, G40.02%, G40.08%, G40.09%, G40.1%, G40.2%, G40.3%, G40.4%, G40.5%, G40.6%, G40.7%, G40.8%, G40.9%, G41.0%, G41.1%, G41.2%, G41.8%, G41.9%, G93.1%, G93.4%, G94.30%, G94.31%, G94.32%, G94.39%, R47.0%, R56.8%</w:t>
            </w:r>
          </w:p>
        </w:tc>
      </w:tr>
      <w:tr w:rsidR="00A36F56" w:rsidRPr="00743DF3" w14:paraId="0FA6792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8C642E2" w14:textId="77777777" w:rsidR="007A5CDF" w:rsidRPr="00E55889" w:rsidRDefault="007A5CDF" w:rsidP="004A2346">
            <w:pPr>
              <w:pStyle w:val="Tabellentext"/>
            </w:pPr>
            <w:r>
              <w:lastRenderedPageBreak/>
              <w:t>ICD_CHE_RA_ARDS</w:t>
            </w:r>
          </w:p>
        </w:tc>
        <w:tc>
          <w:tcPr>
            <w:tcW w:w="1276" w:type="dxa"/>
          </w:tcPr>
          <w:p w14:paraId="6900DC0C" w14:textId="77777777" w:rsidR="007A5CDF" w:rsidRPr="00E55889" w:rsidRDefault="007A5CDF" w:rsidP="004A2346">
            <w:pPr>
              <w:pStyle w:val="Tabellentext"/>
            </w:pPr>
            <w:r>
              <w:t>ICD</w:t>
            </w:r>
          </w:p>
        </w:tc>
        <w:tc>
          <w:tcPr>
            <w:tcW w:w="4253" w:type="dxa"/>
          </w:tcPr>
          <w:p w14:paraId="6106B39D" w14:textId="77777777" w:rsidR="007A5CDF" w:rsidRPr="00E55889" w:rsidRDefault="007A5CDF" w:rsidP="004A2346">
            <w:pPr>
              <w:pStyle w:val="Tabellentext"/>
            </w:pPr>
            <w:r>
              <w:t>Begleiterkrankung: ARDS</w:t>
            </w:r>
          </w:p>
        </w:tc>
        <w:tc>
          <w:tcPr>
            <w:tcW w:w="5421" w:type="dxa"/>
          </w:tcPr>
          <w:p w14:paraId="59258685" w14:textId="77777777" w:rsidR="007A5CDF" w:rsidRPr="00E55889" w:rsidRDefault="007A5CDF" w:rsidP="007B6F69">
            <w:pPr>
              <w:pStyle w:val="CodeOhneSilbentrennung"/>
              <w:rPr>
                <w:rFonts w:ascii="Barlow" w:hAnsi="Barlow"/>
              </w:rPr>
            </w:pPr>
            <w:r>
              <w:rPr>
                <w:rFonts w:ascii="Barlow" w:hAnsi="Barlow"/>
              </w:rPr>
              <w:t>J80.01%, J80.02%, J80.03%, J80.09%</w:t>
            </w:r>
          </w:p>
        </w:tc>
      </w:tr>
      <w:tr w:rsidR="00A36F56" w:rsidRPr="00743DF3" w14:paraId="6220688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082A909" w14:textId="77777777" w:rsidR="007A5CDF" w:rsidRPr="00E55889" w:rsidRDefault="007A5CDF" w:rsidP="004A2346">
            <w:pPr>
              <w:pStyle w:val="Tabellentext"/>
            </w:pPr>
            <w:r>
              <w:t>ICD_CHE_RA_Boesart_solide_Tumorer</w:t>
            </w:r>
          </w:p>
        </w:tc>
        <w:tc>
          <w:tcPr>
            <w:tcW w:w="1276" w:type="dxa"/>
          </w:tcPr>
          <w:p w14:paraId="2F9B65E8" w14:textId="77777777" w:rsidR="007A5CDF" w:rsidRPr="00E55889" w:rsidRDefault="007A5CDF" w:rsidP="004A2346">
            <w:pPr>
              <w:pStyle w:val="Tabellentext"/>
            </w:pPr>
            <w:r>
              <w:t>ICD</w:t>
            </w:r>
          </w:p>
        </w:tc>
        <w:tc>
          <w:tcPr>
            <w:tcW w:w="4253" w:type="dxa"/>
          </w:tcPr>
          <w:p w14:paraId="77A1527D" w14:textId="77777777" w:rsidR="007A5CDF" w:rsidRPr="00E55889" w:rsidRDefault="007A5CDF" w:rsidP="004A2346">
            <w:pPr>
              <w:pStyle w:val="Tabellentext"/>
            </w:pPr>
            <w:r>
              <w:t>Begleiterkrankung: Bösartige solide Tumorerkrankungen</w:t>
            </w:r>
          </w:p>
        </w:tc>
        <w:tc>
          <w:tcPr>
            <w:tcW w:w="5421" w:type="dxa"/>
          </w:tcPr>
          <w:p w14:paraId="02E68F9F" w14:textId="77777777" w:rsidR="007A5CDF" w:rsidRPr="00E55889" w:rsidRDefault="007A5CDF" w:rsidP="007B6F69">
            <w:pPr>
              <w:pStyle w:val="CodeOhneSilbentrennung"/>
              <w:rPr>
                <w:rFonts w:ascii="Barlow" w:hAnsi="Barlow"/>
              </w:rPr>
            </w:pPr>
            <w:r>
              <w:rPr>
                <w:rFonts w:ascii="Barlow" w:hAnsi="Barlow"/>
              </w:rPr>
              <w:t>C01%, C02.0%, C02.1%, C02.2%, C02.3%, C02.4%, C02.8%, C02.9%, C03.0%, C03.1%, C03.9%, C04.0%, C04.1%, C04.8%, C04.9%, C05.0%, C05.1%, C05.2%, C05.8%, C05.9%, C10.0%, C10.1%, C10.2%, C10.3%, C10.4%, C10.8%, C10.9%, C11.0%, C11.1%, C11.2%, C11.3%, C11.8%, C11.9%, C13.0%, C13.1%, C13.2%, C13.8%, C13.9%, C15.0%, C15.1%, C15.2%, C15.3%, C15.4%, C15.5%, C15.8%, C15.9%, C19%, C20%, C34.0%, C34.1%, C34.2%, C34.3%, C34.8%, C34.9%, C38.0%, C38.1%, C38.2%, C38.3%, C38.4%, C38.8%, C43.0%, C43.1%, C43.2%, C43.3%, C43.4%</w:t>
            </w:r>
            <w:r>
              <w:rPr>
                <w:rFonts w:ascii="Barlow" w:hAnsi="Barlow"/>
              </w:rPr>
              <w:t xml:space="preserve">, C43.5%, C43.6%, C43.7%, C43.8%, C43.9%, C45.0%, C45.1%, C45.2%, C45.7%, C45.9%, C47.0%, C47.1%, C47.2%, C47.3%, C47.4%, C47.5%, C47.6%, C47.8%, C47.9%, C49.0%, C49.1%, C49.2%, C49.3%, C49.4%, C49.5%, C49.6%, C49.8%, C49.9%, C50.0%, C50.1%, C50.2%, C50.3%, C50.4%, C50.5%, C50.6%, C50.8%, C50.9%, C54.0%, C54.1%, C54.2%, C54.3%, C54.8%, C54.9%, C56%, C57.0%, C57.1%, C57.2%, C57.3%, C57.4%, C57.7%, C57.8%, C57.9%, C61%, C62.0%, C62.1%, C62.9%, C64%, C65%, C66%, C67.0%, C67.1%, C67.2%, C67.3%, C67.4%, C67.5%, </w:t>
            </w:r>
            <w:r>
              <w:rPr>
                <w:rFonts w:ascii="Barlow" w:hAnsi="Barlow"/>
              </w:rPr>
              <w:t xml:space="preserve">C67.6%, C67.7%, C67.8%, C67.9%, C68.0%, C68.1%, C68.8%, C68.9%, C70.0%, C70.1%, C70.9%, C71.0%, C71.1%, C71.2%, C71.3%, C71.4%, C71.5%, C71.6%, C71.7%, C71.8%, C71.9%, C75.0%, C75.1%, C75.2%, C75.3%, C75.4%, C75.5%, C75.8%, C75.9%, </w:t>
            </w:r>
            <w:r>
              <w:rPr>
                <w:rFonts w:ascii="Barlow" w:hAnsi="Barlow"/>
              </w:rPr>
              <w:lastRenderedPageBreak/>
              <w:t>C76.0%, C76.1%, C76.2%, C76.3%, C76.4%, C76.5%, C76.7%, C76.8%, C80.0%, C80.9%, C97%</w:t>
            </w:r>
          </w:p>
        </w:tc>
      </w:tr>
      <w:tr w:rsidR="00A36F56" w:rsidRPr="00743DF3" w14:paraId="57E66BC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057E65C" w14:textId="77777777" w:rsidR="007A5CDF" w:rsidRPr="00E55889" w:rsidRDefault="007A5CDF" w:rsidP="004A2346">
            <w:pPr>
              <w:pStyle w:val="Tabellentext"/>
            </w:pPr>
            <w:r>
              <w:lastRenderedPageBreak/>
              <w:t>ICD_CHE_RA_Chron_Lungener</w:t>
            </w:r>
          </w:p>
        </w:tc>
        <w:tc>
          <w:tcPr>
            <w:tcW w:w="1276" w:type="dxa"/>
          </w:tcPr>
          <w:p w14:paraId="172D0894" w14:textId="77777777" w:rsidR="007A5CDF" w:rsidRPr="00E55889" w:rsidRDefault="007A5CDF" w:rsidP="004A2346">
            <w:pPr>
              <w:pStyle w:val="Tabellentext"/>
            </w:pPr>
            <w:r>
              <w:t>ICD</w:t>
            </w:r>
          </w:p>
        </w:tc>
        <w:tc>
          <w:tcPr>
            <w:tcW w:w="4253" w:type="dxa"/>
          </w:tcPr>
          <w:p w14:paraId="35AECF3D" w14:textId="77777777" w:rsidR="007A5CDF" w:rsidRPr="00E55889" w:rsidRDefault="007A5CDF" w:rsidP="004A2346">
            <w:pPr>
              <w:pStyle w:val="Tabellentext"/>
            </w:pPr>
            <w:r>
              <w:t>Begleiterkrankung: Chronische Lungenerkrankung</w:t>
            </w:r>
          </w:p>
        </w:tc>
        <w:tc>
          <w:tcPr>
            <w:tcW w:w="5421" w:type="dxa"/>
          </w:tcPr>
          <w:p w14:paraId="0E5116DA" w14:textId="77777777" w:rsidR="007A5CDF" w:rsidRPr="00E55889" w:rsidRDefault="007A5CDF" w:rsidP="007B6F69">
            <w:pPr>
              <w:pStyle w:val="CodeOhneSilbentrennung"/>
              <w:rPr>
                <w:rFonts w:ascii="Barlow" w:hAnsi="Barlow"/>
              </w:rPr>
            </w:pPr>
            <w:r>
              <w:rPr>
                <w:rFonts w:ascii="Barlow" w:hAnsi="Barlow"/>
              </w:rPr>
              <w:t>J40%, J41.0%, J41.1%, J41.8%, J42%, J43.0%, J43.1%, J43.2%, J43.8%, J43.9%, J44.00%, J44.01%, J44.02%, J44.03%, J44.09%, J44.10%, J44.11%, J44.12%, J44.13%, J44.19%, J44.80%, J44.81%, J44.82%, J44.83%, J44.89%, J44.90%, J44.91%, J44.92%, J44.93%, J44.99%, J45.0%, J45.1%, J45.8%, J45.9%, J47%, J60%, J61%, J62.0%, J62.8%, J63.0%, J63.1%, J63.2%, J63.3%, J63.4%, J63.5%, J63.8%, J64%, J65%, J66.0%, J66.1%, J66.2%, J66.8%, J67.0%, J67.1%, J67.2%, J67.3%, J67.4%, J67.5%, J67.6%, J67.7%, J67.8%, J67.9%, J68.4%, J7</w:t>
            </w:r>
            <w:r>
              <w:rPr>
                <w:rFonts w:ascii="Barlow" w:hAnsi="Barlow"/>
              </w:rPr>
              <w:t>0.1%, J70.3%, J84.10%, J84.11%</w:t>
            </w:r>
          </w:p>
        </w:tc>
      </w:tr>
      <w:tr w:rsidR="00A36F56" w:rsidRPr="00743DF3" w14:paraId="334C9B1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DC2AA08" w14:textId="77777777" w:rsidR="007A5CDF" w:rsidRPr="00E55889" w:rsidRDefault="007A5CDF" w:rsidP="004A2346">
            <w:pPr>
              <w:pStyle w:val="Tabellentext"/>
            </w:pPr>
            <w:r>
              <w:t>ICD_CHE_RA_Demenz</w:t>
            </w:r>
          </w:p>
        </w:tc>
        <w:tc>
          <w:tcPr>
            <w:tcW w:w="1276" w:type="dxa"/>
          </w:tcPr>
          <w:p w14:paraId="7001D9D5" w14:textId="77777777" w:rsidR="007A5CDF" w:rsidRPr="00E55889" w:rsidRDefault="007A5CDF" w:rsidP="004A2346">
            <w:pPr>
              <w:pStyle w:val="Tabellentext"/>
            </w:pPr>
            <w:r>
              <w:t>ICD</w:t>
            </w:r>
          </w:p>
        </w:tc>
        <w:tc>
          <w:tcPr>
            <w:tcW w:w="4253" w:type="dxa"/>
          </w:tcPr>
          <w:p w14:paraId="120EB3EC" w14:textId="77777777" w:rsidR="007A5CDF" w:rsidRPr="00E55889" w:rsidRDefault="007A5CDF" w:rsidP="004A2346">
            <w:pPr>
              <w:pStyle w:val="Tabellentext"/>
            </w:pPr>
            <w:r>
              <w:t>Begleiterkrankung: Demenz</w:t>
            </w:r>
          </w:p>
        </w:tc>
        <w:tc>
          <w:tcPr>
            <w:tcW w:w="5421" w:type="dxa"/>
          </w:tcPr>
          <w:p w14:paraId="59191BCE" w14:textId="77777777" w:rsidR="007A5CDF" w:rsidRPr="00E55889" w:rsidRDefault="007A5CDF" w:rsidP="007B6F69">
            <w:pPr>
              <w:pStyle w:val="CodeOhneSilbentrennung"/>
              <w:rPr>
                <w:rFonts w:ascii="Barlow" w:hAnsi="Barlow"/>
              </w:rPr>
            </w:pPr>
            <w:r>
              <w:rPr>
                <w:rFonts w:ascii="Barlow" w:hAnsi="Barlow"/>
              </w:rPr>
              <w:t>F00.0%, F00.1%, F00.2%, F00.9%, F01.0%, F01.1%, F01.2%, F01.3%, F01.8%, F01.9%</w:t>
            </w:r>
          </w:p>
        </w:tc>
      </w:tr>
      <w:tr w:rsidR="00A36F56" w:rsidRPr="00743DF3" w14:paraId="72E44CE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CE64807" w14:textId="77777777" w:rsidR="007A5CDF" w:rsidRPr="00E55889" w:rsidRDefault="007A5CDF" w:rsidP="004A2346">
            <w:pPr>
              <w:pStyle w:val="Tabellentext"/>
            </w:pPr>
            <w:r>
              <w:t>ICD_CHE_RA_Depression</w:t>
            </w:r>
          </w:p>
        </w:tc>
        <w:tc>
          <w:tcPr>
            <w:tcW w:w="1276" w:type="dxa"/>
          </w:tcPr>
          <w:p w14:paraId="4965EE63" w14:textId="77777777" w:rsidR="007A5CDF" w:rsidRPr="00E55889" w:rsidRDefault="007A5CDF" w:rsidP="004A2346">
            <w:pPr>
              <w:pStyle w:val="Tabellentext"/>
            </w:pPr>
            <w:r>
              <w:t>ICD</w:t>
            </w:r>
          </w:p>
        </w:tc>
        <w:tc>
          <w:tcPr>
            <w:tcW w:w="4253" w:type="dxa"/>
          </w:tcPr>
          <w:p w14:paraId="66772E7E" w14:textId="77777777" w:rsidR="007A5CDF" w:rsidRPr="00E55889" w:rsidRDefault="007A5CDF" w:rsidP="004A2346">
            <w:pPr>
              <w:pStyle w:val="Tabellentext"/>
            </w:pPr>
            <w:r>
              <w:t>Begleiterkrankung: Depression</w:t>
            </w:r>
          </w:p>
        </w:tc>
        <w:tc>
          <w:tcPr>
            <w:tcW w:w="5421" w:type="dxa"/>
          </w:tcPr>
          <w:p w14:paraId="053F9283" w14:textId="77777777" w:rsidR="007A5CDF" w:rsidRPr="00E55889" w:rsidRDefault="007A5CDF" w:rsidP="007B6F69">
            <w:pPr>
              <w:pStyle w:val="CodeOhneSilbentrennung"/>
              <w:rPr>
                <w:rFonts w:ascii="Barlow" w:hAnsi="Barlow"/>
              </w:rPr>
            </w:pPr>
            <w:r>
              <w:rPr>
                <w:rFonts w:ascii="Barlow" w:hAnsi="Barlow"/>
              </w:rPr>
              <w:t>F32.0%, F32.1%, F32.2%, F32.3%, F32.8%, F32.9%, F33.0%, F33.1%, F33.2%, F33.3%, F33.4%, F33.8%, F33.9%, F34.1%, F41.2%, F43.2%</w:t>
            </w:r>
          </w:p>
        </w:tc>
      </w:tr>
      <w:tr w:rsidR="00A36F56" w:rsidRPr="00743DF3" w14:paraId="6E7B346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B684025" w14:textId="77777777" w:rsidR="007A5CDF" w:rsidRPr="00E55889" w:rsidRDefault="007A5CDF" w:rsidP="004A2346">
            <w:pPr>
              <w:pStyle w:val="Tabellentext"/>
            </w:pPr>
            <w:r>
              <w:t>ICD_CHE_RA_Diabetes_Typ1</w:t>
            </w:r>
          </w:p>
        </w:tc>
        <w:tc>
          <w:tcPr>
            <w:tcW w:w="1276" w:type="dxa"/>
          </w:tcPr>
          <w:p w14:paraId="2971A4AF" w14:textId="77777777" w:rsidR="007A5CDF" w:rsidRPr="00E55889" w:rsidRDefault="007A5CDF" w:rsidP="004A2346">
            <w:pPr>
              <w:pStyle w:val="Tabellentext"/>
            </w:pPr>
            <w:r>
              <w:t>ICD</w:t>
            </w:r>
          </w:p>
        </w:tc>
        <w:tc>
          <w:tcPr>
            <w:tcW w:w="4253" w:type="dxa"/>
          </w:tcPr>
          <w:p w14:paraId="07C78DDE" w14:textId="77777777" w:rsidR="007A5CDF" w:rsidRPr="00E55889" w:rsidRDefault="007A5CDF" w:rsidP="004A2346">
            <w:pPr>
              <w:pStyle w:val="Tabellentext"/>
            </w:pPr>
            <w:r>
              <w:t>Begleiterkrankung: Diabetes Typ 1</w:t>
            </w:r>
          </w:p>
        </w:tc>
        <w:tc>
          <w:tcPr>
            <w:tcW w:w="5421" w:type="dxa"/>
          </w:tcPr>
          <w:p w14:paraId="0D9A2B48" w14:textId="77777777" w:rsidR="007A5CDF" w:rsidRPr="00E55889" w:rsidRDefault="007A5CDF" w:rsidP="007B6F69">
            <w:pPr>
              <w:pStyle w:val="CodeOhneSilbentrennung"/>
              <w:rPr>
                <w:rFonts w:ascii="Barlow" w:hAnsi="Barlow"/>
              </w:rPr>
            </w:pPr>
            <w:r>
              <w:rPr>
                <w:rFonts w:ascii="Barlow" w:hAnsi="Barlow"/>
              </w:rPr>
              <w:t>E10.01%, E10.11%, E10.20%, E10.21%, E10.30%, E10.31%, E10.40%, E10.41%, E10.50%, E10.51%, E10.72%, E10.73%, E10.74%, E10.75%, E10.90%, E10.91%</w:t>
            </w:r>
          </w:p>
        </w:tc>
      </w:tr>
      <w:tr w:rsidR="00A36F56" w:rsidRPr="00743DF3" w14:paraId="5065989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7957B88" w14:textId="77777777" w:rsidR="007A5CDF" w:rsidRPr="00E55889" w:rsidRDefault="007A5CDF" w:rsidP="004A2346">
            <w:pPr>
              <w:pStyle w:val="Tabellentext"/>
            </w:pPr>
            <w:r>
              <w:t>ICD_CHE_RA_Diabetes_Typ2</w:t>
            </w:r>
          </w:p>
        </w:tc>
        <w:tc>
          <w:tcPr>
            <w:tcW w:w="1276" w:type="dxa"/>
          </w:tcPr>
          <w:p w14:paraId="0CB0C17D" w14:textId="77777777" w:rsidR="007A5CDF" w:rsidRPr="00E55889" w:rsidRDefault="007A5CDF" w:rsidP="004A2346">
            <w:pPr>
              <w:pStyle w:val="Tabellentext"/>
            </w:pPr>
            <w:r>
              <w:t>ICD</w:t>
            </w:r>
          </w:p>
        </w:tc>
        <w:tc>
          <w:tcPr>
            <w:tcW w:w="4253" w:type="dxa"/>
          </w:tcPr>
          <w:p w14:paraId="73FB8AE9" w14:textId="77777777" w:rsidR="007A5CDF" w:rsidRPr="00E55889" w:rsidRDefault="007A5CDF" w:rsidP="004A2346">
            <w:pPr>
              <w:pStyle w:val="Tabellentext"/>
            </w:pPr>
            <w:r>
              <w:t>-</w:t>
            </w:r>
          </w:p>
        </w:tc>
        <w:tc>
          <w:tcPr>
            <w:tcW w:w="5421" w:type="dxa"/>
          </w:tcPr>
          <w:p w14:paraId="140CF6D2" w14:textId="77777777" w:rsidR="007A5CDF" w:rsidRPr="00E55889" w:rsidRDefault="007A5CDF" w:rsidP="007B6F69">
            <w:pPr>
              <w:pStyle w:val="CodeOhneSilbentrennung"/>
              <w:rPr>
                <w:rFonts w:ascii="Barlow" w:hAnsi="Barlow"/>
              </w:rPr>
            </w:pPr>
            <w:r>
              <w:rPr>
                <w:rFonts w:ascii="Barlow" w:hAnsi="Barlow"/>
              </w:rPr>
              <w:t>E11.01%, E11.11%, E11.20%, E11.21%, E11.30%, E11.31%, E11.40%, E11.41%, E11.50%, E11.51%, E11.72%, E11.73%, E11.74%, E11.75%, E11.90%, E11.91%, E12.01%, E12.11%</w:t>
            </w:r>
          </w:p>
        </w:tc>
      </w:tr>
      <w:tr w:rsidR="00A36F56" w:rsidRPr="00743DF3" w14:paraId="42D82EE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49C1C44" w14:textId="77777777" w:rsidR="007A5CDF" w:rsidRPr="00E55889" w:rsidRDefault="007A5CDF" w:rsidP="004A2346">
            <w:pPr>
              <w:pStyle w:val="Tabellentext"/>
            </w:pPr>
            <w:r>
              <w:t>ICD_CHE_RA_Diabetes_unspezifisch</w:t>
            </w:r>
          </w:p>
        </w:tc>
        <w:tc>
          <w:tcPr>
            <w:tcW w:w="1276" w:type="dxa"/>
          </w:tcPr>
          <w:p w14:paraId="53F5521D" w14:textId="77777777" w:rsidR="007A5CDF" w:rsidRPr="00E55889" w:rsidRDefault="007A5CDF" w:rsidP="004A2346">
            <w:pPr>
              <w:pStyle w:val="Tabellentext"/>
            </w:pPr>
            <w:r>
              <w:t>ICD</w:t>
            </w:r>
          </w:p>
        </w:tc>
        <w:tc>
          <w:tcPr>
            <w:tcW w:w="4253" w:type="dxa"/>
          </w:tcPr>
          <w:p w14:paraId="055C1494" w14:textId="77777777" w:rsidR="007A5CDF" w:rsidRPr="00E55889" w:rsidRDefault="007A5CDF" w:rsidP="004A2346">
            <w:pPr>
              <w:pStyle w:val="Tabellentext"/>
            </w:pPr>
            <w:r>
              <w:t>Begleiterkrankung: Diabetes unspezifisch</w:t>
            </w:r>
          </w:p>
        </w:tc>
        <w:tc>
          <w:tcPr>
            <w:tcW w:w="5421" w:type="dxa"/>
          </w:tcPr>
          <w:p w14:paraId="388E36C6" w14:textId="77777777" w:rsidR="007A5CDF" w:rsidRPr="00E55889" w:rsidRDefault="007A5CDF" w:rsidP="007B6F69">
            <w:pPr>
              <w:pStyle w:val="CodeOhneSilbentrennung"/>
              <w:rPr>
                <w:rFonts w:ascii="Barlow" w:hAnsi="Barlow"/>
              </w:rPr>
            </w:pPr>
            <w:r>
              <w:rPr>
                <w:rFonts w:ascii="Barlow" w:hAnsi="Barlow"/>
              </w:rPr>
              <w:t>E12.20%, E12.21%, E12.30%, E12.31%, E12.40%, E12.41%, E12.50%, E12.51%, E12.72%, E12.73%, E12.74%, E12.75%, E12.90%, E12.91%, E13.01%, E13.11%, E13.20%, E13.21%, E13.30%, E13.31%, E13.40%, E13.41%, E13.50%, E13.51%, E13.72%, E13.73%, E13.74%, E13.75%, E13.90%, E13.91%, E14.01%, E14.11%, E14.20%, E14.21%, E14.30%, E14.31%, E14.40%, E14.41%, E14.50%, E14.51%, E14.72%, E14.73%, E14.74%, E14.75%, E14.90%, E14.91%</w:t>
            </w:r>
          </w:p>
        </w:tc>
      </w:tr>
      <w:tr w:rsidR="00A36F56" w:rsidRPr="00743DF3" w14:paraId="4EB1833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A8D5AF7" w14:textId="77777777" w:rsidR="007A5CDF" w:rsidRPr="00E55889" w:rsidRDefault="007A5CDF" w:rsidP="004A2346">
            <w:pPr>
              <w:pStyle w:val="Tabellentext"/>
            </w:pPr>
            <w:r>
              <w:lastRenderedPageBreak/>
              <w:t>ICD_CHE_RA_Drogenabusus</w:t>
            </w:r>
          </w:p>
        </w:tc>
        <w:tc>
          <w:tcPr>
            <w:tcW w:w="1276" w:type="dxa"/>
          </w:tcPr>
          <w:p w14:paraId="1BE7B543" w14:textId="77777777" w:rsidR="007A5CDF" w:rsidRPr="00E55889" w:rsidRDefault="007A5CDF" w:rsidP="004A2346">
            <w:pPr>
              <w:pStyle w:val="Tabellentext"/>
            </w:pPr>
            <w:r>
              <w:t>ICD</w:t>
            </w:r>
          </w:p>
        </w:tc>
        <w:tc>
          <w:tcPr>
            <w:tcW w:w="4253" w:type="dxa"/>
          </w:tcPr>
          <w:p w14:paraId="232184D0" w14:textId="77777777" w:rsidR="007A5CDF" w:rsidRPr="00E55889" w:rsidRDefault="007A5CDF" w:rsidP="004A2346">
            <w:pPr>
              <w:pStyle w:val="Tabellentext"/>
            </w:pPr>
            <w:r>
              <w:t>Begleiterkrankung: Drogenabusus</w:t>
            </w:r>
          </w:p>
        </w:tc>
        <w:tc>
          <w:tcPr>
            <w:tcW w:w="5421" w:type="dxa"/>
          </w:tcPr>
          <w:p w14:paraId="57F0DF40" w14:textId="77777777" w:rsidR="007A5CDF" w:rsidRPr="00E55889" w:rsidRDefault="007A5CDF" w:rsidP="007B6F69">
            <w:pPr>
              <w:pStyle w:val="CodeOhneSilbentrennung"/>
              <w:rPr>
                <w:rFonts w:ascii="Barlow" w:hAnsi="Barlow"/>
              </w:rPr>
            </w:pPr>
            <w:r>
              <w:rPr>
                <w:rFonts w:ascii="Barlow" w:hAnsi="Barlow"/>
              </w:rPr>
              <w:t xml:space="preserve">F11.0%, F11.1%, F11.2%, F11.3%, F11.4%, F11.5%, F11.6%, F11.7%, F11.8%, F11.9%, F12.0%, F12.1%, F12.2%, F12.3%, F12.4%, F12.5%, F12.6%, F12.7%, F12.8%, F12.9%, F13.0%, F13.1%, F13.2%, F13.3%, F13.4%, F13.5%, F13.6%, F13.7%, F13.8%, F13.9%, F14.0%, F14.1%, F14.2%, F14.3%, F14.4%, F14.5%, F14.6%, F14.7%, F14.8%, F14.9%, F15.0%, F15.1%, F15.2%, F15.3%, F15.4%, F15.5%, F15.6%, F15.7%, F15.8%, F15.9%, F16.0%, F16.1%, F16.2%, F16.3%, F16.4%, F16.5%, F16.6%, F16.7%, F16.8%, F16.9%, F18.0%, F18.1%, F18.2%, F18.3%, </w:t>
            </w:r>
            <w:r>
              <w:rPr>
                <w:rFonts w:ascii="Barlow" w:hAnsi="Barlow"/>
              </w:rPr>
              <w:t>F18.4%, F18.5%, F18.6%, F18.7%, F18.8%, F18.9%, F19.0%, F19.1%, F19.2%, F19.3%, F19.4%, F19.5%, F19.6%, F19.7%, F19.8%, F19.9%</w:t>
            </w:r>
          </w:p>
        </w:tc>
      </w:tr>
      <w:tr w:rsidR="00A36F56" w:rsidRPr="00743DF3" w14:paraId="68381D6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B040DE8" w14:textId="77777777" w:rsidR="007A5CDF" w:rsidRPr="00E55889" w:rsidRDefault="007A5CDF" w:rsidP="004A2346">
            <w:pPr>
              <w:pStyle w:val="Tabellentext"/>
            </w:pPr>
            <w:r>
              <w:t>ICD_CHE_RA_Eisenmangelanaemie_nach_Blutverlust_chron</w:t>
            </w:r>
          </w:p>
        </w:tc>
        <w:tc>
          <w:tcPr>
            <w:tcW w:w="1276" w:type="dxa"/>
          </w:tcPr>
          <w:p w14:paraId="35963BD9" w14:textId="77777777" w:rsidR="007A5CDF" w:rsidRPr="00E55889" w:rsidRDefault="007A5CDF" w:rsidP="004A2346">
            <w:pPr>
              <w:pStyle w:val="Tabellentext"/>
            </w:pPr>
            <w:r>
              <w:t>ICD</w:t>
            </w:r>
          </w:p>
        </w:tc>
        <w:tc>
          <w:tcPr>
            <w:tcW w:w="4253" w:type="dxa"/>
          </w:tcPr>
          <w:p w14:paraId="5F82C102" w14:textId="77777777" w:rsidR="007A5CDF" w:rsidRPr="00E55889" w:rsidRDefault="007A5CDF" w:rsidP="004A2346">
            <w:pPr>
              <w:pStyle w:val="Tabellentext"/>
            </w:pPr>
            <w:r>
              <w:t>Begleiterkrankung: Eisenmangelanämie nach Blutverlust chronisch</w:t>
            </w:r>
          </w:p>
        </w:tc>
        <w:tc>
          <w:tcPr>
            <w:tcW w:w="5421" w:type="dxa"/>
          </w:tcPr>
          <w:p w14:paraId="36334703" w14:textId="77777777" w:rsidR="007A5CDF" w:rsidRPr="00E55889" w:rsidRDefault="007A5CDF" w:rsidP="007B6F69">
            <w:pPr>
              <w:pStyle w:val="CodeOhneSilbentrennung"/>
              <w:rPr>
                <w:rFonts w:ascii="Barlow" w:hAnsi="Barlow"/>
              </w:rPr>
            </w:pPr>
            <w:r>
              <w:rPr>
                <w:rFonts w:ascii="Barlow" w:hAnsi="Barlow"/>
              </w:rPr>
              <w:t>D50.0%</w:t>
            </w:r>
          </w:p>
        </w:tc>
      </w:tr>
      <w:tr w:rsidR="00A36F56" w:rsidRPr="00743DF3" w14:paraId="61C9F88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BCCADB1" w14:textId="77777777" w:rsidR="007A5CDF" w:rsidRPr="00E55889" w:rsidRDefault="007A5CDF" w:rsidP="004A2346">
            <w:pPr>
              <w:pStyle w:val="Tabellentext"/>
            </w:pPr>
            <w:r>
              <w:t>ICD_CHE_RA_Gerinnungsstoerungen</w:t>
            </w:r>
          </w:p>
        </w:tc>
        <w:tc>
          <w:tcPr>
            <w:tcW w:w="1276" w:type="dxa"/>
          </w:tcPr>
          <w:p w14:paraId="06303EC3" w14:textId="77777777" w:rsidR="007A5CDF" w:rsidRPr="00E55889" w:rsidRDefault="007A5CDF" w:rsidP="004A2346">
            <w:pPr>
              <w:pStyle w:val="Tabellentext"/>
            </w:pPr>
            <w:r>
              <w:t>ICD</w:t>
            </w:r>
          </w:p>
        </w:tc>
        <w:tc>
          <w:tcPr>
            <w:tcW w:w="4253" w:type="dxa"/>
          </w:tcPr>
          <w:p w14:paraId="03E4820E" w14:textId="77777777" w:rsidR="007A5CDF" w:rsidRPr="00E55889" w:rsidRDefault="007A5CDF" w:rsidP="004A2346">
            <w:pPr>
              <w:pStyle w:val="Tabellentext"/>
            </w:pPr>
            <w:r>
              <w:t>Begleiterkrankung: Gerinnungsstörungen</w:t>
            </w:r>
          </w:p>
        </w:tc>
        <w:tc>
          <w:tcPr>
            <w:tcW w:w="5421" w:type="dxa"/>
          </w:tcPr>
          <w:p w14:paraId="705E03F0" w14:textId="77777777" w:rsidR="007A5CDF" w:rsidRPr="00E55889" w:rsidRDefault="007A5CDF" w:rsidP="007B6F69">
            <w:pPr>
              <w:pStyle w:val="CodeOhneSilbentrennung"/>
              <w:rPr>
                <w:rFonts w:ascii="Barlow" w:hAnsi="Barlow"/>
              </w:rPr>
            </w:pPr>
            <w:r>
              <w:rPr>
                <w:rFonts w:ascii="Barlow" w:hAnsi="Barlow"/>
              </w:rPr>
              <w:t>D66%, D67%, D68.00%, D68.09%, D68.1%, D68.20%, D68.21%, D68.22%, D68.23%, D68.24%, D68.25%, D68.26%, D68.28%, D68.5%, D68.6%, D68.8%, D68.9%, D69.1%, D69.3%, D69.41%, D69.60%, D69.61%</w:t>
            </w:r>
          </w:p>
        </w:tc>
      </w:tr>
      <w:tr w:rsidR="00A36F56" w:rsidRPr="00743DF3" w14:paraId="65F13E4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C4F89D7" w14:textId="77777777" w:rsidR="007A5CDF" w:rsidRPr="00E55889" w:rsidRDefault="007A5CDF" w:rsidP="004A2346">
            <w:pPr>
              <w:pStyle w:val="Tabellentext"/>
            </w:pPr>
            <w:r>
              <w:t>ICD_CHE_RA_Gewichtsverlust</w:t>
            </w:r>
          </w:p>
        </w:tc>
        <w:tc>
          <w:tcPr>
            <w:tcW w:w="1276" w:type="dxa"/>
          </w:tcPr>
          <w:p w14:paraId="3267C530" w14:textId="77777777" w:rsidR="007A5CDF" w:rsidRPr="00E55889" w:rsidRDefault="007A5CDF" w:rsidP="004A2346">
            <w:pPr>
              <w:pStyle w:val="Tabellentext"/>
            </w:pPr>
            <w:r>
              <w:t>ICD</w:t>
            </w:r>
          </w:p>
        </w:tc>
        <w:tc>
          <w:tcPr>
            <w:tcW w:w="4253" w:type="dxa"/>
          </w:tcPr>
          <w:p w14:paraId="5204923C" w14:textId="77777777" w:rsidR="007A5CDF" w:rsidRPr="00E55889" w:rsidRDefault="007A5CDF" w:rsidP="004A2346">
            <w:pPr>
              <w:pStyle w:val="Tabellentext"/>
            </w:pPr>
            <w:r>
              <w:t>Begleiterkrankung: Gewichtsverlust</w:t>
            </w:r>
          </w:p>
        </w:tc>
        <w:tc>
          <w:tcPr>
            <w:tcW w:w="5421" w:type="dxa"/>
          </w:tcPr>
          <w:p w14:paraId="146AF2CC" w14:textId="77777777" w:rsidR="007A5CDF" w:rsidRPr="00E55889" w:rsidRDefault="007A5CDF" w:rsidP="007B6F69">
            <w:pPr>
              <w:pStyle w:val="CodeOhneSilbentrennung"/>
              <w:rPr>
                <w:rFonts w:ascii="Barlow" w:hAnsi="Barlow"/>
              </w:rPr>
            </w:pPr>
            <w:r>
              <w:rPr>
                <w:rFonts w:ascii="Barlow" w:hAnsi="Barlow"/>
              </w:rPr>
              <w:t>E40%, E41%, E43%, E44.0%, E44.1%, E46%, R63.4%, R64%</w:t>
            </w:r>
          </w:p>
        </w:tc>
      </w:tr>
      <w:tr w:rsidR="00A36F56" w:rsidRPr="00743DF3" w14:paraId="271CCE6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2EEC5D0" w14:textId="77777777" w:rsidR="007A5CDF" w:rsidRPr="00E55889" w:rsidRDefault="007A5CDF" w:rsidP="004A2346">
            <w:pPr>
              <w:pStyle w:val="Tabellentext"/>
            </w:pPr>
            <w:r>
              <w:t>ICD_CHE_RA_Herzinsuffizienz</w:t>
            </w:r>
          </w:p>
        </w:tc>
        <w:tc>
          <w:tcPr>
            <w:tcW w:w="1276" w:type="dxa"/>
          </w:tcPr>
          <w:p w14:paraId="4D27BA37" w14:textId="77777777" w:rsidR="007A5CDF" w:rsidRPr="00E55889" w:rsidRDefault="007A5CDF" w:rsidP="004A2346">
            <w:pPr>
              <w:pStyle w:val="Tabellentext"/>
            </w:pPr>
            <w:r>
              <w:t>ICD</w:t>
            </w:r>
          </w:p>
        </w:tc>
        <w:tc>
          <w:tcPr>
            <w:tcW w:w="4253" w:type="dxa"/>
          </w:tcPr>
          <w:p w14:paraId="081FC15A" w14:textId="77777777" w:rsidR="007A5CDF" w:rsidRPr="00E55889" w:rsidRDefault="007A5CDF" w:rsidP="004A2346">
            <w:pPr>
              <w:pStyle w:val="Tabellentext"/>
            </w:pPr>
            <w:r>
              <w:t>Begleiterkrankung: Herzinsuffizienz</w:t>
            </w:r>
          </w:p>
        </w:tc>
        <w:tc>
          <w:tcPr>
            <w:tcW w:w="5421" w:type="dxa"/>
          </w:tcPr>
          <w:p w14:paraId="4549465A" w14:textId="77777777" w:rsidR="007A5CDF" w:rsidRPr="00E55889" w:rsidRDefault="007A5CDF" w:rsidP="007B6F69">
            <w:pPr>
              <w:pStyle w:val="CodeOhneSilbentrennung"/>
              <w:rPr>
                <w:rFonts w:ascii="Barlow" w:hAnsi="Barlow"/>
              </w:rPr>
            </w:pPr>
            <w:r>
              <w:rPr>
                <w:rFonts w:ascii="Barlow" w:hAnsi="Barlow"/>
              </w:rPr>
              <w:t>I50.00%, I50.01%, I50.11%, I50.12%, I50.13%, I50.14%, I50.19%, I50.9%, P29.0%</w:t>
            </w:r>
          </w:p>
        </w:tc>
      </w:tr>
      <w:tr w:rsidR="00A36F56" w:rsidRPr="00743DF3" w14:paraId="662B037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727FC60" w14:textId="77777777" w:rsidR="007A5CDF" w:rsidRPr="00E55889" w:rsidRDefault="007A5CDF" w:rsidP="004A2346">
            <w:pPr>
              <w:pStyle w:val="Tabellentext"/>
            </w:pPr>
            <w:r>
              <w:t>ICD_CHE_RA_Herzklappenerkrankung</w:t>
            </w:r>
          </w:p>
        </w:tc>
        <w:tc>
          <w:tcPr>
            <w:tcW w:w="1276" w:type="dxa"/>
          </w:tcPr>
          <w:p w14:paraId="74099B01" w14:textId="77777777" w:rsidR="007A5CDF" w:rsidRPr="00E55889" w:rsidRDefault="007A5CDF" w:rsidP="004A2346">
            <w:pPr>
              <w:pStyle w:val="Tabellentext"/>
            </w:pPr>
            <w:r>
              <w:t>ICD</w:t>
            </w:r>
          </w:p>
        </w:tc>
        <w:tc>
          <w:tcPr>
            <w:tcW w:w="4253" w:type="dxa"/>
          </w:tcPr>
          <w:p w14:paraId="2F8C750B" w14:textId="77777777" w:rsidR="007A5CDF" w:rsidRPr="00E55889" w:rsidRDefault="007A5CDF" w:rsidP="004A2346">
            <w:pPr>
              <w:pStyle w:val="Tabellentext"/>
            </w:pPr>
            <w:r>
              <w:t>Begleiterkrankung: Herzklappenerkrankung</w:t>
            </w:r>
          </w:p>
        </w:tc>
        <w:tc>
          <w:tcPr>
            <w:tcW w:w="5421" w:type="dxa"/>
          </w:tcPr>
          <w:p w14:paraId="3A72EE41" w14:textId="77777777" w:rsidR="007A5CDF" w:rsidRPr="00E55889" w:rsidRDefault="007A5CDF" w:rsidP="007B6F69">
            <w:pPr>
              <w:pStyle w:val="CodeOhneSilbentrennung"/>
              <w:rPr>
                <w:rFonts w:ascii="Barlow" w:hAnsi="Barlow"/>
              </w:rPr>
            </w:pPr>
            <w:r>
              <w:rPr>
                <w:rFonts w:ascii="Barlow" w:hAnsi="Barlow"/>
              </w:rPr>
              <w:t>I05.0%, I05.1%, I05.2%, I05.8%, I05.9%, I06.0%, I06.1%, I06.2%, I06.8%, I06.9%, I07.0%, I07.1%, I07.2%, I07.8%, I07.9%, I08.0%, I08.1%, I08.2%, I08.3%, I08.8%, I08.9%, I09.1%, I34.0%, I34.1%, I34.2%, I34.80%, I34.88%, I34.9%, I35.0%, I35.1%, I35.2%, I35.8%, I35.9%, I36.0%, I36.1%, I36.2%, I36.8%, I36.9%, I37.0%, I37.1%, I37.2%, I37.8%, I37.9%, I39.0%, I39.1%, I39.2%, I39.3%, I39.4%, I39.8%, Q23.0%, Q23.1%, Q23.2%, Q23.3%, Z95.2%, Z95.3%, Z95.4%, I38%</w:t>
            </w:r>
          </w:p>
        </w:tc>
      </w:tr>
      <w:tr w:rsidR="00A36F56" w:rsidRPr="00743DF3" w14:paraId="0CCFD6D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B319E04" w14:textId="77777777" w:rsidR="007A5CDF" w:rsidRPr="00E55889" w:rsidRDefault="007A5CDF" w:rsidP="004A2346">
            <w:pPr>
              <w:pStyle w:val="Tabellentext"/>
            </w:pPr>
            <w:r>
              <w:lastRenderedPageBreak/>
              <w:t>ICD_CHE_RA_Herzrhythmusstoerungen</w:t>
            </w:r>
          </w:p>
        </w:tc>
        <w:tc>
          <w:tcPr>
            <w:tcW w:w="1276" w:type="dxa"/>
          </w:tcPr>
          <w:p w14:paraId="5987BD7E" w14:textId="77777777" w:rsidR="007A5CDF" w:rsidRPr="00E55889" w:rsidRDefault="007A5CDF" w:rsidP="004A2346">
            <w:pPr>
              <w:pStyle w:val="Tabellentext"/>
            </w:pPr>
            <w:r>
              <w:t>ICD</w:t>
            </w:r>
          </w:p>
        </w:tc>
        <w:tc>
          <w:tcPr>
            <w:tcW w:w="4253" w:type="dxa"/>
          </w:tcPr>
          <w:p w14:paraId="477D73E6" w14:textId="77777777" w:rsidR="007A5CDF" w:rsidRPr="00E55889" w:rsidRDefault="007A5CDF" w:rsidP="004A2346">
            <w:pPr>
              <w:pStyle w:val="Tabellentext"/>
            </w:pPr>
            <w:r>
              <w:t>Begleiterkrankung: Herzrhythmusstörungen</w:t>
            </w:r>
          </w:p>
        </w:tc>
        <w:tc>
          <w:tcPr>
            <w:tcW w:w="5421" w:type="dxa"/>
          </w:tcPr>
          <w:p w14:paraId="32D41253" w14:textId="77777777" w:rsidR="007A5CDF" w:rsidRPr="00E55889" w:rsidRDefault="007A5CDF" w:rsidP="007B6F69">
            <w:pPr>
              <w:pStyle w:val="CodeOhneSilbentrennung"/>
              <w:rPr>
                <w:rFonts w:ascii="Barlow" w:hAnsi="Barlow"/>
              </w:rPr>
            </w:pPr>
            <w:r>
              <w:rPr>
                <w:rFonts w:ascii="Barlow" w:hAnsi="Barlow"/>
              </w:rPr>
              <w:t>A52.0%, I44.1%, I44.2%, I44.3%, I45.6%, I45.9%, I47.0%, I47.1%, I47.2%, I47.9%, I48.0%, I48.1%, I48.2%, I48.3%, I48.4%, I48.9%, I49.0%, I49.1%, I49.2%, I49.3%, I49.4%, I49.5%, I49.8%, I49.9%, R00.0%, R00.1%, R00.8%, T82.1%, Z45.00%, Z45.01%, Z45.02%, Z45.08%, Z95.0%</w:t>
            </w:r>
          </w:p>
        </w:tc>
      </w:tr>
      <w:tr w:rsidR="00A36F56" w:rsidRPr="00743DF3" w14:paraId="2D43AD9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C71C409" w14:textId="77777777" w:rsidR="007A5CDF" w:rsidRPr="00E55889" w:rsidRDefault="007A5CDF" w:rsidP="004A2346">
            <w:pPr>
              <w:pStyle w:val="Tabellentext"/>
            </w:pPr>
            <w:r>
              <w:t>ICD_CHE_RA_Hypertonie</w:t>
            </w:r>
          </w:p>
        </w:tc>
        <w:tc>
          <w:tcPr>
            <w:tcW w:w="1276" w:type="dxa"/>
          </w:tcPr>
          <w:p w14:paraId="537A3D26" w14:textId="77777777" w:rsidR="007A5CDF" w:rsidRPr="00E55889" w:rsidRDefault="007A5CDF" w:rsidP="004A2346">
            <w:pPr>
              <w:pStyle w:val="Tabellentext"/>
            </w:pPr>
            <w:r>
              <w:t>ICD</w:t>
            </w:r>
          </w:p>
        </w:tc>
        <w:tc>
          <w:tcPr>
            <w:tcW w:w="4253" w:type="dxa"/>
          </w:tcPr>
          <w:p w14:paraId="1388B745" w14:textId="77777777" w:rsidR="007A5CDF" w:rsidRPr="00E55889" w:rsidRDefault="007A5CDF" w:rsidP="004A2346">
            <w:pPr>
              <w:pStyle w:val="Tabellentext"/>
            </w:pPr>
            <w:r>
              <w:t>Begleiterkrankung: Hypertonie</w:t>
            </w:r>
          </w:p>
        </w:tc>
        <w:tc>
          <w:tcPr>
            <w:tcW w:w="5421" w:type="dxa"/>
          </w:tcPr>
          <w:p w14:paraId="7EEB8B15" w14:textId="77777777" w:rsidR="007A5CDF" w:rsidRPr="00E55889" w:rsidRDefault="007A5CDF" w:rsidP="007B6F69">
            <w:pPr>
              <w:pStyle w:val="CodeOhneSilbentrennung"/>
              <w:rPr>
                <w:rFonts w:ascii="Barlow" w:hAnsi="Barlow"/>
              </w:rPr>
            </w:pPr>
            <w:r>
              <w:rPr>
                <w:rFonts w:ascii="Barlow" w:hAnsi="Barlow"/>
              </w:rPr>
              <w:t>I10.00%, I10.01%, I10.10%, I10.11%, I10.90%, I10.91%, I11.00%, I11.01%, I11.90%, I11.91%, I12.00%, I12.01%, I12.90%, I12.91%, I13.00%, I13.01%, I13.10%, I13.11%, I13.20%, I13.21%, I13.90%, I13.91%, I15.00%, I15.01%, I15.10%, I15.11%, I15.20%, I15.21%, I15.80%, I15.81%, I15.90%, I15.91%</w:t>
            </w:r>
          </w:p>
        </w:tc>
      </w:tr>
      <w:tr w:rsidR="00A36F56" w:rsidRPr="00743DF3" w14:paraId="268A8E4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867A1EC" w14:textId="77777777" w:rsidR="007A5CDF" w:rsidRPr="00E55889" w:rsidRDefault="007A5CDF" w:rsidP="004A2346">
            <w:pPr>
              <w:pStyle w:val="Tabellentext"/>
            </w:pPr>
            <w:r>
              <w:t>ICD_CHE_RA_Hypothyreose</w:t>
            </w:r>
          </w:p>
        </w:tc>
        <w:tc>
          <w:tcPr>
            <w:tcW w:w="1276" w:type="dxa"/>
          </w:tcPr>
          <w:p w14:paraId="5ABB9E52" w14:textId="77777777" w:rsidR="007A5CDF" w:rsidRPr="00E55889" w:rsidRDefault="007A5CDF" w:rsidP="004A2346">
            <w:pPr>
              <w:pStyle w:val="Tabellentext"/>
            </w:pPr>
            <w:r>
              <w:t>ICD</w:t>
            </w:r>
          </w:p>
        </w:tc>
        <w:tc>
          <w:tcPr>
            <w:tcW w:w="4253" w:type="dxa"/>
          </w:tcPr>
          <w:p w14:paraId="6AB5837B" w14:textId="77777777" w:rsidR="007A5CDF" w:rsidRPr="00E55889" w:rsidRDefault="007A5CDF" w:rsidP="004A2346">
            <w:pPr>
              <w:pStyle w:val="Tabellentext"/>
            </w:pPr>
            <w:r>
              <w:t>Begleiterkrankung: Hypothyreose</w:t>
            </w:r>
          </w:p>
        </w:tc>
        <w:tc>
          <w:tcPr>
            <w:tcW w:w="5421" w:type="dxa"/>
          </w:tcPr>
          <w:p w14:paraId="508201C4" w14:textId="77777777" w:rsidR="007A5CDF" w:rsidRPr="00E55889" w:rsidRDefault="007A5CDF" w:rsidP="007B6F69">
            <w:pPr>
              <w:pStyle w:val="CodeOhneSilbentrennung"/>
              <w:rPr>
                <w:rFonts w:ascii="Barlow" w:hAnsi="Barlow"/>
              </w:rPr>
            </w:pPr>
            <w:r>
              <w:rPr>
                <w:rFonts w:ascii="Barlow" w:hAnsi="Barlow"/>
              </w:rPr>
              <w:t>E00.0%, E00.1%, E00.2%, E00.9%, E01.0%, E01.1%, E01.2%, E01.8%, E02%, E03.0%, E03.1%, E03.2%, E03.3%, E03.4%, E03.5%, E03.8%, E03.9%</w:t>
            </w:r>
          </w:p>
        </w:tc>
      </w:tr>
      <w:tr w:rsidR="00A36F56" w:rsidRPr="00743DF3" w14:paraId="2EC7C2E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C80031F" w14:textId="77777777" w:rsidR="007A5CDF" w:rsidRPr="00E55889" w:rsidRDefault="007A5CDF" w:rsidP="004A2346">
            <w:pPr>
              <w:pStyle w:val="Tabellentext"/>
            </w:pPr>
            <w:r>
              <w:t>ICD_CHE_RA_Lebererkrankungen</w:t>
            </w:r>
          </w:p>
        </w:tc>
        <w:tc>
          <w:tcPr>
            <w:tcW w:w="1276" w:type="dxa"/>
          </w:tcPr>
          <w:p w14:paraId="460475E2" w14:textId="77777777" w:rsidR="007A5CDF" w:rsidRPr="00E55889" w:rsidRDefault="007A5CDF" w:rsidP="004A2346">
            <w:pPr>
              <w:pStyle w:val="Tabellentext"/>
            </w:pPr>
            <w:r>
              <w:t>ICD</w:t>
            </w:r>
          </w:p>
        </w:tc>
        <w:tc>
          <w:tcPr>
            <w:tcW w:w="4253" w:type="dxa"/>
          </w:tcPr>
          <w:p w14:paraId="342B2CBA" w14:textId="77777777" w:rsidR="007A5CDF" w:rsidRPr="00E55889" w:rsidRDefault="007A5CDF" w:rsidP="004A2346">
            <w:pPr>
              <w:pStyle w:val="Tabellentext"/>
            </w:pPr>
            <w:r>
              <w:t>Begleiterkrankung: Lebererkrankungen</w:t>
            </w:r>
          </w:p>
        </w:tc>
        <w:tc>
          <w:tcPr>
            <w:tcW w:w="5421" w:type="dxa"/>
          </w:tcPr>
          <w:p w14:paraId="775FBC4D" w14:textId="77777777" w:rsidR="007A5CDF" w:rsidRPr="00E55889" w:rsidRDefault="007A5CDF" w:rsidP="007B6F69">
            <w:pPr>
              <w:pStyle w:val="CodeOhneSilbentrennung"/>
              <w:rPr>
                <w:rFonts w:ascii="Barlow" w:hAnsi="Barlow"/>
              </w:rPr>
            </w:pPr>
            <w:r>
              <w:rPr>
                <w:rFonts w:ascii="Barlow" w:hAnsi="Barlow"/>
              </w:rPr>
              <w:t>B18.0%, B18.11%, B18.12%, B18.14%, B18.19%, B18.2%, B18.8%, B18.9%, I85.0%, I85.9%, I86.4%, I98.2%, K70.0%, K70.1%, K70.2%, K70.3%, K70.9%, K71.0%, K71.1%, K71.3%, K71.4%, K71.5%, K71.7%, K72.0%, K72.10%, K72.18%, K72.71%, K72.72%, K72.73%, K72.74%, K72.79%, K72.9%, K74.0%, K74.1%, K74.2%, K74.3%, K74.4%, K74.5%, K74.6%, K74.70%, K74.71%, K74.72%, K76.0%, K76.4%, K76.5%, K76.6%, K76.7%, K76.8%, K76.9%, Z94.4%</w:t>
            </w:r>
          </w:p>
        </w:tc>
      </w:tr>
      <w:tr w:rsidR="00A36F56" w:rsidRPr="00743DF3" w14:paraId="4BD4CC7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08D8F68" w14:textId="77777777" w:rsidR="007A5CDF" w:rsidRPr="00E55889" w:rsidRDefault="007A5CDF" w:rsidP="004A2346">
            <w:pPr>
              <w:pStyle w:val="Tabellentext"/>
            </w:pPr>
            <w:r>
              <w:t>ICD_CHE_RA_Leukaemien</w:t>
            </w:r>
          </w:p>
        </w:tc>
        <w:tc>
          <w:tcPr>
            <w:tcW w:w="1276" w:type="dxa"/>
          </w:tcPr>
          <w:p w14:paraId="11C3610D" w14:textId="77777777" w:rsidR="007A5CDF" w:rsidRPr="00E55889" w:rsidRDefault="007A5CDF" w:rsidP="004A2346">
            <w:pPr>
              <w:pStyle w:val="Tabellentext"/>
            </w:pPr>
            <w:r>
              <w:t>ICD</w:t>
            </w:r>
          </w:p>
        </w:tc>
        <w:tc>
          <w:tcPr>
            <w:tcW w:w="4253" w:type="dxa"/>
          </w:tcPr>
          <w:p w14:paraId="0F6EE227" w14:textId="77777777" w:rsidR="007A5CDF" w:rsidRPr="00E55889" w:rsidRDefault="007A5CDF" w:rsidP="004A2346">
            <w:pPr>
              <w:pStyle w:val="Tabellentext"/>
            </w:pPr>
            <w:r>
              <w:t>Begleiterkrankung: Leukämien</w:t>
            </w:r>
          </w:p>
        </w:tc>
        <w:tc>
          <w:tcPr>
            <w:tcW w:w="5421" w:type="dxa"/>
          </w:tcPr>
          <w:p w14:paraId="2BE6AF03" w14:textId="77777777" w:rsidR="007A5CDF" w:rsidRPr="00E55889" w:rsidRDefault="007A5CDF" w:rsidP="007B6F69">
            <w:pPr>
              <w:pStyle w:val="CodeOhneSilbentrennung"/>
              <w:rPr>
                <w:rFonts w:ascii="Barlow" w:hAnsi="Barlow"/>
              </w:rPr>
            </w:pPr>
            <w:r>
              <w:rPr>
                <w:rFonts w:ascii="Barlow" w:hAnsi="Barlow"/>
              </w:rPr>
              <w:t>C91.00%, C91.01%, C91.10%, C91.11%, C91.30%, C91.31%, C91.40%, C91.41%, C91.50%, C91.51%, C91.60%, C91.61%, C91.70%, C91.71%, C91.80%, C91.81%, C91.90%, C91.91%, C92.00%, C92.01%, C92.10%, C92.11%, C92.20%, C92.21%, C92.30%, C92.31%, C92.40%, C92.41%, C92.50%, C92.51%, C92.60%, C92.61%, C92.70%, C92.71%, C92.80%, C92.81%, C92.90%, C92.91%</w:t>
            </w:r>
          </w:p>
        </w:tc>
      </w:tr>
      <w:tr w:rsidR="00A36F56" w:rsidRPr="00743DF3" w14:paraId="7FCA18B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DB420C2" w14:textId="77777777" w:rsidR="007A5CDF" w:rsidRPr="00E55889" w:rsidRDefault="007A5CDF" w:rsidP="004A2346">
            <w:pPr>
              <w:pStyle w:val="Tabellentext"/>
            </w:pPr>
            <w:r>
              <w:t>ICD_CHE_RA_Lymphome</w:t>
            </w:r>
          </w:p>
        </w:tc>
        <w:tc>
          <w:tcPr>
            <w:tcW w:w="1276" w:type="dxa"/>
          </w:tcPr>
          <w:p w14:paraId="4259892B" w14:textId="77777777" w:rsidR="007A5CDF" w:rsidRPr="00E55889" w:rsidRDefault="007A5CDF" w:rsidP="004A2346">
            <w:pPr>
              <w:pStyle w:val="Tabellentext"/>
            </w:pPr>
            <w:r>
              <w:t>ICD</w:t>
            </w:r>
          </w:p>
        </w:tc>
        <w:tc>
          <w:tcPr>
            <w:tcW w:w="4253" w:type="dxa"/>
          </w:tcPr>
          <w:p w14:paraId="7FF01687" w14:textId="77777777" w:rsidR="007A5CDF" w:rsidRPr="00E55889" w:rsidRDefault="007A5CDF" w:rsidP="004A2346">
            <w:pPr>
              <w:pStyle w:val="Tabellentext"/>
            </w:pPr>
            <w:r>
              <w:t>Begleiterkrankung: Lymphome</w:t>
            </w:r>
          </w:p>
        </w:tc>
        <w:tc>
          <w:tcPr>
            <w:tcW w:w="5421" w:type="dxa"/>
          </w:tcPr>
          <w:p w14:paraId="389D2610" w14:textId="77777777" w:rsidR="007A5CDF" w:rsidRPr="00E55889" w:rsidRDefault="007A5CDF" w:rsidP="007B6F69">
            <w:pPr>
              <w:pStyle w:val="CodeOhneSilbentrennung"/>
              <w:rPr>
                <w:rFonts w:ascii="Barlow" w:hAnsi="Barlow"/>
              </w:rPr>
            </w:pPr>
            <w:r>
              <w:rPr>
                <w:rFonts w:ascii="Barlow" w:hAnsi="Barlow"/>
              </w:rPr>
              <w:t xml:space="preserve">C81.0%, C81.1%, C81.2%, C81.3%, C81.4%, C81.7%, C81.9%, C82.0%, C82.1%, C82.2%, C82.3%, C82.4%, C82.5%, C82.6%, C82.7%, C82.9%, C83.0%, C83.1%, C83.3%, C83.5%, C83.7%, C83.8%, C83.9%, C84.0%, C84.1%, C84.4%, C84.5%, C84.6%, C84.7%, </w:t>
            </w:r>
            <w:r>
              <w:rPr>
                <w:rFonts w:ascii="Barlow" w:hAnsi="Barlow"/>
              </w:rPr>
              <w:lastRenderedPageBreak/>
              <w:t>C84.8%, C84.9%, C85.1%, C85.2%, C85.7%, C85.9%, C88.00%, C88.01%, C88.20%, C88.21%, C88.30%, C88.31%, C88.40%, C88.41%, C88.70%, C88.71%, C88.90%, C88.91%, C90.00%, C90.01%, C90.20%, C90.21%, C96.0%, C96.2%, C96.4%, C96.5%, C96.6%, C96.7%, C96.8%, C96.9%</w:t>
            </w:r>
          </w:p>
        </w:tc>
      </w:tr>
      <w:tr w:rsidR="00A36F56" w:rsidRPr="00743DF3" w14:paraId="1DAA8B2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723FE34" w14:textId="77777777" w:rsidR="007A5CDF" w:rsidRPr="00E55889" w:rsidRDefault="007A5CDF" w:rsidP="004A2346">
            <w:pPr>
              <w:pStyle w:val="Tabellentext"/>
            </w:pPr>
            <w:r>
              <w:lastRenderedPageBreak/>
              <w:t>ICD_CHE_RA_Metast_Tumorer</w:t>
            </w:r>
          </w:p>
        </w:tc>
        <w:tc>
          <w:tcPr>
            <w:tcW w:w="1276" w:type="dxa"/>
          </w:tcPr>
          <w:p w14:paraId="0ADBC7F7" w14:textId="77777777" w:rsidR="007A5CDF" w:rsidRPr="00E55889" w:rsidRDefault="007A5CDF" w:rsidP="004A2346">
            <w:pPr>
              <w:pStyle w:val="Tabellentext"/>
            </w:pPr>
            <w:r>
              <w:t>ICD</w:t>
            </w:r>
          </w:p>
        </w:tc>
        <w:tc>
          <w:tcPr>
            <w:tcW w:w="4253" w:type="dxa"/>
          </w:tcPr>
          <w:p w14:paraId="2C93159D" w14:textId="77777777" w:rsidR="007A5CDF" w:rsidRPr="00E55889" w:rsidRDefault="007A5CDF" w:rsidP="004A2346">
            <w:pPr>
              <w:pStyle w:val="Tabellentext"/>
            </w:pPr>
            <w:r>
              <w:t>Begleiterkrankung: Metastasierende Tumorerkrankungen</w:t>
            </w:r>
          </w:p>
        </w:tc>
        <w:tc>
          <w:tcPr>
            <w:tcW w:w="5421" w:type="dxa"/>
          </w:tcPr>
          <w:p w14:paraId="21B0FB6F" w14:textId="77777777" w:rsidR="007A5CDF" w:rsidRPr="00E55889" w:rsidRDefault="007A5CDF" w:rsidP="007B6F69">
            <w:pPr>
              <w:pStyle w:val="CodeOhneSilbentrennung"/>
              <w:rPr>
                <w:rFonts w:ascii="Barlow" w:hAnsi="Barlow"/>
              </w:rPr>
            </w:pPr>
            <w:r>
              <w:rPr>
                <w:rFonts w:ascii="Barlow" w:hAnsi="Barlow"/>
              </w:rPr>
              <w:t>C77.0%, C77.1%, C77.2%, C77.3%, C77.4%, C77.5%, C77.8%, C77.9%, C78.0%, C78.1%, C78.2%, C78.3%, C78.4%, C78.5%, C78.6%, C78.8%, C79.0%, C79.1%, C79.2%, C79.3%, C79.4%, C79.5%, C79.6%, C79.7%, C79.81%, C79.82%, C79.83%, C79.84%, C79.85%, C79.86%, C79.88%, C79.9%</w:t>
            </w:r>
          </w:p>
        </w:tc>
      </w:tr>
      <w:tr w:rsidR="00A36F56" w:rsidRPr="00743DF3" w14:paraId="6809A9D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2A9D327" w14:textId="77777777" w:rsidR="007A5CDF" w:rsidRPr="00E55889" w:rsidRDefault="007A5CDF" w:rsidP="004A2346">
            <w:pPr>
              <w:pStyle w:val="Tabellentext"/>
            </w:pPr>
            <w:r>
              <w:t>ICD_CHE_RA_Niereninsuffizienz</w:t>
            </w:r>
          </w:p>
        </w:tc>
        <w:tc>
          <w:tcPr>
            <w:tcW w:w="1276" w:type="dxa"/>
          </w:tcPr>
          <w:p w14:paraId="3816538A" w14:textId="77777777" w:rsidR="007A5CDF" w:rsidRPr="00E55889" w:rsidRDefault="007A5CDF" w:rsidP="004A2346">
            <w:pPr>
              <w:pStyle w:val="Tabellentext"/>
            </w:pPr>
            <w:r>
              <w:t>ICD</w:t>
            </w:r>
          </w:p>
        </w:tc>
        <w:tc>
          <w:tcPr>
            <w:tcW w:w="4253" w:type="dxa"/>
          </w:tcPr>
          <w:p w14:paraId="4B8F9CD7" w14:textId="77777777" w:rsidR="007A5CDF" w:rsidRPr="00E55889" w:rsidRDefault="007A5CDF" w:rsidP="004A2346">
            <w:pPr>
              <w:pStyle w:val="Tabellentext"/>
            </w:pPr>
            <w:r>
              <w:t>Begleiterkrankung: Niereninsuffizienz</w:t>
            </w:r>
          </w:p>
        </w:tc>
        <w:tc>
          <w:tcPr>
            <w:tcW w:w="5421" w:type="dxa"/>
          </w:tcPr>
          <w:p w14:paraId="5F80B76D" w14:textId="77777777" w:rsidR="007A5CDF" w:rsidRPr="00E55889" w:rsidRDefault="007A5CDF" w:rsidP="007B6F69">
            <w:pPr>
              <w:pStyle w:val="CodeOhneSilbentrennung"/>
              <w:rPr>
                <w:rFonts w:ascii="Barlow" w:hAnsi="Barlow"/>
              </w:rPr>
            </w:pPr>
            <w:r>
              <w:rPr>
                <w:rFonts w:ascii="Barlow" w:hAnsi="Barlow"/>
              </w:rPr>
              <w:t>N18.1%, N18.2%, N18.3%, N18.4%, N18.5%, N18.80%, N18.89%, N18.9%, N19%, N25.0%, Z49.0%, Z49.1%, Z49.2%, Z94.0%, Z99.2%</w:t>
            </w:r>
          </w:p>
        </w:tc>
      </w:tr>
      <w:tr w:rsidR="00A36F56" w:rsidRPr="00743DF3" w14:paraId="4C66E77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5C55D65" w14:textId="77777777" w:rsidR="007A5CDF" w:rsidRPr="00E55889" w:rsidRDefault="007A5CDF" w:rsidP="004A2346">
            <w:pPr>
              <w:pStyle w:val="Tabellentext"/>
            </w:pPr>
            <w:r>
              <w:t>ICD_CHE_RA_Paralysen</w:t>
            </w:r>
          </w:p>
        </w:tc>
        <w:tc>
          <w:tcPr>
            <w:tcW w:w="1276" w:type="dxa"/>
          </w:tcPr>
          <w:p w14:paraId="0F9CBFB0" w14:textId="77777777" w:rsidR="007A5CDF" w:rsidRPr="00E55889" w:rsidRDefault="007A5CDF" w:rsidP="004A2346">
            <w:pPr>
              <w:pStyle w:val="Tabellentext"/>
            </w:pPr>
            <w:r>
              <w:t>ICD</w:t>
            </w:r>
          </w:p>
        </w:tc>
        <w:tc>
          <w:tcPr>
            <w:tcW w:w="4253" w:type="dxa"/>
          </w:tcPr>
          <w:p w14:paraId="0B728E2B" w14:textId="77777777" w:rsidR="007A5CDF" w:rsidRPr="00E55889" w:rsidRDefault="007A5CDF" w:rsidP="004A2346">
            <w:pPr>
              <w:pStyle w:val="Tabellentext"/>
            </w:pPr>
            <w:r>
              <w:t>Begleiterkrankung: Paralysen</w:t>
            </w:r>
          </w:p>
        </w:tc>
        <w:tc>
          <w:tcPr>
            <w:tcW w:w="5421" w:type="dxa"/>
          </w:tcPr>
          <w:p w14:paraId="44C4C92F" w14:textId="77777777" w:rsidR="007A5CDF" w:rsidRPr="00E55889" w:rsidRDefault="007A5CDF" w:rsidP="007B6F69">
            <w:pPr>
              <w:pStyle w:val="CodeOhneSilbentrennung"/>
              <w:rPr>
                <w:rFonts w:ascii="Barlow" w:hAnsi="Barlow"/>
              </w:rPr>
            </w:pPr>
            <w:r>
              <w:rPr>
                <w:rFonts w:ascii="Barlow" w:hAnsi="Barlow"/>
              </w:rPr>
              <w:t>G11.4%, G80.1%, G81.0%, G81.1%, G81.9%, G82.00%, G82.01%, G82.02%, G82.03%, G82.09%, G82.10%, G82.11%, G82.12%, G82.13%, G82.19%, G82.20%, G82.21%, G82.22%, G82.23%, G82.29%, G82.30%, G82.31%, G82.32%, G82.33%, G82.39%, G82.40%, G82.41%, G82.42%, G82.43%, G82.49%, G82.50%, G82.51%, G82.52%, G82.53%, G82.59%, G82.60%, G82.61%, G82.62%, G82.63%, G82.64%, G82.65%, G82.66%, G82.67%, G82.69%, G83.0%, G83.1%, G83.2%, G83.3%, G83.40%, G83.41%, G83.49%, G83.9%</w:t>
            </w:r>
          </w:p>
        </w:tc>
      </w:tr>
      <w:tr w:rsidR="00A36F56" w:rsidRPr="00743DF3" w14:paraId="3E47BAB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2C9ABF3" w14:textId="77777777" w:rsidR="007A5CDF" w:rsidRPr="00E55889" w:rsidRDefault="007A5CDF" w:rsidP="004A2346">
            <w:pPr>
              <w:pStyle w:val="Tabellentext"/>
            </w:pPr>
            <w:r>
              <w:t>ICD_CHE_RA_Peptische_Ulkuserkr_ohne_Blutung</w:t>
            </w:r>
          </w:p>
        </w:tc>
        <w:tc>
          <w:tcPr>
            <w:tcW w:w="1276" w:type="dxa"/>
          </w:tcPr>
          <w:p w14:paraId="2DD65136" w14:textId="77777777" w:rsidR="007A5CDF" w:rsidRPr="00E55889" w:rsidRDefault="007A5CDF" w:rsidP="004A2346">
            <w:pPr>
              <w:pStyle w:val="Tabellentext"/>
            </w:pPr>
            <w:r>
              <w:t>ICD</w:t>
            </w:r>
          </w:p>
        </w:tc>
        <w:tc>
          <w:tcPr>
            <w:tcW w:w="4253" w:type="dxa"/>
          </w:tcPr>
          <w:p w14:paraId="11F6467B" w14:textId="77777777" w:rsidR="007A5CDF" w:rsidRPr="00E55889" w:rsidRDefault="007A5CDF" w:rsidP="004A2346">
            <w:pPr>
              <w:pStyle w:val="Tabellentext"/>
            </w:pPr>
            <w:r>
              <w:t>Begleiterkrankung: Peptische Ulkuserkrankung ohne Blutung</w:t>
            </w:r>
          </w:p>
        </w:tc>
        <w:tc>
          <w:tcPr>
            <w:tcW w:w="5421" w:type="dxa"/>
          </w:tcPr>
          <w:p w14:paraId="2FFAA990" w14:textId="77777777" w:rsidR="007A5CDF" w:rsidRPr="00E55889" w:rsidRDefault="007A5CDF" w:rsidP="007B6F69">
            <w:pPr>
              <w:pStyle w:val="CodeOhneSilbentrennung"/>
              <w:rPr>
                <w:rFonts w:ascii="Barlow" w:hAnsi="Barlow"/>
              </w:rPr>
            </w:pPr>
            <w:r>
              <w:rPr>
                <w:rFonts w:ascii="Barlow" w:hAnsi="Barlow"/>
              </w:rPr>
              <w:t>K25.7%, K25.9%, K26.7%, K26.9%, K27.7%, K27.9%, K28.7%, K28.9%</w:t>
            </w:r>
          </w:p>
        </w:tc>
      </w:tr>
      <w:tr w:rsidR="00A36F56" w:rsidRPr="00743DF3" w14:paraId="7E33E09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0D33B00" w14:textId="77777777" w:rsidR="007A5CDF" w:rsidRPr="00E55889" w:rsidRDefault="007A5CDF" w:rsidP="004A2346">
            <w:pPr>
              <w:pStyle w:val="Tabellentext"/>
            </w:pPr>
            <w:r>
              <w:t>ICD_CHE_RA_Periphere_Gefaesser</w:t>
            </w:r>
          </w:p>
        </w:tc>
        <w:tc>
          <w:tcPr>
            <w:tcW w:w="1276" w:type="dxa"/>
          </w:tcPr>
          <w:p w14:paraId="228B4924" w14:textId="77777777" w:rsidR="007A5CDF" w:rsidRPr="00E55889" w:rsidRDefault="007A5CDF" w:rsidP="004A2346">
            <w:pPr>
              <w:pStyle w:val="Tabellentext"/>
            </w:pPr>
            <w:r>
              <w:t>ICD</w:t>
            </w:r>
          </w:p>
        </w:tc>
        <w:tc>
          <w:tcPr>
            <w:tcW w:w="4253" w:type="dxa"/>
          </w:tcPr>
          <w:p w14:paraId="5481B142" w14:textId="77777777" w:rsidR="007A5CDF" w:rsidRPr="00E55889" w:rsidRDefault="007A5CDF" w:rsidP="004A2346">
            <w:pPr>
              <w:pStyle w:val="Tabellentext"/>
            </w:pPr>
            <w:r>
              <w:t>Begleiterkrankung: Periphere Gefäßerkrankungen</w:t>
            </w:r>
          </w:p>
        </w:tc>
        <w:tc>
          <w:tcPr>
            <w:tcW w:w="5421" w:type="dxa"/>
          </w:tcPr>
          <w:p w14:paraId="0E7A2040" w14:textId="77777777" w:rsidR="007A5CDF" w:rsidRPr="00E55889" w:rsidRDefault="007A5CDF" w:rsidP="007B6F69">
            <w:pPr>
              <w:pStyle w:val="CodeOhneSilbentrennung"/>
              <w:rPr>
                <w:rFonts w:ascii="Barlow" w:hAnsi="Barlow"/>
              </w:rPr>
            </w:pPr>
            <w:r>
              <w:rPr>
                <w:rFonts w:ascii="Barlow" w:hAnsi="Barlow"/>
              </w:rPr>
              <w:t>I70.0%, I70.1%, I70.20%, I70.21%, I70.22%, I70.23%, I70.24%, I70.25%, I70.26%, I70.29%, I70.8%, I70.9%, I73.1%, I73.8%, I73.9%, I77.1%, I79.2%, K55.1%, K55.8%, K55.9%, Z95.80%, Z95.88%, Z95.9%</w:t>
            </w:r>
          </w:p>
        </w:tc>
      </w:tr>
      <w:tr w:rsidR="00A36F56" w:rsidRPr="00743DF3" w14:paraId="6D97E30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73CA4B4" w14:textId="77777777" w:rsidR="007A5CDF" w:rsidRPr="00E55889" w:rsidRDefault="007A5CDF" w:rsidP="004A2346">
            <w:pPr>
              <w:pStyle w:val="Tabellentext"/>
            </w:pPr>
            <w:r>
              <w:t>ICD_CHE_RA_Polyneuropathie</w:t>
            </w:r>
          </w:p>
        </w:tc>
        <w:tc>
          <w:tcPr>
            <w:tcW w:w="1276" w:type="dxa"/>
          </w:tcPr>
          <w:p w14:paraId="5C8753BF" w14:textId="77777777" w:rsidR="007A5CDF" w:rsidRPr="00E55889" w:rsidRDefault="007A5CDF" w:rsidP="004A2346">
            <w:pPr>
              <w:pStyle w:val="Tabellentext"/>
            </w:pPr>
            <w:r>
              <w:t>ICD</w:t>
            </w:r>
          </w:p>
        </w:tc>
        <w:tc>
          <w:tcPr>
            <w:tcW w:w="4253" w:type="dxa"/>
          </w:tcPr>
          <w:p w14:paraId="4EA4B5BB" w14:textId="77777777" w:rsidR="007A5CDF" w:rsidRPr="00E55889" w:rsidRDefault="007A5CDF" w:rsidP="004A2346">
            <w:pPr>
              <w:pStyle w:val="Tabellentext"/>
            </w:pPr>
            <w:r>
              <w:t>Begleiterkrankung: Polyneuropathie</w:t>
            </w:r>
          </w:p>
        </w:tc>
        <w:tc>
          <w:tcPr>
            <w:tcW w:w="5421" w:type="dxa"/>
          </w:tcPr>
          <w:p w14:paraId="1FDC9DA1" w14:textId="77777777" w:rsidR="007A5CDF" w:rsidRPr="00E55889" w:rsidRDefault="007A5CDF" w:rsidP="007B6F69">
            <w:pPr>
              <w:pStyle w:val="CodeOhneSilbentrennung"/>
              <w:rPr>
                <w:rFonts w:ascii="Barlow" w:hAnsi="Barlow"/>
              </w:rPr>
            </w:pPr>
            <w:r>
              <w:rPr>
                <w:rFonts w:ascii="Barlow" w:hAnsi="Barlow"/>
              </w:rPr>
              <w:t>D63.0%, D63.8%</w:t>
            </w:r>
          </w:p>
        </w:tc>
      </w:tr>
      <w:tr w:rsidR="00A36F56" w:rsidRPr="00743DF3" w14:paraId="1A08CF3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6ED96ED" w14:textId="77777777" w:rsidR="007A5CDF" w:rsidRPr="00E55889" w:rsidRDefault="007A5CDF" w:rsidP="004A2346">
            <w:pPr>
              <w:pStyle w:val="Tabellentext"/>
            </w:pPr>
            <w:r>
              <w:lastRenderedPageBreak/>
              <w:t>ICD_CHE_RA_Psychosen</w:t>
            </w:r>
          </w:p>
        </w:tc>
        <w:tc>
          <w:tcPr>
            <w:tcW w:w="1276" w:type="dxa"/>
          </w:tcPr>
          <w:p w14:paraId="13C3E707" w14:textId="77777777" w:rsidR="007A5CDF" w:rsidRPr="00E55889" w:rsidRDefault="007A5CDF" w:rsidP="004A2346">
            <w:pPr>
              <w:pStyle w:val="Tabellentext"/>
            </w:pPr>
            <w:r>
              <w:t>ICD</w:t>
            </w:r>
          </w:p>
        </w:tc>
        <w:tc>
          <w:tcPr>
            <w:tcW w:w="4253" w:type="dxa"/>
          </w:tcPr>
          <w:p w14:paraId="5D82C4CB" w14:textId="77777777" w:rsidR="007A5CDF" w:rsidRPr="00E55889" w:rsidRDefault="007A5CDF" w:rsidP="004A2346">
            <w:pPr>
              <w:pStyle w:val="Tabellentext"/>
            </w:pPr>
            <w:r>
              <w:t>Begleiterkrankung: Psychosen</w:t>
            </w:r>
          </w:p>
        </w:tc>
        <w:tc>
          <w:tcPr>
            <w:tcW w:w="5421" w:type="dxa"/>
          </w:tcPr>
          <w:p w14:paraId="7CC483FF" w14:textId="77777777" w:rsidR="007A5CDF" w:rsidRPr="00E55889" w:rsidRDefault="007A5CDF" w:rsidP="007B6F69">
            <w:pPr>
              <w:pStyle w:val="CodeOhneSilbentrennung"/>
              <w:rPr>
                <w:rFonts w:ascii="Barlow" w:hAnsi="Barlow"/>
              </w:rPr>
            </w:pPr>
            <w:r>
              <w:rPr>
                <w:rFonts w:ascii="Barlow" w:hAnsi="Barlow"/>
              </w:rPr>
              <w:t>F20.0%, F20.1%, F20.2%, F20.3%, F20.4%, F20.5%, F20.6%, F20.8%, F20.9%, F22.0%, F22.8%, F22.9%, F23.0%, F23.1%, F23.2%, F23.3%, F23.8%, F23.9%, F24%, F25.0%, F25.1%, F25.2%, F25.8%, F25.9%, F28%, F29%, F30.2%, F31.2%, F31.3%, F31.4%, F31.5%</w:t>
            </w:r>
          </w:p>
        </w:tc>
      </w:tr>
      <w:tr w:rsidR="00A36F56" w:rsidRPr="00743DF3" w14:paraId="0B9FF4B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F014086" w14:textId="77777777" w:rsidR="007A5CDF" w:rsidRPr="00E55889" w:rsidRDefault="007A5CDF" w:rsidP="004A2346">
            <w:pPr>
              <w:pStyle w:val="Tabellentext"/>
            </w:pPr>
            <w:r>
              <w:t>ICD_CHE_RA_Rh_Arthrit_Kollag_Polyneur_Spondyl_Vaskulit</w:t>
            </w:r>
          </w:p>
        </w:tc>
        <w:tc>
          <w:tcPr>
            <w:tcW w:w="1276" w:type="dxa"/>
          </w:tcPr>
          <w:p w14:paraId="4E153796" w14:textId="77777777" w:rsidR="007A5CDF" w:rsidRPr="00E55889" w:rsidRDefault="007A5CDF" w:rsidP="004A2346">
            <w:pPr>
              <w:pStyle w:val="Tabellentext"/>
            </w:pPr>
            <w:r>
              <w:t>ICD</w:t>
            </w:r>
          </w:p>
        </w:tc>
        <w:tc>
          <w:tcPr>
            <w:tcW w:w="4253" w:type="dxa"/>
          </w:tcPr>
          <w:p w14:paraId="1F024658" w14:textId="77777777" w:rsidR="007A5CDF" w:rsidRPr="00E55889" w:rsidRDefault="007A5CDF" w:rsidP="004A2346">
            <w:pPr>
              <w:pStyle w:val="Tabellentext"/>
            </w:pPr>
            <w:r>
              <w:t>Begleiterkrankung: Rheumatoide Arthritis/Kollagenosen/Entzündliche Polyneuropathien/Entzündliche Spondylopathien/Vaskulitiden</w:t>
            </w:r>
          </w:p>
        </w:tc>
        <w:tc>
          <w:tcPr>
            <w:tcW w:w="5421" w:type="dxa"/>
          </w:tcPr>
          <w:p w14:paraId="35515112" w14:textId="77777777" w:rsidR="007A5CDF" w:rsidRPr="00E55889" w:rsidRDefault="007A5CDF" w:rsidP="007B6F69">
            <w:pPr>
              <w:pStyle w:val="CodeOhneSilbentrennung"/>
              <w:rPr>
                <w:rFonts w:ascii="Barlow" w:hAnsi="Barlow"/>
              </w:rPr>
            </w:pPr>
            <w:r>
              <w:rPr>
                <w:rFonts w:ascii="Barlow" w:hAnsi="Barlow"/>
              </w:rPr>
              <w:t>L94.0%, L94.1%, L94.3%, M05.00%, M05.01%, M05.02%, M05.03%, M05.04%, M05.05%, M05.06%, M05.07%, M05.08%, M05.09%, M05.10%, M05.11%, M05.12%, M05.13%, M05.14%, M05.15%, M05.16%, M05.17%, M05.18%, M05.19%, M05.20%, M05.21%, M05.22%, M05.23%, M05.24%, M05.25%, M05.26%, M05.27%, M05.28%, M05.29%, M05.30%, M05.31%, M05.32%, M05.33%, M05.34%, M05.35%, M05.36%, M05.37%, M05.38%, M05.39%, M05.80%, M05.81%, M05.82%, M05.83%, M05.84%, M05.85%, M05.86%, M05.87%, M05.88%, M05.89%, M05.90%, M05.91%, M05.92%, M05.93%, M0</w:t>
            </w:r>
            <w:r>
              <w:rPr>
                <w:rFonts w:ascii="Barlow" w:hAnsi="Barlow"/>
              </w:rPr>
              <w:t>5.94%, M05.95%, M05.96%, M05.97%, M05.98%, M05.99%, M06.00%, M06.01%, M06.02%, M06.03%, M06.04%, M06.05%, M06.06%, M06.07%, M06.08%, M06.09%, M06.10%, M06.11%, M06.12%, M06.13%, M06.14%, M06.15%, M06.16%, M06.17%, M06.18%, M06.19%, M06.20%, M06.21%, M06.22%, M06.23%, M06.24%, M06.25%, M06.26%, M06.27%, M06.28%, M06.29%, M06.30%, M06.31%, M06.32%, M06.33%, M06.34%, M06.35%, M06.36%, M06.37%, M06.38%, M06.39%, M06.40%, M06.41%, M06.42%, M06.43%, M06.44%, M06.45%, M06.46%, M06.47%, M06.48%, M06.49%, M06.80%, M</w:t>
            </w:r>
            <w:r>
              <w:rPr>
                <w:rFonts w:ascii="Barlow" w:hAnsi="Barlow"/>
              </w:rPr>
              <w:t xml:space="preserve">06.81%, M06.82%, M06.83%, M06.84%, M06.85%, M06.86%, M06.87%, M06.88%, M06.89%, M06.90%, M06.91%, M06.92%, M06.93%, M06.94%, M06.95%, M06.96%, M06.97%, M06.98%, M06.99%, M08.00%, M08.01%, M08.02%, M08.03%, M08.04%, M08.05%, M08.06%, M08.07%, M08.08%, M08.09%, M08.10%, M08.11%, M08.12%, M08.13%, M08.14%, M08.15%, M08.16%, M08.17%, M08.18%, M08.19%, M08.20%, M08.21%, M08.22%, M08.23%, M08.24%, M08.25%, M08.26%, M08.27%, M08.28%, M08.29%, </w:t>
            </w:r>
            <w:r>
              <w:rPr>
                <w:rFonts w:ascii="Barlow" w:hAnsi="Barlow"/>
              </w:rPr>
              <w:lastRenderedPageBreak/>
              <w:t>M08.3%, M08.40%, M08.41%, M08.42%, M08.43%, M08.44%, M08.45%, M08.46%, M</w:t>
            </w:r>
            <w:r>
              <w:rPr>
                <w:rFonts w:ascii="Barlow" w:hAnsi="Barlow"/>
              </w:rPr>
              <w:t>08.47%, M08.48%, M08.49%, M08.70%, M08.71%, M08.72%, M08.73%, M08.74%, M08.75%, M08.76%, M08.77%, M08.78%, M08.79%, M08.80%, M08.81%, M08.82%, M08.83%, M08.84%, M08.85%, M08.86%, M08.87%, M08.88%, M08.89%, M08.90%, M08.91%, M08.92%, M08.93%, M08.94%, M08.95%, M08.96%, M08.97%, M08.98%, M08.99%, M12.00%, M12.01%, M12.02%, M12.03%, M12.04%, M12.05%, M12.06%, M12.07%, M12.08%, M12.09%, M12.30%, M12.31%, M12.32%, M12.33%, M12.34%, M12.35%, M12.36%, M12.37%, M12.38%, M12.39%, M30.0%, M30.1%, M30.2%, M30.3%, M30.</w:t>
            </w:r>
            <w:r>
              <w:rPr>
                <w:rFonts w:ascii="Barlow" w:hAnsi="Barlow"/>
              </w:rPr>
              <w:t>8%, M31.0%, M31.1%, M31.3%, M32.0%, M32.1%, M32.8%, M32.9%, M33.0%, M33.1%, M33.2%, M33.9%, M34.0%, M34.1%, M34.2%, M34.8%, M34.9%, M35.0%, M35.1%, M35.2%, M35.3%, M35.4%, M35.5%, M35.6%, M35.7%, M35.8%, M35.9%, M45.00%, M45.01%, M45.02%, M45.03%, M45.04%, M45.05%, M45.06%, M45.07%, M45.08%, M45.09%, M46.1%, M46.80%, M46.81%, M46.82%, M46.83%, M46.84%, M46.85%, M46.86%, M46.87%, M46.88%, M46.89%, M46.90%, M46.91%, M46.92%, M46.93%, M46.94%, M46.95%, M46.96%, M46.97%, M46.98%, M46.99%</w:t>
            </w:r>
          </w:p>
        </w:tc>
      </w:tr>
      <w:tr w:rsidR="00A36F56" w:rsidRPr="00743DF3" w14:paraId="33C2DB9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27C97EE" w14:textId="77777777" w:rsidR="007A5CDF" w:rsidRPr="00E55889" w:rsidRDefault="007A5CDF" w:rsidP="004A2346">
            <w:pPr>
              <w:pStyle w:val="Tabellentext"/>
            </w:pPr>
            <w:r>
              <w:lastRenderedPageBreak/>
              <w:t>ICD_CHE_RA_Versorgung_kuenstl_Koerperoeffnungen</w:t>
            </w:r>
          </w:p>
        </w:tc>
        <w:tc>
          <w:tcPr>
            <w:tcW w:w="1276" w:type="dxa"/>
          </w:tcPr>
          <w:p w14:paraId="50DD51D0" w14:textId="77777777" w:rsidR="007A5CDF" w:rsidRPr="00E55889" w:rsidRDefault="007A5CDF" w:rsidP="004A2346">
            <w:pPr>
              <w:pStyle w:val="Tabellentext"/>
            </w:pPr>
            <w:r>
              <w:t>ICD</w:t>
            </w:r>
          </w:p>
        </w:tc>
        <w:tc>
          <w:tcPr>
            <w:tcW w:w="4253" w:type="dxa"/>
          </w:tcPr>
          <w:p w14:paraId="559875EC" w14:textId="77777777" w:rsidR="007A5CDF" w:rsidRPr="00E55889" w:rsidRDefault="007A5CDF" w:rsidP="004A2346">
            <w:pPr>
              <w:pStyle w:val="Tabellentext"/>
            </w:pPr>
            <w:r>
              <w:t>Begleiterkrankung: Versorgung künstlicher Körperöffnungen</w:t>
            </w:r>
          </w:p>
        </w:tc>
        <w:tc>
          <w:tcPr>
            <w:tcW w:w="5421" w:type="dxa"/>
          </w:tcPr>
          <w:p w14:paraId="54F0C503" w14:textId="77777777" w:rsidR="007A5CDF" w:rsidRPr="00E55889" w:rsidRDefault="007A5CDF" w:rsidP="007B6F69">
            <w:pPr>
              <w:pStyle w:val="CodeOhneSilbentrennung"/>
              <w:rPr>
                <w:rFonts w:ascii="Barlow" w:hAnsi="Barlow"/>
              </w:rPr>
            </w:pPr>
            <w:r>
              <w:rPr>
                <w:rFonts w:ascii="Barlow" w:hAnsi="Barlow"/>
              </w:rPr>
              <w:t>Z43.1%, Z43.2%, Z43.3%, Z43.4%, Z43.5%, Z43.6%, Z43.7%, Z43.88%, Z43.9%</w:t>
            </w:r>
          </w:p>
        </w:tc>
      </w:tr>
      <w:tr w:rsidR="00A36F56" w:rsidRPr="00743DF3" w14:paraId="6520183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56FA924" w14:textId="77777777" w:rsidR="007A5CDF" w:rsidRPr="00E55889" w:rsidRDefault="007A5CDF" w:rsidP="004A2346">
            <w:pPr>
              <w:pStyle w:val="Tabellentext"/>
            </w:pPr>
            <w:r>
              <w:t>ICD_CHE_RA_Zerebrale_transitor_Ischaemien_und_verw_Synd</w:t>
            </w:r>
          </w:p>
        </w:tc>
        <w:tc>
          <w:tcPr>
            <w:tcW w:w="1276" w:type="dxa"/>
          </w:tcPr>
          <w:p w14:paraId="37B8B022" w14:textId="77777777" w:rsidR="007A5CDF" w:rsidRPr="00E55889" w:rsidRDefault="007A5CDF" w:rsidP="004A2346">
            <w:pPr>
              <w:pStyle w:val="Tabellentext"/>
            </w:pPr>
            <w:r>
              <w:t>ICD</w:t>
            </w:r>
          </w:p>
        </w:tc>
        <w:tc>
          <w:tcPr>
            <w:tcW w:w="4253" w:type="dxa"/>
          </w:tcPr>
          <w:p w14:paraId="4349CAF7" w14:textId="77777777" w:rsidR="007A5CDF" w:rsidRPr="00E55889" w:rsidRDefault="007A5CDF" w:rsidP="004A2346">
            <w:pPr>
              <w:pStyle w:val="Tabellentext"/>
            </w:pPr>
            <w:r>
              <w:t>Begleiterkrankung: Zerebrale transitorische Ischämien und verwandte Syndrome</w:t>
            </w:r>
          </w:p>
        </w:tc>
        <w:tc>
          <w:tcPr>
            <w:tcW w:w="5421" w:type="dxa"/>
          </w:tcPr>
          <w:p w14:paraId="00FC2B91" w14:textId="77777777" w:rsidR="007A5CDF" w:rsidRPr="00E55889" w:rsidRDefault="007A5CDF" w:rsidP="007B6F69">
            <w:pPr>
              <w:pStyle w:val="CodeOhneSilbentrennung"/>
              <w:rPr>
                <w:rFonts w:ascii="Barlow" w:hAnsi="Barlow"/>
              </w:rPr>
            </w:pPr>
            <w:r>
              <w:rPr>
                <w:rFonts w:ascii="Barlow" w:hAnsi="Barlow"/>
              </w:rPr>
              <w:t>G45.02%, G45.03%, G45.09%, G45.12%, G45.13%, G45.19%, G45.22%, G45.23%, G45.29%, G45.32%, G45.33%, G45.39%, G45.42%, G45.43%, G45.49%, G45.82%, G45.83%, G45.89%, G45.92%, G45.93%, G45.99%</w:t>
            </w:r>
          </w:p>
        </w:tc>
      </w:tr>
      <w:tr w:rsidR="00A36F56" w:rsidRPr="00743DF3" w14:paraId="30ED634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B4ECFB4" w14:textId="77777777" w:rsidR="007A5CDF" w:rsidRPr="00E55889" w:rsidRDefault="007A5CDF" w:rsidP="004A2346">
            <w:pPr>
              <w:pStyle w:val="Tabellentext"/>
            </w:pPr>
            <w:r>
              <w:t>ICD_CHE_Reintervention</w:t>
            </w:r>
          </w:p>
        </w:tc>
        <w:tc>
          <w:tcPr>
            <w:tcW w:w="1276" w:type="dxa"/>
          </w:tcPr>
          <w:p w14:paraId="3982EEC7" w14:textId="77777777" w:rsidR="007A5CDF" w:rsidRPr="00E55889" w:rsidRDefault="007A5CDF" w:rsidP="004A2346">
            <w:pPr>
              <w:pStyle w:val="Tabellentext"/>
            </w:pPr>
            <w:r>
              <w:t>ICD</w:t>
            </w:r>
          </w:p>
        </w:tc>
        <w:tc>
          <w:tcPr>
            <w:tcW w:w="4253" w:type="dxa"/>
          </w:tcPr>
          <w:p w14:paraId="6F0F1F95" w14:textId="77777777" w:rsidR="007A5CDF" w:rsidRPr="00E55889" w:rsidRDefault="007A5CDF" w:rsidP="004A2346">
            <w:pPr>
              <w:pStyle w:val="Tabellentext"/>
            </w:pPr>
            <w:r>
              <w:t>Diagnosen bei Reinterventionen aufgrund von Komplikationen nach einer Cholezystektomie</w:t>
            </w:r>
          </w:p>
        </w:tc>
        <w:tc>
          <w:tcPr>
            <w:tcW w:w="5421" w:type="dxa"/>
          </w:tcPr>
          <w:p w14:paraId="323B886C" w14:textId="77777777" w:rsidR="007A5CDF" w:rsidRPr="00E55889" w:rsidRDefault="007A5CDF" w:rsidP="007B6F69">
            <w:pPr>
              <w:pStyle w:val="CodeOhneSilbentrennung"/>
              <w:rPr>
                <w:rFonts w:ascii="Barlow" w:hAnsi="Barlow"/>
              </w:rPr>
            </w:pPr>
            <w:r>
              <w:rPr>
                <w:rFonts w:ascii="Barlow" w:hAnsi="Barlow"/>
              </w:rPr>
              <w:t>K76.2%, K76.3%</w:t>
            </w:r>
          </w:p>
        </w:tc>
      </w:tr>
      <w:tr w:rsidR="00A36F56" w:rsidRPr="00743DF3" w14:paraId="2CA180D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E06CF5F" w14:textId="77777777" w:rsidR="007A5CDF" w:rsidRPr="00E55889" w:rsidRDefault="007A5CDF" w:rsidP="004A2346">
            <w:pPr>
              <w:pStyle w:val="Tabellentext"/>
            </w:pPr>
            <w:r>
              <w:lastRenderedPageBreak/>
              <w:t>ICD_CHE_SonstBlutungen</w:t>
            </w:r>
          </w:p>
        </w:tc>
        <w:tc>
          <w:tcPr>
            <w:tcW w:w="1276" w:type="dxa"/>
          </w:tcPr>
          <w:p w14:paraId="064E3FEA" w14:textId="77777777" w:rsidR="007A5CDF" w:rsidRPr="00E55889" w:rsidRDefault="007A5CDF" w:rsidP="004A2346">
            <w:pPr>
              <w:pStyle w:val="Tabellentext"/>
            </w:pPr>
            <w:r>
              <w:t>ICD</w:t>
            </w:r>
          </w:p>
        </w:tc>
        <w:tc>
          <w:tcPr>
            <w:tcW w:w="4253" w:type="dxa"/>
          </w:tcPr>
          <w:p w14:paraId="02F6A3AB" w14:textId="77777777" w:rsidR="007A5CDF" w:rsidRPr="00E55889" w:rsidRDefault="007A5CDF" w:rsidP="004A2346">
            <w:pPr>
              <w:pStyle w:val="Tabellentext"/>
            </w:pPr>
            <w:r>
              <w:t>Diagnosen nach interventionsbedürftiger intra- oder postoperativer Blutung bei Cholezystektomie ohne akute Blutungsanämie</w:t>
            </w:r>
          </w:p>
        </w:tc>
        <w:tc>
          <w:tcPr>
            <w:tcW w:w="5421" w:type="dxa"/>
          </w:tcPr>
          <w:p w14:paraId="4AF17850" w14:textId="77777777" w:rsidR="007A5CDF" w:rsidRPr="00E55889" w:rsidRDefault="007A5CDF" w:rsidP="007B6F69">
            <w:pPr>
              <w:pStyle w:val="CodeOhneSilbentrennung"/>
              <w:rPr>
                <w:rFonts w:ascii="Barlow" w:hAnsi="Barlow"/>
              </w:rPr>
            </w:pPr>
            <w:r>
              <w:rPr>
                <w:rFonts w:ascii="Barlow" w:hAnsi="Barlow"/>
              </w:rPr>
              <w:t>T81.1%</w:t>
            </w:r>
          </w:p>
        </w:tc>
      </w:tr>
      <w:tr w:rsidR="00A36F56" w:rsidRPr="00743DF3" w14:paraId="4E9E01C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AD77DAF" w14:textId="77777777" w:rsidR="007A5CDF" w:rsidRPr="00E55889" w:rsidRDefault="007A5CDF" w:rsidP="004A2346">
            <w:pPr>
              <w:pStyle w:val="Tabellentext"/>
            </w:pPr>
            <w:r>
              <w:t>ICD_CHE_SonstGallenwegskomplikationen</w:t>
            </w:r>
          </w:p>
        </w:tc>
        <w:tc>
          <w:tcPr>
            <w:tcW w:w="1276" w:type="dxa"/>
          </w:tcPr>
          <w:p w14:paraId="47FD7F69" w14:textId="77777777" w:rsidR="007A5CDF" w:rsidRPr="00E55889" w:rsidRDefault="007A5CDF" w:rsidP="004A2346">
            <w:pPr>
              <w:pStyle w:val="Tabellentext"/>
            </w:pPr>
            <w:r>
              <w:t>ICD</w:t>
            </w:r>
          </w:p>
        </w:tc>
        <w:tc>
          <w:tcPr>
            <w:tcW w:w="4253" w:type="dxa"/>
          </w:tcPr>
          <w:p w14:paraId="630DBB01" w14:textId="77777777" w:rsidR="007A5CDF" w:rsidRPr="00E55889" w:rsidRDefault="007A5CDF" w:rsidP="004A2346">
            <w:pPr>
              <w:pStyle w:val="Tabellentext"/>
            </w:pPr>
            <w:r>
              <w:t>Operationsbedingte Gallenwegskomplikationen ohne Perforation des Gallengangs und ohne Fistel des Gallengangs</w:t>
            </w:r>
          </w:p>
        </w:tc>
        <w:tc>
          <w:tcPr>
            <w:tcW w:w="5421" w:type="dxa"/>
          </w:tcPr>
          <w:p w14:paraId="20CC09BB" w14:textId="77777777" w:rsidR="007A5CDF" w:rsidRPr="00E55889" w:rsidRDefault="007A5CDF" w:rsidP="007B6F69">
            <w:pPr>
              <w:pStyle w:val="CodeOhneSilbentrennung"/>
              <w:rPr>
                <w:rFonts w:ascii="Barlow" w:hAnsi="Barlow"/>
              </w:rPr>
            </w:pPr>
            <w:r>
              <w:rPr>
                <w:rFonts w:ascii="Barlow" w:hAnsi="Barlow"/>
              </w:rPr>
              <w:t>K83.1%, K83.8%, K83.9%, K91.81%, K91.84%, K91.88%, S36.18%, T81.2%</w:t>
            </w:r>
          </w:p>
        </w:tc>
      </w:tr>
      <w:tr w:rsidR="00A36F56" w:rsidRPr="00743DF3" w14:paraId="7AD03AF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EB72E00" w14:textId="77777777" w:rsidR="007A5CDF" w:rsidRPr="00E55889" w:rsidRDefault="007A5CDF" w:rsidP="004A2346">
            <w:pPr>
              <w:pStyle w:val="Tabellentext"/>
            </w:pPr>
            <w:r>
              <w:t>ICD_CHE_SonstInfektionen</w:t>
            </w:r>
          </w:p>
        </w:tc>
        <w:tc>
          <w:tcPr>
            <w:tcW w:w="1276" w:type="dxa"/>
          </w:tcPr>
          <w:p w14:paraId="746C6F64" w14:textId="77777777" w:rsidR="007A5CDF" w:rsidRPr="00E55889" w:rsidRDefault="007A5CDF" w:rsidP="004A2346">
            <w:pPr>
              <w:pStyle w:val="Tabellentext"/>
            </w:pPr>
            <w:r>
              <w:t>ICD</w:t>
            </w:r>
          </w:p>
        </w:tc>
        <w:tc>
          <w:tcPr>
            <w:tcW w:w="4253" w:type="dxa"/>
          </w:tcPr>
          <w:p w14:paraId="7EFA54C6" w14:textId="77777777" w:rsidR="007A5CDF" w:rsidRPr="00E55889" w:rsidRDefault="007A5CDF" w:rsidP="004A2346">
            <w:pPr>
              <w:pStyle w:val="Tabellentext"/>
            </w:pPr>
            <w:r>
              <w:t>Infektionen nach Cholezystektomie ohne Streptokokkensepsis, sonstige Sepsis, akute Peritonitis, sonstige Peritonitis und Cholangitis</w:t>
            </w:r>
          </w:p>
        </w:tc>
        <w:tc>
          <w:tcPr>
            <w:tcW w:w="5421" w:type="dxa"/>
          </w:tcPr>
          <w:p w14:paraId="64931D19" w14:textId="77777777" w:rsidR="007A5CDF" w:rsidRPr="00E55889" w:rsidRDefault="007A5CDF" w:rsidP="007B6F69">
            <w:pPr>
              <w:pStyle w:val="CodeOhneSilbentrennung"/>
              <w:rPr>
                <w:rFonts w:ascii="Barlow" w:hAnsi="Barlow"/>
              </w:rPr>
            </w:pPr>
            <w:r>
              <w:rPr>
                <w:rFonts w:ascii="Barlow" w:hAnsi="Barlow"/>
              </w:rPr>
              <w:t>T81.3%, T81.4%</w:t>
            </w:r>
          </w:p>
        </w:tc>
      </w:tr>
      <w:tr w:rsidR="00A36F56" w:rsidRPr="00743DF3" w14:paraId="58C7F73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1724137" w14:textId="77777777" w:rsidR="007A5CDF" w:rsidRPr="00E55889" w:rsidRDefault="007A5CDF" w:rsidP="004A2346">
            <w:pPr>
              <w:pStyle w:val="Tabellentext"/>
            </w:pPr>
            <w:r>
              <w:t>ICD_CHE_SonstPeritonitis</w:t>
            </w:r>
          </w:p>
        </w:tc>
        <w:tc>
          <w:tcPr>
            <w:tcW w:w="1276" w:type="dxa"/>
          </w:tcPr>
          <w:p w14:paraId="373C92A7" w14:textId="77777777" w:rsidR="007A5CDF" w:rsidRPr="00E55889" w:rsidRDefault="007A5CDF" w:rsidP="004A2346">
            <w:pPr>
              <w:pStyle w:val="Tabellentext"/>
            </w:pPr>
            <w:r>
              <w:t>ICD</w:t>
            </w:r>
          </w:p>
        </w:tc>
        <w:tc>
          <w:tcPr>
            <w:tcW w:w="4253" w:type="dxa"/>
          </w:tcPr>
          <w:p w14:paraId="29D2E8EF" w14:textId="77777777" w:rsidR="007A5CDF" w:rsidRPr="00E55889" w:rsidRDefault="007A5CDF" w:rsidP="004A2346">
            <w:pPr>
              <w:pStyle w:val="Tabellentext"/>
            </w:pPr>
            <w:r>
              <w:t>sonstige Peritonitis</w:t>
            </w:r>
          </w:p>
        </w:tc>
        <w:tc>
          <w:tcPr>
            <w:tcW w:w="5421" w:type="dxa"/>
          </w:tcPr>
          <w:p w14:paraId="1B3EF19E" w14:textId="77777777" w:rsidR="007A5CDF" w:rsidRPr="00E55889" w:rsidRDefault="007A5CDF" w:rsidP="007B6F69">
            <w:pPr>
              <w:pStyle w:val="CodeOhneSilbentrennung"/>
              <w:rPr>
                <w:rFonts w:ascii="Barlow" w:hAnsi="Barlow"/>
              </w:rPr>
            </w:pPr>
            <w:r>
              <w:rPr>
                <w:rFonts w:ascii="Barlow" w:hAnsi="Barlow"/>
              </w:rPr>
              <w:t>K65.8%, K65.9%</w:t>
            </w:r>
          </w:p>
        </w:tc>
      </w:tr>
      <w:tr w:rsidR="00A36F56" w:rsidRPr="00743DF3" w14:paraId="495258A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A64CBE2" w14:textId="77777777" w:rsidR="007A5CDF" w:rsidRPr="00E55889" w:rsidRDefault="007A5CDF" w:rsidP="004A2346">
            <w:pPr>
              <w:pStyle w:val="Tabellentext"/>
            </w:pPr>
            <w:r>
              <w:t>ICD_CHE_SonstSepsis</w:t>
            </w:r>
          </w:p>
        </w:tc>
        <w:tc>
          <w:tcPr>
            <w:tcW w:w="1276" w:type="dxa"/>
          </w:tcPr>
          <w:p w14:paraId="57EE6615" w14:textId="77777777" w:rsidR="007A5CDF" w:rsidRPr="00E55889" w:rsidRDefault="007A5CDF" w:rsidP="004A2346">
            <w:pPr>
              <w:pStyle w:val="Tabellentext"/>
            </w:pPr>
            <w:r>
              <w:t>ICD</w:t>
            </w:r>
          </w:p>
        </w:tc>
        <w:tc>
          <w:tcPr>
            <w:tcW w:w="4253" w:type="dxa"/>
          </w:tcPr>
          <w:p w14:paraId="6FCF0A51" w14:textId="77777777" w:rsidR="007A5CDF" w:rsidRPr="00E55889" w:rsidRDefault="007A5CDF" w:rsidP="004A2346">
            <w:pPr>
              <w:pStyle w:val="Tabellentext"/>
            </w:pPr>
            <w:r>
              <w:t>Sonstige Sepsis</w:t>
            </w:r>
          </w:p>
        </w:tc>
        <w:tc>
          <w:tcPr>
            <w:tcW w:w="5421" w:type="dxa"/>
          </w:tcPr>
          <w:p w14:paraId="74CBCBB2" w14:textId="77777777" w:rsidR="007A5CDF" w:rsidRPr="00E55889" w:rsidRDefault="007A5CDF" w:rsidP="007B6F69">
            <w:pPr>
              <w:pStyle w:val="CodeOhneSilbentrennung"/>
              <w:rPr>
                <w:rFonts w:ascii="Barlow" w:hAnsi="Barlow"/>
              </w:rPr>
            </w:pPr>
            <w:r>
              <w:rPr>
                <w:rFonts w:ascii="Barlow" w:hAnsi="Barlow"/>
              </w:rPr>
              <w:t>A41%</w:t>
            </w:r>
          </w:p>
        </w:tc>
      </w:tr>
      <w:tr w:rsidR="00A36F56" w:rsidRPr="00743DF3" w14:paraId="71AF9CA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7211680" w14:textId="77777777" w:rsidR="007A5CDF" w:rsidRPr="00E55889" w:rsidRDefault="007A5CDF" w:rsidP="004A2346">
            <w:pPr>
              <w:pStyle w:val="Tabellentext"/>
            </w:pPr>
            <w:r>
              <w:t>ICD_CHE_StrepSepsis</w:t>
            </w:r>
          </w:p>
        </w:tc>
        <w:tc>
          <w:tcPr>
            <w:tcW w:w="1276" w:type="dxa"/>
          </w:tcPr>
          <w:p w14:paraId="4B69200A" w14:textId="77777777" w:rsidR="007A5CDF" w:rsidRPr="00E55889" w:rsidRDefault="007A5CDF" w:rsidP="004A2346">
            <w:pPr>
              <w:pStyle w:val="Tabellentext"/>
            </w:pPr>
            <w:r>
              <w:t>ICD</w:t>
            </w:r>
          </w:p>
        </w:tc>
        <w:tc>
          <w:tcPr>
            <w:tcW w:w="4253" w:type="dxa"/>
          </w:tcPr>
          <w:p w14:paraId="1AFEFD12" w14:textId="77777777" w:rsidR="007A5CDF" w:rsidRPr="00E55889" w:rsidRDefault="007A5CDF" w:rsidP="004A2346">
            <w:pPr>
              <w:pStyle w:val="Tabellentext"/>
            </w:pPr>
            <w:r>
              <w:t>Streptokokkensepsis</w:t>
            </w:r>
          </w:p>
        </w:tc>
        <w:tc>
          <w:tcPr>
            <w:tcW w:w="5421" w:type="dxa"/>
          </w:tcPr>
          <w:p w14:paraId="433F626C" w14:textId="77777777" w:rsidR="007A5CDF" w:rsidRPr="00E55889" w:rsidRDefault="007A5CDF" w:rsidP="007B6F69">
            <w:pPr>
              <w:pStyle w:val="CodeOhneSilbentrennung"/>
              <w:rPr>
                <w:rFonts w:ascii="Barlow" w:hAnsi="Barlow"/>
              </w:rPr>
            </w:pPr>
            <w:r>
              <w:rPr>
                <w:rFonts w:ascii="Barlow" w:hAnsi="Barlow"/>
              </w:rPr>
              <w:t>A40%</w:t>
            </w:r>
          </w:p>
        </w:tc>
      </w:tr>
      <w:tr w:rsidR="00A36F56" w:rsidRPr="00743DF3" w14:paraId="5E8DD1A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918ACB1" w14:textId="77777777" w:rsidR="007A5CDF" w:rsidRPr="00E55889" w:rsidRDefault="007A5CDF" w:rsidP="004A2346">
            <w:pPr>
              <w:pStyle w:val="Tabellentext"/>
            </w:pPr>
            <w:r>
              <w:t>ICD_CHE_weitereKomplikationen.1Jahr</w:t>
            </w:r>
          </w:p>
        </w:tc>
        <w:tc>
          <w:tcPr>
            <w:tcW w:w="1276" w:type="dxa"/>
          </w:tcPr>
          <w:p w14:paraId="42A60B32" w14:textId="77777777" w:rsidR="007A5CDF" w:rsidRPr="00E55889" w:rsidRDefault="007A5CDF" w:rsidP="004A2346">
            <w:pPr>
              <w:pStyle w:val="Tabellentext"/>
            </w:pPr>
            <w:r>
              <w:t>ICD</w:t>
            </w:r>
          </w:p>
        </w:tc>
        <w:tc>
          <w:tcPr>
            <w:tcW w:w="4253" w:type="dxa"/>
          </w:tcPr>
          <w:p w14:paraId="7708519B" w14:textId="77777777" w:rsidR="007A5CDF" w:rsidRPr="00E55889" w:rsidRDefault="007A5CDF" w:rsidP="004A2346">
            <w:pPr>
              <w:pStyle w:val="Tabellentext"/>
            </w:pPr>
            <w:r>
              <w:t>Weitere postoperative Komplikationen bei Cholezystektomie innerhalb von 365 Tagen</w:t>
            </w:r>
          </w:p>
        </w:tc>
        <w:tc>
          <w:tcPr>
            <w:tcW w:w="5421" w:type="dxa"/>
          </w:tcPr>
          <w:p w14:paraId="152F9C59" w14:textId="77777777" w:rsidR="007A5CDF" w:rsidRPr="00E55889" w:rsidRDefault="007A5CDF" w:rsidP="007B6F69">
            <w:pPr>
              <w:pStyle w:val="CodeOhneSilbentrennung"/>
              <w:rPr>
                <w:rFonts w:ascii="Barlow" w:hAnsi="Barlow"/>
              </w:rPr>
            </w:pPr>
            <w:r>
              <w:rPr>
                <w:rFonts w:ascii="Barlow" w:hAnsi="Barlow"/>
              </w:rPr>
              <w:t>T81.5%, T81.8%, T81.9%</w:t>
            </w:r>
          </w:p>
        </w:tc>
      </w:tr>
      <w:tr w:rsidR="00A36F56" w:rsidRPr="00743DF3" w14:paraId="51CEFB2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1B1E7C4" w14:textId="77777777" w:rsidR="007A5CDF" w:rsidRPr="00E55889" w:rsidRDefault="007A5CDF" w:rsidP="004A2346">
            <w:pPr>
              <w:pStyle w:val="Tabellentext"/>
            </w:pPr>
            <w:r>
              <w:t>ICD_CHE_weitereKomplikationen.30Tage</w:t>
            </w:r>
          </w:p>
        </w:tc>
        <w:tc>
          <w:tcPr>
            <w:tcW w:w="1276" w:type="dxa"/>
          </w:tcPr>
          <w:p w14:paraId="2114FEBB" w14:textId="77777777" w:rsidR="007A5CDF" w:rsidRPr="00E55889" w:rsidRDefault="007A5CDF" w:rsidP="004A2346">
            <w:pPr>
              <w:pStyle w:val="Tabellentext"/>
            </w:pPr>
            <w:r>
              <w:t>ICD</w:t>
            </w:r>
          </w:p>
        </w:tc>
        <w:tc>
          <w:tcPr>
            <w:tcW w:w="4253" w:type="dxa"/>
          </w:tcPr>
          <w:p w14:paraId="3D7D0C13" w14:textId="77777777" w:rsidR="007A5CDF" w:rsidRPr="00E55889" w:rsidRDefault="007A5CDF" w:rsidP="004A2346">
            <w:pPr>
              <w:pStyle w:val="Tabellentext"/>
            </w:pPr>
            <w:r>
              <w:t>Weitere postoperative Komplikationen bei Cholezystektomie innerhalb von 30 Tagen</w:t>
            </w:r>
          </w:p>
        </w:tc>
        <w:tc>
          <w:tcPr>
            <w:tcW w:w="5421" w:type="dxa"/>
          </w:tcPr>
          <w:p w14:paraId="014511F8" w14:textId="77777777" w:rsidR="007A5CDF" w:rsidRPr="00E55889" w:rsidRDefault="007A5CDF" w:rsidP="007B6F69">
            <w:pPr>
              <w:pStyle w:val="CodeOhneSilbentrennung"/>
              <w:rPr>
                <w:rFonts w:ascii="Barlow" w:hAnsi="Barlow"/>
              </w:rPr>
            </w:pPr>
            <w:r>
              <w:rPr>
                <w:rFonts w:ascii="Barlow" w:hAnsi="Barlow"/>
              </w:rPr>
              <w:t>G45.0%, G45.1%, G45.2%, G45.3%, G45.4%, G45.8%, G45.9%, I21.0%, I21.1%, I21.2%, I21.3%, I21.4%, I21.9%, I26.0%, I26.9%, I63.0%, I63.1%, I63.2%, I63.3%, I63.4%, I63.5%, I63.6%, I63.8%, I63.9%, I64%, I80.1%, I80.28%, I82.2%, J18.0%, J18.1%, J18.2%, J18.8%, J18.9%, K56.0%, K56.6%, K56.7%, K91.3%</w:t>
            </w:r>
          </w:p>
        </w:tc>
      </w:tr>
      <w:tr w:rsidR="00A36F56" w:rsidRPr="00743DF3" w14:paraId="1D5CEE57"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C852F5B" w14:textId="77777777" w:rsidR="007A5CDF" w:rsidRPr="00E55889" w:rsidRDefault="007A5CDF" w:rsidP="004A2346">
            <w:pPr>
              <w:pStyle w:val="Tabellentext"/>
            </w:pPr>
            <w:r>
              <w:t>OPS_CHE_Blutung</w:t>
            </w:r>
          </w:p>
        </w:tc>
        <w:tc>
          <w:tcPr>
            <w:tcW w:w="1276" w:type="dxa"/>
          </w:tcPr>
          <w:p w14:paraId="6C76797E" w14:textId="77777777" w:rsidR="007A5CDF" w:rsidRPr="00E55889" w:rsidRDefault="007A5CDF" w:rsidP="004A2346">
            <w:pPr>
              <w:pStyle w:val="Tabellentext"/>
            </w:pPr>
            <w:r>
              <w:t>OPS</w:t>
            </w:r>
          </w:p>
        </w:tc>
        <w:tc>
          <w:tcPr>
            <w:tcW w:w="4253" w:type="dxa"/>
          </w:tcPr>
          <w:p w14:paraId="181FC2E6" w14:textId="77777777" w:rsidR="007A5CDF" w:rsidRPr="00E55889" w:rsidRDefault="007A5CDF" w:rsidP="004A2346">
            <w:pPr>
              <w:pStyle w:val="Tabellentext"/>
            </w:pPr>
            <w:r>
              <w:t>Prozeduren nach interventionsbedürftiger intra- oder postoperativer Blutung bei Cholezystektomie</w:t>
            </w:r>
          </w:p>
        </w:tc>
        <w:tc>
          <w:tcPr>
            <w:tcW w:w="5421" w:type="dxa"/>
          </w:tcPr>
          <w:p w14:paraId="1584A93B" w14:textId="77777777" w:rsidR="007A5CDF" w:rsidRPr="00E55889" w:rsidRDefault="007A5CDF" w:rsidP="007B6F69">
            <w:pPr>
              <w:pStyle w:val="CodeOhneSilbentrennung"/>
              <w:rPr>
                <w:rFonts w:ascii="Barlow" w:hAnsi="Barlow"/>
              </w:rPr>
            </w:pPr>
            <w:r>
              <w:rPr>
                <w:rFonts w:ascii="Barlow" w:hAnsi="Barlow"/>
              </w:rPr>
              <w:t>8­800%</w:t>
            </w:r>
          </w:p>
        </w:tc>
      </w:tr>
      <w:tr w:rsidR="00A36F56" w:rsidRPr="00743DF3" w14:paraId="158FBA2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1303209" w14:textId="77777777" w:rsidR="007A5CDF" w:rsidRPr="00E55889" w:rsidRDefault="007A5CDF" w:rsidP="004A2346">
            <w:pPr>
              <w:pStyle w:val="Tabellentext"/>
            </w:pPr>
            <w:r>
              <w:t>OPS_CHE_Gallenwegskomplikationen</w:t>
            </w:r>
          </w:p>
        </w:tc>
        <w:tc>
          <w:tcPr>
            <w:tcW w:w="1276" w:type="dxa"/>
          </w:tcPr>
          <w:p w14:paraId="00FC401E" w14:textId="77777777" w:rsidR="007A5CDF" w:rsidRPr="00E55889" w:rsidRDefault="007A5CDF" w:rsidP="004A2346">
            <w:pPr>
              <w:pStyle w:val="Tabellentext"/>
            </w:pPr>
            <w:r>
              <w:t>OPS</w:t>
            </w:r>
          </w:p>
        </w:tc>
        <w:tc>
          <w:tcPr>
            <w:tcW w:w="4253" w:type="dxa"/>
          </w:tcPr>
          <w:p w14:paraId="68345EE4" w14:textId="77777777" w:rsidR="007A5CDF" w:rsidRPr="00E55889" w:rsidRDefault="007A5CDF" w:rsidP="004A2346">
            <w:pPr>
              <w:pStyle w:val="Tabellentext"/>
            </w:pPr>
            <w:r>
              <w:t>Eingriffe nach operationsbedingten Gallenwegskomplikationen</w:t>
            </w:r>
          </w:p>
        </w:tc>
        <w:tc>
          <w:tcPr>
            <w:tcW w:w="5421" w:type="dxa"/>
          </w:tcPr>
          <w:p w14:paraId="3C29402C" w14:textId="77777777" w:rsidR="007A5CDF" w:rsidRPr="00E55889" w:rsidRDefault="007A5CDF" w:rsidP="007B6F69">
            <w:pPr>
              <w:pStyle w:val="CodeOhneSilbentrennung"/>
              <w:rPr>
                <w:rFonts w:ascii="Barlow" w:hAnsi="Barlow"/>
              </w:rPr>
            </w:pPr>
            <w:r>
              <w:rPr>
                <w:rFonts w:ascii="Barlow" w:hAnsi="Barlow"/>
              </w:rPr>
              <w:t>5­512%, 5­513%, 5­514%, 5­515%, 5­516%</w:t>
            </w:r>
          </w:p>
        </w:tc>
      </w:tr>
      <w:tr w:rsidR="00A36F56" w:rsidRPr="00743DF3" w14:paraId="2EBE6BD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5E4CEF8" w14:textId="77777777" w:rsidR="007A5CDF" w:rsidRPr="00E55889" w:rsidRDefault="007A5CDF" w:rsidP="004A2346">
            <w:pPr>
              <w:pStyle w:val="Tabellentext"/>
            </w:pPr>
            <w:r>
              <w:t>OPS_CHE_Infektionen</w:t>
            </w:r>
          </w:p>
        </w:tc>
        <w:tc>
          <w:tcPr>
            <w:tcW w:w="1276" w:type="dxa"/>
          </w:tcPr>
          <w:p w14:paraId="75E4DC67" w14:textId="77777777" w:rsidR="007A5CDF" w:rsidRPr="00E55889" w:rsidRDefault="007A5CDF" w:rsidP="004A2346">
            <w:pPr>
              <w:pStyle w:val="Tabellentext"/>
            </w:pPr>
            <w:r>
              <w:t>OPS</w:t>
            </w:r>
          </w:p>
        </w:tc>
        <w:tc>
          <w:tcPr>
            <w:tcW w:w="4253" w:type="dxa"/>
          </w:tcPr>
          <w:p w14:paraId="67E8533A" w14:textId="77777777" w:rsidR="007A5CDF" w:rsidRPr="00E55889" w:rsidRDefault="007A5CDF" w:rsidP="004A2346">
            <w:pPr>
              <w:pStyle w:val="Tabellentext"/>
            </w:pPr>
            <w:r>
              <w:t>Prozeduren nach eingriffsspezifischen intra- und postoperativen Infektionen bei Cholezystektomie</w:t>
            </w:r>
          </w:p>
        </w:tc>
        <w:tc>
          <w:tcPr>
            <w:tcW w:w="5421" w:type="dxa"/>
          </w:tcPr>
          <w:p w14:paraId="56CDC2FE" w14:textId="77777777" w:rsidR="007A5CDF" w:rsidRPr="00E55889" w:rsidRDefault="007A5CDF" w:rsidP="007B6F69">
            <w:pPr>
              <w:pStyle w:val="CodeOhneSilbentrennung"/>
              <w:rPr>
                <w:rFonts w:ascii="Barlow" w:hAnsi="Barlow"/>
              </w:rPr>
            </w:pPr>
            <w:r>
              <w:rPr>
                <w:rFonts w:ascii="Barlow" w:hAnsi="Barlow"/>
              </w:rPr>
              <w:t xml:space="preserve">5­541.4%, 5­894.0b%, 5­894.1b%, 5­894.3b%, 5­896.0b%, 5­896.1b%, 5­896.2b%, 5­900.1b%, 5­916.a0%, 5­916.a3%, </w:t>
            </w:r>
            <w:r>
              <w:rPr>
                <w:rFonts w:ascii="Barlow" w:hAnsi="Barlow"/>
              </w:rPr>
              <w:lastRenderedPageBreak/>
              <w:t>5­916.a5%, 8­176.0%, 8­176.1%, 8­176.2%, 8­176.x%, 8­176.y%, 8­192.1b%, 8­192.2b%, 8­192.3b%</w:t>
            </w:r>
          </w:p>
        </w:tc>
      </w:tr>
      <w:tr w:rsidR="00A36F56" w:rsidRPr="00743DF3" w14:paraId="7EFEDB3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A3B90E3" w14:textId="77777777" w:rsidR="007A5CDF" w:rsidRPr="00E55889" w:rsidRDefault="007A5CDF" w:rsidP="004A2346">
            <w:pPr>
              <w:pStyle w:val="Tabellentext"/>
            </w:pPr>
            <w:r>
              <w:lastRenderedPageBreak/>
              <w:t>OPS_CHE_RA_Haemodialyse</w:t>
            </w:r>
          </w:p>
        </w:tc>
        <w:tc>
          <w:tcPr>
            <w:tcW w:w="1276" w:type="dxa"/>
          </w:tcPr>
          <w:p w14:paraId="3A322B62" w14:textId="77777777" w:rsidR="007A5CDF" w:rsidRPr="00E55889" w:rsidRDefault="007A5CDF" w:rsidP="004A2346">
            <w:pPr>
              <w:pStyle w:val="Tabellentext"/>
            </w:pPr>
            <w:r>
              <w:t>OPS</w:t>
            </w:r>
          </w:p>
        </w:tc>
        <w:tc>
          <w:tcPr>
            <w:tcW w:w="4253" w:type="dxa"/>
          </w:tcPr>
          <w:p w14:paraId="31B71D0D" w14:textId="77777777" w:rsidR="007A5CDF" w:rsidRPr="00E55889" w:rsidRDefault="007A5CDF" w:rsidP="004A2346">
            <w:pPr>
              <w:pStyle w:val="Tabellentext"/>
            </w:pPr>
            <w:r>
              <w:t>Begleiterkrankung: Hämodialyse</w:t>
            </w:r>
          </w:p>
        </w:tc>
        <w:tc>
          <w:tcPr>
            <w:tcW w:w="5421" w:type="dxa"/>
          </w:tcPr>
          <w:p w14:paraId="58E25C61" w14:textId="77777777" w:rsidR="007A5CDF" w:rsidRPr="00E55889" w:rsidRDefault="007A5CDF" w:rsidP="007B6F69">
            <w:pPr>
              <w:pStyle w:val="CodeOhneSilbentrennung"/>
              <w:rPr>
                <w:rFonts w:ascii="Barlow" w:hAnsi="Barlow"/>
              </w:rPr>
            </w:pPr>
            <w:r>
              <w:rPr>
                <w:rFonts w:ascii="Barlow" w:hAnsi="Barlow"/>
              </w:rPr>
              <w:t>8­854.2%, 8­854.3%, 8­854.4%, 8­854.5%, 8­854.60%, 8­854.61%, 8­854.62%, 8­854.63%, 8­854.64%, 8­854.66%, 8­854.67%, 8­854.68%, 8­854.69%, 8­854.6a%, 8­854.6b%, 8­854.6c%, 8­854.70%, 8­854.71%, 8­854.72%, 8­854.73%, 8­854.74%, 8­854.76%, 8­854.77%, 8­854.78%, 8­854.79%, 8­854.7a%, 8­854.7b%, 8­854.7c%, 8­854.8%</w:t>
            </w:r>
          </w:p>
        </w:tc>
      </w:tr>
      <w:tr w:rsidR="00A36F56" w:rsidRPr="00743DF3" w14:paraId="33A2B15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22CAEFD" w14:textId="77777777" w:rsidR="007A5CDF" w:rsidRPr="00E55889" w:rsidRDefault="007A5CDF" w:rsidP="004A2346">
            <w:pPr>
              <w:pStyle w:val="Tabellentext"/>
            </w:pPr>
            <w:r>
              <w:t>OPS_CHE_Reintervention</w:t>
            </w:r>
          </w:p>
        </w:tc>
        <w:tc>
          <w:tcPr>
            <w:tcW w:w="1276" w:type="dxa"/>
          </w:tcPr>
          <w:p w14:paraId="5741E9DD" w14:textId="77777777" w:rsidR="007A5CDF" w:rsidRPr="00E55889" w:rsidRDefault="007A5CDF" w:rsidP="004A2346">
            <w:pPr>
              <w:pStyle w:val="Tabellentext"/>
            </w:pPr>
            <w:r>
              <w:t>OPS</w:t>
            </w:r>
          </w:p>
        </w:tc>
        <w:tc>
          <w:tcPr>
            <w:tcW w:w="4253" w:type="dxa"/>
          </w:tcPr>
          <w:p w14:paraId="16B5A7D7" w14:textId="77777777" w:rsidR="007A5CDF" w:rsidRPr="00E55889" w:rsidRDefault="007A5CDF" w:rsidP="004A2346">
            <w:pPr>
              <w:pStyle w:val="Tabellentext"/>
            </w:pPr>
            <w:r>
              <w:t>Reinterventionen aufgrund von Komplikationen nach einer Cholezystektomie</w:t>
            </w:r>
          </w:p>
        </w:tc>
        <w:tc>
          <w:tcPr>
            <w:tcW w:w="5421" w:type="dxa"/>
          </w:tcPr>
          <w:p w14:paraId="51F4B3CD" w14:textId="77777777" w:rsidR="007A5CDF" w:rsidRPr="00E55889" w:rsidRDefault="007A5CDF" w:rsidP="007B6F69">
            <w:pPr>
              <w:pStyle w:val="CodeOhneSilbentrennung"/>
              <w:rPr>
                <w:rFonts w:ascii="Barlow" w:hAnsi="Barlow"/>
              </w:rPr>
            </w:pPr>
            <w:r>
              <w:rPr>
                <w:rFonts w:ascii="Barlow" w:hAnsi="Barlow"/>
              </w:rPr>
              <w:t>5­380.6%, 5­382.60%, 5­383.60%, 5­383.97%, 5­383.98%, 5­383.9d%, 5­383.9k%, 5­389.97%, 5­389.98%, 5­389.9d%, 5­389.9k%, 5­449%, 5­467.0%, 5­469.7%, 5­501.00%, 5­501.01%, 5­501.02%, 5­501.0x%, 5­501.2%, 5­501.x1%, 5­501.x2%, 5­501.xx%, 5­501.y%, 5­502.0%, 5­502.2%, 5­502.3%, 5­502.5%, 5­502.9%, 5­505%, 5­541.0%, 5­541.1%, 5­541.2%, 5­545%, 5­549.5%, 8­153%, 8­154.1%, 8­146.0%</w:t>
            </w:r>
          </w:p>
        </w:tc>
      </w:tr>
      <w:tr w:rsidR="00A36F56" w:rsidRPr="00743DF3" w14:paraId="6014890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37B1A3A" w14:textId="77777777" w:rsidR="007A5CDF" w:rsidRPr="00E55889" w:rsidRDefault="007A5CDF" w:rsidP="004A2346">
            <w:pPr>
              <w:pStyle w:val="Tabellentext"/>
            </w:pPr>
            <w:r>
              <w:t>OPS_CHE_Reintervention_Index</w:t>
            </w:r>
          </w:p>
        </w:tc>
        <w:tc>
          <w:tcPr>
            <w:tcW w:w="1276" w:type="dxa"/>
          </w:tcPr>
          <w:p w14:paraId="24A9C397" w14:textId="77777777" w:rsidR="007A5CDF" w:rsidRPr="00E55889" w:rsidRDefault="007A5CDF" w:rsidP="004A2346">
            <w:pPr>
              <w:pStyle w:val="Tabellentext"/>
            </w:pPr>
            <w:r>
              <w:t>OPS</w:t>
            </w:r>
          </w:p>
        </w:tc>
        <w:tc>
          <w:tcPr>
            <w:tcW w:w="4253" w:type="dxa"/>
          </w:tcPr>
          <w:p w14:paraId="1FC14B41" w14:textId="77777777" w:rsidR="007A5CDF" w:rsidRPr="00E55889" w:rsidRDefault="007A5CDF" w:rsidP="004A2346">
            <w:pPr>
              <w:pStyle w:val="Tabellentext"/>
            </w:pPr>
            <w:r>
              <w:t>Reoperation nach einer Cholezystektomie</w:t>
            </w:r>
          </w:p>
        </w:tc>
        <w:tc>
          <w:tcPr>
            <w:tcW w:w="5421" w:type="dxa"/>
          </w:tcPr>
          <w:p w14:paraId="5570B675" w14:textId="77777777" w:rsidR="007A5CDF" w:rsidRPr="00E55889" w:rsidRDefault="007A5CDF" w:rsidP="007B6F69">
            <w:pPr>
              <w:pStyle w:val="CodeOhneSilbentrennung"/>
              <w:rPr>
                <w:rFonts w:ascii="Barlow" w:hAnsi="Barlow"/>
              </w:rPr>
            </w:pPr>
            <w:r>
              <w:rPr>
                <w:rFonts w:ascii="Barlow" w:hAnsi="Barlow"/>
              </w:rPr>
              <w:t>5­983%</w:t>
            </w:r>
          </w:p>
        </w:tc>
      </w:tr>
      <w:tr w:rsidR="00A36F56" w:rsidRPr="00743DF3" w14:paraId="40BDB79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ED9F2A4" w14:textId="77777777" w:rsidR="007A5CDF" w:rsidRPr="00E55889" w:rsidRDefault="007A5CDF" w:rsidP="004A2346">
            <w:pPr>
              <w:pStyle w:val="Tabellentext"/>
            </w:pPr>
            <w:r>
              <w:t>OPS_CHE_SonstDarmOP</w:t>
            </w:r>
          </w:p>
        </w:tc>
        <w:tc>
          <w:tcPr>
            <w:tcW w:w="1276" w:type="dxa"/>
          </w:tcPr>
          <w:p w14:paraId="5A3E4549" w14:textId="77777777" w:rsidR="007A5CDF" w:rsidRPr="00E55889" w:rsidRDefault="007A5CDF" w:rsidP="004A2346">
            <w:pPr>
              <w:pStyle w:val="Tabellentext"/>
            </w:pPr>
            <w:r>
              <w:t>OPS</w:t>
            </w:r>
          </w:p>
        </w:tc>
        <w:tc>
          <w:tcPr>
            <w:tcW w:w="4253" w:type="dxa"/>
          </w:tcPr>
          <w:p w14:paraId="21F4D4D8" w14:textId="77777777" w:rsidR="007A5CDF" w:rsidRPr="00E55889" w:rsidRDefault="007A5CDF" w:rsidP="004A2346">
            <w:pPr>
              <w:pStyle w:val="Tabellentext"/>
            </w:pPr>
            <w:r>
              <w:t>Andere Operationen am Darm (Bridenlösung)</w:t>
            </w:r>
          </w:p>
        </w:tc>
        <w:tc>
          <w:tcPr>
            <w:tcW w:w="5421" w:type="dxa"/>
          </w:tcPr>
          <w:p w14:paraId="48961558" w14:textId="77777777" w:rsidR="007A5CDF" w:rsidRPr="00E55889" w:rsidRDefault="007A5CDF" w:rsidP="007B6F69">
            <w:pPr>
              <w:pStyle w:val="CodeOhneSilbentrennung"/>
              <w:rPr>
                <w:rFonts w:ascii="Barlow" w:hAnsi="Barlow"/>
              </w:rPr>
            </w:pPr>
            <w:r>
              <w:rPr>
                <w:rFonts w:ascii="Barlow" w:hAnsi="Barlow"/>
              </w:rPr>
              <w:t>5­469.1%</w:t>
            </w:r>
          </w:p>
        </w:tc>
      </w:tr>
      <w:tr w:rsidR="00A36F56" w:rsidRPr="00743DF3" w14:paraId="1A63CBC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93A22C2" w14:textId="77777777" w:rsidR="007A5CDF" w:rsidRPr="00E55889" w:rsidRDefault="007A5CDF" w:rsidP="004A2346">
            <w:pPr>
              <w:pStyle w:val="Tabellentext"/>
            </w:pPr>
            <w:r>
              <w:t>OPS_CHE_VerschlussHernie</w:t>
            </w:r>
          </w:p>
        </w:tc>
        <w:tc>
          <w:tcPr>
            <w:tcW w:w="1276" w:type="dxa"/>
          </w:tcPr>
          <w:p w14:paraId="565437B4" w14:textId="77777777" w:rsidR="007A5CDF" w:rsidRPr="00E55889" w:rsidRDefault="007A5CDF" w:rsidP="004A2346">
            <w:pPr>
              <w:pStyle w:val="Tabellentext"/>
            </w:pPr>
            <w:r>
              <w:t>OPS</w:t>
            </w:r>
          </w:p>
        </w:tc>
        <w:tc>
          <w:tcPr>
            <w:tcW w:w="4253" w:type="dxa"/>
          </w:tcPr>
          <w:p w14:paraId="77E9DC50" w14:textId="77777777" w:rsidR="007A5CDF" w:rsidRPr="00E55889" w:rsidRDefault="007A5CDF" w:rsidP="004A2346">
            <w:pPr>
              <w:pStyle w:val="Tabellentext"/>
            </w:pPr>
            <w:r>
              <w:t>Verschluss einer Narbenhernie</w:t>
            </w:r>
          </w:p>
        </w:tc>
        <w:tc>
          <w:tcPr>
            <w:tcW w:w="5421" w:type="dxa"/>
          </w:tcPr>
          <w:p w14:paraId="61B5E6CA" w14:textId="77777777" w:rsidR="007A5CDF" w:rsidRPr="00E55889" w:rsidRDefault="007A5CDF" w:rsidP="007B6F69">
            <w:pPr>
              <w:pStyle w:val="CodeOhneSilbentrennung"/>
              <w:rPr>
                <w:rFonts w:ascii="Barlow" w:hAnsi="Barlow"/>
              </w:rPr>
            </w:pPr>
            <w:r>
              <w:rPr>
                <w:rFonts w:ascii="Barlow" w:hAnsi="Barlow"/>
              </w:rPr>
              <w:t>5­536%</w:t>
            </w:r>
          </w:p>
        </w:tc>
      </w:tr>
      <w:tr w:rsidR="00A36F56" w:rsidRPr="00743DF3" w14:paraId="19499CD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18E009E" w14:textId="77777777" w:rsidR="007A5CDF" w:rsidRPr="00E55889" w:rsidRDefault="007A5CDF" w:rsidP="004A2346">
            <w:pPr>
              <w:pStyle w:val="Tabellentext"/>
            </w:pPr>
            <w:r>
              <w:t>QSF_CHE_OPS</w:t>
            </w:r>
          </w:p>
        </w:tc>
        <w:tc>
          <w:tcPr>
            <w:tcW w:w="1276" w:type="dxa"/>
          </w:tcPr>
          <w:p w14:paraId="3FBA6705" w14:textId="77777777" w:rsidR="007A5CDF" w:rsidRPr="00E55889" w:rsidRDefault="007A5CDF" w:rsidP="004A2346">
            <w:pPr>
              <w:pStyle w:val="Tabellentext"/>
            </w:pPr>
            <w:r>
              <w:t>OPS</w:t>
            </w:r>
          </w:p>
        </w:tc>
        <w:tc>
          <w:tcPr>
            <w:tcW w:w="4253" w:type="dxa"/>
          </w:tcPr>
          <w:p w14:paraId="6D0EF871" w14:textId="77777777" w:rsidR="007A5CDF" w:rsidRPr="00E55889" w:rsidRDefault="007A5CDF" w:rsidP="004A2346">
            <w:pPr>
              <w:pStyle w:val="Tabellentext"/>
            </w:pPr>
            <w:r>
              <w:t>Einschlussprozeduren des QS-Filters</w:t>
            </w:r>
          </w:p>
        </w:tc>
        <w:tc>
          <w:tcPr>
            <w:tcW w:w="5421" w:type="dxa"/>
          </w:tcPr>
          <w:p w14:paraId="725DF33F" w14:textId="77777777" w:rsidR="007A5CDF" w:rsidRPr="00E55889" w:rsidRDefault="007A5CDF" w:rsidP="007B6F69">
            <w:pPr>
              <w:pStyle w:val="CodeOhneSilbentrennung"/>
              <w:rPr>
                <w:rFonts w:ascii="Barlow" w:hAnsi="Barlow"/>
              </w:rPr>
            </w:pPr>
            <w:r>
              <w:rPr>
                <w:rFonts w:ascii="Barlow" w:hAnsi="Barlow"/>
              </w:rPr>
              <w:t>5­511.01%, 5­511.02%, 5­511.11%, 5­511.12%, 5­511.21%, 5­511.22%, 5­511.3%, 5­511.x%, 5­511.y%</w:t>
            </w:r>
          </w:p>
        </w:tc>
      </w:tr>
    </w:tbl>
    <w:p w14:paraId="3811CB2D" w14:textId="77777777" w:rsidR="00A52C84" w:rsidRDefault="00A52C84">
      <w:pPr>
        <w:sectPr w:rsidR="00A52C84" w:rsidSect="00FB2C83">
          <w:headerReference w:type="default" r:id="rId59"/>
          <w:footerReference w:type="default" r:id="rId60"/>
          <w:pgSz w:w="16838" w:h="11906" w:orient="landscape"/>
          <w:pgMar w:top="1418" w:right="1134" w:bottom="1418" w:left="1134" w:header="567" w:footer="737" w:gutter="0"/>
          <w:cols w:space="708"/>
          <w:docGrid w:linePitch="360"/>
        </w:sectPr>
      </w:pPr>
    </w:p>
    <w:p w14:paraId="1DAC619B" w14:textId="77777777" w:rsidR="007A5CDF" w:rsidRPr="00FA6327" w:rsidRDefault="007A5CDF" w:rsidP="008A2735">
      <w:pPr>
        <w:pStyle w:val="berschrift1ohneGliederung"/>
      </w:pPr>
      <w:bookmarkStart w:id="41" w:name="_Toc230254654"/>
      <w:r w:rsidRPr="00FA6327">
        <w:lastRenderedPageBreak/>
        <w:t>Anhang</w:t>
      </w:r>
      <w:r w:rsidRPr="00FA6327">
        <w:t xml:space="preserve"> I</w:t>
      </w:r>
      <w:r w:rsidRPr="00FA6327">
        <w:t>I</w:t>
      </w:r>
      <w:r w:rsidRPr="00FA6327">
        <w:t>I</w:t>
      </w:r>
      <w:r w:rsidRPr="00FA6327">
        <w:t xml:space="preserve">: </w:t>
      </w:r>
      <w:r w:rsidRPr="00FA6327">
        <w:t>Vorberechnungen</w:t>
      </w:r>
      <w:bookmarkEnd w:id="41"/>
    </w:p>
    <w:p w14:paraId="79292C21" w14:textId="77777777" w:rsidR="007A5CDF" w:rsidRPr="00A36F56" w:rsidRDefault="007A5CDF" w:rsidP="00471D87">
      <w:pPr>
        <w:pStyle w:val="Legende"/>
      </w:pPr>
      <w:r>
        <w:t>Keine Vorberechnungen in Verwendung.</w:t>
      </w:r>
    </w:p>
    <w:p w14:paraId="3B8EF05D" w14:textId="77777777" w:rsidR="00A52C84" w:rsidRDefault="00A52C84">
      <w:pPr>
        <w:sectPr w:rsidR="00A52C84" w:rsidSect="00F06857">
          <w:headerReference w:type="default" r:id="rId61"/>
          <w:footerReference w:type="default" r:id="rId62"/>
          <w:pgSz w:w="16838" w:h="11906" w:orient="landscape" w:code="9"/>
          <w:pgMar w:top="1418" w:right="1134" w:bottom="1418" w:left="1134" w:header="567" w:footer="737" w:gutter="0"/>
          <w:cols w:space="708"/>
          <w:docGrid w:linePitch="360"/>
        </w:sectPr>
      </w:pPr>
    </w:p>
    <w:p w14:paraId="75A7FBB8" w14:textId="77777777" w:rsidR="007A5CDF" w:rsidRPr="000F4C64" w:rsidRDefault="007A5CDF" w:rsidP="00B3109F">
      <w:pPr>
        <w:pStyle w:val="berschrift1ohneGliederung"/>
      </w:pPr>
      <w:bookmarkStart w:id="42" w:name="_Toc230254655"/>
      <w:r w:rsidRPr="000F4C64">
        <w:lastRenderedPageBreak/>
        <w:t>Anhang</w:t>
      </w:r>
      <w:r w:rsidRPr="000F4C64">
        <w:t xml:space="preserve"> I</w:t>
      </w:r>
      <w:r w:rsidRPr="000F4C64">
        <w:t>V</w:t>
      </w:r>
      <w:r w:rsidRPr="000F4C64">
        <w:t xml:space="preserve">: </w:t>
      </w:r>
      <w:r w:rsidRPr="000F4C64">
        <w:t>Funktionen</w:t>
      </w:r>
      <w:bookmarkEnd w:id="42"/>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61B77FFD"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4870BD2D" w14:textId="77777777" w:rsidR="007A5CDF" w:rsidRPr="00F16ED2" w:rsidRDefault="007A5CDF" w:rsidP="00F16ED2">
            <w:pPr>
              <w:pStyle w:val="Tabellenkopf"/>
            </w:pPr>
            <w:r w:rsidRPr="00F16ED2">
              <w:t>Funktion</w:t>
            </w:r>
          </w:p>
        </w:tc>
        <w:tc>
          <w:tcPr>
            <w:tcW w:w="949" w:type="dxa"/>
          </w:tcPr>
          <w:p w14:paraId="28164097" w14:textId="77777777" w:rsidR="007A5CDF" w:rsidRPr="00F16ED2" w:rsidRDefault="007A5CDF" w:rsidP="00F16ED2">
            <w:pPr>
              <w:pStyle w:val="Tabellenkopf"/>
            </w:pPr>
            <w:r w:rsidRPr="00F16ED2">
              <w:t>FeldTyp</w:t>
            </w:r>
          </w:p>
        </w:tc>
        <w:tc>
          <w:tcPr>
            <w:tcW w:w="3828" w:type="dxa"/>
          </w:tcPr>
          <w:p w14:paraId="78B8A124" w14:textId="77777777" w:rsidR="007A5CDF" w:rsidRPr="00F16ED2" w:rsidRDefault="007A5CDF" w:rsidP="00F16ED2">
            <w:pPr>
              <w:pStyle w:val="Tabellenkopf"/>
            </w:pPr>
            <w:r w:rsidRPr="00F16ED2">
              <w:t>Beschreibung</w:t>
            </w:r>
          </w:p>
        </w:tc>
        <w:tc>
          <w:tcPr>
            <w:tcW w:w="5987" w:type="dxa"/>
          </w:tcPr>
          <w:p w14:paraId="5E0ADC6F" w14:textId="77777777" w:rsidR="007A5CDF" w:rsidRPr="00F16ED2" w:rsidRDefault="007A5CDF" w:rsidP="00F16ED2">
            <w:pPr>
              <w:pStyle w:val="Tabellenkopf"/>
            </w:pPr>
            <w:r w:rsidRPr="00F16ED2">
              <w:t>Script</w:t>
            </w:r>
          </w:p>
        </w:tc>
      </w:tr>
      <w:tr w:rsidR="004F23F4" w:rsidRPr="00743DF3" w14:paraId="6A3F17F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B5FBCE" w14:textId="77777777" w:rsidR="007A5CDF" w:rsidRPr="00103FC4" w:rsidRDefault="007A5CDF" w:rsidP="004F23F4">
            <w:pPr>
              <w:pStyle w:val="Tabellentext"/>
            </w:pPr>
            <w:r>
              <w:t>fn_Abst_ENTLDATUM_IndexEingrDatum_30</w:t>
            </w:r>
          </w:p>
        </w:tc>
        <w:tc>
          <w:tcPr>
            <w:tcW w:w="949" w:type="dxa"/>
          </w:tcPr>
          <w:p w14:paraId="7B89E114" w14:textId="77777777" w:rsidR="007A5CDF" w:rsidRPr="00103FC4" w:rsidRDefault="007A5CDF" w:rsidP="00506ECF">
            <w:pPr>
              <w:pStyle w:val="Tabellentext"/>
            </w:pPr>
            <w:r>
              <w:t>boolean</w:t>
            </w:r>
          </w:p>
        </w:tc>
        <w:tc>
          <w:tcPr>
            <w:tcW w:w="3828" w:type="dxa"/>
          </w:tcPr>
          <w:p w14:paraId="738CB4E6" w14:textId="77777777" w:rsidR="007A5CDF" w:rsidRPr="00103FC4" w:rsidRDefault="007A5CDF" w:rsidP="004F23F4">
            <w:pPr>
              <w:pStyle w:val="Tabellentext"/>
            </w:pPr>
            <w:r>
              <w:t>Abstand zwischen Entlassung und Cholezystektomie &lt;= 30 Tage</w:t>
            </w:r>
          </w:p>
        </w:tc>
        <w:tc>
          <w:tcPr>
            <w:tcW w:w="5987" w:type="dxa"/>
          </w:tcPr>
          <w:p w14:paraId="7804C679" w14:textId="77777777" w:rsidR="007A5CDF" w:rsidRPr="00103FC4" w:rsidRDefault="007A5CDF" w:rsidP="004F23F4">
            <w:pPr>
              <w:pStyle w:val="CodeOhneSilbentrennung"/>
              <w:rPr>
                <w:rFonts w:ascii="Barlow" w:hAnsi="Barlow"/>
              </w:rPr>
            </w:pPr>
            <w:r>
              <w:rPr>
                <w:rFonts w:ascii="Barlow" w:hAnsi="Barlow"/>
              </w:rPr>
              <w:t>(ENTLDATUM - fn_IndexEingrDatum) %&lt;=% 30</w:t>
            </w:r>
          </w:p>
        </w:tc>
      </w:tr>
      <w:tr w:rsidR="004F23F4" w:rsidRPr="00743DF3" w14:paraId="5EA8EC7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86B932" w14:textId="77777777" w:rsidR="007A5CDF" w:rsidRPr="00103FC4" w:rsidRDefault="007A5CDF" w:rsidP="004F23F4">
            <w:pPr>
              <w:pStyle w:val="Tabellentext"/>
            </w:pPr>
            <w:r>
              <w:t>fn_Abst_ENTLDATUM_IndexEingrDatum_30_AkutAnaemie</w:t>
            </w:r>
          </w:p>
        </w:tc>
        <w:tc>
          <w:tcPr>
            <w:tcW w:w="949" w:type="dxa"/>
          </w:tcPr>
          <w:p w14:paraId="787B6690" w14:textId="77777777" w:rsidR="007A5CDF" w:rsidRPr="00103FC4" w:rsidRDefault="007A5CDF" w:rsidP="00506ECF">
            <w:pPr>
              <w:pStyle w:val="Tabellentext"/>
            </w:pPr>
            <w:r>
              <w:t>boolean</w:t>
            </w:r>
          </w:p>
        </w:tc>
        <w:tc>
          <w:tcPr>
            <w:tcW w:w="3828" w:type="dxa"/>
          </w:tcPr>
          <w:p w14:paraId="311A9361" w14:textId="77777777" w:rsidR="007A5CDF" w:rsidRPr="00103FC4" w:rsidRDefault="007A5CDF" w:rsidP="004F23F4">
            <w:pPr>
              <w:pStyle w:val="Tabellentext"/>
            </w:pPr>
            <w:r>
              <w:t>Abstand zwischen Entlassung und Cholezystektomie &lt;= 30 Tage und Ausschluss von Fällen, in denen eine akute Blutungsanämie bereits vor der Cholezystektomie bestand</w:t>
            </w:r>
          </w:p>
        </w:tc>
        <w:tc>
          <w:tcPr>
            <w:tcW w:w="5987" w:type="dxa"/>
          </w:tcPr>
          <w:p w14:paraId="6394CDD2"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AKUTANAEMIE %==% 0</w:t>
            </w:r>
          </w:p>
        </w:tc>
      </w:tr>
      <w:tr w:rsidR="004F23F4" w:rsidRPr="00743DF3" w14:paraId="3FFC8B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84A91D" w14:textId="77777777" w:rsidR="007A5CDF" w:rsidRPr="00103FC4" w:rsidRDefault="007A5CDF" w:rsidP="004F23F4">
            <w:pPr>
              <w:pStyle w:val="Tabellentext"/>
            </w:pPr>
            <w:r>
              <w:t>fn_Abst_ENTLDATUM_IndexEingrDatum_30_AkutPeriton</w:t>
            </w:r>
          </w:p>
        </w:tc>
        <w:tc>
          <w:tcPr>
            <w:tcW w:w="949" w:type="dxa"/>
          </w:tcPr>
          <w:p w14:paraId="29587821" w14:textId="77777777" w:rsidR="007A5CDF" w:rsidRPr="00103FC4" w:rsidRDefault="007A5CDF" w:rsidP="00506ECF">
            <w:pPr>
              <w:pStyle w:val="Tabellentext"/>
            </w:pPr>
            <w:r>
              <w:t>boolean</w:t>
            </w:r>
          </w:p>
        </w:tc>
        <w:tc>
          <w:tcPr>
            <w:tcW w:w="3828" w:type="dxa"/>
          </w:tcPr>
          <w:p w14:paraId="4205657A" w14:textId="77777777" w:rsidR="007A5CDF" w:rsidRPr="00103FC4" w:rsidRDefault="007A5CDF" w:rsidP="004F23F4">
            <w:pPr>
              <w:pStyle w:val="Tabellentext"/>
            </w:pPr>
            <w:r>
              <w:t>Abstand zwischen Entlassung und Cholezystektomie &lt;= 30 Tage und Ausschluss von Fällen, in denen eine akute Peritonitis bereits vor der Cholezystektomie bestand</w:t>
            </w:r>
          </w:p>
        </w:tc>
        <w:tc>
          <w:tcPr>
            <w:tcW w:w="5987" w:type="dxa"/>
          </w:tcPr>
          <w:p w14:paraId="6412CAD7"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AKUTPERITONITIS %==% 0</w:t>
            </w:r>
          </w:p>
        </w:tc>
      </w:tr>
      <w:tr w:rsidR="004F23F4" w:rsidRPr="00743DF3" w14:paraId="3F88A61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90B333" w14:textId="77777777" w:rsidR="007A5CDF" w:rsidRPr="00103FC4" w:rsidRDefault="007A5CDF" w:rsidP="004F23F4">
            <w:pPr>
              <w:pStyle w:val="Tabellentext"/>
            </w:pPr>
            <w:r>
              <w:t>fn_Abst_ENTLDATUM_IndexEingrDatum_30_Fistel</w:t>
            </w:r>
          </w:p>
        </w:tc>
        <w:tc>
          <w:tcPr>
            <w:tcW w:w="949" w:type="dxa"/>
          </w:tcPr>
          <w:p w14:paraId="08379CE6" w14:textId="77777777" w:rsidR="007A5CDF" w:rsidRPr="00103FC4" w:rsidRDefault="007A5CDF" w:rsidP="00506ECF">
            <w:pPr>
              <w:pStyle w:val="Tabellentext"/>
            </w:pPr>
            <w:r>
              <w:t>boolean</w:t>
            </w:r>
          </w:p>
        </w:tc>
        <w:tc>
          <w:tcPr>
            <w:tcW w:w="3828" w:type="dxa"/>
          </w:tcPr>
          <w:p w14:paraId="588AD036" w14:textId="77777777" w:rsidR="007A5CDF" w:rsidRPr="00103FC4" w:rsidRDefault="007A5CDF" w:rsidP="004F23F4">
            <w:pPr>
              <w:pStyle w:val="Tabellentext"/>
            </w:pPr>
            <w:r>
              <w:t>Abstand zwischen Entlassung und Cholezystektomie &lt;= 30 Tage und Ausschluss von Fällen, in denen eine Fistel bereits vor der Cholezystektomie bestand</w:t>
            </w:r>
          </w:p>
        </w:tc>
        <w:tc>
          <w:tcPr>
            <w:tcW w:w="5987" w:type="dxa"/>
          </w:tcPr>
          <w:p w14:paraId="60628B58"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FISTELGALLENG %==% 0</w:t>
            </w:r>
          </w:p>
        </w:tc>
      </w:tr>
      <w:tr w:rsidR="004F23F4" w:rsidRPr="00743DF3" w14:paraId="131CD11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8592C4D" w14:textId="77777777" w:rsidR="007A5CDF" w:rsidRPr="00103FC4" w:rsidRDefault="007A5CDF" w:rsidP="004F23F4">
            <w:pPr>
              <w:pStyle w:val="Tabellentext"/>
            </w:pPr>
            <w:r>
              <w:t>fn_Abst_ENTLDATUM_IndexEingrDatum_30_Leberabszess</w:t>
            </w:r>
          </w:p>
        </w:tc>
        <w:tc>
          <w:tcPr>
            <w:tcW w:w="949" w:type="dxa"/>
          </w:tcPr>
          <w:p w14:paraId="100585A7" w14:textId="77777777" w:rsidR="007A5CDF" w:rsidRPr="00103FC4" w:rsidRDefault="007A5CDF" w:rsidP="00506ECF">
            <w:pPr>
              <w:pStyle w:val="Tabellentext"/>
            </w:pPr>
            <w:r>
              <w:t>boolean</w:t>
            </w:r>
          </w:p>
        </w:tc>
        <w:tc>
          <w:tcPr>
            <w:tcW w:w="3828" w:type="dxa"/>
          </w:tcPr>
          <w:p w14:paraId="3EE51EED" w14:textId="77777777" w:rsidR="007A5CDF" w:rsidRPr="00103FC4" w:rsidRDefault="007A5CDF" w:rsidP="004F23F4">
            <w:pPr>
              <w:pStyle w:val="Tabellentext"/>
            </w:pPr>
            <w:r>
              <w:t>Abstand zwischen Entlassung und Cholezystektomie &lt;= 30 Tage und Ausschluss von Fällen, in denen ein Leberabszess bereits vor der Cholezystektomie bestand</w:t>
            </w:r>
          </w:p>
        </w:tc>
        <w:tc>
          <w:tcPr>
            <w:tcW w:w="5987" w:type="dxa"/>
          </w:tcPr>
          <w:p w14:paraId="76E039F8"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LEBERABSZESS %==% 0</w:t>
            </w:r>
          </w:p>
        </w:tc>
      </w:tr>
      <w:tr w:rsidR="004F23F4" w:rsidRPr="00743DF3" w14:paraId="1F75AD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8D10ED" w14:textId="77777777" w:rsidR="007A5CDF" w:rsidRPr="00103FC4" w:rsidRDefault="007A5CDF" w:rsidP="004F23F4">
            <w:pPr>
              <w:pStyle w:val="Tabellentext"/>
            </w:pPr>
            <w:r>
              <w:t>fn_Abst_ENTLDATUM_IndexEingrDatum_30_SonstPeriton</w:t>
            </w:r>
          </w:p>
        </w:tc>
        <w:tc>
          <w:tcPr>
            <w:tcW w:w="949" w:type="dxa"/>
          </w:tcPr>
          <w:p w14:paraId="65CF4430" w14:textId="77777777" w:rsidR="007A5CDF" w:rsidRPr="00103FC4" w:rsidRDefault="007A5CDF" w:rsidP="00506ECF">
            <w:pPr>
              <w:pStyle w:val="Tabellentext"/>
            </w:pPr>
            <w:r>
              <w:t>boolean</w:t>
            </w:r>
          </w:p>
        </w:tc>
        <w:tc>
          <w:tcPr>
            <w:tcW w:w="3828" w:type="dxa"/>
          </w:tcPr>
          <w:p w14:paraId="5B77DB73" w14:textId="77777777" w:rsidR="007A5CDF" w:rsidRPr="00103FC4" w:rsidRDefault="007A5CDF" w:rsidP="004F23F4">
            <w:pPr>
              <w:pStyle w:val="Tabellentext"/>
            </w:pPr>
            <w:r>
              <w:t>Abstand zwischen Entlassung und Cholezystektomie &lt;= 30 Tage und Ausschluss von Fällen, in denen eine sonstige oder n.n.bez. Peritonitis bereits vor der Cholezystektomie bestand</w:t>
            </w:r>
          </w:p>
        </w:tc>
        <w:tc>
          <w:tcPr>
            <w:tcW w:w="5987" w:type="dxa"/>
          </w:tcPr>
          <w:p w14:paraId="202AA7D7"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SONSTPERITONITIS %==% 0</w:t>
            </w:r>
          </w:p>
        </w:tc>
      </w:tr>
      <w:tr w:rsidR="004F23F4" w:rsidRPr="00743DF3" w14:paraId="120A6E6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8E3C3B" w14:textId="77777777" w:rsidR="007A5CDF" w:rsidRPr="00103FC4" w:rsidRDefault="007A5CDF" w:rsidP="004F23F4">
            <w:pPr>
              <w:pStyle w:val="Tabellentext"/>
            </w:pPr>
            <w:r>
              <w:lastRenderedPageBreak/>
              <w:t>fn_Abst_ENTLDATUM_IndexEingrDatum_30_SonstSepsis</w:t>
            </w:r>
          </w:p>
        </w:tc>
        <w:tc>
          <w:tcPr>
            <w:tcW w:w="949" w:type="dxa"/>
          </w:tcPr>
          <w:p w14:paraId="6BA95B67" w14:textId="77777777" w:rsidR="007A5CDF" w:rsidRPr="00103FC4" w:rsidRDefault="007A5CDF" w:rsidP="00506ECF">
            <w:pPr>
              <w:pStyle w:val="Tabellentext"/>
            </w:pPr>
            <w:r>
              <w:t>boolean</w:t>
            </w:r>
          </w:p>
        </w:tc>
        <w:tc>
          <w:tcPr>
            <w:tcW w:w="3828" w:type="dxa"/>
          </w:tcPr>
          <w:p w14:paraId="5B24728F" w14:textId="77777777" w:rsidR="007A5CDF" w:rsidRPr="00103FC4" w:rsidRDefault="007A5CDF" w:rsidP="004F23F4">
            <w:pPr>
              <w:pStyle w:val="Tabellentext"/>
            </w:pPr>
            <w:r>
              <w:t>Abstand zwischen Entlassung und Cholezystektomie &lt;= 30 Tage und Ausschluss von Fällen, in denen eine sonstige Sepsis bereits vor der Cholezystektomie bestand</w:t>
            </w:r>
          </w:p>
        </w:tc>
        <w:tc>
          <w:tcPr>
            <w:tcW w:w="5987" w:type="dxa"/>
          </w:tcPr>
          <w:p w14:paraId="204BABCC"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SONSTSEPSIS %==% 0</w:t>
            </w:r>
          </w:p>
        </w:tc>
      </w:tr>
      <w:tr w:rsidR="004F23F4" w:rsidRPr="00743DF3" w14:paraId="332178C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3A2F39" w14:textId="77777777" w:rsidR="007A5CDF" w:rsidRPr="00103FC4" w:rsidRDefault="007A5CDF" w:rsidP="004F23F4">
            <w:pPr>
              <w:pStyle w:val="Tabellentext"/>
            </w:pPr>
            <w:r>
              <w:t>fn_Abst_ENTLDATUM_IndexEingrDatum_30_StrepSepsis</w:t>
            </w:r>
          </w:p>
        </w:tc>
        <w:tc>
          <w:tcPr>
            <w:tcW w:w="949" w:type="dxa"/>
          </w:tcPr>
          <w:p w14:paraId="14327454" w14:textId="77777777" w:rsidR="007A5CDF" w:rsidRPr="00103FC4" w:rsidRDefault="007A5CDF" w:rsidP="00506ECF">
            <w:pPr>
              <w:pStyle w:val="Tabellentext"/>
            </w:pPr>
            <w:r>
              <w:t>boolean</w:t>
            </w:r>
          </w:p>
        </w:tc>
        <w:tc>
          <w:tcPr>
            <w:tcW w:w="3828" w:type="dxa"/>
          </w:tcPr>
          <w:p w14:paraId="6EA56D17" w14:textId="77777777" w:rsidR="007A5CDF" w:rsidRPr="00103FC4" w:rsidRDefault="007A5CDF" w:rsidP="004F23F4">
            <w:pPr>
              <w:pStyle w:val="Tabellentext"/>
            </w:pPr>
            <w:r>
              <w:t>Abstand zwischen Entlassung und Cholezystektomie &lt;= 30 Tage und Ausschluss von Fällen, in denen eine Streptokokkensepsis bereits vor der Cholezystektomie bestand</w:t>
            </w:r>
          </w:p>
        </w:tc>
        <w:tc>
          <w:tcPr>
            <w:tcW w:w="5987" w:type="dxa"/>
          </w:tcPr>
          <w:p w14:paraId="5B56FC7F" w14:textId="77777777" w:rsidR="007A5CDF" w:rsidRPr="00103FC4" w:rsidRDefault="007A5CDF" w:rsidP="004F23F4">
            <w:pPr>
              <w:pStyle w:val="CodeOhneSilbentrennung"/>
              <w:rPr>
                <w:rFonts w:ascii="Barlow" w:hAnsi="Barlow"/>
              </w:rPr>
            </w:pPr>
            <w:r>
              <w:rPr>
                <w:rFonts w:ascii="Barlow" w:hAnsi="Barlow"/>
              </w:rPr>
              <w:t xml:space="preserve">(ENTLDATUM - fn_IndexEingrDatum) %&lt;=% 30 &amp; </w:t>
            </w:r>
            <w:r>
              <w:rPr>
                <w:rFonts w:ascii="Barlow" w:hAnsi="Barlow"/>
              </w:rPr>
              <w:br/>
              <w:t>STREPSEPSIS %==% 0</w:t>
            </w:r>
          </w:p>
        </w:tc>
      </w:tr>
      <w:tr w:rsidR="004F23F4" w:rsidRPr="00743DF3" w14:paraId="3383FFF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622CEDF" w14:textId="77777777" w:rsidR="007A5CDF" w:rsidRPr="00103FC4" w:rsidRDefault="007A5CDF" w:rsidP="004F23F4">
            <w:pPr>
              <w:pStyle w:val="Tabellentext"/>
            </w:pPr>
            <w:r>
              <w:t>fn_Abst_ENTLDATUM_IndexEingrDatum_365</w:t>
            </w:r>
          </w:p>
        </w:tc>
        <w:tc>
          <w:tcPr>
            <w:tcW w:w="949" w:type="dxa"/>
          </w:tcPr>
          <w:p w14:paraId="2067086C" w14:textId="77777777" w:rsidR="007A5CDF" w:rsidRPr="00103FC4" w:rsidRDefault="007A5CDF" w:rsidP="00506ECF">
            <w:pPr>
              <w:pStyle w:val="Tabellentext"/>
            </w:pPr>
            <w:r>
              <w:t>boolean</w:t>
            </w:r>
          </w:p>
        </w:tc>
        <w:tc>
          <w:tcPr>
            <w:tcW w:w="3828" w:type="dxa"/>
          </w:tcPr>
          <w:p w14:paraId="2BBACEAF" w14:textId="77777777" w:rsidR="007A5CDF" w:rsidRPr="00103FC4" w:rsidRDefault="007A5CDF" w:rsidP="004F23F4">
            <w:pPr>
              <w:pStyle w:val="Tabellentext"/>
            </w:pPr>
            <w:r>
              <w:t>Abstand zwischen Entlassung und Cholezystektomie &lt;= 365 Tage</w:t>
            </w:r>
          </w:p>
        </w:tc>
        <w:tc>
          <w:tcPr>
            <w:tcW w:w="5987" w:type="dxa"/>
          </w:tcPr>
          <w:p w14:paraId="3897D2EF" w14:textId="77777777" w:rsidR="007A5CDF" w:rsidRPr="00103FC4" w:rsidRDefault="007A5CDF" w:rsidP="004F23F4">
            <w:pPr>
              <w:pStyle w:val="CodeOhneSilbentrennung"/>
              <w:rPr>
                <w:rFonts w:ascii="Barlow" w:hAnsi="Barlow"/>
              </w:rPr>
            </w:pPr>
            <w:r>
              <w:rPr>
                <w:rFonts w:ascii="Barlow" w:hAnsi="Barlow"/>
              </w:rPr>
              <w:t>(ENTLDATUM - fn_IndexEingrDatum) %&lt;=% 365</w:t>
            </w:r>
          </w:p>
        </w:tc>
      </w:tr>
      <w:tr w:rsidR="004F23F4" w:rsidRPr="00743DF3" w14:paraId="200FC5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9FFFBE6" w14:textId="77777777" w:rsidR="007A5CDF" w:rsidRPr="00103FC4" w:rsidRDefault="007A5CDF" w:rsidP="004F23F4">
            <w:pPr>
              <w:pStyle w:val="Tabellentext"/>
            </w:pPr>
            <w:r>
              <w:t>fn_Abst_ENTLDATUM_IndexEingrDatum_90</w:t>
            </w:r>
          </w:p>
        </w:tc>
        <w:tc>
          <w:tcPr>
            <w:tcW w:w="949" w:type="dxa"/>
          </w:tcPr>
          <w:p w14:paraId="1C6F9DD8" w14:textId="77777777" w:rsidR="007A5CDF" w:rsidRPr="00103FC4" w:rsidRDefault="007A5CDF" w:rsidP="00506ECF">
            <w:pPr>
              <w:pStyle w:val="Tabellentext"/>
            </w:pPr>
            <w:r>
              <w:t>boolean</w:t>
            </w:r>
          </w:p>
        </w:tc>
        <w:tc>
          <w:tcPr>
            <w:tcW w:w="3828" w:type="dxa"/>
          </w:tcPr>
          <w:p w14:paraId="0107218B" w14:textId="77777777" w:rsidR="007A5CDF" w:rsidRPr="00103FC4" w:rsidRDefault="007A5CDF" w:rsidP="004F23F4">
            <w:pPr>
              <w:pStyle w:val="Tabellentext"/>
            </w:pPr>
            <w:r>
              <w:t>Abstand zwischen Entlassung und Cholezystektomie &lt;= 90 Tage</w:t>
            </w:r>
          </w:p>
        </w:tc>
        <w:tc>
          <w:tcPr>
            <w:tcW w:w="5987" w:type="dxa"/>
          </w:tcPr>
          <w:p w14:paraId="099E7C35" w14:textId="77777777" w:rsidR="007A5CDF" w:rsidRPr="00103FC4" w:rsidRDefault="007A5CDF" w:rsidP="004F23F4">
            <w:pPr>
              <w:pStyle w:val="CodeOhneSilbentrennung"/>
              <w:rPr>
                <w:rFonts w:ascii="Barlow" w:hAnsi="Barlow"/>
              </w:rPr>
            </w:pPr>
            <w:r>
              <w:rPr>
                <w:rFonts w:ascii="Barlow" w:hAnsi="Barlow"/>
              </w:rPr>
              <w:t>(ENTLDATUM - fn_IndexEingrDatum) %&lt;=% 90</w:t>
            </w:r>
          </w:p>
        </w:tc>
      </w:tr>
      <w:tr w:rsidR="004F23F4" w:rsidRPr="00743DF3" w14:paraId="22AAA5A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0F6FAD" w14:textId="77777777" w:rsidR="007A5CDF" w:rsidRPr="00103FC4" w:rsidRDefault="007A5CDF" w:rsidP="004F23F4">
            <w:pPr>
              <w:pStyle w:val="Tabellentext"/>
            </w:pPr>
            <w:r>
              <w:t>fn_AkutPeritonitis</w:t>
            </w:r>
          </w:p>
        </w:tc>
        <w:tc>
          <w:tcPr>
            <w:tcW w:w="949" w:type="dxa"/>
          </w:tcPr>
          <w:p w14:paraId="233BF0E4" w14:textId="77777777" w:rsidR="007A5CDF" w:rsidRPr="00103FC4" w:rsidRDefault="007A5CDF" w:rsidP="00506ECF">
            <w:pPr>
              <w:pStyle w:val="Tabellentext"/>
            </w:pPr>
            <w:r>
              <w:t>boolean</w:t>
            </w:r>
          </w:p>
        </w:tc>
        <w:tc>
          <w:tcPr>
            <w:tcW w:w="3828" w:type="dxa"/>
          </w:tcPr>
          <w:p w14:paraId="4D951D07" w14:textId="77777777" w:rsidR="007A5CDF" w:rsidRPr="00103FC4" w:rsidRDefault="007A5CDF" w:rsidP="004F23F4">
            <w:pPr>
              <w:pStyle w:val="Tabellentext"/>
            </w:pPr>
            <w:r>
              <w:t>Ausschluss von akuter Peritonitis vor der Cholezystektomie</w:t>
            </w:r>
          </w:p>
        </w:tc>
        <w:tc>
          <w:tcPr>
            <w:tcW w:w="5987" w:type="dxa"/>
          </w:tcPr>
          <w:p w14:paraId="6C876E98" w14:textId="77777777" w:rsidR="007A5CDF" w:rsidRPr="00103FC4" w:rsidRDefault="007A5CDF" w:rsidP="004F23F4">
            <w:pPr>
              <w:pStyle w:val="CodeOhneSilbentrennung"/>
              <w:rPr>
                <w:rFonts w:ascii="Barlow" w:hAnsi="Barlow"/>
              </w:rPr>
            </w:pPr>
            <w:r>
              <w:rPr>
                <w:rFonts w:ascii="Barlow" w:hAnsi="Barlow"/>
              </w:rPr>
              <w:t>AKUTPERITONITIS %!=% 1</w:t>
            </w:r>
          </w:p>
        </w:tc>
      </w:tr>
      <w:tr w:rsidR="004F23F4" w:rsidRPr="00743DF3" w14:paraId="6A94574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7A2730E" w14:textId="77777777" w:rsidR="007A5CDF" w:rsidRPr="00103FC4" w:rsidRDefault="007A5CDF" w:rsidP="004F23F4">
            <w:pPr>
              <w:pStyle w:val="Tabellentext"/>
            </w:pPr>
            <w:r>
              <w:t>fn_Blutungen_fdok</w:t>
            </w:r>
          </w:p>
        </w:tc>
        <w:tc>
          <w:tcPr>
            <w:tcW w:w="949" w:type="dxa"/>
          </w:tcPr>
          <w:p w14:paraId="7E24A312" w14:textId="77777777" w:rsidR="007A5CDF" w:rsidRPr="00103FC4" w:rsidRDefault="007A5CDF" w:rsidP="00506ECF">
            <w:pPr>
              <w:pStyle w:val="Tabellentext"/>
            </w:pPr>
            <w:r>
              <w:t>boolean</w:t>
            </w:r>
          </w:p>
        </w:tc>
        <w:tc>
          <w:tcPr>
            <w:tcW w:w="3828" w:type="dxa"/>
          </w:tcPr>
          <w:p w14:paraId="5E90D236" w14:textId="77777777" w:rsidR="007A5CDF" w:rsidRPr="00103FC4" w:rsidRDefault="007A5CDF" w:rsidP="004F23F4">
            <w:pPr>
              <w:pStyle w:val="Tabellentext"/>
            </w:pPr>
            <w:r>
              <w:t>Postoperative interventionsbedürftige Blutungen bei Cholezystektomie oder innerhalb von 30 Tagen nach Cholezystektomie aus den QS-Daten</w:t>
            </w:r>
          </w:p>
        </w:tc>
        <w:tc>
          <w:tcPr>
            <w:tcW w:w="5987" w:type="dxa"/>
          </w:tcPr>
          <w:p w14:paraId="74DD5860" w14:textId="77777777" w:rsidR="007A5CDF" w:rsidRPr="00103FC4" w:rsidRDefault="007A5CDF" w:rsidP="004F23F4">
            <w:pPr>
              <w:pStyle w:val="CodeOhneSilbentrennung"/>
              <w:rPr>
                <w:rFonts w:ascii="Barlow" w:hAnsi="Barlow"/>
              </w:rPr>
            </w:pPr>
            <w:r>
              <w:rPr>
                <w:rFonts w:ascii="Barlow" w:hAnsi="Barlow"/>
              </w:rPr>
              <w:t xml:space="preserve">fn_Blutungen_ICD_fdok | </w:t>
            </w:r>
            <w:r>
              <w:rPr>
                <w:rFonts w:ascii="Barlow" w:hAnsi="Barlow"/>
              </w:rPr>
              <w:br/>
              <w:t>fn_Blutungen_OPS_fdok</w:t>
            </w:r>
          </w:p>
        </w:tc>
      </w:tr>
      <w:tr w:rsidR="004F23F4" w:rsidRPr="00743DF3" w14:paraId="0AD2822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E44688" w14:textId="77777777" w:rsidR="007A5CDF" w:rsidRPr="00103FC4" w:rsidRDefault="007A5CDF" w:rsidP="004F23F4">
            <w:pPr>
              <w:pStyle w:val="Tabellentext"/>
            </w:pPr>
            <w:r>
              <w:t>fn_Blutungen_ICD_AkutAnaemie_fdok</w:t>
            </w:r>
          </w:p>
        </w:tc>
        <w:tc>
          <w:tcPr>
            <w:tcW w:w="949" w:type="dxa"/>
          </w:tcPr>
          <w:p w14:paraId="6B72BB27" w14:textId="77777777" w:rsidR="007A5CDF" w:rsidRPr="00103FC4" w:rsidRDefault="007A5CDF" w:rsidP="00506ECF">
            <w:pPr>
              <w:pStyle w:val="Tabellentext"/>
            </w:pPr>
            <w:r>
              <w:t>boolean</w:t>
            </w:r>
          </w:p>
        </w:tc>
        <w:tc>
          <w:tcPr>
            <w:tcW w:w="3828" w:type="dxa"/>
          </w:tcPr>
          <w:p w14:paraId="2B82A8A7" w14:textId="77777777" w:rsidR="007A5CDF" w:rsidRPr="00103FC4" w:rsidRDefault="007A5CDF" w:rsidP="004F23F4">
            <w:pPr>
              <w:pStyle w:val="Tabellentext"/>
            </w:pPr>
            <w:r>
              <w:t>Diagnosen für akute Blutungsanämie bei Cholezystektomie oder innerhalb von 30 Tagen nach Cholezystektomie aus den QS-Daten</w:t>
            </w:r>
          </w:p>
        </w:tc>
        <w:tc>
          <w:tcPr>
            <w:tcW w:w="5987" w:type="dxa"/>
          </w:tcPr>
          <w:p w14:paraId="4E8CCE48"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fn_Abst_ENTLDATUM_IndexEingrDatum_30_AkutAnaemie &amp; </w:t>
            </w:r>
            <w:r>
              <w:rPr>
                <w:rFonts w:ascii="Barlow" w:hAnsi="Barlow"/>
              </w:rPr>
              <w:br/>
              <w:t>ENTLDIAG %any_like% LST$ICD_CHE_AkutAnaemie</w:t>
            </w:r>
          </w:p>
        </w:tc>
      </w:tr>
      <w:tr w:rsidR="004F23F4" w:rsidRPr="00743DF3" w14:paraId="71AAA6E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D84F36" w14:textId="77777777" w:rsidR="007A5CDF" w:rsidRPr="00103FC4" w:rsidRDefault="007A5CDF" w:rsidP="004F23F4">
            <w:pPr>
              <w:pStyle w:val="Tabellentext"/>
            </w:pPr>
            <w:r>
              <w:t>fn_Blutungen_ICD_fdok</w:t>
            </w:r>
          </w:p>
        </w:tc>
        <w:tc>
          <w:tcPr>
            <w:tcW w:w="949" w:type="dxa"/>
          </w:tcPr>
          <w:p w14:paraId="2D63AF2C" w14:textId="77777777" w:rsidR="007A5CDF" w:rsidRPr="00103FC4" w:rsidRDefault="007A5CDF" w:rsidP="00506ECF">
            <w:pPr>
              <w:pStyle w:val="Tabellentext"/>
            </w:pPr>
            <w:r>
              <w:t>boolean</w:t>
            </w:r>
          </w:p>
        </w:tc>
        <w:tc>
          <w:tcPr>
            <w:tcW w:w="3828" w:type="dxa"/>
          </w:tcPr>
          <w:p w14:paraId="6443FBAE" w14:textId="77777777" w:rsidR="007A5CDF" w:rsidRPr="00103FC4" w:rsidRDefault="007A5CDF" w:rsidP="004F23F4">
            <w:pPr>
              <w:pStyle w:val="Tabellentext"/>
            </w:pPr>
            <w:r>
              <w:t>Diagnosen für postoperative interventionsbedürftige Blutungen bei Cholezystektomie oder innerhalb von 30 Tagen nach Cholezystektomie aus den QS-Daten</w:t>
            </w:r>
          </w:p>
        </w:tc>
        <w:tc>
          <w:tcPr>
            <w:tcW w:w="5987" w:type="dxa"/>
          </w:tcPr>
          <w:p w14:paraId="1F1B341B" w14:textId="77777777" w:rsidR="007A5CDF" w:rsidRPr="00103FC4" w:rsidRDefault="007A5CDF" w:rsidP="004F23F4">
            <w:pPr>
              <w:pStyle w:val="CodeOhneSilbentrennung"/>
              <w:rPr>
                <w:rFonts w:ascii="Barlow" w:hAnsi="Barlow"/>
              </w:rPr>
            </w:pPr>
            <w:r>
              <w:rPr>
                <w:rFonts w:ascii="Barlow" w:hAnsi="Barlow"/>
              </w:rPr>
              <w:t xml:space="preserve">fn_Blutungen_ICD_SonstBlutungen_fdok |  </w:t>
            </w:r>
            <w:r>
              <w:rPr>
                <w:rFonts w:ascii="Barlow" w:hAnsi="Barlow"/>
              </w:rPr>
              <w:br/>
              <w:t>fn_Blutungen_ICD_AkutAnaemie_fdok</w:t>
            </w:r>
          </w:p>
        </w:tc>
      </w:tr>
      <w:tr w:rsidR="004F23F4" w:rsidRPr="00743DF3" w14:paraId="06A7A75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D0F2FC" w14:textId="77777777" w:rsidR="007A5CDF" w:rsidRPr="00103FC4" w:rsidRDefault="007A5CDF" w:rsidP="004F23F4">
            <w:pPr>
              <w:pStyle w:val="Tabellentext"/>
            </w:pPr>
            <w:r>
              <w:lastRenderedPageBreak/>
              <w:t>fn_Blutungen_ICD_SonstBlutungen_fdok</w:t>
            </w:r>
          </w:p>
        </w:tc>
        <w:tc>
          <w:tcPr>
            <w:tcW w:w="949" w:type="dxa"/>
          </w:tcPr>
          <w:p w14:paraId="7D068117" w14:textId="77777777" w:rsidR="007A5CDF" w:rsidRPr="00103FC4" w:rsidRDefault="007A5CDF" w:rsidP="00506ECF">
            <w:pPr>
              <w:pStyle w:val="Tabellentext"/>
            </w:pPr>
            <w:r>
              <w:t>boolean</w:t>
            </w:r>
          </w:p>
        </w:tc>
        <w:tc>
          <w:tcPr>
            <w:tcW w:w="3828" w:type="dxa"/>
          </w:tcPr>
          <w:p w14:paraId="7D933D7F" w14:textId="77777777" w:rsidR="007A5CDF" w:rsidRPr="00103FC4" w:rsidRDefault="007A5CDF" w:rsidP="004F23F4">
            <w:pPr>
              <w:pStyle w:val="Tabellentext"/>
            </w:pPr>
            <w:r>
              <w:t>Diagnosen für postoperative interventionsbedürftige Blutungen ohne akute Blutungsanämie bei Cholezystektomie oder innerhalb von 30 Tagen nach Cholezystektomie aus den QS-Daten</w:t>
            </w:r>
          </w:p>
        </w:tc>
        <w:tc>
          <w:tcPr>
            <w:tcW w:w="5987" w:type="dxa"/>
          </w:tcPr>
          <w:p w14:paraId="14AB31F1" w14:textId="77777777" w:rsidR="007A5CDF" w:rsidRPr="00103FC4" w:rsidRDefault="007A5CDF" w:rsidP="004F23F4">
            <w:pPr>
              <w:pStyle w:val="CodeOhneSilbentrennung"/>
              <w:rPr>
                <w:rFonts w:ascii="Barlow" w:hAnsi="Barlow"/>
              </w:rPr>
            </w:pPr>
            <w:r>
              <w:rPr>
                <w:rFonts w:ascii="Barlow" w:hAnsi="Barlow"/>
              </w:rPr>
              <w:t xml:space="preserve">fn_Abst_ENTLDATUM_IndexEingrDatum_30 &amp; </w:t>
            </w:r>
            <w:r>
              <w:rPr>
                <w:rFonts w:ascii="Barlow" w:hAnsi="Barlow"/>
              </w:rPr>
              <w:br/>
              <w:t>ENTLDIAG %any_like% LST$ICD_CHE_SonstBlutungen</w:t>
            </w:r>
          </w:p>
        </w:tc>
      </w:tr>
      <w:tr w:rsidR="004F23F4" w:rsidRPr="00743DF3" w14:paraId="5FE0CDE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CAB42D" w14:textId="77777777" w:rsidR="007A5CDF" w:rsidRPr="00103FC4" w:rsidRDefault="007A5CDF" w:rsidP="004F23F4">
            <w:pPr>
              <w:pStyle w:val="Tabellentext"/>
            </w:pPr>
            <w:r>
              <w:t>fn_Blutungen_OPS_fdok</w:t>
            </w:r>
          </w:p>
        </w:tc>
        <w:tc>
          <w:tcPr>
            <w:tcW w:w="949" w:type="dxa"/>
          </w:tcPr>
          <w:p w14:paraId="436F15D0" w14:textId="77777777" w:rsidR="007A5CDF" w:rsidRPr="00103FC4" w:rsidRDefault="007A5CDF" w:rsidP="00506ECF">
            <w:pPr>
              <w:pStyle w:val="Tabellentext"/>
            </w:pPr>
            <w:r>
              <w:t>boolean</w:t>
            </w:r>
          </w:p>
        </w:tc>
        <w:tc>
          <w:tcPr>
            <w:tcW w:w="3828" w:type="dxa"/>
          </w:tcPr>
          <w:p w14:paraId="17A4A2E2" w14:textId="77777777" w:rsidR="007A5CDF" w:rsidRPr="00103FC4" w:rsidRDefault="007A5CDF" w:rsidP="004F23F4">
            <w:pPr>
              <w:pStyle w:val="Tabellentext"/>
            </w:pPr>
            <w:r>
              <w:t>Prozeduren für postoperative interventionsbedürftige Blutungen bei Cholezystektomie oder innerhalb von 30 Tagen nach Cholezystektomie aus den QS-Daten</w:t>
            </w:r>
          </w:p>
        </w:tc>
        <w:tc>
          <w:tcPr>
            <w:tcW w:w="5987" w:type="dxa"/>
          </w:tcPr>
          <w:p w14:paraId="2209752C" w14:textId="77777777" w:rsidR="007A5CDF" w:rsidRPr="00103FC4" w:rsidRDefault="007A5CDF" w:rsidP="004F23F4">
            <w:pPr>
              <w:pStyle w:val="CodeOhneSilbentrennung"/>
              <w:rPr>
                <w:rFonts w:ascii="Barlow" w:hAnsi="Barlow"/>
              </w:rPr>
            </w:pPr>
            <w:r>
              <w:rPr>
                <w:rFonts w:ascii="Barlow" w:hAnsi="Barlow"/>
              </w:rPr>
              <w:t xml:space="preserve">!is.na(fn_FolgeEingrDatum_fdok.58003) &amp; </w:t>
            </w:r>
            <w:r>
              <w:rPr>
                <w:rFonts w:ascii="Barlow" w:hAnsi="Barlow"/>
              </w:rPr>
              <w:br/>
              <w:t xml:space="preserve">(fn_FolgeEingrDatum_fdok.58003 - </w:t>
            </w:r>
            <w:r>
              <w:rPr>
                <w:rFonts w:ascii="Barlow" w:hAnsi="Barlow"/>
              </w:rPr>
              <w:br/>
              <w:t xml:space="preserve">fn_IndexEingrDatum) %&lt;=% 30 &amp; </w:t>
            </w:r>
            <w:r>
              <w:rPr>
                <w:rFonts w:ascii="Barlow" w:hAnsi="Barlow"/>
              </w:rPr>
              <w:br/>
              <w:t>TRANSFUSION %==% 1</w:t>
            </w:r>
          </w:p>
        </w:tc>
      </w:tr>
      <w:tr w:rsidR="004F23F4" w:rsidRPr="00743DF3" w14:paraId="046ADD7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473A15" w14:textId="77777777" w:rsidR="007A5CDF" w:rsidRPr="00103FC4" w:rsidRDefault="007A5CDF" w:rsidP="004F23F4">
            <w:pPr>
              <w:pStyle w:val="Tabellentext"/>
            </w:pPr>
            <w:r>
              <w:t>fn_Blutungen_sdat</w:t>
            </w:r>
          </w:p>
        </w:tc>
        <w:tc>
          <w:tcPr>
            <w:tcW w:w="949" w:type="dxa"/>
          </w:tcPr>
          <w:p w14:paraId="1D8C0F73" w14:textId="77777777" w:rsidR="007A5CDF" w:rsidRPr="00103FC4" w:rsidRDefault="007A5CDF" w:rsidP="00506ECF">
            <w:pPr>
              <w:pStyle w:val="Tabellentext"/>
            </w:pPr>
            <w:r>
              <w:t>boolean</w:t>
            </w:r>
          </w:p>
        </w:tc>
        <w:tc>
          <w:tcPr>
            <w:tcW w:w="3828" w:type="dxa"/>
          </w:tcPr>
          <w:p w14:paraId="21395DC2" w14:textId="77777777" w:rsidR="007A5CDF" w:rsidRPr="00103FC4" w:rsidRDefault="007A5CDF" w:rsidP="004F23F4">
            <w:pPr>
              <w:pStyle w:val="Tabellentext"/>
            </w:pPr>
            <w:r>
              <w:t>Postoperative interventionsbedürftige Blutungen bei Cholezystektomie oder innerhalb von 30 Tagen nach Cholezystektomie aus den Sozialdaten</w:t>
            </w:r>
          </w:p>
        </w:tc>
        <w:tc>
          <w:tcPr>
            <w:tcW w:w="5987" w:type="dxa"/>
          </w:tcPr>
          <w:p w14:paraId="30CEB10C" w14:textId="77777777" w:rsidR="007A5CDF" w:rsidRPr="00103FC4" w:rsidRDefault="007A5CDF" w:rsidP="004F23F4">
            <w:pPr>
              <w:pStyle w:val="CodeOhneSilbentrennung"/>
              <w:rPr>
                <w:rFonts w:ascii="Barlow" w:hAnsi="Barlow"/>
              </w:rPr>
            </w:pPr>
            <w:r>
              <w:rPr>
                <w:rFonts w:ascii="Barlow" w:hAnsi="Barlow"/>
              </w:rPr>
              <w:t xml:space="preserve">(fn_ICD_sdat_30Tage_Folgeaufenthalt %any_like% </w:t>
            </w:r>
            <w:r>
              <w:rPr>
                <w:rFonts w:ascii="Barlow" w:hAnsi="Barlow"/>
              </w:rPr>
              <w:br/>
              <w:t xml:space="preserve">  union(LST$ICD_CHE_SonstBlutungen, </w:t>
            </w:r>
            <w:r>
              <w:rPr>
                <w:rFonts w:ascii="Barlow" w:hAnsi="Barlow"/>
              </w:rPr>
              <w:br/>
              <w:t xml:space="preserve">        LST$ICD_CHE_AkutAnaemie)) | </w:t>
            </w:r>
            <w:r>
              <w:rPr>
                <w:rFonts w:ascii="Barlow" w:hAnsi="Barlow"/>
              </w:rPr>
              <w:br/>
              <w:t xml:space="preserve"> </w:t>
            </w:r>
            <w:r>
              <w:rPr>
                <w:rFonts w:ascii="Barlow" w:hAnsi="Barlow"/>
              </w:rPr>
              <w:br/>
              <w:t xml:space="preserve">(fn_OPS_sdat_30Tage_Folgeaufenthalt %any_like% </w:t>
            </w:r>
            <w:r>
              <w:rPr>
                <w:rFonts w:ascii="Barlow" w:hAnsi="Barlow"/>
              </w:rPr>
              <w:br/>
              <w:t xml:space="preserve">  LST$OPS_CHE_Blutung)</w:t>
            </w:r>
          </w:p>
        </w:tc>
      </w:tr>
      <w:tr w:rsidR="004F23F4" w:rsidRPr="00743DF3" w14:paraId="3ACAC45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2BF22B5" w14:textId="77777777" w:rsidR="007A5CDF" w:rsidRPr="00103FC4" w:rsidRDefault="007A5CDF" w:rsidP="004F23F4">
            <w:pPr>
              <w:pStyle w:val="Tabellentext"/>
            </w:pPr>
            <w:r>
              <w:t>fn_CHE_OPS</w:t>
            </w:r>
          </w:p>
        </w:tc>
        <w:tc>
          <w:tcPr>
            <w:tcW w:w="949" w:type="dxa"/>
          </w:tcPr>
          <w:p w14:paraId="49A332A0" w14:textId="77777777" w:rsidR="007A5CDF" w:rsidRPr="00103FC4" w:rsidRDefault="007A5CDF" w:rsidP="00506ECF">
            <w:pPr>
              <w:pStyle w:val="Tabellentext"/>
            </w:pPr>
            <w:r>
              <w:t>string</w:t>
            </w:r>
          </w:p>
        </w:tc>
        <w:tc>
          <w:tcPr>
            <w:tcW w:w="3828" w:type="dxa"/>
          </w:tcPr>
          <w:p w14:paraId="14D9F8CC" w14:textId="77777777" w:rsidR="007A5CDF" w:rsidRPr="00103FC4" w:rsidRDefault="007A5CDF" w:rsidP="004F23F4">
            <w:pPr>
              <w:pStyle w:val="Tabellentext"/>
            </w:pPr>
            <w:r>
              <w:t>Der OPS-Code der (ersten) CHE</w:t>
            </w:r>
          </w:p>
        </w:tc>
        <w:tc>
          <w:tcPr>
            <w:tcW w:w="5987" w:type="dxa"/>
          </w:tcPr>
          <w:p w14:paraId="092A6754" w14:textId="77777777" w:rsidR="007A5CDF" w:rsidRPr="00103FC4" w:rsidRDefault="007A5CDF" w:rsidP="004F23F4">
            <w:pPr>
              <w:pStyle w:val="CodeOhneSilbentrennung"/>
              <w:rPr>
                <w:rFonts w:ascii="Barlow" w:hAnsi="Barlow"/>
              </w:rPr>
            </w:pPr>
            <w:r>
              <w:rPr>
                <w:rFonts w:ascii="Barlow" w:hAnsi="Barlow"/>
              </w:rPr>
              <w:t xml:space="preserve">CHE_OPS &lt;- ifelse(OPSCHLUESSEL %any_like% </w:t>
            </w:r>
            <w:r>
              <w:rPr>
                <w:rFonts w:ascii="Barlow" w:hAnsi="Barlow"/>
              </w:rPr>
              <w:br/>
              <w:t xml:space="preserve">                  LST$QSF_CHE_OPS, </w:t>
            </w:r>
            <w:r>
              <w:rPr>
                <w:rFonts w:ascii="Barlow" w:hAnsi="Barlow"/>
              </w:rPr>
              <w:br/>
              <w:t xml:space="preserve">                  unlist(OPSCHLUESSEL),  </w:t>
            </w:r>
            <w:r>
              <w:rPr>
                <w:rFonts w:ascii="Barlow" w:hAnsi="Barlow"/>
              </w:rPr>
              <w:br/>
              <w:t xml:space="preserve">                  NA_character_) </w:t>
            </w:r>
            <w:r>
              <w:rPr>
                <w:rFonts w:ascii="Barlow" w:hAnsi="Barlow"/>
              </w:rPr>
              <w:br/>
              <w:t xml:space="preserve"># Bei mehr als einem CHE-Kode: Wähle den ersten. </w:t>
            </w:r>
            <w:r>
              <w:rPr>
                <w:rFonts w:ascii="Barlow" w:hAnsi="Barlow"/>
              </w:rPr>
              <w:br/>
              <w:t xml:space="preserve">order_krit &lt;- ifelse( </w:t>
            </w:r>
            <w:r>
              <w:rPr>
                <w:rFonts w:ascii="Barlow" w:hAnsi="Barlow"/>
              </w:rPr>
              <w:br/>
              <w:t xml:space="preserve">  is.na(CHE_OPS), NA_character_, </w:t>
            </w:r>
            <w:r>
              <w:rPr>
                <w:rFonts w:ascii="Barlow" w:hAnsi="Barlow"/>
              </w:rPr>
              <w:br/>
              <w:t xml:space="preserve">  paste0(OPDATUM, "_", LFDNREINGRIFF, "_", </w:t>
            </w:r>
            <w:r>
              <w:rPr>
                <w:rFonts w:ascii="Barlow" w:hAnsi="Barlow"/>
              </w:rPr>
              <w:br/>
              <w:t xml:space="preserve">         Vorgangsnr)) </w:t>
            </w:r>
            <w:r>
              <w:rPr>
                <w:rFonts w:ascii="Barlow" w:hAnsi="Barlow"/>
              </w:rPr>
              <w:br/>
              <w:t xml:space="preserve">{ </w:t>
            </w:r>
            <w:r>
              <w:rPr>
                <w:rFonts w:ascii="Barlow" w:hAnsi="Barlow"/>
              </w:rPr>
              <w:br/>
              <w:t xml:space="preserve">  o &lt;- order(order_krit, decreasing = FALSE, </w:t>
            </w:r>
            <w:r>
              <w:rPr>
                <w:rFonts w:ascii="Barlow" w:hAnsi="Barlow"/>
              </w:rPr>
              <w:br/>
              <w:t xml:space="preserve">             na.last = TRUE) </w:t>
            </w:r>
            <w:r>
              <w:rPr>
                <w:rFonts w:ascii="Barlow" w:hAnsi="Barlow"/>
              </w:rPr>
              <w:br/>
              <w:t xml:space="preserve">  rep_len(CHE_OPS[o[1]], length.out = length(o)) </w:t>
            </w:r>
            <w:r>
              <w:rPr>
                <w:rFonts w:ascii="Barlow" w:hAnsi="Barlow"/>
              </w:rPr>
              <w:br/>
              <w:t>} %group_by% TDS_B</w:t>
            </w:r>
          </w:p>
        </w:tc>
      </w:tr>
      <w:tr w:rsidR="004F23F4" w:rsidRPr="00743DF3" w14:paraId="247A7FD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FDB8B70" w14:textId="77777777" w:rsidR="007A5CDF" w:rsidRPr="00103FC4" w:rsidRDefault="007A5CDF" w:rsidP="004F23F4">
            <w:pPr>
              <w:pStyle w:val="Tabellentext"/>
            </w:pPr>
            <w:r>
              <w:lastRenderedPageBreak/>
              <w:t>fn_CHEScore_58000</w:t>
            </w:r>
          </w:p>
        </w:tc>
        <w:tc>
          <w:tcPr>
            <w:tcW w:w="949" w:type="dxa"/>
          </w:tcPr>
          <w:p w14:paraId="7480F9E3" w14:textId="77777777" w:rsidR="007A5CDF" w:rsidRPr="00103FC4" w:rsidRDefault="007A5CDF" w:rsidP="00506ECF">
            <w:pPr>
              <w:pStyle w:val="Tabellentext"/>
            </w:pPr>
            <w:r>
              <w:t>float</w:t>
            </w:r>
          </w:p>
        </w:tc>
        <w:tc>
          <w:tcPr>
            <w:tcW w:w="3828" w:type="dxa"/>
          </w:tcPr>
          <w:p w14:paraId="12FF6E22" w14:textId="77777777" w:rsidR="007A5CDF" w:rsidRPr="00103FC4" w:rsidRDefault="007A5CDF" w:rsidP="004F23F4">
            <w:pPr>
              <w:pStyle w:val="Tabellentext"/>
            </w:pPr>
            <w:r>
              <w:t>Score zur logistischen Regression - QI 58000</w:t>
            </w:r>
          </w:p>
        </w:tc>
        <w:tc>
          <w:tcPr>
            <w:tcW w:w="5987" w:type="dxa"/>
          </w:tcPr>
          <w:p w14:paraId="6C30BAC8" w14:textId="77777777" w:rsidR="007A5CDF" w:rsidRPr="00103FC4" w:rsidRDefault="007A5CDF" w:rsidP="004F23F4">
            <w:pPr>
              <w:pStyle w:val="CodeOhneSilbentrennung"/>
              <w:rPr>
                <w:rFonts w:ascii="Barlow" w:hAnsi="Barlow"/>
              </w:rPr>
            </w:pPr>
            <w:r>
              <w:rPr>
                <w:rFonts w:ascii="Barlow" w:hAnsi="Barlow"/>
              </w:rPr>
              <w:t xml:space="preserve"># Berechnetes Feld fn_CHEScore_58000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-﻿5.84697638090701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2L, 0, ifelse(GESCHLECHT %==% 1L, 1, 0.5))) * 0.143464918078611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2.00255278668682 </w:t>
            </w:r>
            <w:r>
              <w:rPr>
                <w:rFonts w:ascii="Barlow" w:hAnsi="Barlow"/>
              </w:rPr>
              <w:br/>
              <w:t xml:space="preserve"> </w:t>
            </w:r>
            <w:r>
              <w:rPr>
                <w:rFonts w:ascii="Barlow" w:hAnsi="Barlow"/>
              </w:rPr>
              <w:br/>
              <w:t xml:space="preserve"># Cholezystektomie: Erweitert </w:t>
            </w:r>
            <w:r>
              <w:rPr>
                <w:rFonts w:ascii="Barlow" w:hAnsi="Barlow"/>
              </w:rPr>
              <w:br/>
              <w:t>log_odds &lt;- log_odds + (fn_CHE_OPS %any_like% "5-511</w:t>
            </w:r>
            <w:r>
              <w:rPr>
                <w:rFonts w:ascii="Barlow" w:hAnsi="Barlow"/>
              </w:rPr>
              <w:t xml:space="preserve">.3%") * 1.01031345402264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1.46176275417277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0.317428179717615 </w:t>
            </w:r>
            <w:r>
              <w:rPr>
                <w:rFonts w:ascii="Barlow" w:hAnsi="Barlow"/>
              </w:rPr>
              <w:br/>
              <w:t xml:space="preserve"> </w:t>
            </w:r>
            <w:r>
              <w:rPr>
                <w:rFonts w:ascii="Barlow" w:hAnsi="Barlow"/>
              </w:rPr>
              <w:br/>
              <w:t xml:space="preserve"># Cholezystitis oder Cholangitis </w:t>
            </w:r>
            <w:r>
              <w:rPr>
                <w:rFonts w:ascii="Barlow" w:hAnsi="Barlow"/>
              </w:rPr>
              <w:br/>
              <w:t xml:space="preserve">log_odds &lt;- log_odds + (ENTLDIAG %any_like% c("K80.0%", "K80.1%", "K80.3%", "K80.4%", "K81%", "K83.0%")) * 0.37737436040494 </w:t>
            </w:r>
            <w:r>
              <w:rPr>
                <w:rFonts w:ascii="Barlow" w:hAnsi="Barlow"/>
              </w:rPr>
              <w:br/>
            </w:r>
            <w:r>
              <w:rPr>
                <w:rFonts w:ascii="Barlow" w:hAnsi="Barlow"/>
              </w:rPr>
              <w:lastRenderedPageBreak/>
              <w:t xml:space="preserve"> </w:t>
            </w:r>
            <w:r>
              <w:rPr>
                <w:rFonts w:ascii="Barlow" w:hAnsi="Barlow"/>
              </w:rPr>
              <w:br/>
              <w:t xml:space="preserve"># Gallenwegsobstruktion </w:t>
            </w:r>
            <w:r>
              <w:rPr>
                <w:rFonts w:ascii="Barlow" w:hAnsi="Barlow"/>
              </w:rPr>
              <w:br/>
              <w:t>log_odds &lt;- log_odds + (ENTLDIAG</w:t>
            </w:r>
            <w:r>
              <w:rPr>
                <w:rFonts w:ascii="Barlow" w:hAnsi="Barlow"/>
              </w:rPr>
              <w:t xml:space="preserve"> %any_like% c("K80.01%", "K80.11%", "K80.31%", "K80.41%", "K80.51%", "K80.81%")) * 0.980334202263879 </w:t>
            </w:r>
            <w:r>
              <w:rPr>
                <w:rFonts w:ascii="Barlow" w:hAnsi="Barlow"/>
              </w:rPr>
              <w:br/>
              <w:t xml:space="preserve"> </w:t>
            </w:r>
            <w:r>
              <w:rPr>
                <w:rFonts w:ascii="Barlow" w:hAnsi="Barlow"/>
              </w:rPr>
              <w:br/>
              <w:t xml:space="preserve"># Alter (linear bis 100) </w:t>
            </w:r>
            <w:r>
              <w:rPr>
                <w:rFonts w:ascii="Barlow" w:hAnsi="Barlow"/>
              </w:rPr>
              <w:br/>
              <w:t xml:space="preserve">log_odds &lt;- log_odds + (pmin(alter, 100) - 60) * 0.0122354106862812 </w:t>
            </w:r>
            <w:r>
              <w:rPr>
                <w:rFonts w:ascii="Barlow" w:hAnsi="Barlow"/>
              </w:rPr>
              <w:br/>
              <w:t xml:space="preserve"> </w:t>
            </w:r>
            <w:r>
              <w:rPr>
                <w:rFonts w:ascii="Barlow" w:hAnsi="Barlow"/>
              </w:rPr>
              <w:br/>
              <w:t xml:space="preserve"># Begleiterkrankung: Gewichtsverlust </w:t>
            </w:r>
            <w:r>
              <w:rPr>
                <w:rFonts w:ascii="Barlow" w:hAnsi="Barlow"/>
              </w:rPr>
              <w:br/>
              <w:t xml:space="preserve">log_odds &lt;- log_odds + (fn_RA_Gewichtsverlust) * 0.380599233253408 </w:t>
            </w:r>
            <w:r>
              <w:rPr>
                <w:rFonts w:ascii="Barlow" w:hAnsi="Barlow"/>
              </w:rPr>
              <w:br/>
              <w:t xml:space="preserve"> </w:t>
            </w:r>
            <w:r>
              <w:rPr>
                <w:rFonts w:ascii="Barlow" w:hAnsi="Barlow"/>
              </w:rPr>
              <w:br/>
              <w:t xml:space="preserve"># Begleiterkrankung: Herzrhythmusstörungen </w:t>
            </w:r>
            <w:r>
              <w:rPr>
                <w:rFonts w:ascii="Barlow" w:hAnsi="Barlow"/>
              </w:rPr>
              <w:br/>
              <w:t xml:space="preserve">log_odds &lt;- log_odds + (fn_RA_Herzrhythmusstoerungen) * 0.205832740944086 </w:t>
            </w:r>
            <w:r>
              <w:rPr>
                <w:rFonts w:ascii="Barlow" w:hAnsi="Barlow"/>
              </w:rPr>
              <w:br/>
              <w:t xml:space="preserve"> </w:t>
            </w:r>
            <w:r>
              <w:rPr>
                <w:rFonts w:ascii="Barlow" w:hAnsi="Barlow"/>
              </w:rPr>
              <w:br/>
              <w:t xml:space="preserve"># Begleiterkrankung: Lebererkrankung </w:t>
            </w:r>
            <w:r>
              <w:rPr>
                <w:rFonts w:ascii="Barlow" w:hAnsi="Barlow"/>
              </w:rPr>
              <w:br/>
              <w:t>log_odds &lt;- log_odds + (fn_RA_Lebererkrankun</w:t>
            </w:r>
            <w:r>
              <w:rPr>
                <w:rFonts w:ascii="Barlow" w:hAnsi="Barlow"/>
              </w:rPr>
              <w:t xml:space="preserve">gen) * 0.232810485915514 </w:t>
            </w:r>
            <w:r>
              <w:rPr>
                <w:rFonts w:ascii="Barlow" w:hAnsi="Barlow"/>
              </w:rPr>
              <w:br/>
              <w:t xml:space="preserve"> </w:t>
            </w:r>
            <w:r>
              <w:rPr>
                <w:rFonts w:ascii="Barlow" w:hAnsi="Barlow"/>
              </w:rPr>
              <w:br/>
              <w:t xml:space="preserve"># Begleiterkrankung: Lymphome </w:t>
            </w:r>
            <w:r>
              <w:rPr>
                <w:rFonts w:ascii="Barlow" w:hAnsi="Barlow"/>
              </w:rPr>
              <w:br/>
              <w:t xml:space="preserve">log_odds &lt;- log_odds + (fn_RA_Lymphome) * 0.800760492510039 </w:t>
            </w:r>
            <w:r>
              <w:rPr>
                <w:rFonts w:ascii="Barlow" w:hAnsi="Barlow"/>
              </w:rPr>
              <w:br/>
              <w:t xml:space="preserve"> </w:t>
            </w:r>
            <w:r>
              <w:rPr>
                <w:rFonts w:ascii="Barlow" w:hAnsi="Barlow"/>
              </w:rPr>
              <w:br/>
              <w:t xml:space="preserve"># Begleiterkrankung: Peptische Ulkuserkrankung ohne Blutung </w:t>
            </w:r>
            <w:r>
              <w:rPr>
                <w:rFonts w:ascii="Barlow" w:hAnsi="Barlow"/>
              </w:rPr>
              <w:br/>
              <w:t xml:space="preserve">log_odds &lt;- log_odds + (fn_RA_Peptische_Ulkuserkr_ohne_Blutung) * 0.918125927055899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97A76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A875E9C" w14:textId="77777777" w:rsidR="007A5CDF" w:rsidRPr="00103FC4" w:rsidRDefault="007A5CDF" w:rsidP="004F23F4">
            <w:pPr>
              <w:pStyle w:val="Tabellentext"/>
            </w:pPr>
            <w:r>
              <w:lastRenderedPageBreak/>
              <w:t>fn_CHEScore_58001</w:t>
            </w:r>
          </w:p>
        </w:tc>
        <w:tc>
          <w:tcPr>
            <w:tcW w:w="949" w:type="dxa"/>
          </w:tcPr>
          <w:p w14:paraId="064531AF" w14:textId="77777777" w:rsidR="007A5CDF" w:rsidRPr="00103FC4" w:rsidRDefault="007A5CDF" w:rsidP="00506ECF">
            <w:pPr>
              <w:pStyle w:val="Tabellentext"/>
            </w:pPr>
            <w:r>
              <w:t>float</w:t>
            </w:r>
          </w:p>
        </w:tc>
        <w:tc>
          <w:tcPr>
            <w:tcW w:w="3828" w:type="dxa"/>
          </w:tcPr>
          <w:p w14:paraId="278FC418" w14:textId="77777777" w:rsidR="007A5CDF" w:rsidRPr="00103FC4" w:rsidRDefault="007A5CDF" w:rsidP="004F23F4">
            <w:pPr>
              <w:pStyle w:val="Tabellentext"/>
            </w:pPr>
            <w:r>
              <w:t>Score zur logistischen Regression - QI 58001</w:t>
            </w:r>
          </w:p>
        </w:tc>
        <w:tc>
          <w:tcPr>
            <w:tcW w:w="5987" w:type="dxa"/>
          </w:tcPr>
          <w:p w14:paraId="51628510" w14:textId="77777777" w:rsidR="007A5CDF" w:rsidRPr="00103FC4" w:rsidRDefault="007A5CDF" w:rsidP="004F23F4">
            <w:pPr>
              <w:pStyle w:val="CodeOhneSilbentrennung"/>
              <w:rPr>
                <w:rFonts w:ascii="Barlow" w:hAnsi="Barlow"/>
              </w:rPr>
            </w:pPr>
            <w:r>
              <w:rPr>
                <w:rFonts w:ascii="Barlow" w:hAnsi="Barlow"/>
              </w:rPr>
              <w:t xml:space="preserve"># Berechnetes Feld fn_CHEScore_58001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t xml:space="preserve">log_odds &lt;- log_odds + (1) * -﻿3.88561995080943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2L, 0, ifelse(GESCHLECHT %==% 1L, 1, 0.5))) * 0.177838733423482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1.38200814011947 </w:t>
            </w:r>
            <w:r>
              <w:rPr>
                <w:rFonts w:ascii="Barlow" w:hAnsi="Barlow"/>
              </w:rPr>
              <w:br/>
              <w:t xml:space="preserve"> </w:t>
            </w:r>
            <w:r>
              <w:rPr>
                <w:rFonts w:ascii="Barlow" w:hAnsi="Barlow"/>
              </w:rPr>
              <w:br/>
              <w:t xml:space="preserve"># Cholezystektomie: Erweitert </w:t>
            </w:r>
            <w:r>
              <w:rPr>
                <w:rFonts w:ascii="Barlow" w:hAnsi="Barlow"/>
              </w:rPr>
              <w:br/>
              <w:t>log_odds &lt;- log_odds + (fn_CHE_OPS %any_like% "5-511</w:t>
            </w:r>
            <w:r>
              <w:rPr>
                <w:rFonts w:ascii="Barlow" w:hAnsi="Barlow"/>
              </w:rPr>
              <w:t xml:space="preserve">.3%") * 1.74504619264828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1.82396715998713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0.296176877348836 </w:t>
            </w:r>
            <w:r>
              <w:rPr>
                <w:rFonts w:ascii="Barlow" w:hAnsi="Barlow"/>
              </w:rPr>
              <w:br/>
              <w:t xml:space="preserve"> </w:t>
            </w:r>
            <w:r>
              <w:rPr>
                <w:rFonts w:ascii="Barlow" w:hAnsi="Barlow"/>
              </w:rPr>
              <w:br/>
              <w:t xml:space="preserve"># Alter (linear zwischen 40 und 70) </w:t>
            </w:r>
            <w:r>
              <w:rPr>
                <w:rFonts w:ascii="Barlow" w:hAnsi="Barlow"/>
              </w:rPr>
              <w:br/>
              <w:t xml:space="preserve">log_odds &lt;- log_odds + (pmin(pmax(alter, 40), 70) - 60) * 0.0260778875695582 </w:t>
            </w:r>
            <w:r>
              <w:rPr>
                <w:rFonts w:ascii="Barlow" w:hAnsi="Barlow"/>
              </w:rPr>
              <w:br/>
              <w:t xml:space="preserve"> </w:t>
            </w:r>
            <w:r>
              <w:rPr>
                <w:rFonts w:ascii="Barlow" w:hAnsi="Barlow"/>
              </w:rPr>
              <w:br/>
              <w:t xml:space="preserve"># BMI unbekannt oder unplausibel </w:t>
            </w:r>
            <w:r>
              <w:rPr>
                <w:rFonts w:ascii="Barlow" w:hAnsi="Barlow"/>
              </w:rPr>
              <w:br/>
              <w:t>log_odds &lt;- log_odds + (is.na(fn_RA_BMI_plausibel)) * 0.08467495399</w:t>
            </w:r>
            <w:r>
              <w:rPr>
                <w:rFonts w:ascii="Barlow" w:hAnsi="Barlow"/>
              </w:rPr>
              <w:t xml:space="preserve">4159 </w:t>
            </w:r>
            <w:r>
              <w:rPr>
                <w:rFonts w:ascii="Barlow" w:hAnsi="Barlow"/>
              </w:rPr>
              <w:br/>
              <w:t xml:space="preserve"> </w:t>
            </w:r>
            <w:r>
              <w:rPr>
                <w:rFonts w:ascii="Barlow" w:hAnsi="Barlow"/>
              </w:rPr>
              <w:br/>
            </w:r>
            <w:r>
              <w:rPr>
                <w:rFonts w:ascii="Barlow" w:hAnsi="Barlow"/>
              </w:rPr>
              <w:lastRenderedPageBreak/>
              <w:t xml:space="preserve"># BMI (linear bis 28) </w:t>
            </w:r>
            <w:r>
              <w:rPr>
                <w:rFonts w:ascii="Barlow" w:hAnsi="Barlow"/>
              </w:rPr>
              <w:br/>
              <w:t xml:space="preserve">log_odds &lt;- log_odds + (pmin(ifelse(is.na(fn_RA_BMI_plausibel), 28, fn_RA_BMI_plausibel), 28) - 28) * -﻿0.0275564347936722 </w:t>
            </w:r>
            <w:r>
              <w:rPr>
                <w:rFonts w:ascii="Barlow" w:hAnsi="Barlow"/>
              </w:rPr>
              <w:br/>
              <w:t xml:space="preserve"> </w:t>
            </w:r>
            <w:r>
              <w:rPr>
                <w:rFonts w:ascii="Barlow" w:hAnsi="Barlow"/>
              </w:rPr>
              <w:br/>
              <w:t xml:space="preserve"># BMI (linear ab 28) </w:t>
            </w:r>
            <w:r>
              <w:rPr>
                <w:rFonts w:ascii="Barlow" w:hAnsi="Barlow"/>
              </w:rPr>
              <w:br/>
              <w:t xml:space="preserve">log_odds &lt;- log_odds + (pmax(ifelse(is.na(fn_RA_BMI_plausibel), 28, fn_RA_BMI_plausibel), 28) - 28) * -﻿0.00610033709460245 </w:t>
            </w:r>
            <w:r>
              <w:rPr>
                <w:rFonts w:ascii="Barlow" w:hAnsi="Barlow"/>
              </w:rPr>
              <w:br/>
              <w:t xml:space="preserve"> </w:t>
            </w:r>
            <w:r>
              <w:rPr>
                <w:rFonts w:ascii="Barlow" w:hAnsi="Barlow"/>
              </w:rPr>
              <w:br/>
              <w:t xml:space="preserve"># Begleiterkrankung: ARDS </w:t>
            </w:r>
            <w:r>
              <w:rPr>
                <w:rFonts w:ascii="Barlow" w:hAnsi="Barlow"/>
              </w:rPr>
              <w:br/>
              <w:t xml:space="preserve">log_odds &lt;- log_odds + (fn_RA_ARDS) * 0.837621116386668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0.304308307268223 </w:t>
            </w:r>
            <w:r>
              <w:rPr>
                <w:rFonts w:ascii="Barlow" w:hAnsi="Barlow"/>
              </w:rPr>
              <w:br/>
              <w:t xml:space="preserve"> </w:t>
            </w:r>
            <w:r>
              <w:rPr>
                <w:rFonts w:ascii="Barlow" w:hAnsi="Barlow"/>
              </w:rPr>
              <w:br/>
              <w:t># Begl</w:t>
            </w:r>
            <w:r>
              <w:rPr>
                <w:rFonts w:ascii="Barlow" w:hAnsi="Barlow"/>
              </w:rPr>
              <w:t xml:space="preserve">eiterkrankung: Bösartige solide Tumorerkrankungen </w:t>
            </w:r>
            <w:r>
              <w:rPr>
                <w:rFonts w:ascii="Barlow" w:hAnsi="Barlow"/>
              </w:rPr>
              <w:br/>
              <w:t xml:space="preserve">log_odds &lt;- log_odds + (fn_RA_Boesart_solide_Tumorer) * 0.346598977283108 </w:t>
            </w:r>
            <w:r>
              <w:rPr>
                <w:rFonts w:ascii="Barlow" w:hAnsi="Barlow"/>
              </w:rPr>
              <w:br/>
              <w:t xml:space="preserve"> </w:t>
            </w:r>
            <w:r>
              <w:rPr>
                <w:rFonts w:ascii="Barlow" w:hAnsi="Barlow"/>
              </w:rPr>
              <w:br/>
              <w:t xml:space="preserve"># Begleiterkrankung: Depressionen </w:t>
            </w:r>
            <w:r>
              <w:rPr>
                <w:rFonts w:ascii="Barlow" w:hAnsi="Barlow"/>
              </w:rPr>
              <w:br/>
              <w:t xml:space="preserve">log_odds &lt;- log_odds + (fn_RA_Depression) * 0.157680287236566 </w:t>
            </w:r>
            <w:r>
              <w:rPr>
                <w:rFonts w:ascii="Barlow" w:hAnsi="Barlow"/>
              </w:rPr>
              <w:br/>
              <w:t xml:space="preserve"> </w:t>
            </w:r>
            <w:r>
              <w:rPr>
                <w:rFonts w:ascii="Barlow" w:hAnsi="Barlow"/>
              </w:rPr>
              <w:br/>
              <w:t xml:space="preserve"># Begleiterkrankung: Diabetes Typ 1 </w:t>
            </w:r>
            <w:r>
              <w:rPr>
                <w:rFonts w:ascii="Barlow" w:hAnsi="Barlow"/>
              </w:rPr>
              <w:br/>
              <w:t xml:space="preserve">log_odds &lt;- log_odds + (fn_RA_Diabetes_Typ1) * 0.6464169094887 </w:t>
            </w:r>
            <w:r>
              <w:rPr>
                <w:rFonts w:ascii="Barlow" w:hAnsi="Barlow"/>
              </w:rPr>
              <w:br/>
              <w:t xml:space="preserve"> </w:t>
            </w:r>
            <w:r>
              <w:rPr>
                <w:rFonts w:ascii="Barlow" w:hAnsi="Barlow"/>
              </w:rPr>
              <w:br/>
              <w:t xml:space="preserve"># Begleiterkrankung: Diabetes Typ 2 (ohne Typ 1) </w:t>
            </w:r>
            <w:r>
              <w:rPr>
                <w:rFonts w:ascii="Barlow" w:hAnsi="Barlow"/>
              </w:rPr>
              <w:br/>
              <w:t xml:space="preserve">log_odds &lt;- log_odds + (! fn_RA_Diabetes_Typ1 &amp; fn_RA_Diabetes_Typ2) * 0.0818503712487074 </w:t>
            </w:r>
            <w:r>
              <w:rPr>
                <w:rFonts w:ascii="Barlow" w:hAnsi="Barlow"/>
              </w:rPr>
              <w:br/>
              <w:t xml:space="preserve"> </w:t>
            </w:r>
            <w:r>
              <w:rPr>
                <w:rFonts w:ascii="Barlow" w:hAnsi="Barlow"/>
              </w:rPr>
              <w:br/>
              <w:t># Begleiterkrankung: Diabetes, Typ unb</w:t>
            </w:r>
            <w:r>
              <w:rPr>
                <w:rFonts w:ascii="Barlow" w:hAnsi="Barlow"/>
              </w:rPr>
              <w:t xml:space="preserve">ekannt </w:t>
            </w:r>
            <w:r>
              <w:rPr>
                <w:rFonts w:ascii="Barlow" w:hAnsi="Barlow"/>
              </w:rPr>
              <w:br/>
              <w:t xml:space="preserve">log_odds &lt;- log_odds + (fn_RA_Diabetes_unspezifisch &amp; ! fn_RA_Diabetes_Typ1 &amp; ! fn_RA_Diabetes_Typ2) * 1.10421958736283 </w:t>
            </w:r>
            <w:r>
              <w:rPr>
                <w:rFonts w:ascii="Barlow" w:hAnsi="Barlow"/>
              </w:rPr>
              <w:br/>
              <w:t xml:space="preserve"> </w:t>
            </w:r>
            <w:r>
              <w:rPr>
                <w:rFonts w:ascii="Barlow" w:hAnsi="Barlow"/>
              </w:rPr>
              <w:br/>
            </w:r>
            <w:r>
              <w:rPr>
                <w:rFonts w:ascii="Barlow" w:hAnsi="Barlow"/>
              </w:rPr>
              <w:lastRenderedPageBreak/>
              <w:t xml:space="preserve"># Begleiterkrankung: Drogenabusus </w:t>
            </w:r>
            <w:r>
              <w:rPr>
                <w:rFonts w:ascii="Barlow" w:hAnsi="Barlow"/>
              </w:rPr>
              <w:br/>
              <w:t xml:space="preserve">log_odds &lt;- log_odds + (fn_RA_Drogenabusus) * 0.809090726965706 </w:t>
            </w:r>
            <w:r>
              <w:rPr>
                <w:rFonts w:ascii="Barlow" w:hAnsi="Barlow"/>
              </w:rPr>
              <w:br/>
              <w:t xml:space="preserve"> </w:t>
            </w:r>
            <w:r>
              <w:rPr>
                <w:rFonts w:ascii="Barlow" w:hAnsi="Barlow"/>
              </w:rPr>
              <w:br/>
              <w:t xml:space="preserve"># Begleiterkrankung: Eisenmangelanämie nach Blutverlust (chronisch) </w:t>
            </w:r>
            <w:r>
              <w:rPr>
                <w:rFonts w:ascii="Barlow" w:hAnsi="Barlow"/>
              </w:rPr>
              <w:br/>
              <w:t xml:space="preserve">log_odds &lt;- log_odds + (fn_RA_Eisenmangelanaemie_nach_Blutverlust_chron) * 0.39225567541091 </w:t>
            </w:r>
            <w:r>
              <w:rPr>
                <w:rFonts w:ascii="Barlow" w:hAnsi="Barlow"/>
              </w:rPr>
              <w:br/>
              <w:t xml:space="preserve"> </w:t>
            </w:r>
            <w:r>
              <w:rPr>
                <w:rFonts w:ascii="Barlow" w:hAnsi="Barlow"/>
              </w:rPr>
              <w:br/>
              <w:t xml:space="preserve"># Begleiterkrankung: Gerinnungstörung </w:t>
            </w:r>
            <w:r>
              <w:rPr>
                <w:rFonts w:ascii="Barlow" w:hAnsi="Barlow"/>
              </w:rPr>
              <w:br/>
              <w:t xml:space="preserve">log_odds &lt;- log_odds + (fn_RA_Gerinnungsstoerungen) * 0.875286102427915 </w:t>
            </w:r>
            <w:r>
              <w:rPr>
                <w:rFonts w:ascii="Barlow" w:hAnsi="Barlow"/>
              </w:rPr>
              <w:br/>
              <w:t xml:space="preserve"> </w:t>
            </w:r>
            <w:r>
              <w:rPr>
                <w:rFonts w:ascii="Barlow" w:hAnsi="Barlow"/>
              </w:rPr>
              <w:br/>
              <w:t>#</w:t>
            </w:r>
            <w:r>
              <w:rPr>
                <w:rFonts w:ascii="Barlow" w:hAnsi="Barlow"/>
              </w:rPr>
              <w:t xml:space="preserve"> Begleiterkrankung: Gewichtsverlust </w:t>
            </w:r>
            <w:r>
              <w:rPr>
                <w:rFonts w:ascii="Barlow" w:hAnsi="Barlow"/>
              </w:rPr>
              <w:br/>
              <w:t xml:space="preserve">log_odds &lt;- log_odds + (fn_RA_Gewichtsverlust) * 0.728062057408198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0.244461912944762 </w:t>
            </w:r>
            <w:r>
              <w:rPr>
                <w:rFonts w:ascii="Barlow" w:hAnsi="Barlow"/>
              </w:rPr>
              <w:br/>
              <w:t xml:space="preserve"> </w:t>
            </w:r>
            <w:r>
              <w:rPr>
                <w:rFonts w:ascii="Barlow" w:hAnsi="Barlow"/>
              </w:rPr>
              <w:br/>
              <w:t xml:space="preserve"># Begleiterkrankung: Herzrhythmusstörungen </w:t>
            </w:r>
            <w:r>
              <w:rPr>
                <w:rFonts w:ascii="Barlow" w:hAnsi="Barlow"/>
              </w:rPr>
              <w:br/>
              <w:t xml:space="preserve">log_odds &lt;- log_odds + (fn_RA_Herzrhythmusstoerungen) * 0.233030560993205 </w:t>
            </w:r>
            <w:r>
              <w:rPr>
                <w:rFonts w:ascii="Barlow" w:hAnsi="Barlow"/>
              </w:rPr>
              <w:br/>
              <w:t xml:space="preserve"> </w:t>
            </w:r>
            <w:r>
              <w:rPr>
                <w:rFonts w:ascii="Barlow" w:hAnsi="Barlow"/>
              </w:rPr>
              <w:br/>
              <w:t xml:space="preserve"># Begleiterkrankung: Hypertonie </w:t>
            </w:r>
            <w:r>
              <w:rPr>
                <w:rFonts w:ascii="Barlow" w:hAnsi="Barlow"/>
              </w:rPr>
              <w:br/>
              <w:t xml:space="preserve">log_odds &lt;- log_odds + (fn_RA_Hypertonie) * 0.0510918292662574 </w:t>
            </w:r>
            <w:r>
              <w:rPr>
                <w:rFonts w:ascii="Barlow" w:hAnsi="Barlow"/>
              </w:rPr>
              <w:br/>
              <w:t xml:space="preserve"> </w:t>
            </w:r>
            <w:r>
              <w:rPr>
                <w:rFonts w:ascii="Barlow" w:hAnsi="Barlow"/>
              </w:rPr>
              <w:br/>
              <w:t xml:space="preserve"># Begleiterkrankung: Lebererkrankung </w:t>
            </w:r>
            <w:r>
              <w:rPr>
                <w:rFonts w:ascii="Barlow" w:hAnsi="Barlow"/>
              </w:rPr>
              <w:br/>
              <w:t>log_odds &lt;- log_odds + (fn_RA_Leberer</w:t>
            </w:r>
            <w:r>
              <w:rPr>
                <w:rFonts w:ascii="Barlow" w:hAnsi="Barlow"/>
              </w:rPr>
              <w:t xml:space="preserve">krankungen) * 1.36160942983865 </w:t>
            </w:r>
            <w:r>
              <w:rPr>
                <w:rFonts w:ascii="Barlow" w:hAnsi="Barlow"/>
              </w:rPr>
              <w:br/>
              <w:t xml:space="preserve"> </w:t>
            </w:r>
            <w:r>
              <w:rPr>
                <w:rFonts w:ascii="Barlow" w:hAnsi="Barlow"/>
              </w:rPr>
              <w:br/>
              <w:t xml:space="preserve"># Begleiterkrankung: Lymphome </w:t>
            </w:r>
            <w:r>
              <w:rPr>
                <w:rFonts w:ascii="Barlow" w:hAnsi="Barlow"/>
              </w:rPr>
              <w:br/>
              <w:t xml:space="preserve">log_odds &lt;- log_odds + (fn_RA_Lymphome) * 0.50436995149591 </w:t>
            </w:r>
            <w:r>
              <w:rPr>
                <w:rFonts w:ascii="Barlow" w:hAnsi="Barlow"/>
              </w:rPr>
              <w:br/>
              <w:t xml:space="preserve"> </w:t>
            </w:r>
            <w:r>
              <w:rPr>
                <w:rFonts w:ascii="Barlow" w:hAnsi="Barlow"/>
              </w:rPr>
              <w:br/>
              <w:t xml:space="preserve"># Begleiterkrankung: Metastasierende Tumorerkrankungen </w:t>
            </w:r>
            <w:r>
              <w:rPr>
                <w:rFonts w:ascii="Barlow" w:hAnsi="Barlow"/>
              </w:rPr>
              <w:br/>
            </w:r>
            <w:r>
              <w:rPr>
                <w:rFonts w:ascii="Barlow" w:hAnsi="Barlow"/>
              </w:rPr>
              <w:lastRenderedPageBreak/>
              <w:t xml:space="preserve">log_odds &lt;- log_odds + (fn_RA_Metast_Tumorer) * 0.365644083586242 </w:t>
            </w:r>
            <w:r>
              <w:rPr>
                <w:rFonts w:ascii="Barlow" w:hAnsi="Barlow"/>
              </w:rPr>
              <w:br/>
              <w:t xml:space="preserve"> </w:t>
            </w:r>
            <w:r>
              <w:rPr>
                <w:rFonts w:ascii="Barlow" w:hAnsi="Barlow"/>
              </w:rPr>
              <w:br/>
              <w:t xml:space="preserve"># Begleiterkrankung: Paralysen </w:t>
            </w:r>
            <w:r>
              <w:rPr>
                <w:rFonts w:ascii="Barlow" w:hAnsi="Barlow"/>
              </w:rPr>
              <w:br/>
              <w:t xml:space="preserve">log_odds &lt;- log_odds + (fn_RA_Paralysen) * 0.193801618477552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0.271418616432806 </w:t>
            </w:r>
            <w:r>
              <w:rPr>
                <w:rFonts w:ascii="Barlow" w:hAnsi="Barlow"/>
              </w:rPr>
              <w:br/>
              <w:t xml:space="preserve"> </w:t>
            </w:r>
            <w:r>
              <w:rPr>
                <w:rFonts w:ascii="Barlow" w:hAnsi="Barlow"/>
              </w:rPr>
              <w:br/>
              <w:t># Begleiterkrankung: Versorgung künstlic</w:t>
            </w:r>
            <w:r>
              <w:rPr>
                <w:rFonts w:ascii="Barlow" w:hAnsi="Barlow"/>
              </w:rPr>
              <w:t xml:space="preserve">her Körperöffnungen </w:t>
            </w:r>
            <w:r>
              <w:rPr>
                <w:rFonts w:ascii="Barlow" w:hAnsi="Barlow"/>
              </w:rPr>
              <w:br/>
              <w:t xml:space="preserve">log_odds &lt;- log_odds + (fn_RA_Versorgung_kuenstl_Koerperoeffnungen) * 0.660399707733767 </w:t>
            </w:r>
            <w:r>
              <w:rPr>
                <w:rFonts w:ascii="Barlow" w:hAnsi="Barlow"/>
              </w:rPr>
              <w:br/>
              <w:t xml:space="preserve"> </w:t>
            </w:r>
            <w:r>
              <w:rPr>
                <w:rFonts w:ascii="Barlow" w:hAnsi="Barlow"/>
              </w:rPr>
              <w:br/>
              <w:t xml:space="preserve"># Begleiterkrankung: Zerebrale transitorische Ischämien und verwandte Syndrome </w:t>
            </w:r>
            <w:r>
              <w:rPr>
                <w:rFonts w:ascii="Barlow" w:hAnsi="Barlow"/>
              </w:rPr>
              <w:br/>
              <w:t xml:space="preserve">log_odds &lt;- log_odds + (fn_RA_Zerebrale_transitor_Ischaemien_und_verw_Synd) * 0.646855416636649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8D8F72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FF0107" w14:textId="77777777" w:rsidR="007A5CDF" w:rsidRPr="00103FC4" w:rsidRDefault="007A5CDF" w:rsidP="004F23F4">
            <w:pPr>
              <w:pStyle w:val="Tabellentext"/>
            </w:pPr>
            <w:r>
              <w:lastRenderedPageBreak/>
              <w:t>fn_CHEScore_58002</w:t>
            </w:r>
          </w:p>
        </w:tc>
        <w:tc>
          <w:tcPr>
            <w:tcW w:w="949" w:type="dxa"/>
          </w:tcPr>
          <w:p w14:paraId="38D729C2" w14:textId="77777777" w:rsidR="007A5CDF" w:rsidRPr="00103FC4" w:rsidRDefault="007A5CDF" w:rsidP="00506ECF">
            <w:pPr>
              <w:pStyle w:val="Tabellentext"/>
            </w:pPr>
            <w:r>
              <w:t>float</w:t>
            </w:r>
          </w:p>
        </w:tc>
        <w:tc>
          <w:tcPr>
            <w:tcW w:w="3828" w:type="dxa"/>
          </w:tcPr>
          <w:p w14:paraId="3169C481" w14:textId="77777777" w:rsidR="007A5CDF" w:rsidRPr="00103FC4" w:rsidRDefault="007A5CDF" w:rsidP="004F23F4">
            <w:pPr>
              <w:pStyle w:val="Tabellentext"/>
            </w:pPr>
            <w:r>
              <w:t>Score zur logistischen Regression - QI 58002</w:t>
            </w:r>
          </w:p>
        </w:tc>
        <w:tc>
          <w:tcPr>
            <w:tcW w:w="5987" w:type="dxa"/>
          </w:tcPr>
          <w:p w14:paraId="41A45836" w14:textId="77777777" w:rsidR="007A5CDF" w:rsidRPr="00103FC4" w:rsidRDefault="007A5CDF" w:rsidP="004F23F4">
            <w:pPr>
              <w:pStyle w:val="CodeOhneSilbentrennung"/>
              <w:rPr>
                <w:rFonts w:ascii="Barlow" w:hAnsi="Barlow"/>
              </w:rPr>
            </w:pPr>
            <w:r>
              <w:rPr>
                <w:rFonts w:ascii="Barlow" w:hAnsi="Barlow"/>
              </w:rPr>
              <w:t xml:space="preserve"># Berechnetes Feld fn_CHEScore_58002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-﻿5.40186534974433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2L, 0, ifelse(GESCHLECHT %==% 1L, 1, 0.5))) * 0.308021621737727 </w:t>
            </w:r>
            <w:r>
              <w:rPr>
                <w:rFonts w:ascii="Barlow" w:hAnsi="Barlow"/>
              </w:rPr>
              <w:br/>
            </w:r>
            <w:r>
              <w:rPr>
                <w:rFonts w:ascii="Barlow" w:hAnsi="Barlow"/>
              </w:rPr>
              <w:lastRenderedPageBreak/>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1.15457223520085 </w:t>
            </w:r>
            <w:r>
              <w:rPr>
                <w:rFonts w:ascii="Barlow" w:hAnsi="Barlow"/>
              </w:rPr>
              <w:br/>
              <w:t xml:space="preserve"> </w:t>
            </w:r>
            <w:r>
              <w:rPr>
                <w:rFonts w:ascii="Barlow" w:hAnsi="Barlow"/>
              </w:rPr>
              <w:br/>
              <w:t xml:space="preserve"># Cholezystektomie: Erweitert </w:t>
            </w:r>
            <w:r>
              <w:rPr>
                <w:rFonts w:ascii="Barlow" w:hAnsi="Barlow"/>
              </w:rPr>
              <w:br/>
              <w:t>log_odds &lt;- log_odds + (fn_CHE_OPS %any_like% "5-511</w:t>
            </w:r>
            <w:r>
              <w:rPr>
                <w:rFonts w:ascii="Barlow" w:hAnsi="Barlow"/>
              </w:rPr>
              <w:t xml:space="preserve">.3%") * 0.666003808403087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1.31107595814893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0.318081797902214 </w:t>
            </w:r>
            <w:r>
              <w:rPr>
                <w:rFonts w:ascii="Barlow" w:hAnsi="Barlow"/>
              </w:rPr>
              <w:br/>
              <w:t xml:space="preserve"> </w:t>
            </w:r>
            <w:r>
              <w:rPr>
                <w:rFonts w:ascii="Barlow" w:hAnsi="Barlow"/>
              </w:rPr>
              <w:br/>
              <w:t xml:space="preserve"># Cholezystitis oder Cholangitis </w:t>
            </w:r>
            <w:r>
              <w:rPr>
                <w:rFonts w:ascii="Barlow" w:hAnsi="Barlow"/>
              </w:rPr>
              <w:br/>
              <w:t xml:space="preserve">log_odds &lt;- log_odds + (ENTLDIAG %any_like% c("K80.0%", "K80.1%", "K80.3%", "K80.4%", "K81%", "K83.0%")) * 0.343719362998331 </w:t>
            </w:r>
            <w:r>
              <w:rPr>
                <w:rFonts w:ascii="Barlow" w:hAnsi="Barlow"/>
              </w:rPr>
              <w:br/>
              <w:t xml:space="preserve"> </w:t>
            </w:r>
            <w:r>
              <w:rPr>
                <w:rFonts w:ascii="Barlow" w:hAnsi="Barlow"/>
              </w:rPr>
              <w:br/>
              <w:t xml:space="preserve"># Gallenwegsobstruktion </w:t>
            </w:r>
            <w:r>
              <w:rPr>
                <w:rFonts w:ascii="Barlow" w:hAnsi="Barlow"/>
              </w:rPr>
              <w:br/>
              <w:t>log_odds &lt;- log_odds + (ENTLDI</w:t>
            </w:r>
            <w:r>
              <w:rPr>
                <w:rFonts w:ascii="Barlow" w:hAnsi="Barlow"/>
              </w:rPr>
              <w:t xml:space="preserve">AG %any_like% c("K80.01%", "K80.11%", "K80.31%", "K80.41%", "K80.51%", "K80.81%")) * 0.258713039590472 </w:t>
            </w:r>
            <w:r>
              <w:rPr>
                <w:rFonts w:ascii="Barlow" w:hAnsi="Barlow"/>
              </w:rPr>
              <w:br/>
              <w:t xml:space="preserve"> </w:t>
            </w:r>
            <w:r>
              <w:rPr>
                <w:rFonts w:ascii="Barlow" w:hAnsi="Barlow"/>
              </w:rPr>
              <w:br/>
              <w:t xml:space="preserve"># Alter (linear zwischen 40 und 70) </w:t>
            </w:r>
            <w:r>
              <w:rPr>
                <w:rFonts w:ascii="Barlow" w:hAnsi="Barlow"/>
              </w:rPr>
              <w:br/>
              <w:t xml:space="preserve">log_odds &lt;- log_odds + (pmin(pmax(alter, 40), 70) - 60) * 0.0415069288425323 </w:t>
            </w:r>
            <w:r>
              <w:rPr>
                <w:rFonts w:ascii="Barlow" w:hAnsi="Barlow"/>
              </w:rPr>
              <w:br/>
              <w:t xml:space="preserve"> </w:t>
            </w:r>
            <w:r>
              <w:rPr>
                <w:rFonts w:ascii="Barlow" w:hAnsi="Barlow"/>
              </w:rPr>
              <w:br/>
              <w:t xml:space="preserve"># BMI unbekannt oder unplausibel </w:t>
            </w:r>
            <w:r>
              <w:rPr>
                <w:rFonts w:ascii="Barlow" w:hAnsi="Barlow"/>
              </w:rPr>
              <w:br/>
              <w:t xml:space="preserve">log_odds &lt;- log_odds + (is.na(fn_RA_BMI_plausibel)) * 0.186963595678276 </w:t>
            </w:r>
            <w:r>
              <w:rPr>
                <w:rFonts w:ascii="Barlow" w:hAnsi="Barlow"/>
              </w:rPr>
              <w:br/>
            </w:r>
            <w:r>
              <w:rPr>
                <w:rFonts w:ascii="Barlow" w:hAnsi="Barlow"/>
              </w:rPr>
              <w:lastRenderedPageBreak/>
              <w:t xml:space="preserve"> </w:t>
            </w:r>
            <w:r>
              <w:rPr>
                <w:rFonts w:ascii="Barlow" w:hAnsi="Barlow"/>
              </w:rPr>
              <w:br/>
              <w:t xml:space="preserve"># BMI (linear bis 28) </w:t>
            </w:r>
            <w:r>
              <w:rPr>
                <w:rFonts w:ascii="Barlow" w:hAnsi="Barlow"/>
              </w:rPr>
              <w:br/>
              <w:t xml:space="preserve">log_odds &lt;- log_odds + (pmin(ifelse(is.na(fn_RA_BMI_plausibel), 28, fn_RA_BMI_plausibel), 28) - 28) * -﻿0.0243242116011483 </w:t>
            </w:r>
            <w:r>
              <w:rPr>
                <w:rFonts w:ascii="Barlow" w:hAnsi="Barlow"/>
              </w:rPr>
              <w:br/>
              <w:t xml:space="preserve"> </w:t>
            </w:r>
            <w:r>
              <w:rPr>
                <w:rFonts w:ascii="Barlow" w:hAnsi="Barlow"/>
              </w:rPr>
              <w:br/>
              <w:t xml:space="preserve"># BMI (linear ab 28) </w:t>
            </w:r>
            <w:r>
              <w:rPr>
                <w:rFonts w:ascii="Barlow" w:hAnsi="Barlow"/>
              </w:rPr>
              <w:br/>
              <w:t xml:space="preserve">log_odds </w:t>
            </w:r>
            <w:r>
              <w:rPr>
                <w:rFonts w:ascii="Barlow" w:hAnsi="Barlow"/>
              </w:rPr>
              <w:t xml:space="preserve">&lt;- log_odds + (pmax(ifelse(is.na(fn_RA_BMI_plausibel), 28, fn_RA_BMI_plausibel), 28) - 28) * 0.0241370172547887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0.385229708513924 </w:t>
            </w:r>
            <w:r>
              <w:rPr>
                <w:rFonts w:ascii="Barlow" w:hAnsi="Barlow"/>
              </w:rPr>
              <w:br/>
              <w:t xml:space="preserve"> </w:t>
            </w:r>
            <w:r>
              <w:rPr>
                <w:rFonts w:ascii="Barlow" w:hAnsi="Barlow"/>
              </w:rPr>
              <w:br/>
              <w:t xml:space="preserve"># Begleiterkrankung: Diabetes Typ 2 </w:t>
            </w:r>
            <w:r>
              <w:rPr>
                <w:rFonts w:ascii="Barlow" w:hAnsi="Barlow"/>
              </w:rPr>
              <w:br/>
              <w:t xml:space="preserve">log_odds &lt;- log_odds + (fn_RA_Diabetes_Typ2) * 0.182390029532205 </w:t>
            </w:r>
            <w:r>
              <w:rPr>
                <w:rFonts w:ascii="Barlow" w:hAnsi="Barlow"/>
              </w:rPr>
              <w:br/>
              <w:t xml:space="preserve"> </w:t>
            </w:r>
            <w:r>
              <w:rPr>
                <w:rFonts w:ascii="Barlow" w:hAnsi="Barlow"/>
              </w:rPr>
              <w:br/>
              <w:t xml:space="preserve"># Begleiterkrankung: Eisenmangelanämie nach Blutverlust (chronisch) </w:t>
            </w:r>
            <w:r>
              <w:rPr>
                <w:rFonts w:ascii="Barlow" w:hAnsi="Barlow"/>
              </w:rPr>
              <w:br/>
              <w:t xml:space="preserve">log_odds &lt;- log_odds + (fn_RA_Eisenmangelanaemie_nach_Blutverlust_chron) * 0.737969608854598 </w:t>
            </w:r>
            <w:r>
              <w:rPr>
                <w:rFonts w:ascii="Barlow" w:hAnsi="Barlow"/>
              </w:rPr>
              <w:br/>
              <w:t xml:space="preserve"> </w:t>
            </w:r>
            <w:r>
              <w:rPr>
                <w:rFonts w:ascii="Barlow" w:hAnsi="Barlow"/>
              </w:rPr>
              <w:br/>
              <w:t># Begleiterkr</w:t>
            </w:r>
            <w:r>
              <w:rPr>
                <w:rFonts w:ascii="Barlow" w:hAnsi="Barlow"/>
              </w:rPr>
              <w:t xml:space="preserve">ankung: Gerinnungstörung </w:t>
            </w:r>
            <w:r>
              <w:rPr>
                <w:rFonts w:ascii="Barlow" w:hAnsi="Barlow"/>
              </w:rPr>
              <w:br/>
              <w:t xml:space="preserve">log_odds &lt;- log_odds + (fn_RA_Gerinnungsstoerungen) * 0.514812060179265 </w:t>
            </w:r>
            <w:r>
              <w:rPr>
                <w:rFonts w:ascii="Barlow" w:hAnsi="Barlow"/>
              </w:rPr>
              <w:br/>
              <w:t xml:space="preserve"> </w:t>
            </w:r>
            <w:r>
              <w:rPr>
                <w:rFonts w:ascii="Barlow" w:hAnsi="Barlow"/>
              </w:rPr>
              <w:br/>
              <w:t xml:space="preserve"># Begleiterkrankung: Gewichtsverlust </w:t>
            </w:r>
            <w:r>
              <w:rPr>
                <w:rFonts w:ascii="Barlow" w:hAnsi="Barlow"/>
              </w:rPr>
              <w:br/>
              <w:t xml:space="preserve">log_odds &lt;- log_odds + (fn_RA_Gewichtsverlust) * 0.632375087642362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0.155432935580562 </w:t>
            </w:r>
            <w:r>
              <w:rPr>
                <w:rFonts w:ascii="Barlow" w:hAnsi="Barlow"/>
              </w:rPr>
              <w:br/>
              <w:t xml:space="preserve"> </w:t>
            </w:r>
            <w:r>
              <w:rPr>
                <w:rFonts w:ascii="Barlow" w:hAnsi="Barlow"/>
              </w:rPr>
              <w:br/>
              <w:t xml:space="preserve"># Begleiterkrankung: Herzrhythmusstörungen </w:t>
            </w:r>
            <w:r>
              <w:rPr>
                <w:rFonts w:ascii="Barlow" w:hAnsi="Barlow"/>
              </w:rPr>
              <w:br/>
              <w:t xml:space="preserve">log_odds &lt;- log_odds + (fn_RA_Herzrhythmusstoerungen) * </w:t>
            </w:r>
            <w:r>
              <w:rPr>
                <w:rFonts w:ascii="Barlow" w:hAnsi="Barlow"/>
              </w:rPr>
              <w:lastRenderedPageBreak/>
              <w:t xml:space="preserve">0.11877249109568 </w:t>
            </w:r>
            <w:r>
              <w:rPr>
                <w:rFonts w:ascii="Barlow" w:hAnsi="Barlow"/>
              </w:rPr>
              <w:br/>
              <w:t xml:space="preserve"> </w:t>
            </w:r>
            <w:r>
              <w:rPr>
                <w:rFonts w:ascii="Barlow" w:hAnsi="Barlow"/>
              </w:rPr>
              <w:br/>
              <w:t xml:space="preserve"># Begleiterkrankung: Lebererkrankung </w:t>
            </w:r>
            <w:r>
              <w:rPr>
                <w:rFonts w:ascii="Barlow" w:hAnsi="Barlow"/>
              </w:rPr>
              <w:br/>
              <w:t>log_odds &lt;- log_odds + (fn_RA_Leber</w:t>
            </w:r>
            <w:r>
              <w:rPr>
                <w:rFonts w:ascii="Barlow" w:hAnsi="Barlow"/>
              </w:rPr>
              <w:t xml:space="preserve">erkrankungen) * 0.364711587719706 </w:t>
            </w:r>
            <w:r>
              <w:rPr>
                <w:rFonts w:ascii="Barlow" w:hAnsi="Barlow"/>
              </w:rPr>
              <w:br/>
              <w:t xml:space="preserve"> </w:t>
            </w:r>
            <w:r>
              <w:rPr>
                <w:rFonts w:ascii="Barlow" w:hAnsi="Barlow"/>
              </w:rPr>
              <w:br/>
              <w:t xml:space="preserve"># Begleiterkrankung: Metastasierende Tumorerkrankungen </w:t>
            </w:r>
            <w:r>
              <w:rPr>
                <w:rFonts w:ascii="Barlow" w:hAnsi="Barlow"/>
              </w:rPr>
              <w:br/>
              <w:t xml:space="preserve">log_odds &lt;- log_odds + (fn_RA_Metast_Tumorer) * 0.484275792934526 </w:t>
            </w:r>
            <w:r>
              <w:rPr>
                <w:rFonts w:ascii="Barlow" w:hAnsi="Barlow"/>
              </w:rPr>
              <w:br/>
              <w:t xml:space="preserve"> </w:t>
            </w:r>
            <w:r>
              <w:rPr>
                <w:rFonts w:ascii="Barlow" w:hAnsi="Barlow"/>
              </w:rPr>
              <w:br/>
              <w:t xml:space="preserve"># Begleiterkrankung: Niereninsuffizienz </w:t>
            </w:r>
            <w:r>
              <w:rPr>
                <w:rFonts w:ascii="Barlow" w:hAnsi="Barlow"/>
              </w:rPr>
              <w:br/>
              <w:t xml:space="preserve">log_odds &lt;- log_odds + (fn_RA_Niereninsuffizienz) * 0.267628624537294 </w:t>
            </w:r>
            <w:r>
              <w:rPr>
                <w:rFonts w:ascii="Barlow" w:hAnsi="Barlow"/>
              </w:rPr>
              <w:br/>
              <w:t xml:space="preserve"> </w:t>
            </w:r>
            <w:r>
              <w:rPr>
                <w:rFonts w:ascii="Barlow" w:hAnsi="Barlow"/>
              </w:rPr>
              <w:br/>
              <w:t xml:space="preserve"># Begleiterkrankung: Paralysen </w:t>
            </w:r>
            <w:r>
              <w:rPr>
                <w:rFonts w:ascii="Barlow" w:hAnsi="Barlow"/>
              </w:rPr>
              <w:br/>
              <w:t xml:space="preserve">log_odds &lt;- log_odds + (fn_RA_Paralysen) * 0.258818539278661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0.180998696758184 </w:t>
            </w:r>
            <w:r>
              <w:rPr>
                <w:rFonts w:ascii="Barlow" w:hAnsi="Barlow"/>
              </w:rPr>
              <w:br/>
              <w:t xml:space="preserve"> </w:t>
            </w:r>
            <w:r>
              <w:rPr>
                <w:rFonts w:ascii="Barlow" w:hAnsi="Barlow"/>
              </w:rPr>
              <w:br/>
              <w:t># Berechnung des</w:t>
            </w:r>
            <w:r>
              <w:rPr>
                <w:rFonts w:ascii="Barlow" w:hAnsi="Barlow"/>
              </w:rPr>
              <w:t xml:space="preserve"> Risikos aus der Summationsvariable log_odds </w:t>
            </w:r>
            <w:r>
              <w:rPr>
                <w:rFonts w:ascii="Barlow" w:hAnsi="Barlow"/>
              </w:rPr>
              <w:br/>
              <w:t>plogis(log_odds)</w:t>
            </w:r>
          </w:p>
        </w:tc>
      </w:tr>
      <w:tr w:rsidR="004F23F4" w:rsidRPr="00743DF3" w14:paraId="0D3DD63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8F0783" w14:textId="77777777" w:rsidR="007A5CDF" w:rsidRPr="00103FC4" w:rsidRDefault="007A5CDF" w:rsidP="004F23F4">
            <w:pPr>
              <w:pStyle w:val="Tabellentext"/>
            </w:pPr>
            <w:r>
              <w:lastRenderedPageBreak/>
              <w:t>fn_CHEScore_58003</w:t>
            </w:r>
          </w:p>
        </w:tc>
        <w:tc>
          <w:tcPr>
            <w:tcW w:w="949" w:type="dxa"/>
          </w:tcPr>
          <w:p w14:paraId="081FECBB" w14:textId="77777777" w:rsidR="007A5CDF" w:rsidRPr="00103FC4" w:rsidRDefault="007A5CDF" w:rsidP="00506ECF">
            <w:pPr>
              <w:pStyle w:val="Tabellentext"/>
            </w:pPr>
            <w:r>
              <w:t>float</w:t>
            </w:r>
          </w:p>
        </w:tc>
        <w:tc>
          <w:tcPr>
            <w:tcW w:w="3828" w:type="dxa"/>
          </w:tcPr>
          <w:p w14:paraId="4BC987FE" w14:textId="77777777" w:rsidR="007A5CDF" w:rsidRPr="00103FC4" w:rsidRDefault="007A5CDF" w:rsidP="004F23F4">
            <w:pPr>
              <w:pStyle w:val="Tabellentext"/>
            </w:pPr>
            <w:r>
              <w:t>Score zur logistischen Regression - QI 58003</w:t>
            </w:r>
          </w:p>
        </w:tc>
        <w:tc>
          <w:tcPr>
            <w:tcW w:w="5987" w:type="dxa"/>
          </w:tcPr>
          <w:p w14:paraId="0D72EEBF" w14:textId="77777777" w:rsidR="007A5CDF" w:rsidRPr="00103FC4" w:rsidRDefault="007A5CDF" w:rsidP="004F23F4">
            <w:pPr>
              <w:pStyle w:val="CodeOhneSilbentrennung"/>
              <w:rPr>
                <w:rFonts w:ascii="Barlow" w:hAnsi="Barlow"/>
              </w:rPr>
            </w:pPr>
            <w:r>
              <w:rPr>
                <w:rFonts w:ascii="Barlow" w:hAnsi="Barlow"/>
              </w:rPr>
              <w:t xml:space="preserve"># Berechnetes Feld fn_CHEScore_58003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-﻿5.96921290992342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2L, 0, </w:t>
            </w:r>
            <w:r>
              <w:rPr>
                <w:rFonts w:ascii="Barlow" w:hAnsi="Barlow"/>
              </w:rPr>
              <w:lastRenderedPageBreak/>
              <w:t xml:space="preserve">ifelse(GESCHLECHT %==% 1L, 1, 0.5))) * 0.0810064129957779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1.65457860617071 </w:t>
            </w:r>
            <w:r>
              <w:rPr>
                <w:rFonts w:ascii="Barlow" w:hAnsi="Barlow"/>
              </w:rPr>
              <w:br/>
              <w:t xml:space="preserve"> </w:t>
            </w:r>
            <w:r>
              <w:rPr>
                <w:rFonts w:ascii="Barlow" w:hAnsi="Barlow"/>
              </w:rPr>
              <w:br/>
              <w:t xml:space="preserve"># Cholezystektomie: Erweitert </w:t>
            </w:r>
            <w:r>
              <w:rPr>
                <w:rFonts w:ascii="Barlow" w:hAnsi="Barlow"/>
              </w:rPr>
              <w:br/>
              <w:t>log_odds &lt;- log_odds + (fn_CHE_OPS %any_like% "5-51</w:t>
            </w:r>
            <w:r>
              <w:rPr>
                <w:rFonts w:ascii="Barlow" w:hAnsi="Barlow"/>
              </w:rPr>
              <w:t xml:space="preserve">1.3%") * 0.8667903557958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1.27166201923424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0.572270254511759 </w:t>
            </w:r>
            <w:r>
              <w:rPr>
                <w:rFonts w:ascii="Barlow" w:hAnsi="Barlow"/>
              </w:rPr>
              <w:br/>
              <w:t xml:space="preserve"> </w:t>
            </w:r>
            <w:r>
              <w:rPr>
                <w:rFonts w:ascii="Barlow" w:hAnsi="Barlow"/>
              </w:rPr>
              <w:br/>
              <w:t xml:space="preserve"># Cholezystitis oder Cholangitis </w:t>
            </w:r>
            <w:r>
              <w:rPr>
                <w:rFonts w:ascii="Barlow" w:hAnsi="Barlow"/>
              </w:rPr>
              <w:br/>
              <w:t xml:space="preserve">log_odds &lt;- log_odds + (ENTLDIAG %any_like% c("K80.0%", "K80.1%", "K80.3%", "K80.4%", "K81%", "K83.0%")) * 0.221536997843493 </w:t>
            </w:r>
            <w:r>
              <w:rPr>
                <w:rFonts w:ascii="Barlow" w:hAnsi="Barlow"/>
              </w:rPr>
              <w:br/>
              <w:t xml:space="preserve"> </w:t>
            </w:r>
            <w:r>
              <w:rPr>
                <w:rFonts w:ascii="Barlow" w:hAnsi="Barlow"/>
              </w:rPr>
              <w:br/>
              <w:t xml:space="preserve"># Gallenwegsobstruktion </w:t>
            </w:r>
            <w:r>
              <w:rPr>
                <w:rFonts w:ascii="Barlow" w:hAnsi="Barlow"/>
              </w:rPr>
              <w:br/>
              <w:t>log_odds &lt;- log_odds + (ENTLDIA</w:t>
            </w:r>
            <w:r>
              <w:rPr>
                <w:rFonts w:ascii="Barlow" w:hAnsi="Barlow"/>
              </w:rPr>
              <w:t xml:space="preserve">G %any_like% c("K80.01%", "K80.11%", "K80.31%", "K80.41%", "K80.51%", "K80.81%")) * 0.315521656996534 </w:t>
            </w:r>
            <w:r>
              <w:rPr>
                <w:rFonts w:ascii="Barlow" w:hAnsi="Barlow"/>
              </w:rPr>
              <w:br/>
              <w:t xml:space="preserve"> </w:t>
            </w:r>
            <w:r>
              <w:rPr>
                <w:rFonts w:ascii="Barlow" w:hAnsi="Barlow"/>
              </w:rPr>
              <w:br/>
              <w:t xml:space="preserve"># Alter (linear zwischen 55 und 80) </w:t>
            </w:r>
            <w:r>
              <w:rPr>
                <w:rFonts w:ascii="Barlow" w:hAnsi="Barlow"/>
              </w:rPr>
              <w:br/>
              <w:t xml:space="preserve">log_odds &lt;- log_odds + (pmin(pmax(alter, 55), 80) - 60) * 0.0389203170992017 </w:t>
            </w:r>
            <w:r>
              <w:rPr>
                <w:rFonts w:ascii="Barlow" w:hAnsi="Barlow"/>
              </w:rPr>
              <w:br/>
              <w:t xml:space="preserve"> </w:t>
            </w:r>
            <w:r>
              <w:rPr>
                <w:rFonts w:ascii="Barlow" w:hAnsi="Barlow"/>
              </w:rPr>
              <w:br/>
              <w:t xml:space="preserve"># Alter (linear zwischen 20 und 55) </w:t>
            </w:r>
            <w:r>
              <w:rPr>
                <w:rFonts w:ascii="Barlow" w:hAnsi="Barlow"/>
              </w:rPr>
              <w:br/>
              <w:t xml:space="preserve">log_odds &lt;- log_odds + (pmin(pmax(alter, 20), 55) - 55) * </w:t>
            </w:r>
            <w:r>
              <w:rPr>
                <w:rFonts w:ascii="Barlow" w:hAnsi="Barlow"/>
              </w:rPr>
              <w:lastRenderedPageBreak/>
              <w:t xml:space="preserve">0.0546869362182019 </w:t>
            </w:r>
            <w:r>
              <w:rPr>
                <w:rFonts w:ascii="Barlow" w:hAnsi="Barlow"/>
              </w:rPr>
              <w:br/>
              <w:t xml:space="preserve"> </w:t>
            </w:r>
            <w:r>
              <w:rPr>
                <w:rFonts w:ascii="Barlow" w:hAnsi="Barlow"/>
              </w:rPr>
              <w:br/>
              <w:t xml:space="preserve"># Alter (quadratisch zwischen 20 und 55) </w:t>
            </w:r>
            <w:r>
              <w:rPr>
                <w:rFonts w:ascii="Barlow" w:hAnsi="Barlow"/>
              </w:rPr>
              <w:br/>
              <w:t xml:space="preserve">log_odds &lt;- log_odds + ((pmin(pmax(alter, 20), 55) - 55)^2) * 0.00162607027027423 </w:t>
            </w:r>
            <w:r>
              <w:rPr>
                <w:rFonts w:ascii="Barlow" w:hAnsi="Barlow"/>
              </w:rPr>
              <w:br/>
              <w:t xml:space="preserve"> </w:t>
            </w:r>
            <w:r>
              <w:rPr>
                <w:rFonts w:ascii="Barlow" w:hAnsi="Barlow"/>
              </w:rPr>
              <w:br/>
              <w:t xml:space="preserve"># BMI unbekannt oder unplausibel </w:t>
            </w:r>
            <w:r>
              <w:rPr>
                <w:rFonts w:ascii="Barlow" w:hAnsi="Barlow"/>
              </w:rPr>
              <w:br/>
              <w:t xml:space="preserve">log_odds &lt;- </w:t>
            </w:r>
            <w:r>
              <w:rPr>
                <w:rFonts w:ascii="Barlow" w:hAnsi="Barlow"/>
              </w:rPr>
              <w:t xml:space="preserve">log_odds + (is.na(fn_RA_BMI_plausibel)) * 0.246474210913898 </w:t>
            </w:r>
            <w:r>
              <w:rPr>
                <w:rFonts w:ascii="Barlow" w:hAnsi="Barlow"/>
              </w:rPr>
              <w:br/>
              <w:t xml:space="preserve"> </w:t>
            </w:r>
            <w:r>
              <w:rPr>
                <w:rFonts w:ascii="Barlow" w:hAnsi="Barlow"/>
              </w:rPr>
              <w:br/>
              <w:t xml:space="preserve"># BMI (linear bis 28) </w:t>
            </w:r>
            <w:r>
              <w:rPr>
                <w:rFonts w:ascii="Barlow" w:hAnsi="Barlow"/>
              </w:rPr>
              <w:br/>
              <w:t xml:space="preserve">log_odds &lt;- log_odds + (pmin(ifelse(is.na(fn_RA_BMI_plausibel), 28, fn_RA_BMI_plausibel), 28) - 28) * -﻿0.07609974427356 </w:t>
            </w:r>
            <w:r>
              <w:rPr>
                <w:rFonts w:ascii="Barlow" w:hAnsi="Barlow"/>
              </w:rPr>
              <w:br/>
              <w:t xml:space="preserve"> </w:t>
            </w:r>
            <w:r>
              <w:rPr>
                <w:rFonts w:ascii="Barlow" w:hAnsi="Barlow"/>
              </w:rPr>
              <w:br/>
              <w:t xml:space="preserve"># Begleiterkrankung: ARDS </w:t>
            </w:r>
            <w:r>
              <w:rPr>
                <w:rFonts w:ascii="Barlow" w:hAnsi="Barlow"/>
              </w:rPr>
              <w:br/>
              <w:t xml:space="preserve">log_odds &lt;- log_odds + (fn_RA_ARDS) * 1.13193835671999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0.657456622941854 </w:t>
            </w:r>
            <w:r>
              <w:rPr>
                <w:rFonts w:ascii="Barlow" w:hAnsi="Barlow"/>
              </w:rPr>
              <w:br/>
              <w:t xml:space="preserve"> </w:t>
            </w:r>
            <w:r>
              <w:rPr>
                <w:rFonts w:ascii="Barlow" w:hAnsi="Barlow"/>
              </w:rPr>
              <w:br/>
              <w:t xml:space="preserve"># Begleiterkrankung: Alkoholabusus </w:t>
            </w:r>
            <w:r>
              <w:rPr>
                <w:rFonts w:ascii="Barlow" w:hAnsi="Barlow"/>
              </w:rPr>
              <w:br/>
              <w:t xml:space="preserve">log_odds &lt;- log_odds + (fn_RA_Alkoholabusus) * 0.652093212636842 </w:t>
            </w:r>
            <w:r>
              <w:rPr>
                <w:rFonts w:ascii="Barlow" w:hAnsi="Barlow"/>
              </w:rPr>
              <w:br/>
              <w:t xml:space="preserve"> </w:t>
            </w:r>
            <w:r>
              <w:rPr>
                <w:rFonts w:ascii="Barlow" w:hAnsi="Barlow"/>
              </w:rPr>
              <w:br/>
              <w:t xml:space="preserve"># Begleiterkrankung: Bösartige solide Tumorerkrankungen </w:t>
            </w:r>
            <w:r>
              <w:rPr>
                <w:rFonts w:ascii="Barlow" w:hAnsi="Barlow"/>
              </w:rPr>
              <w:br/>
              <w:t xml:space="preserve">log_odds &lt;- log_odds + (fn_RA_Boesart_solide_Tumorer) * 0.673535759589727 </w:t>
            </w:r>
            <w:r>
              <w:rPr>
                <w:rFonts w:ascii="Barlow" w:hAnsi="Barlow"/>
              </w:rPr>
              <w:br/>
              <w:t xml:space="preserve"> </w:t>
            </w:r>
            <w:r>
              <w:rPr>
                <w:rFonts w:ascii="Barlow" w:hAnsi="Barlow"/>
              </w:rPr>
              <w:br/>
              <w:t xml:space="preserve"># Begleiterkrankung: Demenz </w:t>
            </w:r>
            <w:r>
              <w:rPr>
                <w:rFonts w:ascii="Barlow" w:hAnsi="Barlow"/>
              </w:rPr>
              <w:br/>
              <w:t xml:space="preserve">log_odds &lt;- log_odds + (fn_RA_Demenz) * 0.352715343846029 </w:t>
            </w:r>
            <w:r>
              <w:rPr>
                <w:rFonts w:ascii="Barlow" w:hAnsi="Barlow"/>
              </w:rPr>
              <w:br/>
              <w:t xml:space="preserve"> </w:t>
            </w:r>
            <w:r>
              <w:rPr>
                <w:rFonts w:ascii="Barlow" w:hAnsi="Barlow"/>
              </w:rPr>
              <w:br/>
              <w:t xml:space="preserve"># Begleiterkrankung: Depressionen </w:t>
            </w:r>
            <w:r>
              <w:rPr>
                <w:rFonts w:ascii="Barlow" w:hAnsi="Barlow"/>
              </w:rPr>
              <w:br/>
              <w:t xml:space="preserve">log_odds &lt;- log_odds + (fn_RA_Depression) * 0.233450013235946 </w:t>
            </w:r>
            <w:r>
              <w:rPr>
                <w:rFonts w:ascii="Barlow" w:hAnsi="Barlow"/>
              </w:rPr>
              <w:br/>
            </w:r>
            <w:r>
              <w:rPr>
                <w:rFonts w:ascii="Barlow" w:hAnsi="Barlow"/>
              </w:rPr>
              <w:lastRenderedPageBreak/>
              <w:t xml:space="preserve"> </w:t>
            </w:r>
            <w:r>
              <w:rPr>
                <w:rFonts w:ascii="Barlow" w:hAnsi="Barlow"/>
              </w:rPr>
              <w:br/>
              <w:t xml:space="preserve"># Begleiterkrankung: Diabetes Typ 1 </w:t>
            </w:r>
            <w:r>
              <w:rPr>
                <w:rFonts w:ascii="Barlow" w:hAnsi="Barlow"/>
              </w:rPr>
              <w:br/>
              <w:t xml:space="preserve">log_odds &lt;- log_odds + (fn_RA_Diabetes_Typ1) * 0.581930941130482 </w:t>
            </w:r>
            <w:r>
              <w:rPr>
                <w:rFonts w:ascii="Barlow" w:hAnsi="Barlow"/>
              </w:rPr>
              <w:br/>
              <w:t xml:space="preserve"> </w:t>
            </w:r>
            <w:r>
              <w:rPr>
                <w:rFonts w:ascii="Barlow" w:hAnsi="Barlow"/>
              </w:rPr>
              <w:br/>
              <w:t xml:space="preserve"># Begleiterkrankung: Diabetes Typ 2 (ohne Typ 1) </w:t>
            </w:r>
            <w:r>
              <w:rPr>
                <w:rFonts w:ascii="Barlow" w:hAnsi="Barlow"/>
              </w:rPr>
              <w:br/>
              <w:t>log_odds &lt;- log_odds + (! fn_RA_</w:t>
            </w:r>
            <w:r>
              <w:rPr>
                <w:rFonts w:ascii="Barlow" w:hAnsi="Barlow"/>
              </w:rPr>
              <w:t xml:space="preserve">Diabetes_Typ1 &amp; fn_RA_Diabetes_Typ2) * 0.134357946045102 </w:t>
            </w:r>
            <w:r>
              <w:rPr>
                <w:rFonts w:ascii="Barlow" w:hAnsi="Barlow"/>
              </w:rPr>
              <w:br/>
              <w:t xml:space="preserve"> </w:t>
            </w:r>
            <w:r>
              <w:rPr>
                <w:rFonts w:ascii="Barlow" w:hAnsi="Barlow"/>
              </w:rPr>
              <w:br/>
              <w:t xml:space="preserve"># Begleiterkrankung: Diabetes, Typ unbekannt </w:t>
            </w:r>
            <w:r>
              <w:rPr>
                <w:rFonts w:ascii="Barlow" w:hAnsi="Barlow"/>
              </w:rPr>
              <w:br/>
              <w:t xml:space="preserve">log_odds &lt;- log_odds + (fn_RA_Diabetes_unspezifisch &amp; ! fn_RA_Diabetes_Typ1 &amp; ! fn_RA_Diabetes_Typ2) * 0.831968492469621 </w:t>
            </w:r>
            <w:r>
              <w:rPr>
                <w:rFonts w:ascii="Barlow" w:hAnsi="Barlow"/>
              </w:rPr>
              <w:br/>
              <w:t xml:space="preserve"> </w:t>
            </w:r>
            <w:r>
              <w:rPr>
                <w:rFonts w:ascii="Barlow" w:hAnsi="Barlow"/>
              </w:rPr>
              <w:br/>
              <w:t xml:space="preserve"># Begleiterkrankung: Eisenmangelanämie nach Blutverlust (chronisch) </w:t>
            </w:r>
            <w:r>
              <w:rPr>
                <w:rFonts w:ascii="Barlow" w:hAnsi="Barlow"/>
              </w:rPr>
              <w:br/>
              <w:t xml:space="preserve">log_odds &lt;- log_odds + (fn_RA_Eisenmangelanaemie_nach_Blutverlust_chron) * 0.830205840613009 </w:t>
            </w:r>
            <w:r>
              <w:rPr>
                <w:rFonts w:ascii="Barlow" w:hAnsi="Barlow"/>
              </w:rPr>
              <w:br/>
              <w:t xml:space="preserve"> </w:t>
            </w:r>
            <w:r>
              <w:rPr>
                <w:rFonts w:ascii="Barlow" w:hAnsi="Barlow"/>
              </w:rPr>
              <w:br/>
              <w:t xml:space="preserve"># Begleiterkrankung: Gerinnungstörung </w:t>
            </w:r>
            <w:r>
              <w:rPr>
                <w:rFonts w:ascii="Barlow" w:hAnsi="Barlow"/>
              </w:rPr>
              <w:br/>
              <w:t xml:space="preserve">log_odds &lt;- log_odds + (fn_RA_Gerinnungsstoerungen) * 1.22893488124414 </w:t>
            </w:r>
            <w:r>
              <w:rPr>
                <w:rFonts w:ascii="Barlow" w:hAnsi="Barlow"/>
              </w:rPr>
              <w:br/>
              <w:t xml:space="preserve"> </w:t>
            </w:r>
            <w:r>
              <w:rPr>
                <w:rFonts w:ascii="Barlow" w:hAnsi="Barlow"/>
              </w:rPr>
              <w:br/>
              <w:t># Be</w:t>
            </w:r>
            <w:r>
              <w:rPr>
                <w:rFonts w:ascii="Barlow" w:hAnsi="Barlow"/>
              </w:rPr>
              <w:t xml:space="preserve">gleiterkrankung: Gewichtsverlust </w:t>
            </w:r>
            <w:r>
              <w:rPr>
                <w:rFonts w:ascii="Barlow" w:hAnsi="Barlow"/>
              </w:rPr>
              <w:br/>
              <w:t xml:space="preserve">log_odds &lt;- log_odds + (fn_RA_Gewichtsverlust) * 0.828273973890247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0.448014342516154 </w:t>
            </w:r>
            <w:r>
              <w:rPr>
                <w:rFonts w:ascii="Barlow" w:hAnsi="Barlow"/>
              </w:rPr>
              <w:br/>
              <w:t xml:space="preserve"> </w:t>
            </w:r>
            <w:r>
              <w:rPr>
                <w:rFonts w:ascii="Barlow" w:hAnsi="Barlow"/>
              </w:rPr>
              <w:br/>
              <w:t xml:space="preserve"># Begleiterkrankung: Herzklappenerkrankung </w:t>
            </w:r>
            <w:r>
              <w:rPr>
                <w:rFonts w:ascii="Barlow" w:hAnsi="Barlow"/>
              </w:rPr>
              <w:br/>
              <w:t xml:space="preserve">log_odds &lt;- log_odds + (fn_RA_Herzklappenerkrankung) * 0.296787794328319 </w:t>
            </w:r>
            <w:r>
              <w:rPr>
                <w:rFonts w:ascii="Barlow" w:hAnsi="Barlow"/>
              </w:rPr>
              <w:br/>
              <w:t xml:space="preserve"> </w:t>
            </w:r>
            <w:r>
              <w:rPr>
                <w:rFonts w:ascii="Barlow" w:hAnsi="Barlow"/>
              </w:rPr>
              <w:br/>
              <w:t xml:space="preserve"># Begleiterkrankung: Herzrhythmusstörungen </w:t>
            </w:r>
            <w:r>
              <w:rPr>
                <w:rFonts w:ascii="Barlow" w:hAnsi="Barlow"/>
              </w:rPr>
              <w:br/>
              <w:t xml:space="preserve">log_odds &lt;- log_odds + (fn_RA_Herzrhythmusstoerungen) * </w:t>
            </w:r>
            <w:r>
              <w:rPr>
                <w:rFonts w:ascii="Barlow" w:hAnsi="Barlow"/>
              </w:rPr>
              <w:lastRenderedPageBreak/>
              <w:t xml:space="preserve">0.552661828467373 </w:t>
            </w:r>
            <w:r>
              <w:rPr>
                <w:rFonts w:ascii="Barlow" w:hAnsi="Barlow"/>
              </w:rPr>
              <w:br/>
              <w:t xml:space="preserve"> </w:t>
            </w:r>
            <w:r>
              <w:rPr>
                <w:rFonts w:ascii="Barlow" w:hAnsi="Barlow"/>
              </w:rPr>
              <w:br/>
              <w:t xml:space="preserve"># Begleiterkrankung: Hypertonie </w:t>
            </w:r>
            <w:r>
              <w:rPr>
                <w:rFonts w:ascii="Barlow" w:hAnsi="Barlow"/>
              </w:rPr>
              <w:br/>
              <w:t>log_odds &lt;- log_odds + (</w:t>
            </w:r>
            <w:r>
              <w:rPr>
                <w:rFonts w:ascii="Barlow" w:hAnsi="Barlow"/>
              </w:rPr>
              <w:t xml:space="preserve">fn_RA_Hypertonie) * 0.133083516728735 </w:t>
            </w:r>
            <w:r>
              <w:rPr>
                <w:rFonts w:ascii="Barlow" w:hAnsi="Barlow"/>
              </w:rPr>
              <w:br/>
              <w:t xml:space="preserve"> </w:t>
            </w:r>
            <w:r>
              <w:rPr>
                <w:rFonts w:ascii="Barlow" w:hAnsi="Barlow"/>
              </w:rPr>
              <w:br/>
              <w:t xml:space="preserve"># Begleiterkrankung: Lebererkrankung </w:t>
            </w:r>
            <w:r>
              <w:rPr>
                <w:rFonts w:ascii="Barlow" w:hAnsi="Barlow"/>
              </w:rPr>
              <w:br/>
              <w:t xml:space="preserve">log_odds &lt;- log_odds + (fn_RA_Lebererkrankungen) * 0.5401105660109 </w:t>
            </w:r>
            <w:r>
              <w:rPr>
                <w:rFonts w:ascii="Barlow" w:hAnsi="Barlow"/>
              </w:rPr>
              <w:br/>
              <w:t xml:space="preserve"> </w:t>
            </w:r>
            <w:r>
              <w:rPr>
                <w:rFonts w:ascii="Barlow" w:hAnsi="Barlow"/>
              </w:rPr>
              <w:br/>
              <w:t xml:space="preserve"># Begleiterkrankung: Leukämien </w:t>
            </w:r>
            <w:r>
              <w:rPr>
                <w:rFonts w:ascii="Barlow" w:hAnsi="Barlow"/>
              </w:rPr>
              <w:br/>
              <w:t xml:space="preserve">log_odds &lt;- log_odds + (fn_RA_Leukaemien) * 1.25159904925009 </w:t>
            </w:r>
            <w:r>
              <w:rPr>
                <w:rFonts w:ascii="Barlow" w:hAnsi="Barlow"/>
              </w:rPr>
              <w:br/>
              <w:t xml:space="preserve"> </w:t>
            </w:r>
            <w:r>
              <w:rPr>
                <w:rFonts w:ascii="Barlow" w:hAnsi="Barlow"/>
              </w:rPr>
              <w:br/>
              <w:t xml:space="preserve"># Begleiterkrankung: Lymphome </w:t>
            </w:r>
            <w:r>
              <w:rPr>
                <w:rFonts w:ascii="Barlow" w:hAnsi="Barlow"/>
              </w:rPr>
              <w:br/>
              <w:t xml:space="preserve">log_odds &lt;- log_odds + (fn_RA_Lymphome) * 0.927335967525198 </w:t>
            </w:r>
            <w:r>
              <w:rPr>
                <w:rFonts w:ascii="Barlow" w:hAnsi="Barlow"/>
              </w:rPr>
              <w:br/>
              <w:t xml:space="preserve"> </w:t>
            </w:r>
            <w:r>
              <w:rPr>
                <w:rFonts w:ascii="Barlow" w:hAnsi="Barlow"/>
              </w:rPr>
              <w:br/>
              <w:t xml:space="preserve"># Begleiterkrankung: Niereninsuffizienz </w:t>
            </w:r>
            <w:r>
              <w:rPr>
                <w:rFonts w:ascii="Barlow" w:hAnsi="Barlow"/>
              </w:rPr>
              <w:br/>
              <w:t xml:space="preserve">log_odds &lt;- log_odds + (fn_RA_Niereninsuffizienz) * 0.436834279018033 </w:t>
            </w:r>
            <w:r>
              <w:rPr>
                <w:rFonts w:ascii="Barlow" w:hAnsi="Barlow"/>
              </w:rPr>
              <w:br/>
              <w:t xml:space="preserve"> </w:t>
            </w:r>
            <w:r>
              <w:rPr>
                <w:rFonts w:ascii="Barlow" w:hAnsi="Barlow"/>
              </w:rPr>
              <w:br/>
              <w:t xml:space="preserve"># Begleiterkrankung: Paralysen </w:t>
            </w:r>
            <w:r>
              <w:rPr>
                <w:rFonts w:ascii="Barlow" w:hAnsi="Barlow"/>
              </w:rPr>
              <w:br/>
              <w:t>log_odds &lt;- log_odds + (fn_</w:t>
            </w:r>
            <w:r>
              <w:rPr>
                <w:rFonts w:ascii="Barlow" w:hAnsi="Barlow"/>
              </w:rPr>
              <w:t xml:space="preserve">RA_Paralysen) * 0.652355430173085 </w:t>
            </w:r>
            <w:r>
              <w:rPr>
                <w:rFonts w:ascii="Barlow" w:hAnsi="Barlow"/>
              </w:rPr>
              <w:br/>
              <w:t xml:space="preserve"> </w:t>
            </w:r>
            <w:r>
              <w:rPr>
                <w:rFonts w:ascii="Barlow" w:hAnsi="Barlow"/>
              </w:rPr>
              <w:br/>
              <w:t xml:space="preserve"># Begleiterkrankung: Peptische Ulkuserkrankung ohne Blutung </w:t>
            </w:r>
            <w:r>
              <w:rPr>
                <w:rFonts w:ascii="Barlow" w:hAnsi="Barlow"/>
              </w:rPr>
              <w:br/>
              <w:t xml:space="preserve">log_odds &lt;- log_odds + (fn_RA_Peptische_Ulkuserkr_ohne_Blutung) * 1.07662855616924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0.177371433056765 </w:t>
            </w:r>
            <w:r>
              <w:rPr>
                <w:rFonts w:ascii="Barlow" w:hAnsi="Barlow"/>
              </w:rPr>
              <w:br/>
              <w:t xml:space="preserve"> </w:t>
            </w:r>
            <w:r>
              <w:rPr>
                <w:rFonts w:ascii="Barlow" w:hAnsi="Barlow"/>
              </w:rPr>
              <w:br/>
              <w:t xml:space="preserve"># Begleiterkrankung: Polyneuropathie </w:t>
            </w:r>
            <w:r>
              <w:rPr>
                <w:rFonts w:ascii="Barlow" w:hAnsi="Barlow"/>
              </w:rPr>
              <w:br/>
              <w:t xml:space="preserve">log_odds &lt;- log_odds + (fn_RA_Polyneuropathie) * 0.68126580832633 </w:t>
            </w:r>
            <w:r>
              <w:rPr>
                <w:rFonts w:ascii="Barlow" w:hAnsi="Barlow"/>
              </w:rPr>
              <w:br/>
              <w:t xml:space="preserve"> </w:t>
            </w:r>
            <w:r>
              <w:rPr>
                <w:rFonts w:ascii="Barlow" w:hAnsi="Barlow"/>
              </w:rPr>
              <w:br/>
              <w:t xml:space="preserve"># Begleiterkrankung: Rheumatoide </w:t>
            </w:r>
            <w:r>
              <w:rPr>
                <w:rFonts w:ascii="Barlow" w:hAnsi="Barlow"/>
              </w:rPr>
              <w:lastRenderedPageBreak/>
              <w:t>Arthritis/Kollagenosen/Entzündliche Polyneuropathien/Entzündlich</w:t>
            </w:r>
            <w:r>
              <w:rPr>
                <w:rFonts w:ascii="Barlow" w:hAnsi="Barlow"/>
              </w:rPr>
              <w:t xml:space="preserve">e Spondylopathien/Vaskulitiden </w:t>
            </w:r>
            <w:r>
              <w:rPr>
                <w:rFonts w:ascii="Barlow" w:hAnsi="Barlow"/>
              </w:rPr>
              <w:br/>
              <w:t xml:space="preserve">log_odds &lt;- log_odds + (fn_RA_Rh_Arthrit_Kollag_Polyneur_Spondyl_Vaskulit) * 0.255321989154184 </w:t>
            </w:r>
            <w:r>
              <w:rPr>
                <w:rFonts w:ascii="Barlow" w:hAnsi="Barlow"/>
              </w:rPr>
              <w:br/>
              <w:t xml:space="preserve"> </w:t>
            </w:r>
            <w:r>
              <w:rPr>
                <w:rFonts w:ascii="Barlow" w:hAnsi="Barlow"/>
              </w:rPr>
              <w:br/>
              <w:t xml:space="preserve"># Begleiterkrankung: Versorgung künstlicher Körperöffnungen </w:t>
            </w:r>
            <w:r>
              <w:rPr>
                <w:rFonts w:ascii="Barlow" w:hAnsi="Barlow"/>
              </w:rPr>
              <w:br/>
              <w:t xml:space="preserve">log_odds &lt;- log_odds + (fn_RA_Versorgung_kuenstl_Koerperoeffnungen) * 0.454676707112448 </w:t>
            </w:r>
            <w:r>
              <w:rPr>
                <w:rFonts w:ascii="Barlow" w:hAnsi="Barlow"/>
              </w:rPr>
              <w:br/>
              <w:t xml:space="preserve"> </w:t>
            </w:r>
            <w:r>
              <w:rPr>
                <w:rFonts w:ascii="Barlow" w:hAnsi="Barlow"/>
              </w:rPr>
              <w:br/>
              <w:t xml:space="preserve"># Begleiterkrankung: andere neurologische Erkrankungen </w:t>
            </w:r>
            <w:r>
              <w:rPr>
                <w:rFonts w:ascii="Barlow" w:hAnsi="Barlow"/>
              </w:rPr>
              <w:br/>
              <w:t xml:space="preserve">log_odds &lt;- log_odds + (fn_RA_Andere_neurol_Erkr) * 0.377575176594464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961BAF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4F40F1" w14:textId="77777777" w:rsidR="007A5CDF" w:rsidRPr="00103FC4" w:rsidRDefault="007A5CDF" w:rsidP="004F23F4">
            <w:pPr>
              <w:pStyle w:val="Tabellentext"/>
            </w:pPr>
            <w:r>
              <w:lastRenderedPageBreak/>
              <w:t>fn_CHEScore_58004</w:t>
            </w:r>
          </w:p>
        </w:tc>
        <w:tc>
          <w:tcPr>
            <w:tcW w:w="949" w:type="dxa"/>
          </w:tcPr>
          <w:p w14:paraId="337B0BEF" w14:textId="77777777" w:rsidR="007A5CDF" w:rsidRPr="00103FC4" w:rsidRDefault="007A5CDF" w:rsidP="00506ECF">
            <w:pPr>
              <w:pStyle w:val="Tabellentext"/>
            </w:pPr>
            <w:r>
              <w:t>float</w:t>
            </w:r>
          </w:p>
        </w:tc>
        <w:tc>
          <w:tcPr>
            <w:tcW w:w="3828" w:type="dxa"/>
          </w:tcPr>
          <w:p w14:paraId="12859403" w14:textId="77777777" w:rsidR="007A5CDF" w:rsidRPr="00103FC4" w:rsidRDefault="007A5CDF" w:rsidP="004F23F4">
            <w:pPr>
              <w:pStyle w:val="Tabellentext"/>
            </w:pPr>
            <w:r>
              <w:t>Score zur logistischen Regression - QI 58004</w:t>
            </w:r>
          </w:p>
        </w:tc>
        <w:tc>
          <w:tcPr>
            <w:tcW w:w="5987" w:type="dxa"/>
          </w:tcPr>
          <w:p w14:paraId="298BF5CE" w14:textId="77777777" w:rsidR="007A5CDF" w:rsidRPr="00103FC4" w:rsidRDefault="007A5CDF" w:rsidP="004F23F4">
            <w:pPr>
              <w:pStyle w:val="CodeOhneSilbentrennung"/>
              <w:rPr>
                <w:rFonts w:ascii="Barlow" w:hAnsi="Barlow"/>
              </w:rPr>
            </w:pPr>
            <w:r>
              <w:rPr>
                <w:rFonts w:ascii="Barlow" w:hAnsi="Barlow"/>
              </w:rPr>
              <w:t xml:space="preserve"># Berechnetes Feld fn_CHEScore_58004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-﻿5.02369954755999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2L, 0, ifelse(GESCHLECHT %==% 1L, 1, 0.5))) * 0.306046318823266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0.579150188932371 </w:t>
            </w:r>
            <w:r>
              <w:rPr>
                <w:rFonts w:ascii="Barlow" w:hAnsi="Barlow"/>
              </w:rPr>
              <w:br/>
            </w:r>
            <w:r>
              <w:rPr>
                <w:rFonts w:ascii="Barlow" w:hAnsi="Barlow"/>
              </w:rPr>
              <w:lastRenderedPageBreak/>
              <w:t xml:space="preserve"> </w:t>
            </w:r>
            <w:r>
              <w:rPr>
                <w:rFonts w:ascii="Barlow" w:hAnsi="Barlow"/>
              </w:rPr>
              <w:br/>
              <w:t xml:space="preserve"># Cholezystektomie: Erweitert </w:t>
            </w:r>
            <w:r>
              <w:rPr>
                <w:rFonts w:ascii="Barlow" w:hAnsi="Barlow"/>
              </w:rPr>
              <w:br/>
              <w:t>log_odds &lt;- log_odds + (fn_CHE_OPS %any_like% "5-51</w:t>
            </w:r>
            <w:r>
              <w:rPr>
                <w:rFonts w:ascii="Barlow" w:hAnsi="Barlow"/>
              </w:rPr>
              <w:t xml:space="preserve">1.3%") * 0.506484546193411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1.12180507450818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0.664221781063057 </w:t>
            </w:r>
            <w:r>
              <w:rPr>
                <w:rFonts w:ascii="Barlow" w:hAnsi="Barlow"/>
              </w:rPr>
              <w:br/>
              <w:t xml:space="preserve"> </w:t>
            </w:r>
            <w:r>
              <w:rPr>
                <w:rFonts w:ascii="Barlow" w:hAnsi="Barlow"/>
              </w:rPr>
              <w:br/>
              <w:t xml:space="preserve"># Alter (linear bis 100) </w:t>
            </w:r>
            <w:r>
              <w:rPr>
                <w:rFonts w:ascii="Barlow" w:hAnsi="Barlow"/>
              </w:rPr>
              <w:br/>
              <w:t xml:space="preserve">log_odds &lt;- log_odds + (pmin(alter, 100) - 60) * 0.0384849789484767 </w:t>
            </w:r>
            <w:r>
              <w:rPr>
                <w:rFonts w:ascii="Barlow" w:hAnsi="Barlow"/>
              </w:rPr>
              <w:br/>
              <w:t xml:space="preserve"> </w:t>
            </w:r>
            <w:r>
              <w:rPr>
                <w:rFonts w:ascii="Barlow" w:hAnsi="Barlow"/>
              </w:rPr>
              <w:br/>
              <w:t xml:space="preserve"># BMI unbekannt oder unplausibel </w:t>
            </w:r>
            <w:r>
              <w:rPr>
                <w:rFonts w:ascii="Barlow" w:hAnsi="Barlow"/>
              </w:rPr>
              <w:br/>
              <w:t xml:space="preserve">log_odds &lt;- log_odds + (is.na(fn_RA_BMI_plausibel)) * 0.321961319747742 </w:t>
            </w:r>
            <w:r>
              <w:rPr>
                <w:rFonts w:ascii="Barlow" w:hAnsi="Barlow"/>
              </w:rPr>
              <w:br/>
              <w:t xml:space="preserve"> </w:t>
            </w:r>
            <w:r>
              <w:rPr>
                <w:rFonts w:ascii="Barlow" w:hAnsi="Barlow"/>
              </w:rPr>
              <w:br/>
              <w:t># BMI (lin</w:t>
            </w:r>
            <w:r>
              <w:rPr>
                <w:rFonts w:ascii="Barlow" w:hAnsi="Barlow"/>
              </w:rPr>
              <w:t xml:space="preserve">ear bis 28) </w:t>
            </w:r>
            <w:r>
              <w:rPr>
                <w:rFonts w:ascii="Barlow" w:hAnsi="Barlow"/>
              </w:rPr>
              <w:br/>
              <w:t xml:space="preserve">log_odds &lt;- log_odds + (pmin(ifelse(is.na(fn_RA_BMI_plausibel), 28, fn_RA_BMI_plausibel), 28) - 28) * -﻿0.0394231299167119 </w:t>
            </w:r>
            <w:r>
              <w:rPr>
                <w:rFonts w:ascii="Barlow" w:hAnsi="Barlow"/>
              </w:rPr>
              <w:br/>
              <w:t xml:space="preserve"> </w:t>
            </w:r>
            <w:r>
              <w:rPr>
                <w:rFonts w:ascii="Barlow" w:hAnsi="Barlow"/>
              </w:rPr>
              <w:br/>
              <w:t xml:space="preserve"># BMI (linear ab 28) </w:t>
            </w:r>
            <w:r>
              <w:rPr>
                <w:rFonts w:ascii="Barlow" w:hAnsi="Barlow"/>
              </w:rPr>
              <w:br/>
              <w:t xml:space="preserve">log_odds &lt;- log_odds + (pmax(ifelse(is.na(fn_RA_BMI_plausibel), 28, fn_RA_BMI_plausibel), 28) - 28) * 0.0167201927009583 </w:t>
            </w:r>
            <w:r>
              <w:rPr>
                <w:rFonts w:ascii="Barlow" w:hAnsi="Barlow"/>
              </w:rPr>
              <w:br/>
              <w:t xml:space="preserve"> </w:t>
            </w:r>
            <w:r>
              <w:rPr>
                <w:rFonts w:ascii="Barlow" w:hAnsi="Barlow"/>
              </w:rPr>
              <w:br/>
              <w:t xml:space="preserve"># Begleiterkrankung: ARDS </w:t>
            </w:r>
            <w:r>
              <w:rPr>
                <w:rFonts w:ascii="Barlow" w:hAnsi="Barlow"/>
              </w:rPr>
              <w:br/>
              <w:t xml:space="preserve">log_odds &lt;- log_odds + (fn_RA_ARDS) * 1.13665646024974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w:t>
            </w:r>
            <w:r>
              <w:rPr>
                <w:rFonts w:ascii="Barlow" w:hAnsi="Barlow"/>
              </w:rPr>
              <w:lastRenderedPageBreak/>
              <w:t xml:space="preserve">0.63577485107192 </w:t>
            </w:r>
            <w:r>
              <w:rPr>
                <w:rFonts w:ascii="Barlow" w:hAnsi="Barlow"/>
              </w:rPr>
              <w:br/>
              <w:t xml:space="preserve"> </w:t>
            </w:r>
            <w:r>
              <w:rPr>
                <w:rFonts w:ascii="Barlow" w:hAnsi="Barlow"/>
              </w:rPr>
              <w:br/>
              <w:t># Begleiterkrankung: Alkohola</w:t>
            </w:r>
            <w:r>
              <w:rPr>
                <w:rFonts w:ascii="Barlow" w:hAnsi="Barlow"/>
              </w:rPr>
              <w:t xml:space="preserve">busus </w:t>
            </w:r>
            <w:r>
              <w:rPr>
                <w:rFonts w:ascii="Barlow" w:hAnsi="Barlow"/>
              </w:rPr>
              <w:br/>
              <w:t xml:space="preserve">log_odds &lt;- log_odds + (fn_RA_Alkoholabusus) * 1.00223989085355 </w:t>
            </w:r>
            <w:r>
              <w:rPr>
                <w:rFonts w:ascii="Barlow" w:hAnsi="Barlow"/>
              </w:rPr>
              <w:br/>
              <w:t xml:space="preserve"> </w:t>
            </w:r>
            <w:r>
              <w:rPr>
                <w:rFonts w:ascii="Barlow" w:hAnsi="Barlow"/>
              </w:rPr>
              <w:br/>
              <w:t xml:space="preserve"># Begleiterkrankung: Bösartige solide Tumorerkrankungen </w:t>
            </w:r>
            <w:r>
              <w:rPr>
                <w:rFonts w:ascii="Barlow" w:hAnsi="Barlow"/>
              </w:rPr>
              <w:br/>
              <w:t xml:space="preserve">log_odds &lt;- log_odds + (fn_RA_Boesart_solide_Tumorer) * 0.498191729858174 </w:t>
            </w:r>
            <w:r>
              <w:rPr>
                <w:rFonts w:ascii="Barlow" w:hAnsi="Barlow"/>
              </w:rPr>
              <w:br/>
              <w:t xml:space="preserve"> </w:t>
            </w:r>
            <w:r>
              <w:rPr>
                <w:rFonts w:ascii="Barlow" w:hAnsi="Barlow"/>
              </w:rPr>
              <w:br/>
              <w:t xml:space="preserve"># Begleiterkrankung: Chronische Lungenerkrankungen </w:t>
            </w:r>
            <w:r>
              <w:rPr>
                <w:rFonts w:ascii="Barlow" w:hAnsi="Barlow"/>
              </w:rPr>
              <w:br/>
              <w:t xml:space="preserve">log_odds &lt;- log_odds + (fn_RA_Chron_Lungener) * 0.324115033138017 </w:t>
            </w:r>
            <w:r>
              <w:rPr>
                <w:rFonts w:ascii="Barlow" w:hAnsi="Barlow"/>
              </w:rPr>
              <w:br/>
              <w:t xml:space="preserve"> </w:t>
            </w:r>
            <w:r>
              <w:rPr>
                <w:rFonts w:ascii="Barlow" w:hAnsi="Barlow"/>
              </w:rPr>
              <w:br/>
              <w:t xml:space="preserve"># Begleiterkrankung: Demenz </w:t>
            </w:r>
            <w:r>
              <w:rPr>
                <w:rFonts w:ascii="Barlow" w:hAnsi="Barlow"/>
              </w:rPr>
              <w:br/>
              <w:t xml:space="preserve">log_odds &lt;- log_odds + (fn_RA_Demenz) * 0.249306770143069 </w:t>
            </w:r>
            <w:r>
              <w:rPr>
                <w:rFonts w:ascii="Barlow" w:hAnsi="Barlow"/>
              </w:rPr>
              <w:br/>
              <w:t xml:space="preserve"> </w:t>
            </w:r>
            <w:r>
              <w:rPr>
                <w:rFonts w:ascii="Barlow" w:hAnsi="Barlow"/>
              </w:rPr>
              <w:br/>
              <w:t xml:space="preserve"># Begleiterkrankung: Depressionen </w:t>
            </w:r>
            <w:r>
              <w:rPr>
                <w:rFonts w:ascii="Barlow" w:hAnsi="Barlow"/>
              </w:rPr>
              <w:br/>
              <w:t>log_odds &lt;- log_odds + (fn_RA_Depression) * 0.331813717613</w:t>
            </w:r>
            <w:r>
              <w:rPr>
                <w:rFonts w:ascii="Barlow" w:hAnsi="Barlow"/>
              </w:rPr>
              <w:t xml:space="preserve">828 </w:t>
            </w:r>
            <w:r>
              <w:rPr>
                <w:rFonts w:ascii="Barlow" w:hAnsi="Barlow"/>
              </w:rPr>
              <w:br/>
              <w:t xml:space="preserve"> </w:t>
            </w:r>
            <w:r>
              <w:rPr>
                <w:rFonts w:ascii="Barlow" w:hAnsi="Barlow"/>
              </w:rPr>
              <w:br/>
              <w:t xml:space="preserve"># Begleiterkrankung: Diabetes Typ 1 und 2 </w:t>
            </w:r>
            <w:r>
              <w:rPr>
                <w:rFonts w:ascii="Barlow" w:hAnsi="Barlow"/>
              </w:rPr>
              <w:br/>
              <w:t xml:space="preserve">log_odds &lt;- log_odds + (fn_RA_Diabetes_Typ1 &amp; fn_RA_Diabetes_Typ2) * 1.96477789505022 </w:t>
            </w:r>
            <w:r>
              <w:rPr>
                <w:rFonts w:ascii="Barlow" w:hAnsi="Barlow"/>
              </w:rPr>
              <w:br/>
              <w:t xml:space="preserve"> </w:t>
            </w:r>
            <w:r>
              <w:rPr>
                <w:rFonts w:ascii="Barlow" w:hAnsi="Barlow"/>
              </w:rPr>
              <w:br/>
              <w:t xml:space="preserve"># Begleiterkrankung: Diabetes Typ 2 (ohne Typ 1) </w:t>
            </w:r>
            <w:r>
              <w:rPr>
                <w:rFonts w:ascii="Barlow" w:hAnsi="Barlow"/>
              </w:rPr>
              <w:br/>
              <w:t xml:space="preserve">log_odds &lt;- log_odds + (! fn_RA_Diabetes_Typ1 &amp; fn_RA_Diabetes_Typ2) * 0.170077544192243 </w:t>
            </w:r>
            <w:r>
              <w:rPr>
                <w:rFonts w:ascii="Barlow" w:hAnsi="Barlow"/>
              </w:rPr>
              <w:br/>
              <w:t xml:space="preserve"> </w:t>
            </w:r>
            <w:r>
              <w:rPr>
                <w:rFonts w:ascii="Barlow" w:hAnsi="Barlow"/>
              </w:rPr>
              <w:br/>
              <w:t xml:space="preserve"># Begleiterkrankung: Drogenabusus </w:t>
            </w:r>
            <w:r>
              <w:rPr>
                <w:rFonts w:ascii="Barlow" w:hAnsi="Barlow"/>
              </w:rPr>
              <w:br/>
              <w:t xml:space="preserve">log_odds &lt;- log_odds + (fn_RA_Drogenabusus) * 0.949309982903047 </w:t>
            </w:r>
            <w:r>
              <w:rPr>
                <w:rFonts w:ascii="Barlow" w:hAnsi="Barlow"/>
              </w:rPr>
              <w:br/>
              <w:t xml:space="preserve"> </w:t>
            </w:r>
            <w:r>
              <w:rPr>
                <w:rFonts w:ascii="Barlow" w:hAnsi="Barlow"/>
              </w:rPr>
              <w:br/>
              <w:t xml:space="preserve"># Begleiterkrankung: Eisenmangelanämie nach Blutverlust (chronisch) </w:t>
            </w:r>
            <w:r>
              <w:rPr>
                <w:rFonts w:ascii="Barlow" w:hAnsi="Barlow"/>
              </w:rPr>
              <w:br/>
              <w:t>log_odds &lt;- log_odds + (fn_RA_Eisenmangelanaemie_nach_Blutve</w:t>
            </w:r>
            <w:r>
              <w:rPr>
                <w:rFonts w:ascii="Barlow" w:hAnsi="Barlow"/>
              </w:rPr>
              <w:t xml:space="preserve">rlust_chron) * 1.09487963085 </w:t>
            </w:r>
            <w:r>
              <w:rPr>
                <w:rFonts w:ascii="Barlow" w:hAnsi="Barlow"/>
              </w:rPr>
              <w:br/>
            </w:r>
            <w:r>
              <w:rPr>
                <w:rFonts w:ascii="Barlow" w:hAnsi="Barlow"/>
              </w:rPr>
              <w:lastRenderedPageBreak/>
              <w:t xml:space="preserve"> </w:t>
            </w:r>
            <w:r>
              <w:rPr>
                <w:rFonts w:ascii="Barlow" w:hAnsi="Barlow"/>
              </w:rPr>
              <w:br/>
              <w:t xml:space="preserve"># Begleiterkrankung: Gerinnungstörung </w:t>
            </w:r>
            <w:r>
              <w:rPr>
                <w:rFonts w:ascii="Barlow" w:hAnsi="Barlow"/>
              </w:rPr>
              <w:br/>
              <w:t xml:space="preserve">log_odds &lt;- log_odds + (fn_RA_Gerinnungsstoerungen) * 0.619594726008972 </w:t>
            </w:r>
            <w:r>
              <w:rPr>
                <w:rFonts w:ascii="Barlow" w:hAnsi="Barlow"/>
              </w:rPr>
              <w:br/>
              <w:t xml:space="preserve"> </w:t>
            </w:r>
            <w:r>
              <w:rPr>
                <w:rFonts w:ascii="Barlow" w:hAnsi="Barlow"/>
              </w:rPr>
              <w:br/>
              <w:t xml:space="preserve"># Begleiterkrankung: Gewichtsverlust </w:t>
            </w:r>
            <w:r>
              <w:rPr>
                <w:rFonts w:ascii="Barlow" w:hAnsi="Barlow"/>
              </w:rPr>
              <w:br/>
              <w:t xml:space="preserve">log_odds &lt;- log_odds + (fn_RA_Gewichtsverlust) * 0.7571880148008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0.923531263328713 </w:t>
            </w:r>
            <w:r>
              <w:rPr>
                <w:rFonts w:ascii="Barlow" w:hAnsi="Barlow"/>
              </w:rPr>
              <w:br/>
              <w:t xml:space="preserve"> </w:t>
            </w:r>
            <w:r>
              <w:rPr>
                <w:rFonts w:ascii="Barlow" w:hAnsi="Barlow"/>
              </w:rPr>
              <w:br/>
              <w:t xml:space="preserve"># Begleiterkrankung: Herzklappenerkrankung </w:t>
            </w:r>
            <w:r>
              <w:rPr>
                <w:rFonts w:ascii="Barlow" w:hAnsi="Barlow"/>
              </w:rPr>
              <w:br/>
              <w:t xml:space="preserve">log_odds &lt;- log_odds + (fn_RA_Herzklappenerkrankung) * 0.188145585431614 </w:t>
            </w:r>
            <w:r>
              <w:rPr>
                <w:rFonts w:ascii="Barlow" w:hAnsi="Barlow"/>
              </w:rPr>
              <w:br/>
              <w:t xml:space="preserve"> </w:t>
            </w:r>
            <w:r>
              <w:rPr>
                <w:rFonts w:ascii="Barlow" w:hAnsi="Barlow"/>
              </w:rPr>
              <w:br/>
              <w:t># Begleiterkrankung: Herzrhyth</w:t>
            </w:r>
            <w:r>
              <w:rPr>
                <w:rFonts w:ascii="Barlow" w:hAnsi="Barlow"/>
              </w:rPr>
              <w:t xml:space="preserve">musstörungen </w:t>
            </w:r>
            <w:r>
              <w:rPr>
                <w:rFonts w:ascii="Barlow" w:hAnsi="Barlow"/>
              </w:rPr>
              <w:br/>
              <w:t xml:space="preserve">log_odds &lt;- log_odds + (fn_RA_Herzrhythmusstoerungen) * 0.393676833779406 </w:t>
            </w:r>
            <w:r>
              <w:rPr>
                <w:rFonts w:ascii="Barlow" w:hAnsi="Barlow"/>
              </w:rPr>
              <w:br/>
              <w:t xml:space="preserve"> </w:t>
            </w:r>
            <w:r>
              <w:rPr>
                <w:rFonts w:ascii="Barlow" w:hAnsi="Barlow"/>
              </w:rPr>
              <w:br/>
              <w:t xml:space="preserve"># Begleiterkrankung: Hämodialyse </w:t>
            </w:r>
            <w:r>
              <w:rPr>
                <w:rFonts w:ascii="Barlow" w:hAnsi="Barlow"/>
              </w:rPr>
              <w:br/>
              <w:t xml:space="preserve">log_odds &lt;- log_odds + (fn_RA_Haemodialyse) * 1.04828203659858 </w:t>
            </w:r>
            <w:r>
              <w:rPr>
                <w:rFonts w:ascii="Barlow" w:hAnsi="Barlow"/>
              </w:rPr>
              <w:br/>
              <w:t xml:space="preserve"> </w:t>
            </w:r>
            <w:r>
              <w:rPr>
                <w:rFonts w:ascii="Barlow" w:hAnsi="Barlow"/>
              </w:rPr>
              <w:br/>
              <w:t xml:space="preserve"># Begleiterkrankung: Lebererkrankung </w:t>
            </w:r>
            <w:r>
              <w:rPr>
                <w:rFonts w:ascii="Barlow" w:hAnsi="Barlow"/>
              </w:rPr>
              <w:br/>
              <w:t xml:space="preserve">log_odds &lt;- log_odds + (fn_RA_Lebererkrankungen) * 0.316039407582048 </w:t>
            </w:r>
            <w:r>
              <w:rPr>
                <w:rFonts w:ascii="Barlow" w:hAnsi="Barlow"/>
              </w:rPr>
              <w:br/>
              <w:t xml:space="preserve"> </w:t>
            </w:r>
            <w:r>
              <w:rPr>
                <w:rFonts w:ascii="Barlow" w:hAnsi="Barlow"/>
              </w:rPr>
              <w:br/>
              <w:t xml:space="preserve"># Begleiterkrankung: Leukämien </w:t>
            </w:r>
            <w:r>
              <w:rPr>
                <w:rFonts w:ascii="Barlow" w:hAnsi="Barlow"/>
              </w:rPr>
              <w:br/>
              <w:t xml:space="preserve">log_odds &lt;- log_odds + (fn_RA_Leukaemien) * 1.12904379823153 </w:t>
            </w:r>
            <w:r>
              <w:rPr>
                <w:rFonts w:ascii="Barlow" w:hAnsi="Barlow"/>
              </w:rPr>
              <w:br/>
              <w:t xml:space="preserve"> </w:t>
            </w:r>
            <w:r>
              <w:rPr>
                <w:rFonts w:ascii="Barlow" w:hAnsi="Barlow"/>
              </w:rPr>
              <w:br/>
              <w:t xml:space="preserve"># Begleiterkrankung: Lymphome </w:t>
            </w:r>
            <w:r>
              <w:rPr>
                <w:rFonts w:ascii="Barlow" w:hAnsi="Barlow"/>
              </w:rPr>
              <w:br/>
              <w:t xml:space="preserve">log_odds &lt;- log_odds + (fn_RA_Lymphome) * 0.891530959203871 </w:t>
            </w:r>
            <w:r>
              <w:rPr>
                <w:rFonts w:ascii="Barlow" w:hAnsi="Barlow"/>
              </w:rPr>
              <w:br/>
              <w:t xml:space="preserve"> </w:t>
            </w:r>
            <w:r>
              <w:rPr>
                <w:rFonts w:ascii="Barlow" w:hAnsi="Barlow"/>
              </w:rPr>
              <w:br/>
              <w:t xml:space="preserve"># Begleiterkrankung: </w:t>
            </w:r>
            <w:r>
              <w:rPr>
                <w:rFonts w:ascii="Barlow" w:hAnsi="Barlow"/>
              </w:rPr>
              <w:t xml:space="preserve">Metastasierende Tumorerkrankungen </w:t>
            </w:r>
            <w:r>
              <w:rPr>
                <w:rFonts w:ascii="Barlow" w:hAnsi="Barlow"/>
              </w:rPr>
              <w:br/>
            </w:r>
            <w:r>
              <w:rPr>
                <w:rFonts w:ascii="Barlow" w:hAnsi="Barlow"/>
              </w:rPr>
              <w:lastRenderedPageBreak/>
              <w:t xml:space="preserve">log_odds &lt;- log_odds + (fn_RA_Metast_Tumorer) * 0.833399014581965 </w:t>
            </w:r>
            <w:r>
              <w:rPr>
                <w:rFonts w:ascii="Barlow" w:hAnsi="Barlow"/>
              </w:rPr>
              <w:br/>
              <w:t xml:space="preserve"> </w:t>
            </w:r>
            <w:r>
              <w:rPr>
                <w:rFonts w:ascii="Barlow" w:hAnsi="Barlow"/>
              </w:rPr>
              <w:br/>
              <w:t xml:space="preserve"># Begleiterkrankung: Paralysen </w:t>
            </w:r>
            <w:r>
              <w:rPr>
                <w:rFonts w:ascii="Barlow" w:hAnsi="Barlow"/>
              </w:rPr>
              <w:br/>
              <w:t xml:space="preserve">log_odds &lt;- log_odds + (fn_RA_Paralysen) * 1.42991053900085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0.337777639159266 </w:t>
            </w:r>
            <w:r>
              <w:rPr>
                <w:rFonts w:ascii="Barlow" w:hAnsi="Barlow"/>
              </w:rPr>
              <w:br/>
              <w:t xml:space="preserve"> </w:t>
            </w:r>
            <w:r>
              <w:rPr>
                <w:rFonts w:ascii="Barlow" w:hAnsi="Barlow"/>
              </w:rPr>
              <w:br/>
              <w:t xml:space="preserve"># Begleiterkrankung: Polyneuropathie </w:t>
            </w:r>
            <w:r>
              <w:rPr>
                <w:rFonts w:ascii="Barlow" w:hAnsi="Barlow"/>
              </w:rPr>
              <w:br/>
              <w:t xml:space="preserve">log_odds &lt;- log_odds + (fn_RA_Polyneuropathie) * 0.474345146314967 </w:t>
            </w:r>
            <w:r>
              <w:rPr>
                <w:rFonts w:ascii="Barlow" w:hAnsi="Barlow"/>
              </w:rPr>
              <w:br/>
              <w:t xml:space="preserve"> </w:t>
            </w:r>
            <w:r>
              <w:rPr>
                <w:rFonts w:ascii="Barlow" w:hAnsi="Barlow"/>
              </w:rPr>
              <w:br/>
              <w:t xml:space="preserve"># Begleiterkrankung: Psychosen </w:t>
            </w:r>
            <w:r>
              <w:rPr>
                <w:rFonts w:ascii="Barlow" w:hAnsi="Barlow"/>
              </w:rPr>
              <w:br/>
              <w:t>log_odds &lt;- log_odds + (fn_RA_Psychosen) * 0.6263</w:t>
            </w:r>
            <w:r>
              <w:rPr>
                <w:rFonts w:ascii="Barlow" w:hAnsi="Barlow"/>
              </w:rPr>
              <w:t xml:space="preserve">85031428721 </w:t>
            </w:r>
            <w:r>
              <w:rPr>
                <w:rFonts w:ascii="Barlow" w:hAnsi="Barlow"/>
              </w:rPr>
              <w:br/>
              <w:t xml:space="preserve"> </w:t>
            </w:r>
            <w:r>
              <w:rPr>
                <w:rFonts w:ascii="Barlow" w:hAnsi="Barlow"/>
              </w:rPr>
              <w:br/>
              <w:t xml:space="preserve"># Begleiterkrankung: Versorgung künstlicher Körperöffnungen </w:t>
            </w:r>
            <w:r>
              <w:rPr>
                <w:rFonts w:ascii="Barlow" w:hAnsi="Barlow"/>
              </w:rPr>
              <w:br/>
              <w:t xml:space="preserve">log_odds &lt;- log_odds + (fn_RA_Versorgung_kuenstl_Koerperoeffnungen) * 0.580111407190977 </w:t>
            </w:r>
            <w:r>
              <w:rPr>
                <w:rFonts w:ascii="Barlow" w:hAnsi="Barlow"/>
              </w:rPr>
              <w:br/>
              <w:t xml:space="preserve"> </w:t>
            </w:r>
            <w:r>
              <w:rPr>
                <w:rFonts w:ascii="Barlow" w:hAnsi="Barlow"/>
              </w:rPr>
              <w:br/>
              <w:t xml:space="preserve"># Begleiterkrankung: andere neurologische Erkrankungen </w:t>
            </w:r>
            <w:r>
              <w:rPr>
                <w:rFonts w:ascii="Barlow" w:hAnsi="Barlow"/>
              </w:rPr>
              <w:br/>
              <w:t xml:space="preserve">log_odds &lt;- log_odds + (fn_RA_Andere_neurol_Erkr) * 0.632799546379506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3DCA7D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4DD152" w14:textId="77777777" w:rsidR="007A5CDF" w:rsidRPr="00103FC4" w:rsidRDefault="007A5CDF" w:rsidP="004F23F4">
            <w:pPr>
              <w:pStyle w:val="Tabellentext"/>
            </w:pPr>
            <w:r>
              <w:lastRenderedPageBreak/>
              <w:t>fn_CHEScore_58005</w:t>
            </w:r>
          </w:p>
        </w:tc>
        <w:tc>
          <w:tcPr>
            <w:tcW w:w="949" w:type="dxa"/>
          </w:tcPr>
          <w:p w14:paraId="056416ED" w14:textId="77777777" w:rsidR="007A5CDF" w:rsidRPr="00103FC4" w:rsidRDefault="007A5CDF" w:rsidP="00506ECF">
            <w:pPr>
              <w:pStyle w:val="Tabellentext"/>
            </w:pPr>
            <w:r>
              <w:t>float</w:t>
            </w:r>
          </w:p>
        </w:tc>
        <w:tc>
          <w:tcPr>
            <w:tcW w:w="3828" w:type="dxa"/>
          </w:tcPr>
          <w:p w14:paraId="6BD0374B" w14:textId="77777777" w:rsidR="007A5CDF" w:rsidRPr="00103FC4" w:rsidRDefault="007A5CDF" w:rsidP="004F23F4">
            <w:pPr>
              <w:pStyle w:val="Tabellentext"/>
            </w:pPr>
            <w:r>
              <w:t>Score zur logistischen Regression - QI 58005</w:t>
            </w:r>
          </w:p>
        </w:tc>
        <w:tc>
          <w:tcPr>
            <w:tcW w:w="5987" w:type="dxa"/>
          </w:tcPr>
          <w:p w14:paraId="2DE6371A" w14:textId="77777777" w:rsidR="007A5CDF" w:rsidRPr="00103FC4" w:rsidRDefault="007A5CDF" w:rsidP="004F23F4">
            <w:pPr>
              <w:pStyle w:val="CodeOhneSilbentrennung"/>
              <w:rPr>
                <w:rFonts w:ascii="Barlow" w:hAnsi="Barlow"/>
              </w:rPr>
            </w:pPr>
            <w:r>
              <w:rPr>
                <w:rFonts w:ascii="Barlow" w:hAnsi="Barlow"/>
              </w:rPr>
              <w:t xml:space="preserve"># Berechnetes Feld fn_CHEScore_58005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-﻿4.64637702718974 </w:t>
            </w:r>
            <w:r>
              <w:rPr>
                <w:rFonts w:ascii="Barlow" w:hAnsi="Barlow"/>
              </w:rPr>
              <w:br/>
            </w:r>
            <w:r>
              <w:rPr>
                <w:rFonts w:ascii="Barlow" w:hAnsi="Barlow"/>
              </w:rPr>
              <w:lastRenderedPageBreak/>
              <w:t xml:space="preserve"> </w:t>
            </w:r>
            <w:r>
              <w:rPr>
                <w:rFonts w:ascii="Barlow" w:hAnsi="Barlow"/>
              </w:rPr>
              <w:br/>
              <w:t xml:space="preserve"># Geschlecht männlich vs. weiblich </w:t>
            </w:r>
            <w:r>
              <w:rPr>
                <w:rFonts w:ascii="Barlow" w:hAnsi="Barlow"/>
              </w:rPr>
              <w:br/>
              <w:t xml:space="preserve">log_odds &lt;- log_odds + (ifelse(GESCHLECHT %==% 2L, 0, ifelse(GESCHLECHT %==% 1L, 1, 0.5))) * 0.0989540140272881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1.4327527053893 </w:t>
            </w:r>
            <w:r>
              <w:rPr>
                <w:rFonts w:ascii="Barlow" w:hAnsi="Barlow"/>
              </w:rPr>
              <w:br/>
              <w:t xml:space="preserve"> </w:t>
            </w:r>
            <w:r>
              <w:rPr>
                <w:rFonts w:ascii="Barlow" w:hAnsi="Barlow"/>
              </w:rPr>
              <w:br/>
              <w:t xml:space="preserve"># Cholezystektomie: Erweitert </w:t>
            </w:r>
            <w:r>
              <w:rPr>
                <w:rFonts w:ascii="Barlow" w:hAnsi="Barlow"/>
              </w:rPr>
              <w:br/>
              <w:t>log_odds &lt;- log_odds + (fn_CHE_OPS %any_like% "5-511</w:t>
            </w:r>
            <w:r>
              <w:rPr>
                <w:rFonts w:ascii="Barlow" w:hAnsi="Barlow"/>
              </w:rPr>
              <w:t xml:space="preserve">.3%") * 1.25027439446467 </w:t>
            </w:r>
            <w:r>
              <w:rPr>
                <w:rFonts w:ascii="Barlow" w:hAnsi="Barlow"/>
              </w:rPr>
              <w:br/>
              <w:t xml:space="preserve"> </w:t>
            </w:r>
            <w:r>
              <w:rPr>
                <w:rFonts w:ascii="Barlow" w:hAnsi="Barlow"/>
              </w:rPr>
              <w:br/>
              <w:t xml:space="preserve"># Cholezystektomie: Offene/Sonstige/N.n.bez. </w:t>
            </w:r>
            <w:r>
              <w:rPr>
                <w:rFonts w:ascii="Barlow" w:hAnsi="Barlow"/>
              </w:rPr>
              <w:br/>
              <w:t xml:space="preserve">log_odds &lt;- log_odds + (fn_CHE_OPS %any_like% c("5-511.0%", "5-511.x%", "5-511.y%")) * 1.55158086281035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0.100970124326517 </w:t>
            </w:r>
            <w:r>
              <w:rPr>
                <w:rFonts w:ascii="Barlow" w:hAnsi="Barlow"/>
              </w:rPr>
              <w:br/>
              <w:t xml:space="preserve"> </w:t>
            </w:r>
            <w:r>
              <w:rPr>
                <w:rFonts w:ascii="Barlow" w:hAnsi="Barlow"/>
              </w:rPr>
              <w:br/>
              <w:t xml:space="preserve"># Cholezystitis oder Cholangitis </w:t>
            </w:r>
            <w:r>
              <w:rPr>
                <w:rFonts w:ascii="Barlow" w:hAnsi="Barlow"/>
              </w:rPr>
              <w:br/>
              <w:t xml:space="preserve">log_odds &lt;- log_odds + (ENTLDIAG %any_like% c("K80.0%", "K80.1%", "K80.3%", "K80.4%", "K81%", "K83.0%")) * 0.131807467281547 </w:t>
            </w:r>
            <w:r>
              <w:rPr>
                <w:rFonts w:ascii="Barlow" w:hAnsi="Barlow"/>
              </w:rPr>
              <w:br/>
              <w:t xml:space="preserve"> </w:t>
            </w:r>
            <w:r>
              <w:rPr>
                <w:rFonts w:ascii="Barlow" w:hAnsi="Barlow"/>
              </w:rPr>
              <w:br/>
              <w:t xml:space="preserve"># Gallenwegsobstruktion </w:t>
            </w:r>
            <w:r>
              <w:rPr>
                <w:rFonts w:ascii="Barlow" w:hAnsi="Barlow"/>
              </w:rPr>
              <w:br/>
              <w:t>log_odds &lt;- log_odds + (ENTLDIA</w:t>
            </w:r>
            <w:r>
              <w:rPr>
                <w:rFonts w:ascii="Barlow" w:hAnsi="Barlow"/>
              </w:rPr>
              <w:t xml:space="preserve">G %any_like% c("K80.01%", "K80.11%", "K80.31%", "K80.41%", "K80.51%", "K80.81%")) * 0.271662222899821 </w:t>
            </w:r>
            <w:r>
              <w:rPr>
                <w:rFonts w:ascii="Barlow" w:hAnsi="Barlow"/>
              </w:rPr>
              <w:br/>
              <w:t xml:space="preserve"> </w:t>
            </w:r>
            <w:r>
              <w:rPr>
                <w:rFonts w:ascii="Barlow" w:hAnsi="Barlow"/>
              </w:rPr>
              <w:br/>
              <w:t xml:space="preserve"># Alter (linear zwischen 20 und 40) </w:t>
            </w:r>
            <w:r>
              <w:rPr>
                <w:rFonts w:ascii="Barlow" w:hAnsi="Barlow"/>
              </w:rPr>
              <w:br/>
              <w:t xml:space="preserve">log_odds &lt;- log_odds + (pmin(pmax(alter, 20), 40) - 40) * 0.0416189104532333 </w:t>
            </w:r>
            <w:r>
              <w:rPr>
                <w:rFonts w:ascii="Barlow" w:hAnsi="Barlow"/>
              </w:rPr>
              <w:br/>
            </w:r>
            <w:r>
              <w:rPr>
                <w:rFonts w:ascii="Barlow" w:hAnsi="Barlow"/>
              </w:rPr>
              <w:lastRenderedPageBreak/>
              <w:t xml:space="preserve"> </w:t>
            </w:r>
            <w:r>
              <w:rPr>
                <w:rFonts w:ascii="Barlow" w:hAnsi="Barlow"/>
              </w:rPr>
              <w:br/>
              <w:t xml:space="preserve"># Alter (linear zwischen 40 und 70) </w:t>
            </w:r>
            <w:r>
              <w:rPr>
                <w:rFonts w:ascii="Barlow" w:hAnsi="Barlow"/>
              </w:rPr>
              <w:br/>
              <w:t xml:space="preserve">log_odds &lt;- log_odds + (pmin(pmax(alter, 40), 70) - 60) * 0.0148961615658104 </w:t>
            </w:r>
            <w:r>
              <w:rPr>
                <w:rFonts w:ascii="Barlow" w:hAnsi="Barlow"/>
              </w:rPr>
              <w:br/>
              <w:t xml:space="preserve"> </w:t>
            </w:r>
            <w:r>
              <w:rPr>
                <w:rFonts w:ascii="Barlow" w:hAnsi="Barlow"/>
              </w:rPr>
              <w:br/>
              <w:t xml:space="preserve"># BMI unbekannt oder unplausibel </w:t>
            </w:r>
            <w:r>
              <w:rPr>
                <w:rFonts w:ascii="Barlow" w:hAnsi="Barlow"/>
              </w:rPr>
              <w:br/>
              <w:t xml:space="preserve">log_odds &lt;- log_odds + (is.na(fn_RA_BMI_plausibel)) * 0.040327812697573 </w:t>
            </w:r>
            <w:r>
              <w:rPr>
                <w:rFonts w:ascii="Barlow" w:hAnsi="Barlow"/>
              </w:rPr>
              <w:br/>
              <w:t xml:space="preserve"> </w:t>
            </w:r>
            <w:r>
              <w:rPr>
                <w:rFonts w:ascii="Barlow" w:hAnsi="Barlow"/>
              </w:rPr>
              <w:br/>
              <w:t xml:space="preserve"># BMI (linear) </w:t>
            </w:r>
            <w:r>
              <w:rPr>
                <w:rFonts w:ascii="Barlow" w:hAnsi="Barlow"/>
              </w:rPr>
              <w:br/>
              <w:t>log_odds &lt;- log_odds + (ifelse(is.na(fn_RA_BMI_p</w:t>
            </w:r>
            <w:r>
              <w:rPr>
                <w:rFonts w:ascii="Barlow" w:hAnsi="Barlow"/>
              </w:rPr>
              <w:t xml:space="preserve">lausibel), 28, fn_RA_BMI_plausibel) - 28) * 0.0293036451540102 </w:t>
            </w:r>
            <w:r>
              <w:rPr>
                <w:rFonts w:ascii="Barlow" w:hAnsi="Barlow"/>
              </w:rPr>
              <w:br/>
              <w:t xml:space="preserve"> </w:t>
            </w:r>
            <w:r>
              <w:rPr>
                <w:rFonts w:ascii="Barlow" w:hAnsi="Barlow"/>
              </w:rPr>
              <w:br/>
              <w:t xml:space="preserve"># Begleiterkrankung: Adipositas </w:t>
            </w:r>
            <w:r>
              <w:rPr>
                <w:rFonts w:ascii="Barlow" w:hAnsi="Barlow"/>
              </w:rPr>
              <w:br/>
              <w:t xml:space="preserve">log_odds &lt;- log_odds + (fn_RA_Adipositas) * 0.15344608487278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0.399362553289642 </w:t>
            </w:r>
            <w:r>
              <w:rPr>
                <w:rFonts w:ascii="Barlow" w:hAnsi="Barlow"/>
              </w:rPr>
              <w:br/>
              <w:t xml:space="preserve"> </w:t>
            </w:r>
            <w:r>
              <w:rPr>
                <w:rFonts w:ascii="Barlow" w:hAnsi="Barlow"/>
              </w:rPr>
              <w:br/>
              <w:t xml:space="preserve"># Begleiterkrankung: Alkoholabusus </w:t>
            </w:r>
            <w:r>
              <w:rPr>
                <w:rFonts w:ascii="Barlow" w:hAnsi="Barlow"/>
              </w:rPr>
              <w:br/>
              <w:t xml:space="preserve">log_odds &lt;- log_odds + (fn_RA_Alkoholabusus) * 0.347223809474403 </w:t>
            </w:r>
            <w:r>
              <w:rPr>
                <w:rFonts w:ascii="Barlow" w:hAnsi="Barlow"/>
              </w:rPr>
              <w:br/>
              <w:t xml:space="preserve"> </w:t>
            </w:r>
            <w:r>
              <w:rPr>
                <w:rFonts w:ascii="Barlow" w:hAnsi="Barlow"/>
              </w:rPr>
              <w:br/>
              <w:t xml:space="preserve"># Begleiterkrankung: Bösartige solide Tumorerkrankungen </w:t>
            </w:r>
            <w:r>
              <w:rPr>
                <w:rFonts w:ascii="Barlow" w:hAnsi="Barlow"/>
              </w:rPr>
              <w:br/>
              <w:t xml:space="preserve">log_odds &lt;- log_odds + (fn_RA_Boesart_solide_Tumorer) * 0.265049444568965 </w:t>
            </w:r>
            <w:r>
              <w:rPr>
                <w:rFonts w:ascii="Barlow" w:hAnsi="Barlow"/>
              </w:rPr>
              <w:br/>
              <w:t xml:space="preserve"> </w:t>
            </w:r>
            <w:r>
              <w:rPr>
                <w:rFonts w:ascii="Barlow" w:hAnsi="Barlow"/>
              </w:rPr>
              <w:br/>
              <w:t xml:space="preserve"># Begleiterkrankung: Chronische Lungenerkrankungen </w:t>
            </w:r>
            <w:r>
              <w:rPr>
                <w:rFonts w:ascii="Barlow" w:hAnsi="Barlow"/>
              </w:rPr>
              <w:br/>
              <w:t xml:space="preserve">log_odds &lt;- log_odds + (fn_RA_Chron_Lungener) * 0.268738416355261 </w:t>
            </w:r>
            <w:r>
              <w:rPr>
                <w:rFonts w:ascii="Barlow" w:hAnsi="Barlow"/>
              </w:rPr>
              <w:br/>
              <w:t xml:space="preserve"> </w:t>
            </w:r>
            <w:r>
              <w:rPr>
                <w:rFonts w:ascii="Barlow" w:hAnsi="Barlow"/>
              </w:rPr>
              <w:br/>
              <w:t xml:space="preserve"># Begleiterkrankung: Depressionen </w:t>
            </w:r>
            <w:r>
              <w:rPr>
                <w:rFonts w:ascii="Barlow" w:hAnsi="Barlow"/>
              </w:rPr>
              <w:br/>
              <w:t xml:space="preserve">log_odds &lt;- log_odds + (fn_RA_Depression) * 0.327949782194893 </w:t>
            </w:r>
            <w:r>
              <w:rPr>
                <w:rFonts w:ascii="Barlow" w:hAnsi="Barlow"/>
              </w:rPr>
              <w:br/>
              <w:t xml:space="preserve"> </w:t>
            </w:r>
            <w:r>
              <w:rPr>
                <w:rFonts w:ascii="Barlow" w:hAnsi="Barlow"/>
              </w:rPr>
              <w:br/>
            </w:r>
            <w:r>
              <w:rPr>
                <w:rFonts w:ascii="Barlow" w:hAnsi="Barlow"/>
              </w:rPr>
              <w:lastRenderedPageBreak/>
              <w:t xml:space="preserve"># Begleiterkrankung: Diabetes Typ 2 (ohne Typ 1) </w:t>
            </w:r>
            <w:r>
              <w:rPr>
                <w:rFonts w:ascii="Barlow" w:hAnsi="Barlow"/>
              </w:rPr>
              <w:br/>
              <w:t xml:space="preserve">log_odds &lt;- log_odds + (! fn_RA_Diabetes_Typ1 &amp; fn_RA_Diabetes_Typ2) * 0.0747892750349898 </w:t>
            </w:r>
            <w:r>
              <w:rPr>
                <w:rFonts w:ascii="Barlow" w:hAnsi="Barlow"/>
              </w:rPr>
              <w:br/>
              <w:t xml:space="preserve"> </w:t>
            </w:r>
            <w:r>
              <w:rPr>
                <w:rFonts w:ascii="Barlow" w:hAnsi="Barlow"/>
              </w:rPr>
              <w:br/>
              <w:t xml:space="preserve"># Begleiterkrankung: Diabetes, Typ unbekannt </w:t>
            </w:r>
            <w:r>
              <w:rPr>
                <w:rFonts w:ascii="Barlow" w:hAnsi="Barlow"/>
              </w:rPr>
              <w:br/>
              <w:t>log_odds &lt;- log_odds + (fn_RA_Diabetes_unspezifisch &amp; ! fn_RA_Diabetes_Typ1 &amp; ! fn_RA_Diabetes_Typ2</w:t>
            </w:r>
            <w:r>
              <w:rPr>
                <w:rFonts w:ascii="Barlow" w:hAnsi="Barlow"/>
              </w:rPr>
              <w:t xml:space="preserve">) * 0.455230487635218 </w:t>
            </w:r>
            <w:r>
              <w:rPr>
                <w:rFonts w:ascii="Barlow" w:hAnsi="Barlow"/>
              </w:rPr>
              <w:br/>
              <w:t xml:space="preserve"> </w:t>
            </w:r>
            <w:r>
              <w:rPr>
                <w:rFonts w:ascii="Barlow" w:hAnsi="Barlow"/>
              </w:rPr>
              <w:br/>
              <w:t xml:space="preserve"># Begleiterkrankung: Drogenabusus </w:t>
            </w:r>
            <w:r>
              <w:rPr>
                <w:rFonts w:ascii="Barlow" w:hAnsi="Barlow"/>
              </w:rPr>
              <w:br/>
              <w:t xml:space="preserve">log_odds &lt;- log_odds + (fn_RA_Drogenabusus) * 0.916876890382447 </w:t>
            </w:r>
            <w:r>
              <w:rPr>
                <w:rFonts w:ascii="Barlow" w:hAnsi="Barlow"/>
              </w:rPr>
              <w:br/>
              <w:t xml:space="preserve"> </w:t>
            </w:r>
            <w:r>
              <w:rPr>
                <w:rFonts w:ascii="Barlow" w:hAnsi="Barlow"/>
              </w:rPr>
              <w:br/>
              <w:t xml:space="preserve"># Begleiterkrankung: Gerinnungstörung </w:t>
            </w:r>
            <w:r>
              <w:rPr>
                <w:rFonts w:ascii="Barlow" w:hAnsi="Barlow"/>
              </w:rPr>
              <w:br/>
              <w:t xml:space="preserve">log_odds &lt;- log_odds + (fn_RA_Gerinnungsstoerungen) * 0.443956263206151 </w:t>
            </w:r>
            <w:r>
              <w:rPr>
                <w:rFonts w:ascii="Barlow" w:hAnsi="Barlow"/>
              </w:rPr>
              <w:br/>
              <w:t xml:space="preserve"> </w:t>
            </w:r>
            <w:r>
              <w:rPr>
                <w:rFonts w:ascii="Barlow" w:hAnsi="Barlow"/>
              </w:rPr>
              <w:br/>
              <w:t xml:space="preserve"># Begleiterkrankung: Gewichtsverlust </w:t>
            </w:r>
            <w:r>
              <w:rPr>
                <w:rFonts w:ascii="Barlow" w:hAnsi="Barlow"/>
              </w:rPr>
              <w:br/>
              <w:t xml:space="preserve">log_odds &lt;- log_odds + (fn_RA_Gewichtsverlust) * 0.420879946810692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0.10473968820531 </w:t>
            </w:r>
            <w:r>
              <w:rPr>
                <w:rFonts w:ascii="Barlow" w:hAnsi="Barlow"/>
              </w:rPr>
              <w:br/>
              <w:t xml:space="preserve"> </w:t>
            </w:r>
            <w:r>
              <w:rPr>
                <w:rFonts w:ascii="Barlow" w:hAnsi="Barlow"/>
              </w:rPr>
              <w:br/>
              <w:t xml:space="preserve"># Begleiterkrankung: Herzklappenerkrankung </w:t>
            </w:r>
            <w:r>
              <w:rPr>
                <w:rFonts w:ascii="Barlow" w:hAnsi="Barlow"/>
              </w:rPr>
              <w:br/>
              <w:t>log_odds &lt;</w:t>
            </w:r>
            <w:r>
              <w:rPr>
                <w:rFonts w:ascii="Barlow" w:hAnsi="Barlow"/>
              </w:rPr>
              <w:t xml:space="preserve">- log_odds + (fn_RA_Herzklappenerkrankung) * 0.19280389638397 </w:t>
            </w:r>
            <w:r>
              <w:rPr>
                <w:rFonts w:ascii="Barlow" w:hAnsi="Barlow"/>
              </w:rPr>
              <w:br/>
              <w:t xml:space="preserve"> </w:t>
            </w:r>
            <w:r>
              <w:rPr>
                <w:rFonts w:ascii="Barlow" w:hAnsi="Barlow"/>
              </w:rPr>
              <w:br/>
              <w:t xml:space="preserve"># Begleiterkrankung: Hypertonie </w:t>
            </w:r>
            <w:r>
              <w:rPr>
                <w:rFonts w:ascii="Barlow" w:hAnsi="Barlow"/>
              </w:rPr>
              <w:br/>
              <w:t xml:space="preserve">log_odds &lt;- log_odds + (fn_RA_Hypertonie) * 0.0938494065528497 </w:t>
            </w:r>
            <w:r>
              <w:rPr>
                <w:rFonts w:ascii="Barlow" w:hAnsi="Barlow"/>
              </w:rPr>
              <w:br/>
              <w:t xml:space="preserve"> </w:t>
            </w:r>
            <w:r>
              <w:rPr>
                <w:rFonts w:ascii="Barlow" w:hAnsi="Barlow"/>
              </w:rPr>
              <w:br/>
              <w:t xml:space="preserve"># Begleiterkrankung: Hypothyreose </w:t>
            </w:r>
            <w:r>
              <w:rPr>
                <w:rFonts w:ascii="Barlow" w:hAnsi="Barlow"/>
              </w:rPr>
              <w:br/>
              <w:t xml:space="preserve">log_odds &lt;- log_odds + (fn_RA_Hypothyreose) * 0.105637663258689 </w:t>
            </w:r>
            <w:r>
              <w:rPr>
                <w:rFonts w:ascii="Barlow" w:hAnsi="Barlow"/>
              </w:rPr>
              <w:br/>
              <w:t xml:space="preserve"> </w:t>
            </w:r>
            <w:r>
              <w:rPr>
                <w:rFonts w:ascii="Barlow" w:hAnsi="Barlow"/>
              </w:rPr>
              <w:br/>
              <w:t xml:space="preserve"># Begleiterkrankung: Lebererkrankung </w:t>
            </w:r>
            <w:r>
              <w:rPr>
                <w:rFonts w:ascii="Barlow" w:hAnsi="Barlow"/>
              </w:rPr>
              <w:br/>
              <w:t xml:space="preserve">log_odds &lt;- log_odds + (fn_RA_Lebererkrankungen) * </w:t>
            </w:r>
            <w:r>
              <w:rPr>
                <w:rFonts w:ascii="Barlow" w:hAnsi="Barlow"/>
              </w:rPr>
              <w:lastRenderedPageBreak/>
              <w:t xml:space="preserve">0.141960843339308 </w:t>
            </w:r>
            <w:r>
              <w:rPr>
                <w:rFonts w:ascii="Barlow" w:hAnsi="Barlow"/>
              </w:rPr>
              <w:br/>
              <w:t xml:space="preserve"> </w:t>
            </w:r>
            <w:r>
              <w:rPr>
                <w:rFonts w:ascii="Barlow" w:hAnsi="Barlow"/>
              </w:rPr>
              <w:br/>
              <w:t xml:space="preserve"># Begleiterkrankung: Metastasierende Tumorerkrankungen </w:t>
            </w:r>
            <w:r>
              <w:rPr>
                <w:rFonts w:ascii="Barlow" w:hAnsi="Barlow"/>
              </w:rPr>
              <w:br/>
              <w:t xml:space="preserve">log_odds &lt;- log_odds + (fn_RA_Metast_Tumorer) * 0.346636119415949 </w:t>
            </w:r>
            <w:r>
              <w:rPr>
                <w:rFonts w:ascii="Barlow" w:hAnsi="Barlow"/>
              </w:rPr>
              <w:br/>
              <w:t xml:space="preserve"> </w:t>
            </w:r>
            <w:r>
              <w:rPr>
                <w:rFonts w:ascii="Barlow" w:hAnsi="Barlow"/>
              </w:rPr>
              <w:br/>
              <w:t># Begleiter</w:t>
            </w:r>
            <w:r>
              <w:rPr>
                <w:rFonts w:ascii="Barlow" w:hAnsi="Barlow"/>
              </w:rPr>
              <w:t xml:space="preserve">krankung: Niereninsuffizienz </w:t>
            </w:r>
            <w:r>
              <w:rPr>
                <w:rFonts w:ascii="Barlow" w:hAnsi="Barlow"/>
              </w:rPr>
              <w:br/>
              <w:t xml:space="preserve">log_odds &lt;- log_odds + (fn_RA_Niereninsuffizienz) * 0.120349001367711 </w:t>
            </w:r>
            <w:r>
              <w:rPr>
                <w:rFonts w:ascii="Barlow" w:hAnsi="Barlow"/>
              </w:rPr>
              <w:br/>
              <w:t xml:space="preserve"> </w:t>
            </w:r>
            <w:r>
              <w:rPr>
                <w:rFonts w:ascii="Barlow" w:hAnsi="Barlow"/>
              </w:rPr>
              <w:br/>
              <w:t xml:space="preserve"># Begleiterkrankung: Peptische Ulkuserkrankung ohne Blutung </w:t>
            </w:r>
            <w:r>
              <w:rPr>
                <w:rFonts w:ascii="Barlow" w:hAnsi="Barlow"/>
              </w:rPr>
              <w:br/>
              <w:t xml:space="preserve">log_odds &lt;- log_odds + (fn_RA_Peptische_Ulkuserkr_ohne_Blutung) * 0.682033570340405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0.360037705044406 </w:t>
            </w:r>
            <w:r>
              <w:rPr>
                <w:rFonts w:ascii="Barlow" w:hAnsi="Barlow"/>
              </w:rPr>
              <w:br/>
              <w:t xml:space="preserve"> </w:t>
            </w:r>
            <w:r>
              <w:rPr>
                <w:rFonts w:ascii="Barlow" w:hAnsi="Barlow"/>
              </w:rPr>
              <w:br/>
              <w:t xml:space="preserve"># Begleiterkrankung: Rheumatoide Arthritis/Kollagenosen/Entzündliche Polyneuropathien/Entzündliche Spondylopathien/Vaskulitiden </w:t>
            </w:r>
            <w:r>
              <w:rPr>
                <w:rFonts w:ascii="Barlow" w:hAnsi="Barlow"/>
              </w:rPr>
              <w:br/>
              <w:t>log_odds</w:t>
            </w:r>
            <w:r>
              <w:rPr>
                <w:rFonts w:ascii="Barlow" w:hAnsi="Barlow"/>
              </w:rPr>
              <w:t xml:space="preserve"> &lt;- log_odds + (fn_RA_Rh_Arthrit_Kollag_Polyneur_Spondyl_Vaskulit) * 0.34731035762814 </w:t>
            </w:r>
            <w:r>
              <w:rPr>
                <w:rFonts w:ascii="Barlow" w:hAnsi="Barlow"/>
              </w:rPr>
              <w:br/>
              <w:t xml:space="preserve"> </w:t>
            </w:r>
            <w:r>
              <w:rPr>
                <w:rFonts w:ascii="Barlow" w:hAnsi="Barlow"/>
              </w:rPr>
              <w:br/>
              <w:t xml:space="preserve"># Begleiterkrankung: Versorgung künstlicher Körperöffnungen </w:t>
            </w:r>
            <w:r>
              <w:rPr>
                <w:rFonts w:ascii="Barlow" w:hAnsi="Barlow"/>
              </w:rPr>
              <w:br/>
              <w:t xml:space="preserve">log_odds &lt;- log_odds + (fn_RA_Versorgung_kuenstl_Koerperoeffnungen) * 0.728279598874754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C22257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203401" w14:textId="77777777" w:rsidR="007A5CDF" w:rsidRPr="00103FC4" w:rsidRDefault="007A5CDF" w:rsidP="004F23F4">
            <w:pPr>
              <w:pStyle w:val="Tabellentext"/>
            </w:pPr>
            <w:r>
              <w:lastRenderedPageBreak/>
              <w:t>fn_CHEScore_58006</w:t>
            </w:r>
          </w:p>
        </w:tc>
        <w:tc>
          <w:tcPr>
            <w:tcW w:w="949" w:type="dxa"/>
          </w:tcPr>
          <w:p w14:paraId="3577F417" w14:textId="77777777" w:rsidR="007A5CDF" w:rsidRPr="00103FC4" w:rsidRDefault="007A5CDF" w:rsidP="00506ECF">
            <w:pPr>
              <w:pStyle w:val="Tabellentext"/>
            </w:pPr>
            <w:r>
              <w:t>float</w:t>
            </w:r>
          </w:p>
        </w:tc>
        <w:tc>
          <w:tcPr>
            <w:tcW w:w="3828" w:type="dxa"/>
          </w:tcPr>
          <w:p w14:paraId="55DBD538" w14:textId="77777777" w:rsidR="007A5CDF" w:rsidRPr="00103FC4" w:rsidRDefault="007A5CDF" w:rsidP="004F23F4">
            <w:pPr>
              <w:pStyle w:val="Tabellentext"/>
            </w:pPr>
            <w:r>
              <w:t>Score zur logistischen Regression - QI 58006</w:t>
            </w:r>
          </w:p>
        </w:tc>
        <w:tc>
          <w:tcPr>
            <w:tcW w:w="5987" w:type="dxa"/>
          </w:tcPr>
          <w:p w14:paraId="6D8FAE64" w14:textId="77777777" w:rsidR="007A5CDF" w:rsidRPr="00103FC4" w:rsidRDefault="007A5CDF" w:rsidP="004F23F4">
            <w:pPr>
              <w:pStyle w:val="CodeOhneSilbentrennung"/>
              <w:rPr>
                <w:rFonts w:ascii="Barlow" w:hAnsi="Barlow"/>
              </w:rPr>
            </w:pPr>
            <w:r>
              <w:rPr>
                <w:rFonts w:ascii="Barlow" w:hAnsi="Barlow"/>
              </w:rPr>
              <w:t xml:space="preserve"># Berechnetes Feld fn_CHEScore_58006 </w:t>
            </w:r>
            <w:r>
              <w:rPr>
                <w:rFonts w:ascii="Barlow" w:hAnsi="Barlow"/>
              </w:rPr>
              <w:br/>
              <w:t xml:space="preserve"># </w:t>
            </w:r>
            <w:r>
              <w:rPr>
                <w:rFonts w:ascii="Barlow" w:hAnsi="Barlow"/>
              </w:rPr>
              <w:b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-﻿6.58377978762545 </w:t>
            </w:r>
            <w:r>
              <w:rPr>
                <w:rFonts w:ascii="Barlow" w:hAnsi="Barlow"/>
              </w:rPr>
              <w:br/>
              <w:t xml:space="preserve"> </w:t>
            </w:r>
            <w:r>
              <w:rPr>
                <w:rFonts w:ascii="Barlow" w:hAnsi="Barlow"/>
              </w:rPr>
              <w:br/>
              <w:t xml:space="preserve"># Cholezystektomie: Einfach, Umsteigen laparoskopisch-offen chirurgisch </w:t>
            </w:r>
            <w:r>
              <w:rPr>
                <w:rFonts w:ascii="Barlow" w:hAnsi="Barlow"/>
              </w:rPr>
              <w:br/>
              <w:t xml:space="preserve">log_odds &lt;- log_odds + (fn_CHE_OPS %any_like% "5-511.2%") * 0.910360393098638 </w:t>
            </w:r>
            <w:r>
              <w:rPr>
                <w:rFonts w:ascii="Barlow" w:hAnsi="Barlow"/>
              </w:rPr>
              <w:br/>
              <w:t xml:space="preserve"> </w:t>
            </w:r>
            <w:r>
              <w:rPr>
                <w:rFonts w:ascii="Barlow" w:hAnsi="Barlow"/>
              </w:rPr>
              <w:br/>
              <w:t xml:space="preserve"># Cholezystektomie: Erweitert </w:t>
            </w:r>
            <w:r>
              <w:rPr>
                <w:rFonts w:ascii="Barlow" w:hAnsi="Barlow"/>
              </w:rPr>
              <w:br/>
              <w:t xml:space="preserve">log_odds &lt;- log_odds + (fn_CHE_OPS %any_like% "5-511.3%") * 0.483532010382032 </w:t>
            </w:r>
            <w:r>
              <w:rPr>
                <w:rFonts w:ascii="Barlow" w:hAnsi="Barlow"/>
              </w:rPr>
              <w:br/>
              <w:t xml:space="preserve"> </w:t>
            </w:r>
            <w:r>
              <w:rPr>
                <w:rFonts w:ascii="Barlow" w:hAnsi="Barlow"/>
              </w:rPr>
              <w:br/>
              <w:t xml:space="preserve"># Cholezystektomie: Offene/Sonstige/N.n.bez. </w:t>
            </w:r>
            <w:r>
              <w:rPr>
                <w:rFonts w:ascii="Barlow" w:hAnsi="Barlow"/>
              </w:rPr>
              <w:br/>
              <w:t>log_odds &lt;- log_odds + (fn_CHE_OPS %any_like% c("5-511.0%", "5-511.x%", "5</w:t>
            </w:r>
            <w:r>
              <w:rPr>
                <w:rFonts w:ascii="Barlow" w:hAnsi="Barlow"/>
              </w:rPr>
              <w:t xml:space="preserve">-511.y%")) * 1.40277527802261 </w:t>
            </w:r>
            <w:r>
              <w:rPr>
                <w:rFonts w:ascii="Barlow" w:hAnsi="Barlow"/>
              </w:rPr>
              <w:br/>
              <w:t xml:space="preserve"> </w:t>
            </w:r>
            <w:r>
              <w:rPr>
                <w:rFonts w:ascii="Barlow" w:hAnsi="Barlow"/>
              </w:rPr>
              <w:br/>
              <w:t xml:space="preserve"># akute Cholezystitis </w:t>
            </w:r>
            <w:r>
              <w:rPr>
                <w:rFonts w:ascii="Barlow" w:hAnsi="Barlow"/>
              </w:rPr>
              <w:br/>
              <w:t xml:space="preserve">log_odds &lt;- log_odds + (ENTLDIAG %any_like% c("K80.0%", "K81.0%")) * 0.764340460605969 </w:t>
            </w:r>
            <w:r>
              <w:rPr>
                <w:rFonts w:ascii="Barlow" w:hAnsi="Barlow"/>
              </w:rPr>
              <w:br/>
              <w:t xml:space="preserve"> </w:t>
            </w:r>
            <w:r>
              <w:rPr>
                <w:rFonts w:ascii="Barlow" w:hAnsi="Barlow"/>
              </w:rPr>
              <w:br/>
              <w:t xml:space="preserve"># Alter (linear zwischen 40 und 100) </w:t>
            </w:r>
            <w:r>
              <w:rPr>
                <w:rFonts w:ascii="Barlow" w:hAnsi="Barlow"/>
              </w:rPr>
              <w:br/>
              <w:t xml:space="preserve">log_odds &lt;- log_odds + (pmin(pmax(alter, 40), 100) - 60) * 0.0761927280282486 </w:t>
            </w:r>
            <w:r>
              <w:rPr>
                <w:rFonts w:ascii="Barlow" w:hAnsi="Barlow"/>
              </w:rPr>
              <w:br/>
              <w:t xml:space="preserve"> </w:t>
            </w:r>
            <w:r>
              <w:rPr>
                <w:rFonts w:ascii="Barlow" w:hAnsi="Barlow"/>
              </w:rPr>
              <w:br/>
              <w:t xml:space="preserve"># BMI unbekannt oder unplausibel </w:t>
            </w:r>
            <w:r>
              <w:rPr>
                <w:rFonts w:ascii="Barlow" w:hAnsi="Barlow"/>
              </w:rPr>
              <w:br/>
              <w:t xml:space="preserve">log_odds &lt;- log_odds + (is.na(fn_RA_BMI_plausibel)) * 0.690151383501743 </w:t>
            </w:r>
            <w:r>
              <w:rPr>
                <w:rFonts w:ascii="Barlow" w:hAnsi="Barlow"/>
              </w:rPr>
              <w:br/>
              <w:t xml:space="preserve"> </w:t>
            </w:r>
            <w:r>
              <w:rPr>
                <w:rFonts w:ascii="Barlow" w:hAnsi="Barlow"/>
              </w:rPr>
              <w:br/>
              <w:t xml:space="preserve"># BMI (linear bis 28) </w:t>
            </w:r>
            <w:r>
              <w:rPr>
                <w:rFonts w:ascii="Barlow" w:hAnsi="Barlow"/>
              </w:rPr>
              <w:br/>
              <w:t>log_odds &lt;- log_odds + (pmin(ifelse(is.na(fn_RA_BMI_plausibel), 28, fn_RA_BMI_plausibel), 28) - 28) * -﻿0.098704776</w:t>
            </w:r>
            <w:r>
              <w:rPr>
                <w:rFonts w:ascii="Barlow" w:hAnsi="Barlow"/>
              </w:rPr>
              <w:t xml:space="preserve">2987092 </w:t>
            </w:r>
            <w:r>
              <w:rPr>
                <w:rFonts w:ascii="Barlow" w:hAnsi="Barlow"/>
              </w:rPr>
              <w:br/>
            </w:r>
            <w:r>
              <w:rPr>
                <w:rFonts w:ascii="Barlow" w:hAnsi="Barlow"/>
              </w:rPr>
              <w:lastRenderedPageBreak/>
              <w:t xml:space="preserve"> </w:t>
            </w:r>
            <w:r>
              <w:rPr>
                <w:rFonts w:ascii="Barlow" w:hAnsi="Barlow"/>
              </w:rPr>
              <w:br/>
              <w:t xml:space="preserve"># BMI (linear ab 28) </w:t>
            </w:r>
            <w:r>
              <w:rPr>
                <w:rFonts w:ascii="Barlow" w:hAnsi="Barlow"/>
              </w:rPr>
              <w:br/>
              <w:t xml:space="preserve">log_odds &lt;- log_odds + (pmax(ifelse(is.na(fn_RA_BMI_plausibel), 28, fn_RA_BMI_plausibel), 28) - 28) * 0.0216727532414988 </w:t>
            </w:r>
            <w:r>
              <w:rPr>
                <w:rFonts w:ascii="Barlow" w:hAnsi="Barlow"/>
              </w:rPr>
              <w:br/>
              <w:t xml:space="preserve"> </w:t>
            </w:r>
            <w:r>
              <w:rPr>
                <w:rFonts w:ascii="Barlow" w:hAnsi="Barlow"/>
              </w:rPr>
              <w:br/>
              <w:t xml:space="preserve"># Begleiterkrankung: ARDS </w:t>
            </w:r>
            <w:r>
              <w:rPr>
                <w:rFonts w:ascii="Barlow" w:hAnsi="Barlow"/>
              </w:rPr>
              <w:br/>
              <w:t xml:space="preserve">log_odds &lt;- log_odds + (fn_RA_ARDS) * 2.68950336272381 </w:t>
            </w:r>
            <w:r>
              <w:rPr>
                <w:rFonts w:ascii="Barlow" w:hAnsi="Barlow"/>
              </w:rPr>
              <w:br/>
              <w:t xml:space="preserve"> </w:t>
            </w:r>
            <w:r>
              <w:rPr>
                <w:rFonts w:ascii="Barlow" w:hAnsi="Barlow"/>
              </w:rPr>
              <w:br/>
              <w:t xml:space="preserve"># Begleiterkrankung: Alimentäre Anämie </w:t>
            </w:r>
            <w:r>
              <w:rPr>
                <w:rFonts w:ascii="Barlow" w:hAnsi="Barlow"/>
              </w:rPr>
              <w:br/>
              <w:t xml:space="preserve">log_odds &lt;- log_odds + (fn_RA_Alimentaere_Anaemie) * 0.242377023046161 </w:t>
            </w:r>
            <w:r>
              <w:rPr>
                <w:rFonts w:ascii="Barlow" w:hAnsi="Barlow"/>
              </w:rPr>
              <w:br/>
              <w:t xml:space="preserve"> </w:t>
            </w:r>
            <w:r>
              <w:rPr>
                <w:rFonts w:ascii="Barlow" w:hAnsi="Barlow"/>
              </w:rPr>
              <w:br/>
              <w:t xml:space="preserve"># Begleiterkrankung: Alkoholabusus </w:t>
            </w:r>
            <w:r>
              <w:rPr>
                <w:rFonts w:ascii="Barlow" w:hAnsi="Barlow"/>
              </w:rPr>
              <w:br/>
              <w:t xml:space="preserve">log_odds &lt;- log_odds + (fn_RA_Alkoholabusus) * 1.05776340377801 </w:t>
            </w:r>
            <w:r>
              <w:rPr>
                <w:rFonts w:ascii="Barlow" w:hAnsi="Barlow"/>
              </w:rPr>
              <w:br/>
              <w:t xml:space="preserve"> </w:t>
            </w:r>
            <w:r>
              <w:rPr>
                <w:rFonts w:ascii="Barlow" w:hAnsi="Barlow"/>
              </w:rPr>
              <w:br/>
              <w:t xml:space="preserve"># Begleiterkrankung: Andere Herzerkrankungen </w:t>
            </w:r>
            <w:r>
              <w:rPr>
                <w:rFonts w:ascii="Barlow" w:hAnsi="Barlow"/>
              </w:rPr>
              <w:br/>
              <w:t>log_odd</w:t>
            </w:r>
            <w:r>
              <w:rPr>
                <w:rFonts w:ascii="Barlow" w:hAnsi="Barlow"/>
              </w:rPr>
              <w:t xml:space="preserve">s &lt;- log_odds + (fn_RA_Andere_Herzerkrankungen) * 0.340624853757144 </w:t>
            </w:r>
            <w:r>
              <w:rPr>
                <w:rFonts w:ascii="Barlow" w:hAnsi="Barlow"/>
              </w:rPr>
              <w:br/>
              <w:t xml:space="preserve"> </w:t>
            </w:r>
            <w:r>
              <w:rPr>
                <w:rFonts w:ascii="Barlow" w:hAnsi="Barlow"/>
              </w:rPr>
              <w:br/>
              <w:t xml:space="preserve"># Begleiterkrankung: Bösartige solide Tumorerkrankungen </w:t>
            </w:r>
            <w:r>
              <w:rPr>
                <w:rFonts w:ascii="Barlow" w:hAnsi="Barlow"/>
              </w:rPr>
              <w:br/>
              <w:t xml:space="preserve">log_odds &lt;- log_odds + (fn_RA_Boesart_solide_Tumorer) * 0.695518987537444 </w:t>
            </w:r>
            <w:r>
              <w:rPr>
                <w:rFonts w:ascii="Barlow" w:hAnsi="Barlow"/>
              </w:rPr>
              <w:br/>
              <w:t xml:space="preserve"> </w:t>
            </w:r>
            <w:r>
              <w:rPr>
                <w:rFonts w:ascii="Barlow" w:hAnsi="Barlow"/>
              </w:rPr>
              <w:br/>
              <w:t xml:space="preserve"># Begleiterkrankung: Chronische Lungenerkrankungen </w:t>
            </w:r>
            <w:r>
              <w:rPr>
                <w:rFonts w:ascii="Barlow" w:hAnsi="Barlow"/>
              </w:rPr>
              <w:br/>
              <w:t xml:space="preserve">log_odds &lt;- log_odds + (fn_RA_Chron_Lungener) * 0.245761741425004 </w:t>
            </w:r>
            <w:r>
              <w:rPr>
                <w:rFonts w:ascii="Barlow" w:hAnsi="Barlow"/>
              </w:rPr>
              <w:br/>
              <w:t xml:space="preserve"> </w:t>
            </w:r>
            <w:r>
              <w:rPr>
                <w:rFonts w:ascii="Barlow" w:hAnsi="Barlow"/>
              </w:rPr>
              <w:br/>
              <w:t xml:space="preserve"># Begleiterkrankung: Demenz </w:t>
            </w:r>
            <w:r>
              <w:rPr>
                <w:rFonts w:ascii="Barlow" w:hAnsi="Barlow"/>
              </w:rPr>
              <w:br/>
              <w:t xml:space="preserve">log_odds &lt;- log_odds + (fn_RA_Demenz) * 0.842258127679478 </w:t>
            </w:r>
            <w:r>
              <w:rPr>
                <w:rFonts w:ascii="Barlow" w:hAnsi="Barlow"/>
              </w:rPr>
              <w:br/>
              <w:t xml:space="preserve"> </w:t>
            </w:r>
            <w:r>
              <w:rPr>
                <w:rFonts w:ascii="Barlow" w:hAnsi="Barlow"/>
              </w:rPr>
              <w:br/>
              <w:t xml:space="preserve"># Begleiterkrankung: Diabetes Typ 1 (ohne Typ 2) </w:t>
            </w:r>
            <w:r>
              <w:rPr>
                <w:rFonts w:ascii="Barlow" w:hAnsi="Barlow"/>
              </w:rPr>
              <w:br/>
              <w:t xml:space="preserve">log_odds &lt;- log_odds + (fn_RA_Diabetes_Typ1 &amp; </w:t>
            </w:r>
            <w:r>
              <w:rPr>
                <w:rFonts w:ascii="Barlow" w:hAnsi="Barlow"/>
              </w:rPr>
              <w:t xml:space="preserve">! fn_RA_Diabetes_Typ2) * 0.874562476207864 </w:t>
            </w:r>
            <w:r>
              <w:rPr>
                <w:rFonts w:ascii="Barlow" w:hAnsi="Barlow"/>
              </w:rPr>
              <w:br/>
              <w:t xml:space="preserve"> </w:t>
            </w:r>
            <w:r>
              <w:rPr>
                <w:rFonts w:ascii="Barlow" w:hAnsi="Barlow"/>
              </w:rPr>
              <w:br/>
            </w:r>
            <w:r>
              <w:rPr>
                <w:rFonts w:ascii="Barlow" w:hAnsi="Barlow"/>
              </w:rPr>
              <w:lastRenderedPageBreak/>
              <w:t xml:space="preserve"># Begleiterkrankung: Diabetes Typ 2 </w:t>
            </w:r>
            <w:r>
              <w:rPr>
                <w:rFonts w:ascii="Barlow" w:hAnsi="Barlow"/>
              </w:rPr>
              <w:br/>
              <w:t xml:space="preserve">log_odds &lt;- log_odds + (fn_RA_Diabetes_Typ2) * 0.303449213890626 </w:t>
            </w:r>
            <w:r>
              <w:rPr>
                <w:rFonts w:ascii="Barlow" w:hAnsi="Barlow"/>
              </w:rPr>
              <w:br/>
              <w:t xml:space="preserve"> </w:t>
            </w:r>
            <w:r>
              <w:rPr>
                <w:rFonts w:ascii="Barlow" w:hAnsi="Barlow"/>
              </w:rPr>
              <w:br/>
              <w:t xml:space="preserve"># Begleiterkrankung: Diabetes, Typ unbekannt </w:t>
            </w:r>
            <w:r>
              <w:rPr>
                <w:rFonts w:ascii="Barlow" w:hAnsi="Barlow"/>
              </w:rPr>
              <w:br/>
              <w:t xml:space="preserve">log_odds &lt;- log_odds + (fn_RA_Diabetes_unspezifisch &amp; ! fn_RA_Diabetes_Typ1 &amp; ! fn_RA_Diabetes_Typ2) * 1.44113011514396 </w:t>
            </w:r>
            <w:r>
              <w:rPr>
                <w:rFonts w:ascii="Barlow" w:hAnsi="Barlow"/>
              </w:rPr>
              <w:br/>
              <w:t xml:space="preserve"> </w:t>
            </w:r>
            <w:r>
              <w:rPr>
                <w:rFonts w:ascii="Barlow" w:hAnsi="Barlow"/>
              </w:rPr>
              <w:br/>
              <w:t xml:space="preserve"># Begleiterkrankung: Gerinnungstörung </w:t>
            </w:r>
            <w:r>
              <w:rPr>
                <w:rFonts w:ascii="Barlow" w:hAnsi="Barlow"/>
              </w:rPr>
              <w:br/>
              <w:t xml:space="preserve">log_odds &lt;- log_odds + (fn_RA_Gerinnungsstoerungen) * 1.05719657087204 </w:t>
            </w:r>
            <w:r>
              <w:rPr>
                <w:rFonts w:ascii="Barlow" w:hAnsi="Barlow"/>
              </w:rPr>
              <w:br/>
              <w:t xml:space="preserve"> </w:t>
            </w:r>
            <w:r>
              <w:rPr>
                <w:rFonts w:ascii="Barlow" w:hAnsi="Barlow"/>
              </w:rPr>
              <w:br/>
              <w:t xml:space="preserve"># Begleiterkrankung: Gewichtsverlust </w:t>
            </w:r>
            <w:r>
              <w:rPr>
                <w:rFonts w:ascii="Barlow" w:hAnsi="Barlow"/>
              </w:rPr>
              <w:br/>
              <w:t>log_odds &lt;- log_odds + (fn_RA_Gewichtsver</w:t>
            </w:r>
            <w:r>
              <w:rPr>
                <w:rFonts w:ascii="Barlow" w:hAnsi="Barlow"/>
              </w:rPr>
              <w:t xml:space="preserve">lust) * 0.575381897543304 </w:t>
            </w:r>
            <w:r>
              <w:rPr>
                <w:rFonts w:ascii="Barlow" w:hAnsi="Barlow"/>
              </w:rPr>
              <w:br/>
              <w:t xml:space="preserve"> </w:t>
            </w:r>
            <w:r>
              <w:rPr>
                <w:rFonts w:ascii="Barlow" w:hAnsi="Barlow"/>
              </w:rPr>
              <w:br/>
              <w:t xml:space="preserve"># Begleiterkrankung: Herzinsuffizienz </w:t>
            </w:r>
            <w:r>
              <w:rPr>
                <w:rFonts w:ascii="Barlow" w:hAnsi="Barlow"/>
              </w:rPr>
              <w:br/>
              <w:t xml:space="preserve">log_odds &lt;- log_odds + (fn_RA_Herzinsuffizienz) * 0.748958206228299 </w:t>
            </w:r>
            <w:r>
              <w:rPr>
                <w:rFonts w:ascii="Barlow" w:hAnsi="Barlow"/>
              </w:rPr>
              <w:br/>
              <w:t xml:space="preserve"> </w:t>
            </w:r>
            <w:r>
              <w:rPr>
                <w:rFonts w:ascii="Barlow" w:hAnsi="Barlow"/>
              </w:rPr>
              <w:br/>
              <w:t xml:space="preserve"># Begleiterkrankung: Herzklappenerkrankung </w:t>
            </w:r>
            <w:r>
              <w:rPr>
                <w:rFonts w:ascii="Barlow" w:hAnsi="Barlow"/>
              </w:rPr>
              <w:br/>
              <w:t xml:space="preserve">log_odds &lt;- log_odds + (fn_RA_Herzklappenerkrankung) * 0.238385067909643 </w:t>
            </w:r>
            <w:r>
              <w:rPr>
                <w:rFonts w:ascii="Barlow" w:hAnsi="Barlow"/>
              </w:rPr>
              <w:br/>
              <w:t xml:space="preserve"> </w:t>
            </w:r>
            <w:r>
              <w:rPr>
                <w:rFonts w:ascii="Barlow" w:hAnsi="Barlow"/>
              </w:rPr>
              <w:br/>
              <w:t xml:space="preserve"># Begleiterkrankung: Herzrhythmusstörungen </w:t>
            </w:r>
            <w:r>
              <w:rPr>
                <w:rFonts w:ascii="Barlow" w:hAnsi="Barlow"/>
              </w:rPr>
              <w:br/>
              <w:t xml:space="preserve">log_odds &lt;- log_odds + (fn_RA_Herzrhythmusstoerungen) * 0.526527830098826 </w:t>
            </w:r>
            <w:r>
              <w:rPr>
                <w:rFonts w:ascii="Barlow" w:hAnsi="Barlow"/>
              </w:rPr>
              <w:br/>
              <w:t xml:space="preserve"> </w:t>
            </w:r>
            <w:r>
              <w:rPr>
                <w:rFonts w:ascii="Barlow" w:hAnsi="Barlow"/>
              </w:rPr>
              <w:br/>
              <w:t xml:space="preserve"># Begleiterkrankung: Hämodialyse </w:t>
            </w:r>
            <w:r>
              <w:rPr>
                <w:rFonts w:ascii="Barlow" w:hAnsi="Barlow"/>
              </w:rPr>
              <w:br/>
              <w:t xml:space="preserve">log_odds &lt;- log_odds + (fn_RA_Haemodialyse) * 1.45587169808585 </w:t>
            </w:r>
            <w:r>
              <w:rPr>
                <w:rFonts w:ascii="Barlow" w:hAnsi="Barlow"/>
              </w:rPr>
              <w:br/>
              <w:t xml:space="preserve"> </w:t>
            </w:r>
            <w:r>
              <w:rPr>
                <w:rFonts w:ascii="Barlow" w:hAnsi="Barlow"/>
              </w:rPr>
              <w:br/>
              <w:t># Begleiterkrankung: Lebererkran</w:t>
            </w:r>
            <w:r>
              <w:rPr>
                <w:rFonts w:ascii="Barlow" w:hAnsi="Barlow"/>
              </w:rPr>
              <w:t xml:space="preserve">kung </w:t>
            </w:r>
            <w:r>
              <w:rPr>
                <w:rFonts w:ascii="Barlow" w:hAnsi="Barlow"/>
              </w:rPr>
              <w:br/>
              <w:t xml:space="preserve">log_odds &lt;- log_odds + (fn_RA_Lebererkrankungen) * 0.837172313585865 </w:t>
            </w:r>
            <w:r>
              <w:rPr>
                <w:rFonts w:ascii="Barlow" w:hAnsi="Barlow"/>
              </w:rPr>
              <w:br/>
              <w:t xml:space="preserve"> </w:t>
            </w:r>
            <w:r>
              <w:rPr>
                <w:rFonts w:ascii="Barlow" w:hAnsi="Barlow"/>
              </w:rPr>
              <w:br/>
              <w:t xml:space="preserve"># Begleiterkrankung: Leukämien </w:t>
            </w:r>
            <w:r>
              <w:rPr>
                <w:rFonts w:ascii="Barlow" w:hAnsi="Barlow"/>
              </w:rPr>
              <w:br/>
            </w:r>
            <w:r>
              <w:rPr>
                <w:rFonts w:ascii="Barlow" w:hAnsi="Barlow"/>
              </w:rPr>
              <w:lastRenderedPageBreak/>
              <w:t xml:space="preserve">log_odds &lt;- log_odds + (fn_RA_Leukaemien) * 1.50485457922399 </w:t>
            </w:r>
            <w:r>
              <w:rPr>
                <w:rFonts w:ascii="Barlow" w:hAnsi="Barlow"/>
              </w:rPr>
              <w:br/>
              <w:t xml:space="preserve"> </w:t>
            </w:r>
            <w:r>
              <w:rPr>
                <w:rFonts w:ascii="Barlow" w:hAnsi="Barlow"/>
              </w:rPr>
              <w:br/>
              <w:t xml:space="preserve"># Begleiterkrankung: Lymphome </w:t>
            </w:r>
            <w:r>
              <w:rPr>
                <w:rFonts w:ascii="Barlow" w:hAnsi="Barlow"/>
              </w:rPr>
              <w:br/>
              <w:t xml:space="preserve">log_odds &lt;- log_odds + (fn_RA_Lymphome) * 1.43720950640028 </w:t>
            </w:r>
            <w:r>
              <w:rPr>
                <w:rFonts w:ascii="Barlow" w:hAnsi="Barlow"/>
              </w:rPr>
              <w:br/>
              <w:t xml:space="preserve"> </w:t>
            </w:r>
            <w:r>
              <w:rPr>
                <w:rFonts w:ascii="Barlow" w:hAnsi="Barlow"/>
              </w:rPr>
              <w:br/>
              <w:t xml:space="preserve"># Begleiterkrankung: Metastasierende Tumorerkrankungen </w:t>
            </w:r>
            <w:r>
              <w:rPr>
                <w:rFonts w:ascii="Barlow" w:hAnsi="Barlow"/>
              </w:rPr>
              <w:br/>
              <w:t xml:space="preserve">log_odds &lt;- log_odds + (fn_RA_Metast_Tumorer) * 1.43474476069057 </w:t>
            </w:r>
            <w:r>
              <w:rPr>
                <w:rFonts w:ascii="Barlow" w:hAnsi="Barlow"/>
              </w:rPr>
              <w:br/>
              <w:t xml:space="preserve"> </w:t>
            </w:r>
            <w:r>
              <w:rPr>
                <w:rFonts w:ascii="Barlow" w:hAnsi="Barlow"/>
              </w:rPr>
              <w:br/>
              <w:t xml:space="preserve"># Begleiterkrankung: Niereninsuffizienz </w:t>
            </w:r>
            <w:r>
              <w:rPr>
                <w:rFonts w:ascii="Barlow" w:hAnsi="Barlow"/>
              </w:rPr>
              <w:br/>
              <w:t xml:space="preserve">log_odds &lt;- log_odds + (fn_RA_Niereninsuffizienz) * 0.399234588478834 </w:t>
            </w:r>
            <w:r>
              <w:rPr>
                <w:rFonts w:ascii="Barlow" w:hAnsi="Barlow"/>
              </w:rPr>
              <w:br/>
              <w:t xml:space="preserve"> </w:t>
            </w:r>
            <w:r>
              <w:rPr>
                <w:rFonts w:ascii="Barlow" w:hAnsi="Barlow"/>
              </w:rPr>
              <w:br/>
              <w:t># Begle</w:t>
            </w:r>
            <w:r>
              <w:rPr>
                <w:rFonts w:ascii="Barlow" w:hAnsi="Barlow"/>
              </w:rPr>
              <w:t xml:space="preserve">iterkrankung: Paralysen </w:t>
            </w:r>
            <w:r>
              <w:rPr>
                <w:rFonts w:ascii="Barlow" w:hAnsi="Barlow"/>
              </w:rPr>
              <w:br/>
              <w:t xml:space="preserve">log_odds &lt;- log_odds + (fn_RA_Paralysen) * 0.755101159740021 </w:t>
            </w:r>
            <w:r>
              <w:rPr>
                <w:rFonts w:ascii="Barlow" w:hAnsi="Barlow"/>
              </w:rPr>
              <w:br/>
              <w:t xml:space="preserve"> </w:t>
            </w:r>
            <w:r>
              <w:rPr>
                <w:rFonts w:ascii="Barlow" w:hAnsi="Barlow"/>
              </w:rPr>
              <w:br/>
              <w:t xml:space="preserve"># Begleiterkrankung: Periphere Gefäßerkrankungen </w:t>
            </w:r>
            <w:r>
              <w:rPr>
                <w:rFonts w:ascii="Barlow" w:hAnsi="Barlow"/>
              </w:rPr>
              <w:br/>
              <w:t xml:space="preserve">log_odds &lt;- log_odds + (fn_RA_Periphere_Gefaesser) * 0.470274118370476 </w:t>
            </w:r>
            <w:r>
              <w:rPr>
                <w:rFonts w:ascii="Barlow" w:hAnsi="Barlow"/>
              </w:rPr>
              <w:br/>
              <w:t xml:space="preserve"> </w:t>
            </w:r>
            <w:r>
              <w:rPr>
                <w:rFonts w:ascii="Barlow" w:hAnsi="Barlow"/>
              </w:rPr>
              <w:br/>
              <w:t xml:space="preserve"># Begleiterkrankung: Polyneuropathie </w:t>
            </w:r>
            <w:r>
              <w:rPr>
                <w:rFonts w:ascii="Barlow" w:hAnsi="Barlow"/>
              </w:rPr>
              <w:br/>
              <w:t xml:space="preserve">log_odds &lt;- log_odds + (fn_RA_Polyneuropathie) * 0.569905359371111 </w:t>
            </w:r>
            <w:r>
              <w:rPr>
                <w:rFonts w:ascii="Barlow" w:hAnsi="Barlow"/>
              </w:rPr>
              <w:br/>
              <w:t xml:space="preserve"> </w:t>
            </w:r>
            <w:r>
              <w:rPr>
                <w:rFonts w:ascii="Barlow" w:hAnsi="Barlow"/>
              </w:rPr>
              <w:br/>
              <w:t xml:space="preserve"># Begleiterkrankung: Psychosen </w:t>
            </w:r>
            <w:r>
              <w:rPr>
                <w:rFonts w:ascii="Barlow" w:hAnsi="Barlow"/>
              </w:rPr>
              <w:br/>
              <w:t xml:space="preserve">log_odds &lt;- log_odds + (fn_RA_Psychosen) * 0.598525154667034 </w:t>
            </w:r>
            <w:r>
              <w:rPr>
                <w:rFonts w:ascii="Barlow" w:hAnsi="Barlow"/>
              </w:rPr>
              <w:br/>
              <w:t xml:space="preserve"> </w:t>
            </w:r>
            <w:r>
              <w:rPr>
                <w:rFonts w:ascii="Barlow" w:hAnsi="Barlow"/>
              </w:rPr>
              <w:br/>
              <w:t># Begleiterkrankung: Rheumatoide Arthritis/Kollagenosen/Entzündliche Polyneuropathien/Entzündli</w:t>
            </w:r>
            <w:r>
              <w:rPr>
                <w:rFonts w:ascii="Barlow" w:hAnsi="Barlow"/>
              </w:rPr>
              <w:t xml:space="preserve">che Spondylopathien/Vaskulitiden </w:t>
            </w:r>
            <w:r>
              <w:rPr>
                <w:rFonts w:ascii="Barlow" w:hAnsi="Barlow"/>
              </w:rPr>
              <w:br/>
              <w:t xml:space="preserve">log_odds &lt;- log_odds + (fn_RA_Rh_Arthrit_Kollag_Polyneur_Spondyl_Vaskulit) * 0.41822950098477 </w:t>
            </w:r>
            <w:r>
              <w:rPr>
                <w:rFonts w:ascii="Barlow" w:hAnsi="Barlow"/>
              </w:rPr>
              <w:br/>
              <w:t xml:space="preserve"> </w:t>
            </w:r>
            <w:r>
              <w:rPr>
                <w:rFonts w:ascii="Barlow" w:hAnsi="Barlow"/>
              </w:rPr>
              <w:br/>
              <w:t xml:space="preserve"># Begleiterkrankung: Versorgung künstlicher Körperöffnungen </w:t>
            </w:r>
            <w:r>
              <w:rPr>
                <w:rFonts w:ascii="Barlow" w:hAnsi="Barlow"/>
              </w:rPr>
              <w:br/>
            </w:r>
            <w:r>
              <w:rPr>
                <w:rFonts w:ascii="Barlow" w:hAnsi="Barlow"/>
              </w:rPr>
              <w:lastRenderedPageBreak/>
              <w:t xml:space="preserve">log_odds &lt;- log_odds + (fn_RA_Versorgung_kuenstl_Koerperoeffnungen) * 0.675359917690355 </w:t>
            </w:r>
            <w:r>
              <w:rPr>
                <w:rFonts w:ascii="Barlow" w:hAnsi="Barlow"/>
              </w:rPr>
              <w:br/>
              <w:t xml:space="preserve"> </w:t>
            </w:r>
            <w:r>
              <w:rPr>
                <w:rFonts w:ascii="Barlow" w:hAnsi="Barlow"/>
              </w:rPr>
              <w:br/>
              <w:t xml:space="preserve"># Begleiterkrankung: andere neurologische Erkrankungen </w:t>
            </w:r>
            <w:r>
              <w:rPr>
                <w:rFonts w:ascii="Barlow" w:hAnsi="Barlow"/>
              </w:rPr>
              <w:br/>
              <w:t xml:space="preserve">log_odds &lt;- log_odds + (fn_RA_Andere_neurol_Erkr) * 0.785137419228411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7AFFA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50533A9" w14:textId="77777777" w:rsidR="007A5CDF" w:rsidRPr="00103FC4" w:rsidRDefault="007A5CDF" w:rsidP="004F23F4">
            <w:pPr>
              <w:pStyle w:val="Tabellentext"/>
            </w:pPr>
            <w:r>
              <w:lastRenderedPageBreak/>
              <w:t>fn_FolgeEingrDatum_fdok.58000</w:t>
            </w:r>
          </w:p>
        </w:tc>
        <w:tc>
          <w:tcPr>
            <w:tcW w:w="949" w:type="dxa"/>
          </w:tcPr>
          <w:p w14:paraId="339B888D" w14:textId="77777777" w:rsidR="007A5CDF" w:rsidRPr="00103FC4" w:rsidRDefault="007A5CDF" w:rsidP="00506ECF">
            <w:pPr>
              <w:pStyle w:val="Tabellentext"/>
            </w:pPr>
            <w:r>
              <w:t>date</w:t>
            </w:r>
          </w:p>
        </w:tc>
        <w:tc>
          <w:tcPr>
            <w:tcW w:w="3828" w:type="dxa"/>
          </w:tcPr>
          <w:p w14:paraId="70D25EDD" w14:textId="77777777" w:rsidR="007A5CDF" w:rsidRPr="00103FC4" w:rsidRDefault="007A5CDF" w:rsidP="004F23F4">
            <w:pPr>
              <w:pStyle w:val="Tabellentext"/>
            </w:pPr>
            <w:r>
              <w:t xml:space="preserve">Liefert das Minimum der von </w:t>
            </w:r>
            <w:r>
              <w:br/>
              <w:t>fn_FolgeEingrDatum_fdok.58000_Value zurückgegebenen Datumsangaben, d.h das zeitlich erste Datum</w:t>
            </w:r>
          </w:p>
        </w:tc>
        <w:tc>
          <w:tcPr>
            <w:tcW w:w="5987" w:type="dxa"/>
          </w:tcPr>
          <w:p w14:paraId="518E35BA" w14:textId="77777777" w:rsidR="007A5CDF" w:rsidRPr="00103FC4" w:rsidRDefault="007A5CDF" w:rsidP="004F23F4">
            <w:pPr>
              <w:pStyle w:val="CodeOhneSilbentrennung"/>
              <w:rPr>
                <w:rFonts w:ascii="Barlow" w:hAnsi="Barlow"/>
              </w:rPr>
            </w:pPr>
            <w:r>
              <w:rPr>
                <w:rFonts w:ascii="Barlow" w:hAnsi="Barlow"/>
              </w:rPr>
              <w:t>minimum(fn_FolgeEingrDatum_fdok.58000_Value) %group_by% TDS_B</w:t>
            </w:r>
          </w:p>
        </w:tc>
      </w:tr>
      <w:tr w:rsidR="004F23F4" w:rsidRPr="00743DF3" w14:paraId="4522EFD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531DF4D" w14:textId="77777777" w:rsidR="007A5CDF" w:rsidRPr="00103FC4" w:rsidRDefault="007A5CDF" w:rsidP="004F23F4">
            <w:pPr>
              <w:pStyle w:val="Tabellentext"/>
            </w:pPr>
            <w:r>
              <w:t>fn_FolgeEingrDatum_fdok.58000_Value</w:t>
            </w:r>
          </w:p>
        </w:tc>
        <w:tc>
          <w:tcPr>
            <w:tcW w:w="949" w:type="dxa"/>
          </w:tcPr>
          <w:p w14:paraId="355055E1" w14:textId="77777777" w:rsidR="007A5CDF" w:rsidRPr="00103FC4" w:rsidRDefault="007A5CDF" w:rsidP="00506ECF">
            <w:pPr>
              <w:pStyle w:val="Tabellentext"/>
            </w:pPr>
            <w:r>
              <w:t>date</w:t>
            </w:r>
          </w:p>
        </w:tc>
        <w:tc>
          <w:tcPr>
            <w:tcW w:w="3828" w:type="dxa"/>
          </w:tcPr>
          <w:p w14:paraId="65FB6876" w14:textId="77777777" w:rsidR="007A5CDF" w:rsidRPr="00103FC4" w:rsidRDefault="007A5CDF" w:rsidP="004F23F4">
            <w:pPr>
              <w:pStyle w:val="Tabellentext"/>
            </w:pPr>
            <w:r>
              <w:t>Liefert das OP-Datum zu jedem OPS-Kode eines Folgeeingriffs, der in der Liste OPS_CHE_Gallenwegskomplikationen enthalten ist</w:t>
            </w:r>
          </w:p>
        </w:tc>
        <w:tc>
          <w:tcPr>
            <w:tcW w:w="5987" w:type="dxa"/>
          </w:tcPr>
          <w:p w14:paraId="78E35AE5" w14:textId="77777777" w:rsidR="007A5CDF" w:rsidRPr="00103FC4" w:rsidRDefault="007A5CDF" w:rsidP="004F23F4">
            <w:pPr>
              <w:pStyle w:val="CodeOhneSilbentrennung"/>
              <w:rPr>
                <w:rFonts w:ascii="Barlow" w:hAnsi="Barlow"/>
              </w:rPr>
            </w:pPr>
            <w:r>
              <w:rPr>
                <w:rFonts w:ascii="Barlow" w:hAnsi="Barlow"/>
              </w:rPr>
              <w:t xml:space="preserve">as.Date(ifelse(OPSCHLUESSEL %any_like%  </w:t>
            </w:r>
            <w:r>
              <w:rPr>
                <w:rFonts w:ascii="Barlow" w:hAnsi="Barlow"/>
              </w:rPr>
              <w:br/>
              <w:t xml:space="preserve">LST$OPS_CHE_Gallenwegskomplikationen &amp;  </w:t>
            </w:r>
            <w:r>
              <w:rPr>
                <w:rFonts w:ascii="Barlow" w:hAnsi="Barlow"/>
              </w:rPr>
              <w:br/>
              <w:t xml:space="preserve"> as.Date(OPDATUM) %&gt;=%  </w:t>
            </w:r>
            <w:r>
              <w:rPr>
                <w:rFonts w:ascii="Barlow" w:hAnsi="Barlow"/>
              </w:rPr>
              <w:br/>
              <w:t xml:space="preserve"> minimum(fn_IndexEingrDatum_Value) %group_by% TDS_B,  </w:t>
            </w:r>
            <w:r>
              <w:rPr>
                <w:rFonts w:ascii="Barlow" w:hAnsi="Barlow"/>
              </w:rPr>
              <w:br/>
              <w:t xml:space="preserve"> as.character(OPDATUM), NA_character_))</w:t>
            </w:r>
          </w:p>
        </w:tc>
      </w:tr>
      <w:tr w:rsidR="004F23F4" w:rsidRPr="00743DF3" w14:paraId="45E9BDA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57CD44" w14:textId="77777777" w:rsidR="007A5CDF" w:rsidRPr="00103FC4" w:rsidRDefault="007A5CDF" w:rsidP="004F23F4">
            <w:pPr>
              <w:pStyle w:val="Tabellentext"/>
            </w:pPr>
            <w:r>
              <w:t>fn_FolgeEingrDatum_fdok.58001</w:t>
            </w:r>
          </w:p>
        </w:tc>
        <w:tc>
          <w:tcPr>
            <w:tcW w:w="949" w:type="dxa"/>
          </w:tcPr>
          <w:p w14:paraId="0B6A9275" w14:textId="77777777" w:rsidR="007A5CDF" w:rsidRPr="00103FC4" w:rsidRDefault="007A5CDF" w:rsidP="00506ECF">
            <w:pPr>
              <w:pStyle w:val="Tabellentext"/>
            </w:pPr>
            <w:r>
              <w:t>date</w:t>
            </w:r>
          </w:p>
        </w:tc>
        <w:tc>
          <w:tcPr>
            <w:tcW w:w="3828" w:type="dxa"/>
          </w:tcPr>
          <w:p w14:paraId="1281436F" w14:textId="77777777" w:rsidR="007A5CDF" w:rsidRPr="00103FC4" w:rsidRDefault="007A5CDF" w:rsidP="004F23F4">
            <w:pPr>
              <w:pStyle w:val="Tabellentext"/>
            </w:pPr>
            <w:r>
              <w:t>Liefert das Minimum der von fn_ReinterventionDatum_fdok.58001_Value zurückgegebenen Datumsangaben, d.h das zeitlich erste Datum</w:t>
            </w:r>
          </w:p>
        </w:tc>
        <w:tc>
          <w:tcPr>
            <w:tcW w:w="5987" w:type="dxa"/>
          </w:tcPr>
          <w:p w14:paraId="0404C442" w14:textId="77777777" w:rsidR="007A5CDF" w:rsidRPr="00103FC4" w:rsidRDefault="007A5CDF" w:rsidP="004F23F4">
            <w:pPr>
              <w:pStyle w:val="CodeOhneSilbentrennung"/>
              <w:rPr>
                <w:rFonts w:ascii="Barlow" w:hAnsi="Barlow"/>
              </w:rPr>
            </w:pPr>
            <w:r>
              <w:rPr>
                <w:rFonts w:ascii="Barlow" w:hAnsi="Barlow"/>
              </w:rPr>
              <w:t>minimum(fn_FolgeEingrDatum_fdok.58001_Value) %group_by% TDS_B</w:t>
            </w:r>
          </w:p>
        </w:tc>
      </w:tr>
      <w:tr w:rsidR="004F23F4" w:rsidRPr="00743DF3" w14:paraId="7B8E689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31E0A9C" w14:textId="77777777" w:rsidR="007A5CDF" w:rsidRPr="00103FC4" w:rsidRDefault="007A5CDF" w:rsidP="004F23F4">
            <w:pPr>
              <w:pStyle w:val="Tabellentext"/>
            </w:pPr>
            <w:r>
              <w:t>fn_FolgeEingrDatum_fdok.58001_Value</w:t>
            </w:r>
          </w:p>
        </w:tc>
        <w:tc>
          <w:tcPr>
            <w:tcW w:w="949" w:type="dxa"/>
          </w:tcPr>
          <w:p w14:paraId="2289D312" w14:textId="77777777" w:rsidR="007A5CDF" w:rsidRPr="00103FC4" w:rsidRDefault="007A5CDF" w:rsidP="00506ECF">
            <w:pPr>
              <w:pStyle w:val="Tabellentext"/>
            </w:pPr>
            <w:r>
              <w:t>date</w:t>
            </w:r>
          </w:p>
        </w:tc>
        <w:tc>
          <w:tcPr>
            <w:tcW w:w="3828" w:type="dxa"/>
          </w:tcPr>
          <w:p w14:paraId="1C732F8F" w14:textId="77777777" w:rsidR="007A5CDF" w:rsidRPr="00103FC4" w:rsidRDefault="007A5CDF" w:rsidP="004F23F4">
            <w:pPr>
              <w:pStyle w:val="Tabellentext"/>
            </w:pPr>
            <w:r>
              <w:t>Liefert das OP-Datum zu jedem OPS-Kode eines Folgeeingriffs, der in den Listen OPS_CHE_Reintervention oder OPS_CHE_Reintervention_Index enthalten ist</w:t>
            </w:r>
          </w:p>
        </w:tc>
        <w:tc>
          <w:tcPr>
            <w:tcW w:w="5987" w:type="dxa"/>
          </w:tcPr>
          <w:p w14:paraId="09F44882" w14:textId="77777777" w:rsidR="007A5CDF" w:rsidRPr="00103FC4" w:rsidRDefault="007A5CDF" w:rsidP="004F23F4">
            <w:pPr>
              <w:pStyle w:val="CodeOhneSilbentrennung"/>
              <w:rPr>
                <w:rFonts w:ascii="Barlow" w:hAnsi="Barlow"/>
              </w:rPr>
            </w:pPr>
            <w:r>
              <w:rPr>
                <w:rFonts w:ascii="Barlow" w:hAnsi="Barlow"/>
              </w:rPr>
              <w:t xml:space="preserve">as.Date(ifelse(OPSCHLUESSEL %any_like%  </w:t>
            </w:r>
            <w:r>
              <w:rPr>
                <w:rFonts w:ascii="Barlow" w:hAnsi="Barlow"/>
              </w:rPr>
              <w:br/>
              <w:t xml:space="preserve">union(LST$OPS_CHE_Reintervention,  </w:t>
            </w:r>
            <w:r>
              <w:rPr>
                <w:rFonts w:ascii="Barlow" w:hAnsi="Barlow"/>
              </w:rPr>
              <w:br/>
              <w:t xml:space="preserve"> LST$OPS_CHE_Reintervention_Index) &amp;  </w:t>
            </w:r>
            <w:r>
              <w:rPr>
                <w:rFonts w:ascii="Barlow" w:hAnsi="Barlow"/>
              </w:rPr>
              <w:br/>
              <w:t xml:space="preserve"> as.Date(OPDATUM) %&gt;=%  </w:t>
            </w:r>
            <w:r>
              <w:rPr>
                <w:rFonts w:ascii="Barlow" w:hAnsi="Barlow"/>
              </w:rPr>
              <w:br/>
              <w:t xml:space="preserve"> minimum(fn_IndexEingrDatum_Value) %group_by% TDS_B,  </w:t>
            </w:r>
            <w:r>
              <w:rPr>
                <w:rFonts w:ascii="Barlow" w:hAnsi="Barlow"/>
              </w:rPr>
              <w:br/>
              <w:t xml:space="preserve"> as.character(OPDATUM), NA_character_))</w:t>
            </w:r>
          </w:p>
        </w:tc>
      </w:tr>
      <w:tr w:rsidR="004F23F4" w:rsidRPr="00743DF3" w14:paraId="04EB309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1500A28" w14:textId="77777777" w:rsidR="007A5CDF" w:rsidRPr="00103FC4" w:rsidRDefault="007A5CDF" w:rsidP="004F23F4">
            <w:pPr>
              <w:pStyle w:val="Tabellentext"/>
            </w:pPr>
            <w:r>
              <w:lastRenderedPageBreak/>
              <w:t>fn_FolgeEingrDatum_fdok.58002</w:t>
            </w:r>
          </w:p>
        </w:tc>
        <w:tc>
          <w:tcPr>
            <w:tcW w:w="949" w:type="dxa"/>
          </w:tcPr>
          <w:p w14:paraId="16A26026" w14:textId="77777777" w:rsidR="007A5CDF" w:rsidRPr="00103FC4" w:rsidRDefault="007A5CDF" w:rsidP="00506ECF">
            <w:pPr>
              <w:pStyle w:val="Tabellentext"/>
            </w:pPr>
            <w:r>
              <w:t>date</w:t>
            </w:r>
          </w:p>
        </w:tc>
        <w:tc>
          <w:tcPr>
            <w:tcW w:w="3828" w:type="dxa"/>
          </w:tcPr>
          <w:p w14:paraId="6E4F4D72" w14:textId="77777777" w:rsidR="007A5CDF" w:rsidRPr="00103FC4" w:rsidRDefault="007A5CDF" w:rsidP="004F23F4">
            <w:pPr>
              <w:pStyle w:val="Tabellentext"/>
            </w:pPr>
            <w:r>
              <w:t>Liefert das Minimum der von fn_FolgeEingrDatum_fdok.58002_Value zurückgegebenen Datumsangaben, d.h das zeitlich erste Datum</w:t>
            </w:r>
          </w:p>
        </w:tc>
        <w:tc>
          <w:tcPr>
            <w:tcW w:w="5987" w:type="dxa"/>
          </w:tcPr>
          <w:p w14:paraId="735AFEBB" w14:textId="77777777" w:rsidR="007A5CDF" w:rsidRPr="00103FC4" w:rsidRDefault="007A5CDF" w:rsidP="004F23F4">
            <w:pPr>
              <w:pStyle w:val="CodeOhneSilbentrennung"/>
              <w:rPr>
                <w:rFonts w:ascii="Barlow" w:hAnsi="Barlow"/>
              </w:rPr>
            </w:pPr>
            <w:r>
              <w:rPr>
                <w:rFonts w:ascii="Barlow" w:hAnsi="Barlow"/>
              </w:rPr>
              <w:t>minimum(fn_FolgeEingrDatum_fdok.58002_Value) %group_by% TDS_B</w:t>
            </w:r>
          </w:p>
        </w:tc>
      </w:tr>
      <w:tr w:rsidR="004F23F4" w:rsidRPr="00743DF3" w14:paraId="4D85CF3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DB2DC0E" w14:textId="77777777" w:rsidR="007A5CDF" w:rsidRPr="00103FC4" w:rsidRDefault="007A5CDF" w:rsidP="004F23F4">
            <w:pPr>
              <w:pStyle w:val="Tabellentext"/>
            </w:pPr>
            <w:r>
              <w:t>fn_FolgeEingrDatum_fdok.58002_Value</w:t>
            </w:r>
          </w:p>
        </w:tc>
        <w:tc>
          <w:tcPr>
            <w:tcW w:w="949" w:type="dxa"/>
          </w:tcPr>
          <w:p w14:paraId="61B0D376" w14:textId="77777777" w:rsidR="007A5CDF" w:rsidRPr="00103FC4" w:rsidRDefault="007A5CDF" w:rsidP="00506ECF">
            <w:pPr>
              <w:pStyle w:val="Tabellentext"/>
            </w:pPr>
            <w:r>
              <w:t>date</w:t>
            </w:r>
          </w:p>
        </w:tc>
        <w:tc>
          <w:tcPr>
            <w:tcW w:w="3828" w:type="dxa"/>
          </w:tcPr>
          <w:p w14:paraId="57AD2F8E" w14:textId="77777777" w:rsidR="007A5CDF" w:rsidRPr="00103FC4" w:rsidRDefault="007A5CDF" w:rsidP="004F23F4">
            <w:pPr>
              <w:pStyle w:val="Tabellentext"/>
            </w:pPr>
            <w:r>
              <w:t>Liefert das OP-Datum zu jedem OPS-Kode eines Folgeeingriffs, der in der Liste OPS_CHE_Infektionen enthalten ist</w:t>
            </w:r>
          </w:p>
        </w:tc>
        <w:tc>
          <w:tcPr>
            <w:tcW w:w="5987" w:type="dxa"/>
          </w:tcPr>
          <w:p w14:paraId="2A0644B0" w14:textId="77777777" w:rsidR="007A5CDF" w:rsidRPr="00103FC4" w:rsidRDefault="007A5CDF" w:rsidP="004F23F4">
            <w:pPr>
              <w:pStyle w:val="CodeOhneSilbentrennung"/>
              <w:rPr>
                <w:rFonts w:ascii="Barlow" w:hAnsi="Barlow"/>
              </w:rPr>
            </w:pPr>
            <w:r>
              <w:rPr>
                <w:rFonts w:ascii="Barlow" w:hAnsi="Barlow"/>
              </w:rPr>
              <w:t xml:space="preserve">as.Date(ifelse(OPSCHLUESSEL %any_like%  </w:t>
            </w:r>
            <w:r>
              <w:rPr>
                <w:rFonts w:ascii="Barlow" w:hAnsi="Barlow"/>
              </w:rPr>
              <w:br/>
              <w:t xml:space="preserve">LST$OPS_CHE_Infektionen &amp;  </w:t>
            </w:r>
            <w:r>
              <w:rPr>
                <w:rFonts w:ascii="Barlow" w:hAnsi="Barlow"/>
              </w:rPr>
              <w:br/>
              <w:t xml:space="preserve"> as.Date(OPDATUM) %&gt;=%  </w:t>
            </w:r>
            <w:r>
              <w:rPr>
                <w:rFonts w:ascii="Barlow" w:hAnsi="Barlow"/>
              </w:rPr>
              <w:br/>
              <w:t xml:space="preserve"> minimum(fn_IndexEingrDatum_Value) %group_by% TDS_B,  </w:t>
            </w:r>
            <w:r>
              <w:rPr>
                <w:rFonts w:ascii="Barlow" w:hAnsi="Barlow"/>
              </w:rPr>
              <w:br/>
              <w:t xml:space="preserve"> as.character(OPDATUM), NA_character_))</w:t>
            </w:r>
          </w:p>
        </w:tc>
      </w:tr>
      <w:tr w:rsidR="004F23F4" w:rsidRPr="00743DF3" w14:paraId="3E3E986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16AF1BB" w14:textId="77777777" w:rsidR="007A5CDF" w:rsidRPr="00103FC4" w:rsidRDefault="007A5CDF" w:rsidP="004F23F4">
            <w:pPr>
              <w:pStyle w:val="Tabellentext"/>
            </w:pPr>
            <w:r>
              <w:t>fn_FolgeEingrDatum_fdok.58003</w:t>
            </w:r>
          </w:p>
        </w:tc>
        <w:tc>
          <w:tcPr>
            <w:tcW w:w="949" w:type="dxa"/>
          </w:tcPr>
          <w:p w14:paraId="1EC865BB" w14:textId="77777777" w:rsidR="007A5CDF" w:rsidRPr="00103FC4" w:rsidRDefault="007A5CDF" w:rsidP="00506ECF">
            <w:pPr>
              <w:pStyle w:val="Tabellentext"/>
            </w:pPr>
            <w:r>
              <w:t>date</w:t>
            </w:r>
          </w:p>
        </w:tc>
        <w:tc>
          <w:tcPr>
            <w:tcW w:w="3828" w:type="dxa"/>
          </w:tcPr>
          <w:p w14:paraId="08F385C3" w14:textId="77777777" w:rsidR="007A5CDF" w:rsidRPr="00103FC4" w:rsidRDefault="007A5CDF" w:rsidP="004F23F4">
            <w:pPr>
              <w:pStyle w:val="Tabellentext"/>
            </w:pPr>
            <w:r>
              <w:t>Liefert das Minimum der von fn_FolgeEingrDatum_fdok.58003_Value zurückgegebenen Datumsangaben, d.h das zeitlich erste Datum</w:t>
            </w:r>
          </w:p>
        </w:tc>
        <w:tc>
          <w:tcPr>
            <w:tcW w:w="5987" w:type="dxa"/>
          </w:tcPr>
          <w:p w14:paraId="015F409E" w14:textId="77777777" w:rsidR="007A5CDF" w:rsidRPr="00103FC4" w:rsidRDefault="007A5CDF" w:rsidP="004F23F4">
            <w:pPr>
              <w:pStyle w:val="CodeOhneSilbentrennung"/>
              <w:rPr>
                <w:rFonts w:ascii="Barlow" w:hAnsi="Barlow"/>
              </w:rPr>
            </w:pPr>
            <w:r>
              <w:rPr>
                <w:rFonts w:ascii="Barlow" w:hAnsi="Barlow"/>
              </w:rPr>
              <w:t>minimum(fn_FolgeEingrDatum_fdok.58003_Value) %group_by% TDS_B</w:t>
            </w:r>
          </w:p>
        </w:tc>
      </w:tr>
      <w:tr w:rsidR="004F23F4" w:rsidRPr="00743DF3" w14:paraId="3AA6434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269B1AA" w14:textId="77777777" w:rsidR="007A5CDF" w:rsidRPr="00103FC4" w:rsidRDefault="007A5CDF" w:rsidP="004F23F4">
            <w:pPr>
              <w:pStyle w:val="Tabellentext"/>
            </w:pPr>
            <w:r>
              <w:t>fn_FolgeEingrDatum_fdok.58003_Value</w:t>
            </w:r>
          </w:p>
        </w:tc>
        <w:tc>
          <w:tcPr>
            <w:tcW w:w="949" w:type="dxa"/>
          </w:tcPr>
          <w:p w14:paraId="2BD18A92" w14:textId="77777777" w:rsidR="007A5CDF" w:rsidRPr="00103FC4" w:rsidRDefault="007A5CDF" w:rsidP="00506ECF">
            <w:pPr>
              <w:pStyle w:val="Tabellentext"/>
            </w:pPr>
            <w:r>
              <w:t>date</w:t>
            </w:r>
          </w:p>
        </w:tc>
        <w:tc>
          <w:tcPr>
            <w:tcW w:w="3828" w:type="dxa"/>
          </w:tcPr>
          <w:p w14:paraId="20BDC548" w14:textId="77777777" w:rsidR="007A5CDF" w:rsidRPr="00103FC4" w:rsidRDefault="007A5CDF" w:rsidP="004F23F4">
            <w:pPr>
              <w:pStyle w:val="Tabellentext"/>
            </w:pPr>
            <w:r>
              <w:t>Liefert das OP-Datum zu jedem OPS-Kode eines Folgeeingriffs, der in der Liste OPS_CHE_Blutung enthalten ist</w:t>
            </w:r>
          </w:p>
        </w:tc>
        <w:tc>
          <w:tcPr>
            <w:tcW w:w="5987" w:type="dxa"/>
          </w:tcPr>
          <w:p w14:paraId="2B461527" w14:textId="77777777" w:rsidR="007A5CDF" w:rsidRPr="00103FC4" w:rsidRDefault="007A5CDF" w:rsidP="004F23F4">
            <w:pPr>
              <w:pStyle w:val="CodeOhneSilbentrennung"/>
              <w:rPr>
                <w:rFonts w:ascii="Barlow" w:hAnsi="Barlow"/>
              </w:rPr>
            </w:pPr>
            <w:r>
              <w:rPr>
                <w:rFonts w:ascii="Barlow" w:hAnsi="Barlow"/>
              </w:rPr>
              <w:t xml:space="preserve">as.Date(ifelse(OPSCHLUESSEL %any_like%  </w:t>
            </w:r>
            <w:r>
              <w:rPr>
                <w:rFonts w:ascii="Barlow" w:hAnsi="Barlow"/>
              </w:rPr>
              <w:br/>
              <w:t xml:space="preserve">LST$OPS_CHE_Blutung &amp;  </w:t>
            </w:r>
            <w:r>
              <w:rPr>
                <w:rFonts w:ascii="Barlow" w:hAnsi="Barlow"/>
              </w:rPr>
              <w:br/>
              <w:t xml:space="preserve"> as.Date(OPDATUM) %&gt;=%  </w:t>
            </w:r>
            <w:r>
              <w:rPr>
                <w:rFonts w:ascii="Barlow" w:hAnsi="Barlow"/>
              </w:rPr>
              <w:br/>
              <w:t xml:space="preserve"> minimum(fn_IndexEingrDatum_Value) %group_by% TDS_B,  </w:t>
            </w:r>
            <w:r>
              <w:rPr>
                <w:rFonts w:ascii="Barlow" w:hAnsi="Barlow"/>
              </w:rPr>
              <w:br/>
              <w:t xml:space="preserve"> as.character(OPDATUM), NA_character_))</w:t>
            </w:r>
          </w:p>
        </w:tc>
      </w:tr>
      <w:tr w:rsidR="004F23F4" w:rsidRPr="00743DF3" w14:paraId="57C5638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76FA08F" w14:textId="77777777" w:rsidR="007A5CDF" w:rsidRPr="00103FC4" w:rsidRDefault="007A5CDF" w:rsidP="004F23F4">
            <w:pPr>
              <w:pStyle w:val="Tabellentext"/>
            </w:pPr>
            <w:r>
              <w:t>fn_FolgeEingrDatum_fdok.58005</w:t>
            </w:r>
          </w:p>
        </w:tc>
        <w:tc>
          <w:tcPr>
            <w:tcW w:w="949" w:type="dxa"/>
          </w:tcPr>
          <w:p w14:paraId="306F5668" w14:textId="77777777" w:rsidR="007A5CDF" w:rsidRPr="00103FC4" w:rsidRDefault="007A5CDF" w:rsidP="00506ECF">
            <w:pPr>
              <w:pStyle w:val="Tabellentext"/>
            </w:pPr>
            <w:r>
              <w:t>date</w:t>
            </w:r>
          </w:p>
        </w:tc>
        <w:tc>
          <w:tcPr>
            <w:tcW w:w="3828" w:type="dxa"/>
          </w:tcPr>
          <w:p w14:paraId="3A52A00F" w14:textId="77777777" w:rsidR="007A5CDF" w:rsidRPr="00103FC4" w:rsidRDefault="007A5CDF" w:rsidP="004F23F4">
            <w:pPr>
              <w:pStyle w:val="Tabellentext"/>
            </w:pPr>
            <w:r>
              <w:t>Liefert das Minimum der von fn_FolgeEingrDatum_fdok.58005_Value zurückgegebenen Datumsangaben, d.h das zeitlich erste Datum</w:t>
            </w:r>
          </w:p>
        </w:tc>
        <w:tc>
          <w:tcPr>
            <w:tcW w:w="5987" w:type="dxa"/>
          </w:tcPr>
          <w:p w14:paraId="0ED335D8" w14:textId="77777777" w:rsidR="007A5CDF" w:rsidRPr="00103FC4" w:rsidRDefault="007A5CDF" w:rsidP="004F23F4">
            <w:pPr>
              <w:pStyle w:val="CodeOhneSilbentrennung"/>
              <w:rPr>
                <w:rFonts w:ascii="Barlow" w:hAnsi="Barlow"/>
              </w:rPr>
            </w:pPr>
            <w:r>
              <w:rPr>
                <w:rFonts w:ascii="Barlow" w:hAnsi="Barlow"/>
              </w:rPr>
              <w:t>minimum(fn_FolgeEingrDatum_fdok.58005_Value) %group_by% TDS_B</w:t>
            </w:r>
          </w:p>
        </w:tc>
      </w:tr>
      <w:tr w:rsidR="004F23F4" w:rsidRPr="00743DF3" w14:paraId="5AB7395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872301" w14:textId="77777777" w:rsidR="007A5CDF" w:rsidRPr="00103FC4" w:rsidRDefault="007A5CDF" w:rsidP="004F23F4">
            <w:pPr>
              <w:pStyle w:val="Tabellentext"/>
            </w:pPr>
            <w:r>
              <w:t>fn_FolgeEingrDatum_fdok.58005_Value</w:t>
            </w:r>
          </w:p>
        </w:tc>
        <w:tc>
          <w:tcPr>
            <w:tcW w:w="949" w:type="dxa"/>
          </w:tcPr>
          <w:p w14:paraId="3D56C0B8" w14:textId="77777777" w:rsidR="007A5CDF" w:rsidRPr="00103FC4" w:rsidRDefault="007A5CDF" w:rsidP="00506ECF">
            <w:pPr>
              <w:pStyle w:val="Tabellentext"/>
            </w:pPr>
            <w:r>
              <w:t>date</w:t>
            </w:r>
          </w:p>
        </w:tc>
        <w:tc>
          <w:tcPr>
            <w:tcW w:w="3828" w:type="dxa"/>
          </w:tcPr>
          <w:p w14:paraId="442C2723" w14:textId="77777777" w:rsidR="007A5CDF" w:rsidRPr="00103FC4" w:rsidRDefault="007A5CDF" w:rsidP="004F23F4">
            <w:pPr>
              <w:pStyle w:val="Tabellentext"/>
            </w:pPr>
            <w:r>
              <w:t>Liefert das OP-Datum zu jedem OPS-Kode eines Folgeeingriffs, der in den Listen OPS_CHE_SonstDarmOP oder OPS_CHE_VerschlussHernie enthalten ist</w:t>
            </w:r>
          </w:p>
        </w:tc>
        <w:tc>
          <w:tcPr>
            <w:tcW w:w="5987" w:type="dxa"/>
          </w:tcPr>
          <w:p w14:paraId="6CE650D0" w14:textId="77777777" w:rsidR="007A5CDF" w:rsidRPr="00103FC4" w:rsidRDefault="007A5CDF" w:rsidP="004F23F4">
            <w:pPr>
              <w:pStyle w:val="CodeOhneSilbentrennung"/>
              <w:rPr>
                <w:rFonts w:ascii="Barlow" w:hAnsi="Barlow"/>
              </w:rPr>
            </w:pPr>
            <w:r>
              <w:rPr>
                <w:rFonts w:ascii="Barlow" w:hAnsi="Barlow"/>
              </w:rPr>
              <w:t xml:space="preserve">min_IndexEingrDatum &lt;- minimum(fn_IndexEingrDatum_Value) %group_by% TDS_B </w:t>
            </w:r>
            <w:r>
              <w:rPr>
                <w:rFonts w:ascii="Barlow" w:hAnsi="Barlow"/>
              </w:rPr>
              <w:br/>
              <w:t xml:space="preserve">as.Date( </w:t>
            </w:r>
            <w:r>
              <w:rPr>
                <w:rFonts w:ascii="Barlow" w:hAnsi="Barlow"/>
              </w:rPr>
              <w:br/>
              <w:t xml:space="preserve">  ifelse( </w:t>
            </w:r>
            <w:r>
              <w:rPr>
                <w:rFonts w:ascii="Barlow" w:hAnsi="Barlow"/>
              </w:rPr>
              <w:br/>
              <w:t xml:space="preserve">   (OPSCHLUESSEL %any_like% LST$OPS_CHE_SonstDarmOP &amp; </w:t>
            </w:r>
            <w:r>
              <w:rPr>
                <w:rFonts w:ascii="Barlow" w:hAnsi="Barlow"/>
              </w:rPr>
              <w:br/>
              <w:t xml:space="preserve">   as.Date(OPDATUM) %&gt;% min_IndexEingrDatum) |  </w:t>
            </w:r>
            <w:r>
              <w:rPr>
                <w:rFonts w:ascii="Barlow" w:hAnsi="Barlow"/>
              </w:rPr>
              <w:br/>
              <w:t xml:space="preserve">   (OPSCHLUESSEL %any_like% LST$OPS_CHE_VerschlussHernie &amp; </w:t>
            </w:r>
            <w:r>
              <w:rPr>
                <w:rFonts w:ascii="Barlow" w:hAnsi="Barlow"/>
              </w:rPr>
              <w:br/>
            </w:r>
            <w:r>
              <w:rPr>
                <w:rFonts w:ascii="Barlow" w:hAnsi="Barlow"/>
              </w:rPr>
              <w:lastRenderedPageBreak/>
              <w:t xml:space="preserve">   as.Date(OPDATUM) %&gt;% (min_IndexEingrDatum + 30)), </w:t>
            </w:r>
            <w:r>
              <w:rPr>
                <w:rFonts w:ascii="Barlow" w:hAnsi="Barlow"/>
              </w:rPr>
              <w:br/>
              <w:t xml:space="preserve">   as.character(OPDATUM), NA_character_ </w:t>
            </w:r>
            <w:r>
              <w:rPr>
                <w:rFonts w:ascii="Barlow" w:hAnsi="Barlow"/>
              </w:rPr>
              <w:br/>
              <w:t xml:space="preserve">  ) </w:t>
            </w:r>
            <w:r>
              <w:rPr>
                <w:rFonts w:ascii="Barlow" w:hAnsi="Barlow"/>
              </w:rPr>
              <w:br/>
              <w:t>)</w:t>
            </w:r>
          </w:p>
        </w:tc>
      </w:tr>
      <w:tr w:rsidR="004F23F4" w:rsidRPr="00743DF3" w14:paraId="45F593B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220A417" w14:textId="77777777" w:rsidR="007A5CDF" w:rsidRPr="00103FC4" w:rsidRDefault="007A5CDF" w:rsidP="004F23F4">
            <w:pPr>
              <w:pStyle w:val="Tabellentext"/>
            </w:pPr>
            <w:r>
              <w:lastRenderedPageBreak/>
              <w:t>fn_Gallenwegskomplikation_ICD</w:t>
            </w:r>
          </w:p>
        </w:tc>
        <w:tc>
          <w:tcPr>
            <w:tcW w:w="949" w:type="dxa"/>
          </w:tcPr>
          <w:p w14:paraId="7943D121" w14:textId="77777777" w:rsidR="007A5CDF" w:rsidRPr="00103FC4" w:rsidRDefault="007A5CDF" w:rsidP="00506ECF">
            <w:pPr>
              <w:pStyle w:val="Tabellentext"/>
            </w:pPr>
            <w:r>
              <w:t>boolean</w:t>
            </w:r>
          </w:p>
        </w:tc>
        <w:tc>
          <w:tcPr>
            <w:tcW w:w="3828" w:type="dxa"/>
          </w:tcPr>
          <w:p w14:paraId="39BAE9D5" w14:textId="77777777" w:rsidR="007A5CDF" w:rsidRPr="00103FC4" w:rsidRDefault="007A5CDF" w:rsidP="004F23F4">
            <w:pPr>
              <w:pStyle w:val="Tabellentext"/>
            </w:pPr>
            <w:r>
              <w:t>Diagnose für operationsbedingte Gallenwegskomplikation bei Cholezystektomie oder innerhalb von 30 Tagen nach Cholezystektomie</w:t>
            </w:r>
          </w:p>
        </w:tc>
        <w:tc>
          <w:tcPr>
            <w:tcW w:w="5987" w:type="dxa"/>
          </w:tcPr>
          <w:p w14:paraId="52A95A2F" w14:textId="77777777" w:rsidR="007A5CDF" w:rsidRPr="00103FC4" w:rsidRDefault="007A5CDF" w:rsidP="004F23F4">
            <w:pPr>
              <w:pStyle w:val="CodeOhneSilbentrennung"/>
              <w:rPr>
                <w:rFonts w:ascii="Barlow" w:hAnsi="Barlow"/>
              </w:rPr>
            </w:pPr>
            <w:r>
              <w:rPr>
                <w:rFonts w:ascii="Barlow" w:hAnsi="Barlow"/>
              </w:rPr>
              <w:t>fn_Gallenwegskomplikation_ICD_fdok | fn_Gallenwegskomplikation_ICD_sdat</w:t>
            </w:r>
          </w:p>
        </w:tc>
      </w:tr>
      <w:tr w:rsidR="004F23F4" w:rsidRPr="00743DF3" w14:paraId="2CF81A7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2FC63D" w14:textId="77777777" w:rsidR="007A5CDF" w:rsidRPr="00103FC4" w:rsidRDefault="007A5CDF" w:rsidP="004F23F4">
            <w:pPr>
              <w:pStyle w:val="Tabellentext"/>
            </w:pPr>
            <w:r>
              <w:t>fn_Gallenwegskomplikation_ICD_fdok</w:t>
            </w:r>
          </w:p>
        </w:tc>
        <w:tc>
          <w:tcPr>
            <w:tcW w:w="949" w:type="dxa"/>
          </w:tcPr>
          <w:p w14:paraId="38D5034D" w14:textId="77777777" w:rsidR="007A5CDF" w:rsidRPr="00103FC4" w:rsidRDefault="007A5CDF" w:rsidP="00506ECF">
            <w:pPr>
              <w:pStyle w:val="Tabellentext"/>
            </w:pPr>
            <w:r>
              <w:t>boolean</w:t>
            </w:r>
          </w:p>
        </w:tc>
        <w:tc>
          <w:tcPr>
            <w:tcW w:w="3828" w:type="dxa"/>
          </w:tcPr>
          <w:p w14:paraId="5EEC859A" w14:textId="77777777" w:rsidR="007A5CDF" w:rsidRPr="00103FC4" w:rsidRDefault="007A5CDF" w:rsidP="004F23F4">
            <w:pPr>
              <w:pStyle w:val="Tabellentext"/>
            </w:pPr>
            <w:r>
              <w:t>Diagnose für operationsbedingte Gallenwegskomplikation bei Cholezystektomie oder innerhalb von 30 Tagen nach Cholezystektomie aus den QS-Daten</w:t>
            </w:r>
          </w:p>
        </w:tc>
        <w:tc>
          <w:tcPr>
            <w:tcW w:w="5987" w:type="dxa"/>
          </w:tcPr>
          <w:p w14:paraId="32CE3C9D" w14:textId="77777777" w:rsidR="007A5CDF" w:rsidRPr="00103FC4" w:rsidRDefault="007A5CDF" w:rsidP="004F23F4">
            <w:pPr>
              <w:pStyle w:val="CodeOhneSilbentrennung"/>
              <w:rPr>
                <w:rFonts w:ascii="Barlow" w:hAnsi="Barlow"/>
              </w:rPr>
            </w:pPr>
            <w:r>
              <w:rPr>
                <w:rFonts w:ascii="Barlow" w:hAnsi="Barlow"/>
              </w:rPr>
              <w:t xml:space="preserve">fn_Gallenwegskomplikation_ICD_SonstGallkompl_fdok |  </w:t>
            </w:r>
            <w:r>
              <w:rPr>
                <w:rFonts w:ascii="Barlow" w:hAnsi="Barlow"/>
              </w:rPr>
              <w:br/>
            </w:r>
            <w:r>
              <w:rPr>
                <w:rFonts w:ascii="Barlow" w:hAnsi="Barlow"/>
              </w:rPr>
              <w:t>fn_Gallenwegskomplikation_ICD_FistelGalleng_fdok</w:t>
            </w:r>
          </w:p>
        </w:tc>
      </w:tr>
      <w:tr w:rsidR="004F23F4" w:rsidRPr="00743DF3" w14:paraId="0E0DB57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1B3EDC" w14:textId="77777777" w:rsidR="007A5CDF" w:rsidRPr="00103FC4" w:rsidRDefault="007A5CDF" w:rsidP="004F23F4">
            <w:pPr>
              <w:pStyle w:val="Tabellentext"/>
            </w:pPr>
            <w:r>
              <w:t>fn_Gallenwegskomplikation_ICD_FistelGalleng_fdok</w:t>
            </w:r>
          </w:p>
        </w:tc>
        <w:tc>
          <w:tcPr>
            <w:tcW w:w="949" w:type="dxa"/>
          </w:tcPr>
          <w:p w14:paraId="414767A5" w14:textId="77777777" w:rsidR="007A5CDF" w:rsidRPr="00103FC4" w:rsidRDefault="007A5CDF" w:rsidP="00506ECF">
            <w:pPr>
              <w:pStyle w:val="Tabellentext"/>
            </w:pPr>
            <w:r>
              <w:t>boolean</w:t>
            </w:r>
          </w:p>
        </w:tc>
        <w:tc>
          <w:tcPr>
            <w:tcW w:w="3828" w:type="dxa"/>
          </w:tcPr>
          <w:p w14:paraId="6B600A18" w14:textId="77777777" w:rsidR="007A5CDF" w:rsidRPr="00103FC4" w:rsidRDefault="007A5CDF" w:rsidP="004F23F4">
            <w:pPr>
              <w:pStyle w:val="Tabellentext"/>
            </w:pPr>
            <w:r>
              <w:t>Diagnosen für Fisteln des Gallenganges bei Cholezystektomie oder innerhalb von 30 Tagen nach Cholezystektomie aus den QS-Daten</w:t>
            </w:r>
          </w:p>
        </w:tc>
        <w:tc>
          <w:tcPr>
            <w:tcW w:w="5987" w:type="dxa"/>
          </w:tcPr>
          <w:p w14:paraId="5E701CCC"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fn_Abst_ENTLDATUM_IndexEingrDatum_30_Fistel &amp; </w:t>
            </w:r>
            <w:r>
              <w:rPr>
                <w:rFonts w:ascii="Barlow" w:hAnsi="Barlow"/>
              </w:rPr>
              <w:br/>
              <w:t>ENTLDIAG %any_like% LST$ICD_CHE_FistelGallengang</w:t>
            </w:r>
          </w:p>
        </w:tc>
      </w:tr>
      <w:tr w:rsidR="004F23F4" w:rsidRPr="00743DF3" w14:paraId="43150E2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EF7A3FF" w14:textId="77777777" w:rsidR="007A5CDF" w:rsidRPr="00103FC4" w:rsidRDefault="007A5CDF" w:rsidP="004F23F4">
            <w:pPr>
              <w:pStyle w:val="Tabellentext"/>
            </w:pPr>
            <w:r>
              <w:t>fn_Gallenwegskomplikation_ICD_sdat</w:t>
            </w:r>
          </w:p>
        </w:tc>
        <w:tc>
          <w:tcPr>
            <w:tcW w:w="949" w:type="dxa"/>
          </w:tcPr>
          <w:p w14:paraId="3D5B3A97" w14:textId="77777777" w:rsidR="007A5CDF" w:rsidRPr="00103FC4" w:rsidRDefault="007A5CDF" w:rsidP="00506ECF">
            <w:pPr>
              <w:pStyle w:val="Tabellentext"/>
            </w:pPr>
            <w:r>
              <w:t>boolean</w:t>
            </w:r>
          </w:p>
        </w:tc>
        <w:tc>
          <w:tcPr>
            <w:tcW w:w="3828" w:type="dxa"/>
          </w:tcPr>
          <w:p w14:paraId="6FE37B3C" w14:textId="77777777" w:rsidR="007A5CDF" w:rsidRPr="00103FC4" w:rsidRDefault="007A5CDF" w:rsidP="004F23F4">
            <w:pPr>
              <w:pStyle w:val="Tabellentext"/>
            </w:pPr>
            <w:r>
              <w:t>Diagnose für operationsbedingte Gallenwegskomplikation bei Cholezystektomie oder innerhalb von 30 Tagen nach Cholezystektomie aus den Sozialdaten</w:t>
            </w:r>
          </w:p>
        </w:tc>
        <w:tc>
          <w:tcPr>
            <w:tcW w:w="5987" w:type="dxa"/>
          </w:tcPr>
          <w:p w14:paraId="04FB9879" w14:textId="77777777" w:rsidR="007A5CDF" w:rsidRPr="00103FC4" w:rsidRDefault="007A5CDF" w:rsidP="004F23F4">
            <w:pPr>
              <w:pStyle w:val="CodeOhneSilbentrennung"/>
              <w:rPr>
                <w:rFonts w:ascii="Barlow" w:hAnsi="Barlow"/>
              </w:rPr>
            </w:pPr>
            <w:r>
              <w:rPr>
                <w:rFonts w:ascii="Barlow" w:hAnsi="Barlow"/>
              </w:rPr>
              <w:t xml:space="preserve">fn_ICD_sdat_30Tage_Folgeaufenthalt %any_like% </w:t>
            </w:r>
            <w:r>
              <w:rPr>
                <w:rFonts w:ascii="Barlow" w:hAnsi="Barlow"/>
              </w:rPr>
              <w:br/>
              <w:t xml:space="preserve">  c(LST$ICD_CHE_SonstGallenwegskomplikationen, </w:t>
            </w:r>
            <w:r>
              <w:rPr>
                <w:rFonts w:ascii="Barlow" w:hAnsi="Barlow"/>
              </w:rPr>
              <w:br/>
              <w:t xml:space="preserve">    LST$ICD_CHE_FistelGallengang)</w:t>
            </w:r>
          </w:p>
        </w:tc>
      </w:tr>
      <w:tr w:rsidR="004F23F4" w:rsidRPr="00743DF3" w14:paraId="122785E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CDEBB5" w14:textId="77777777" w:rsidR="007A5CDF" w:rsidRPr="00103FC4" w:rsidRDefault="007A5CDF" w:rsidP="004F23F4">
            <w:pPr>
              <w:pStyle w:val="Tabellentext"/>
            </w:pPr>
            <w:r>
              <w:t>fn_Gallenwegskomplikation_ICD_SonstGallkompl_fdok</w:t>
            </w:r>
          </w:p>
        </w:tc>
        <w:tc>
          <w:tcPr>
            <w:tcW w:w="949" w:type="dxa"/>
          </w:tcPr>
          <w:p w14:paraId="0BD82EF0" w14:textId="77777777" w:rsidR="007A5CDF" w:rsidRPr="00103FC4" w:rsidRDefault="007A5CDF" w:rsidP="00506ECF">
            <w:pPr>
              <w:pStyle w:val="Tabellentext"/>
            </w:pPr>
            <w:r>
              <w:t>boolean</w:t>
            </w:r>
          </w:p>
        </w:tc>
        <w:tc>
          <w:tcPr>
            <w:tcW w:w="3828" w:type="dxa"/>
          </w:tcPr>
          <w:p w14:paraId="7F8D58CB" w14:textId="77777777" w:rsidR="007A5CDF" w:rsidRPr="00103FC4" w:rsidRDefault="007A5CDF" w:rsidP="004F23F4">
            <w:pPr>
              <w:pStyle w:val="Tabellentext"/>
            </w:pPr>
            <w:r>
              <w:t>Diagnosen für operationsbedingte Gallenwegskomplikationen ohne Perforation des Gallengangs und ohne Fistel des Gallengangs bei Cholezystektomie  oder innerhalb von 30 Tagen nach Cholezystektomie aus den QS-Daten</w:t>
            </w:r>
          </w:p>
        </w:tc>
        <w:tc>
          <w:tcPr>
            <w:tcW w:w="5987" w:type="dxa"/>
          </w:tcPr>
          <w:p w14:paraId="6C945902" w14:textId="77777777" w:rsidR="007A5CDF" w:rsidRPr="00103FC4" w:rsidRDefault="007A5CDF" w:rsidP="004F23F4">
            <w:pPr>
              <w:pStyle w:val="CodeOhneSilbentrennung"/>
              <w:rPr>
                <w:rFonts w:ascii="Barlow" w:hAnsi="Barlow"/>
              </w:rPr>
            </w:pPr>
            <w:r>
              <w:rPr>
                <w:rFonts w:ascii="Barlow" w:hAnsi="Barlow"/>
              </w:rPr>
              <w:t xml:space="preserve">fn_Abst_ENTLDATUM_IndexEingrDatum_30 &amp; </w:t>
            </w:r>
            <w:r>
              <w:rPr>
                <w:rFonts w:ascii="Barlow" w:hAnsi="Barlow"/>
              </w:rPr>
              <w:br/>
              <w:t>ENTLDIAG %any_like% LST$ICD_CHE_SonstGallenwegskomplikationen</w:t>
            </w:r>
          </w:p>
        </w:tc>
      </w:tr>
      <w:tr w:rsidR="004F23F4" w:rsidRPr="00743DF3" w14:paraId="05F6BEB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148E994" w14:textId="77777777" w:rsidR="007A5CDF" w:rsidRPr="00103FC4" w:rsidRDefault="007A5CDF" w:rsidP="004F23F4">
            <w:pPr>
              <w:pStyle w:val="Tabellentext"/>
            </w:pPr>
            <w:r>
              <w:t>fn_Gallenwegskomplikation_OPS</w:t>
            </w:r>
          </w:p>
        </w:tc>
        <w:tc>
          <w:tcPr>
            <w:tcW w:w="949" w:type="dxa"/>
          </w:tcPr>
          <w:p w14:paraId="35359381" w14:textId="77777777" w:rsidR="007A5CDF" w:rsidRPr="00103FC4" w:rsidRDefault="007A5CDF" w:rsidP="00506ECF">
            <w:pPr>
              <w:pStyle w:val="Tabellentext"/>
            </w:pPr>
            <w:r>
              <w:t>boolean</w:t>
            </w:r>
          </w:p>
        </w:tc>
        <w:tc>
          <w:tcPr>
            <w:tcW w:w="3828" w:type="dxa"/>
          </w:tcPr>
          <w:p w14:paraId="6368934E" w14:textId="77777777" w:rsidR="007A5CDF" w:rsidRPr="00103FC4" w:rsidRDefault="007A5CDF" w:rsidP="004F23F4">
            <w:pPr>
              <w:pStyle w:val="Tabellentext"/>
            </w:pPr>
            <w:r>
              <w:t xml:space="preserve">Prozedur für operationsbedingte Gallenwegskomplikation bei Cholezystektomie </w:t>
            </w:r>
            <w:r>
              <w:lastRenderedPageBreak/>
              <w:t>oder innerhalb von 30 Tagen nach Cholezystektomie</w:t>
            </w:r>
          </w:p>
        </w:tc>
        <w:tc>
          <w:tcPr>
            <w:tcW w:w="5987" w:type="dxa"/>
          </w:tcPr>
          <w:p w14:paraId="3DE7F034" w14:textId="77777777" w:rsidR="007A5CDF" w:rsidRPr="00103FC4" w:rsidRDefault="007A5CDF" w:rsidP="004F23F4">
            <w:pPr>
              <w:pStyle w:val="CodeOhneSilbentrennung"/>
              <w:rPr>
                <w:rFonts w:ascii="Barlow" w:hAnsi="Barlow"/>
              </w:rPr>
            </w:pPr>
            <w:r>
              <w:rPr>
                <w:rFonts w:ascii="Barlow" w:hAnsi="Barlow"/>
              </w:rPr>
              <w:lastRenderedPageBreak/>
              <w:t>fn_Gallenwegskomplikation_OPS_fdok | fn_Gallenwegskomplikation_OPS_sdat</w:t>
            </w:r>
          </w:p>
        </w:tc>
      </w:tr>
      <w:tr w:rsidR="004F23F4" w:rsidRPr="00743DF3" w14:paraId="13C7236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5FEC1A0" w14:textId="77777777" w:rsidR="007A5CDF" w:rsidRPr="00103FC4" w:rsidRDefault="007A5CDF" w:rsidP="004F23F4">
            <w:pPr>
              <w:pStyle w:val="Tabellentext"/>
            </w:pPr>
            <w:r>
              <w:t>fn_Gallenwegskomplikation_OPS_fdok</w:t>
            </w:r>
          </w:p>
        </w:tc>
        <w:tc>
          <w:tcPr>
            <w:tcW w:w="949" w:type="dxa"/>
          </w:tcPr>
          <w:p w14:paraId="795706D7" w14:textId="77777777" w:rsidR="007A5CDF" w:rsidRPr="00103FC4" w:rsidRDefault="007A5CDF" w:rsidP="00506ECF">
            <w:pPr>
              <w:pStyle w:val="Tabellentext"/>
            </w:pPr>
            <w:r>
              <w:t>boolean</w:t>
            </w:r>
          </w:p>
        </w:tc>
        <w:tc>
          <w:tcPr>
            <w:tcW w:w="3828" w:type="dxa"/>
          </w:tcPr>
          <w:p w14:paraId="1AAE5FA4" w14:textId="77777777" w:rsidR="007A5CDF" w:rsidRPr="00103FC4" w:rsidRDefault="007A5CDF" w:rsidP="004F23F4">
            <w:pPr>
              <w:pStyle w:val="Tabellentext"/>
            </w:pPr>
            <w:r>
              <w:t>Prozedur für operationsbedingte Gallenwegskomplikation bei Cholezystektomie oder innerhalb von 30 Tagen nach Cholezystektomie aus den QS-Daten</w:t>
            </w:r>
          </w:p>
        </w:tc>
        <w:tc>
          <w:tcPr>
            <w:tcW w:w="5987" w:type="dxa"/>
          </w:tcPr>
          <w:p w14:paraId="2E97E208" w14:textId="77777777" w:rsidR="007A5CDF" w:rsidRPr="00103FC4" w:rsidRDefault="007A5CDF" w:rsidP="004F23F4">
            <w:pPr>
              <w:pStyle w:val="CodeOhneSilbentrennung"/>
              <w:rPr>
                <w:rFonts w:ascii="Barlow" w:hAnsi="Barlow"/>
              </w:rPr>
            </w:pPr>
            <w:r>
              <w:rPr>
                <w:rFonts w:ascii="Barlow" w:hAnsi="Barlow"/>
              </w:rPr>
              <w:t xml:space="preserve">!is.na(fn_FolgeEingrDatum_fdok.58000) &amp;  </w:t>
            </w:r>
            <w:r>
              <w:rPr>
                <w:rFonts w:ascii="Barlow" w:hAnsi="Barlow"/>
              </w:rPr>
              <w:br/>
              <w:t xml:space="preserve">(fn_FolgeEingrDatum_fdok.58000 -   </w:t>
            </w:r>
            <w:r>
              <w:rPr>
                <w:rFonts w:ascii="Barlow" w:hAnsi="Barlow"/>
              </w:rPr>
              <w:br/>
              <w:t>fn_IndexEingrDatum) %&lt;=% 30</w:t>
            </w:r>
          </w:p>
        </w:tc>
      </w:tr>
      <w:tr w:rsidR="004F23F4" w:rsidRPr="00743DF3" w14:paraId="0807550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A4E4E1" w14:textId="77777777" w:rsidR="007A5CDF" w:rsidRPr="00103FC4" w:rsidRDefault="007A5CDF" w:rsidP="004F23F4">
            <w:pPr>
              <w:pStyle w:val="Tabellentext"/>
            </w:pPr>
            <w:r>
              <w:t>fn_Gallenwegskomplikation_OPS_sdat</w:t>
            </w:r>
          </w:p>
        </w:tc>
        <w:tc>
          <w:tcPr>
            <w:tcW w:w="949" w:type="dxa"/>
          </w:tcPr>
          <w:p w14:paraId="25ED5EC3" w14:textId="77777777" w:rsidR="007A5CDF" w:rsidRPr="00103FC4" w:rsidRDefault="007A5CDF" w:rsidP="00506ECF">
            <w:pPr>
              <w:pStyle w:val="Tabellentext"/>
            </w:pPr>
            <w:r>
              <w:t>boolean</w:t>
            </w:r>
          </w:p>
        </w:tc>
        <w:tc>
          <w:tcPr>
            <w:tcW w:w="3828" w:type="dxa"/>
          </w:tcPr>
          <w:p w14:paraId="1E591C35" w14:textId="77777777" w:rsidR="007A5CDF" w:rsidRPr="00103FC4" w:rsidRDefault="007A5CDF" w:rsidP="004F23F4">
            <w:pPr>
              <w:pStyle w:val="Tabellentext"/>
            </w:pPr>
            <w:r>
              <w:t>Prozedur für operationsbedingte Gallenwegskomplikation bei Cholezystektomie oder innerhalb von 30 Tagen nach Cholezystektomie aus den Sozialdaten</w:t>
            </w:r>
          </w:p>
        </w:tc>
        <w:tc>
          <w:tcPr>
            <w:tcW w:w="5987" w:type="dxa"/>
          </w:tcPr>
          <w:p w14:paraId="5B9BEE06" w14:textId="77777777" w:rsidR="007A5CDF" w:rsidRPr="00103FC4" w:rsidRDefault="007A5CDF" w:rsidP="004F23F4">
            <w:pPr>
              <w:pStyle w:val="CodeOhneSilbentrennung"/>
              <w:rPr>
                <w:rFonts w:ascii="Barlow" w:hAnsi="Barlow"/>
              </w:rPr>
            </w:pPr>
            <w:r>
              <w:rPr>
                <w:rFonts w:ascii="Barlow" w:hAnsi="Barlow"/>
              </w:rPr>
              <w:t xml:space="preserve">fn_OPS_sdat_30Tage %any_like% </w:t>
            </w:r>
            <w:r>
              <w:rPr>
                <w:rFonts w:ascii="Barlow" w:hAnsi="Barlow"/>
              </w:rPr>
              <w:br/>
              <w:t>LST$OPS_CHE_Gallenwegskomplikationen</w:t>
            </w:r>
          </w:p>
        </w:tc>
      </w:tr>
      <w:tr w:rsidR="004F23F4" w:rsidRPr="00743DF3" w14:paraId="297AD6E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C5639F3" w14:textId="77777777" w:rsidR="007A5CDF" w:rsidRPr="00103FC4" w:rsidRDefault="007A5CDF" w:rsidP="004F23F4">
            <w:pPr>
              <w:pStyle w:val="Tabellentext"/>
            </w:pPr>
            <w:r>
              <w:t>fn_Grundgesamtheit_CHE</w:t>
            </w:r>
          </w:p>
        </w:tc>
        <w:tc>
          <w:tcPr>
            <w:tcW w:w="949" w:type="dxa"/>
          </w:tcPr>
          <w:p w14:paraId="32F9E689" w14:textId="77777777" w:rsidR="007A5CDF" w:rsidRPr="00103FC4" w:rsidRDefault="007A5CDF" w:rsidP="00506ECF">
            <w:pPr>
              <w:pStyle w:val="Tabellentext"/>
            </w:pPr>
            <w:r>
              <w:t>boolean</w:t>
            </w:r>
          </w:p>
        </w:tc>
        <w:tc>
          <w:tcPr>
            <w:tcW w:w="3828" w:type="dxa"/>
          </w:tcPr>
          <w:p w14:paraId="380DE5A5" w14:textId="77777777" w:rsidR="007A5CDF" w:rsidRPr="00103FC4" w:rsidRDefault="007A5CDF" w:rsidP="004F23F4">
            <w:pPr>
              <w:pStyle w:val="Tabellentext"/>
            </w:pPr>
            <w:r>
              <w:t>Es werden Fälle ausgeschlossen, bei denen keine Sozialdaten verknüpft werden konnten</w:t>
            </w:r>
          </w:p>
        </w:tc>
        <w:tc>
          <w:tcPr>
            <w:tcW w:w="5987" w:type="dxa"/>
          </w:tcPr>
          <w:p w14:paraId="082FB68C" w14:textId="77777777" w:rsidR="007A5CDF" w:rsidRPr="00103FC4" w:rsidRDefault="007A5CDF" w:rsidP="004F23F4">
            <w:pPr>
              <w:pStyle w:val="CodeOhneSilbentrennung"/>
              <w:rPr>
                <w:rFonts w:ascii="Barlow" w:hAnsi="Barlow"/>
              </w:rPr>
            </w:pPr>
            <w:r>
              <w:rPr>
                <w:rFonts w:ascii="Barlow" w:hAnsi="Barlow"/>
              </w:rPr>
              <w:t>!is.na(sdat_gebjahr)</w:t>
            </w:r>
          </w:p>
        </w:tc>
      </w:tr>
      <w:tr w:rsidR="004F23F4" w:rsidRPr="00743DF3" w14:paraId="0AE4024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8931EAD" w14:textId="77777777" w:rsidR="007A5CDF" w:rsidRPr="00103FC4" w:rsidRDefault="007A5CDF" w:rsidP="004F23F4">
            <w:pPr>
              <w:pStyle w:val="Tabellentext"/>
            </w:pPr>
            <w:r>
              <w:t>fn_ICD_sdat</w:t>
            </w:r>
          </w:p>
        </w:tc>
        <w:tc>
          <w:tcPr>
            <w:tcW w:w="949" w:type="dxa"/>
          </w:tcPr>
          <w:p w14:paraId="6F0CCCFA" w14:textId="77777777" w:rsidR="007A5CDF" w:rsidRPr="00103FC4" w:rsidRDefault="007A5CDF" w:rsidP="00506ECF">
            <w:pPr>
              <w:pStyle w:val="Tabellentext"/>
            </w:pPr>
            <w:r>
              <w:t>list</w:t>
            </w:r>
          </w:p>
        </w:tc>
        <w:tc>
          <w:tcPr>
            <w:tcW w:w="3828" w:type="dxa"/>
          </w:tcPr>
          <w:p w14:paraId="592095DE" w14:textId="77777777" w:rsidR="007A5CDF" w:rsidRPr="00103FC4" w:rsidRDefault="007A5CDF" w:rsidP="004F23F4">
            <w:pPr>
              <w:pStyle w:val="Tabellentext"/>
            </w:pPr>
            <w:r>
              <w:t>Diagnosen aus den Sozialdaten</w:t>
            </w:r>
          </w:p>
        </w:tc>
        <w:tc>
          <w:tcPr>
            <w:tcW w:w="5987" w:type="dxa"/>
          </w:tcPr>
          <w:p w14:paraId="52225A03" w14:textId="77777777" w:rsidR="007A5CDF" w:rsidRPr="00103FC4" w:rsidRDefault="007A5CDF" w:rsidP="004F23F4">
            <w:pPr>
              <w:pStyle w:val="CodeOhneSilbentrennung"/>
              <w:rPr>
                <w:rFonts w:ascii="Barlow" w:hAnsi="Barlow"/>
              </w:rPr>
            </w:pPr>
            <w:r>
              <w:rPr>
                <w:rFonts w:ascii="Barlow" w:hAnsi="Barlow"/>
              </w:rPr>
              <w:t xml:space="preserve">AUFNDATUM &lt;- ENTLDATUM - vwDauer </w:t>
            </w:r>
            <w:r>
              <w:rPr>
                <w:rFonts w:ascii="Barlow" w:hAnsi="Barlow"/>
              </w:rPr>
              <w:br/>
              <w:t xml:space="preserve"> </w:t>
            </w:r>
            <w:r>
              <w:rPr>
                <w:rFonts w:ascii="Barlow" w:hAnsi="Barlow"/>
              </w:rPr>
              <w:br/>
            </w:r>
            <w:r>
              <w:rPr>
                <w:rFonts w:ascii="Barlow" w:hAnsi="Barlow"/>
              </w:rPr>
              <w:t xml:space="preserve">sdat_code(c(sdat_301_icd, sdat_301_icd_sek), </w:t>
            </w:r>
            <w:r>
              <w:rPr>
                <w:rFonts w:ascii="Barlow" w:hAnsi="Barlow"/>
              </w:rPr>
              <w:br/>
              <w:t xml:space="preserve">            (aufndatum == AUFNDATUM) &amp; </w:t>
            </w:r>
            <w:r>
              <w:rPr>
                <w:rFonts w:ascii="Barlow" w:hAnsi="Barlow"/>
              </w:rPr>
              <w:br/>
              <w:t xml:space="preserve">             (entldatum == ENTLDATUM))</w:t>
            </w:r>
          </w:p>
        </w:tc>
      </w:tr>
      <w:tr w:rsidR="004F23F4" w:rsidRPr="00743DF3" w14:paraId="4F66620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391C50" w14:textId="77777777" w:rsidR="007A5CDF" w:rsidRPr="00103FC4" w:rsidRDefault="007A5CDF" w:rsidP="004F23F4">
            <w:pPr>
              <w:pStyle w:val="Tabellentext"/>
            </w:pPr>
            <w:r>
              <w:t>fn_ICD_sdat_30Tage</w:t>
            </w:r>
          </w:p>
        </w:tc>
        <w:tc>
          <w:tcPr>
            <w:tcW w:w="949" w:type="dxa"/>
          </w:tcPr>
          <w:p w14:paraId="720008D1" w14:textId="77777777" w:rsidR="007A5CDF" w:rsidRPr="00103FC4" w:rsidRDefault="007A5CDF" w:rsidP="00506ECF">
            <w:pPr>
              <w:pStyle w:val="Tabellentext"/>
            </w:pPr>
            <w:r>
              <w:t>list</w:t>
            </w:r>
          </w:p>
        </w:tc>
        <w:tc>
          <w:tcPr>
            <w:tcW w:w="3828" w:type="dxa"/>
          </w:tcPr>
          <w:p w14:paraId="065F3F60" w14:textId="77777777" w:rsidR="007A5CDF" w:rsidRPr="00103FC4" w:rsidRDefault="007A5CDF" w:rsidP="004F23F4">
            <w:pPr>
              <w:pStyle w:val="Tabellentext"/>
            </w:pPr>
            <w:r>
              <w:t>Diagnosen bei Cholezystektomie oder innerhalb von 30 Tagen nach Cholezystektomie aus den Sozialdaten</w:t>
            </w:r>
          </w:p>
        </w:tc>
        <w:tc>
          <w:tcPr>
            <w:tcW w:w="5987" w:type="dxa"/>
          </w:tcPr>
          <w:p w14:paraId="0F0F0CB0" w14:textId="77777777" w:rsidR="007A5CDF" w:rsidRPr="00103FC4" w:rsidRDefault="007A5CDF" w:rsidP="004F23F4">
            <w:pPr>
              <w:pStyle w:val="CodeOhneSilbentrennung"/>
              <w:rPr>
                <w:rFonts w:ascii="Barlow" w:hAnsi="Barlow"/>
              </w:rPr>
            </w:pPr>
            <w:r>
              <w:rPr>
                <w:rFonts w:ascii="Barlow" w:hAnsi="Barlow"/>
              </w:rPr>
              <w:t xml:space="preserve">sdat_code(c(sdat_301_icd, sdat_301_icd_sek), </w:t>
            </w:r>
            <w:r>
              <w:rPr>
                <w:rFonts w:ascii="Barlow" w:hAnsi="Barlow"/>
              </w:rPr>
              <w:br/>
              <w:t xml:space="preserve">          (aufndatum &lt;= fn_IndexEingrDatum + 30) &amp; </w:t>
            </w:r>
            <w:r>
              <w:rPr>
                <w:rFonts w:ascii="Barlow" w:hAnsi="Barlow"/>
              </w:rPr>
              <w:br/>
              <w:t xml:space="preserve">            (entldatum &gt;= ENTLDATUM))</w:t>
            </w:r>
          </w:p>
        </w:tc>
      </w:tr>
      <w:tr w:rsidR="004F23F4" w:rsidRPr="00743DF3" w14:paraId="1D8E29E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5CA7E55" w14:textId="77777777" w:rsidR="007A5CDF" w:rsidRPr="00103FC4" w:rsidRDefault="007A5CDF" w:rsidP="004F23F4">
            <w:pPr>
              <w:pStyle w:val="Tabellentext"/>
            </w:pPr>
            <w:r>
              <w:t>fn_ICD_sdat_30Tage_Folgeaufenthalt</w:t>
            </w:r>
          </w:p>
        </w:tc>
        <w:tc>
          <w:tcPr>
            <w:tcW w:w="949" w:type="dxa"/>
          </w:tcPr>
          <w:p w14:paraId="645D3EAB" w14:textId="77777777" w:rsidR="007A5CDF" w:rsidRPr="00103FC4" w:rsidRDefault="007A5CDF" w:rsidP="00506ECF">
            <w:pPr>
              <w:pStyle w:val="Tabellentext"/>
            </w:pPr>
            <w:r>
              <w:t>list</w:t>
            </w:r>
          </w:p>
        </w:tc>
        <w:tc>
          <w:tcPr>
            <w:tcW w:w="3828" w:type="dxa"/>
          </w:tcPr>
          <w:p w14:paraId="683A2460" w14:textId="77777777" w:rsidR="007A5CDF" w:rsidRPr="00103FC4" w:rsidRDefault="007A5CDF" w:rsidP="004F23F4">
            <w:pPr>
              <w:pStyle w:val="Tabellentext"/>
            </w:pPr>
            <w:r>
              <w:t>Diagnosen von Folgeaufenthalten innerhalb von 30 Tagen nach Cholezystektomie aus den Sozialdaten</w:t>
            </w:r>
          </w:p>
        </w:tc>
        <w:tc>
          <w:tcPr>
            <w:tcW w:w="5987" w:type="dxa"/>
          </w:tcPr>
          <w:p w14:paraId="19925330" w14:textId="77777777" w:rsidR="007A5CDF" w:rsidRPr="00103FC4" w:rsidRDefault="007A5CDF" w:rsidP="004F23F4">
            <w:pPr>
              <w:pStyle w:val="CodeOhneSilbentrennung"/>
              <w:rPr>
                <w:rFonts w:ascii="Barlow" w:hAnsi="Barlow"/>
              </w:rPr>
            </w:pPr>
            <w:r>
              <w:rPr>
                <w:rFonts w:ascii="Barlow" w:hAnsi="Barlow"/>
              </w:rPr>
              <w:t xml:space="preserve">sdat_code(c(sdat_301_icd, sdat_301_icd_sek), </w:t>
            </w:r>
            <w:r>
              <w:rPr>
                <w:rFonts w:ascii="Barlow" w:hAnsi="Barlow"/>
              </w:rPr>
              <w:br/>
              <w:t xml:space="preserve">          (aufndatum &lt;= fn_IndexEingrDatum + 30) &amp; </w:t>
            </w:r>
            <w:r>
              <w:rPr>
                <w:rFonts w:ascii="Barlow" w:hAnsi="Barlow"/>
              </w:rPr>
              <w:br/>
              <w:t xml:space="preserve">            (aufndatum &gt; fn_IndexEingrDatum))</w:t>
            </w:r>
          </w:p>
        </w:tc>
      </w:tr>
      <w:tr w:rsidR="004F23F4" w:rsidRPr="00743DF3" w14:paraId="1BB7C91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1E9ADF2" w14:textId="77777777" w:rsidR="007A5CDF" w:rsidRPr="00103FC4" w:rsidRDefault="007A5CDF" w:rsidP="004F23F4">
            <w:pPr>
              <w:pStyle w:val="Tabellentext"/>
            </w:pPr>
            <w:r>
              <w:t>fn_ICD_sdat_365Tage</w:t>
            </w:r>
          </w:p>
        </w:tc>
        <w:tc>
          <w:tcPr>
            <w:tcW w:w="949" w:type="dxa"/>
          </w:tcPr>
          <w:p w14:paraId="2CC31DDE" w14:textId="77777777" w:rsidR="007A5CDF" w:rsidRPr="00103FC4" w:rsidRDefault="007A5CDF" w:rsidP="00506ECF">
            <w:pPr>
              <w:pStyle w:val="Tabellentext"/>
            </w:pPr>
            <w:r>
              <w:t>list</w:t>
            </w:r>
          </w:p>
        </w:tc>
        <w:tc>
          <w:tcPr>
            <w:tcW w:w="3828" w:type="dxa"/>
          </w:tcPr>
          <w:p w14:paraId="545D985A" w14:textId="77777777" w:rsidR="007A5CDF" w:rsidRPr="00103FC4" w:rsidRDefault="007A5CDF" w:rsidP="004F23F4">
            <w:pPr>
              <w:pStyle w:val="Tabellentext"/>
            </w:pPr>
            <w:r>
              <w:t>Diagnosen bei Cholezystektomie oder innerhalb von 365 Tagen nach Cholezystektomie aus den Sozialdaten</w:t>
            </w:r>
          </w:p>
        </w:tc>
        <w:tc>
          <w:tcPr>
            <w:tcW w:w="5987" w:type="dxa"/>
          </w:tcPr>
          <w:p w14:paraId="25AA9235" w14:textId="77777777" w:rsidR="007A5CDF" w:rsidRPr="00103FC4" w:rsidRDefault="007A5CDF" w:rsidP="004F23F4">
            <w:pPr>
              <w:pStyle w:val="CodeOhneSilbentrennung"/>
              <w:rPr>
                <w:rFonts w:ascii="Barlow" w:hAnsi="Barlow"/>
              </w:rPr>
            </w:pPr>
            <w:r>
              <w:rPr>
                <w:rFonts w:ascii="Barlow" w:hAnsi="Barlow"/>
              </w:rPr>
              <w:t xml:space="preserve">sdat_code(c(sdat_301_icd, sdat_301_icd_sek), </w:t>
            </w:r>
            <w:r>
              <w:rPr>
                <w:rFonts w:ascii="Barlow" w:hAnsi="Barlow"/>
              </w:rPr>
              <w:br/>
              <w:t xml:space="preserve">          (aufndatum &lt;= fn_IndexEingrDatum + 365) &amp; </w:t>
            </w:r>
            <w:r>
              <w:rPr>
                <w:rFonts w:ascii="Barlow" w:hAnsi="Barlow"/>
              </w:rPr>
              <w:br/>
              <w:t xml:space="preserve">            (aufndatum &gt; fn_IndexEingrDatum))</w:t>
            </w:r>
          </w:p>
        </w:tc>
      </w:tr>
      <w:tr w:rsidR="004F23F4" w:rsidRPr="00743DF3" w14:paraId="23B6751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4AAE014" w14:textId="77777777" w:rsidR="007A5CDF" w:rsidRPr="00103FC4" w:rsidRDefault="007A5CDF" w:rsidP="004F23F4">
            <w:pPr>
              <w:pStyle w:val="Tabellentext"/>
            </w:pPr>
            <w:r>
              <w:lastRenderedPageBreak/>
              <w:t>fn_ICD_sdat_90Tage</w:t>
            </w:r>
          </w:p>
        </w:tc>
        <w:tc>
          <w:tcPr>
            <w:tcW w:w="949" w:type="dxa"/>
          </w:tcPr>
          <w:p w14:paraId="5A636636" w14:textId="77777777" w:rsidR="007A5CDF" w:rsidRPr="00103FC4" w:rsidRDefault="007A5CDF" w:rsidP="00506ECF">
            <w:pPr>
              <w:pStyle w:val="Tabellentext"/>
            </w:pPr>
            <w:r>
              <w:t>list</w:t>
            </w:r>
          </w:p>
        </w:tc>
        <w:tc>
          <w:tcPr>
            <w:tcW w:w="3828" w:type="dxa"/>
          </w:tcPr>
          <w:p w14:paraId="325504B4" w14:textId="77777777" w:rsidR="007A5CDF" w:rsidRPr="00103FC4" w:rsidRDefault="007A5CDF" w:rsidP="004F23F4">
            <w:pPr>
              <w:pStyle w:val="Tabellentext"/>
            </w:pPr>
            <w:r>
              <w:t>Diagnosen bei Cholezystektomie oder innerhalb von 90 Tagen nach Cholezystektomie aus den Sozialdaten</w:t>
            </w:r>
          </w:p>
        </w:tc>
        <w:tc>
          <w:tcPr>
            <w:tcW w:w="5987" w:type="dxa"/>
          </w:tcPr>
          <w:p w14:paraId="02A23421" w14:textId="77777777" w:rsidR="007A5CDF" w:rsidRPr="00103FC4" w:rsidRDefault="007A5CDF" w:rsidP="004F23F4">
            <w:pPr>
              <w:pStyle w:val="CodeOhneSilbentrennung"/>
              <w:rPr>
                <w:rFonts w:ascii="Barlow" w:hAnsi="Barlow"/>
              </w:rPr>
            </w:pPr>
            <w:r>
              <w:rPr>
                <w:rFonts w:ascii="Barlow" w:hAnsi="Barlow"/>
              </w:rPr>
              <w:t xml:space="preserve">sdat_code(c(sdat_301_icd, sdat_301_icd_sek), </w:t>
            </w:r>
            <w:r>
              <w:rPr>
                <w:rFonts w:ascii="Barlow" w:hAnsi="Barlow"/>
              </w:rPr>
              <w:br/>
              <w:t xml:space="preserve">          (aufndatum &lt;= fn_IndexEingrDatum + 90) &amp; </w:t>
            </w:r>
            <w:r>
              <w:rPr>
                <w:rFonts w:ascii="Barlow" w:hAnsi="Barlow"/>
              </w:rPr>
              <w:br/>
              <w:t xml:space="preserve">            (entldatum &gt;= ENTLDATUM))</w:t>
            </w:r>
          </w:p>
        </w:tc>
      </w:tr>
      <w:tr w:rsidR="004F23F4" w:rsidRPr="00743DF3" w14:paraId="280BB3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9B68F15" w14:textId="77777777" w:rsidR="007A5CDF" w:rsidRPr="00103FC4" w:rsidRDefault="007A5CDF" w:rsidP="004F23F4">
            <w:pPr>
              <w:pStyle w:val="Tabellentext"/>
            </w:pPr>
            <w:r>
              <w:t>fn_IndexEingrDatum</w:t>
            </w:r>
          </w:p>
        </w:tc>
        <w:tc>
          <w:tcPr>
            <w:tcW w:w="949" w:type="dxa"/>
          </w:tcPr>
          <w:p w14:paraId="5B9BEB0C" w14:textId="77777777" w:rsidR="007A5CDF" w:rsidRPr="00103FC4" w:rsidRDefault="007A5CDF" w:rsidP="00506ECF">
            <w:pPr>
              <w:pStyle w:val="Tabellentext"/>
            </w:pPr>
            <w:r>
              <w:t>date</w:t>
            </w:r>
          </w:p>
        </w:tc>
        <w:tc>
          <w:tcPr>
            <w:tcW w:w="3828" w:type="dxa"/>
          </w:tcPr>
          <w:p w14:paraId="07952413" w14:textId="77777777" w:rsidR="007A5CDF" w:rsidRPr="00103FC4" w:rsidRDefault="007A5CDF" w:rsidP="004F23F4">
            <w:pPr>
              <w:pStyle w:val="Tabellentext"/>
            </w:pPr>
            <w:r>
              <w:t xml:space="preserve">Liefert das Datum des Indexeingriffs: </w:t>
            </w:r>
            <w:r>
              <w:br/>
              <w:t xml:space="preserve">das Maximum der von </w:t>
            </w:r>
            <w:r>
              <w:br/>
              <w:t>fn_IndexEingrDatum_Value zurückgegebenen Datumsangaben, d.h das zeitlich am wenigsten lange zurückliegende Datum</w:t>
            </w:r>
          </w:p>
        </w:tc>
        <w:tc>
          <w:tcPr>
            <w:tcW w:w="5987" w:type="dxa"/>
          </w:tcPr>
          <w:p w14:paraId="7F9591EA" w14:textId="77777777" w:rsidR="007A5CDF" w:rsidRPr="00103FC4" w:rsidRDefault="007A5CDF" w:rsidP="004F23F4">
            <w:pPr>
              <w:pStyle w:val="CodeOhneSilbentrennung"/>
              <w:rPr>
                <w:rFonts w:ascii="Barlow" w:hAnsi="Barlow"/>
              </w:rPr>
            </w:pPr>
            <w:r>
              <w:rPr>
                <w:rFonts w:ascii="Barlow" w:hAnsi="Barlow"/>
              </w:rPr>
              <w:t>maximum(fn_IndexEingrDatum_Value) %group_by% TDS_B</w:t>
            </w:r>
          </w:p>
        </w:tc>
      </w:tr>
      <w:tr w:rsidR="004F23F4" w:rsidRPr="00743DF3" w14:paraId="0E225B2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004136" w14:textId="77777777" w:rsidR="007A5CDF" w:rsidRPr="00103FC4" w:rsidRDefault="007A5CDF" w:rsidP="004F23F4">
            <w:pPr>
              <w:pStyle w:val="Tabellentext"/>
            </w:pPr>
            <w:r>
              <w:t>fn_IndexEingrDatum_Value</w:t>
            </w:r>
          </w:p>
        </w:tc>
        <w:tc>
          <w:tcPr>
            <w:tcW w:w="949" w:type="dxa"/>
          </w:tcPr>
          <w:p w14:paraId="78D28E3A" w14:textId="77777777" w:rsidR="007A5CDF" w:rsidRPr="00103FC4" w:rsidRDefault="007A5CDF" w:rsidP="00506ECF">
            <w:pPr>
              <w:pStyle w:val="Tabellentext"/>
            </w:pPr>
            <w:r>
              <w:t>date</w:t>
            </w:r>
          </w:p>
        </w:tc>
        <w:tc>
          <w:tcPr>
            <w:tcW w:w="3828" w:type="dxa"/>
          </w:tcPr>
          <w:p w14:paraId="40A75090" w14:textId="77777777" w:rsidR="007A5CDF" w:rsidRPr="00103FC4" w:rsidRDefault="007A5CDF" w:rsidP="004F23F4">
            <w:pPr>
              <w:pStyle w:val="Tabellentext"/>
            </w:pPr>
            <w:r>
              <w:t>Liefert das Datum zu jedem OPS-Kode aus OPSAUFENTHALT der in der Liste OPS_CHE_QSFilter enthalten ist</w:t>
            </w:r>
          </w:p>
        </w:tc>
        <w:tc>
          <w:tcPr>
            <w:tcW w:w="5987" w:type="dxa"/>
          </w:tcPr>
          <w:p w14:paraId="6DCA8A23" w14:textId="77777777" w:rsidR="007A5CDF" w:rsidRPr="00103FC4" w:rsidRDefault="007A5CDF" w:rsidP="004F23F4">
            <w:pPr>
              <w:pStyle w:val="CodeOhneSilbentrennung"/>
              <w:rPr>
                <w:rFonts w:ascii="Barlow" w:hAnsi="Barlow"/>
              </w:rPr>
            </w:pPr>
            <w:r>
              <w:rPr>
                <w:rFonts w:ascii="Barlow" w:hAnsi="Barlow"/>
              </w:rPr>
              <w:t xml:space="preserve">as.Date(ifelse(OPSCHLUESSEL %any_like% LST$QSF_CHE_OPS,  </w:t>
            </w:r>
            <w:r>
              <w:rPr>
                <w:rFonts w:ascii="Barlow" w:hAnsi="Barlow"/>
              </w:rPr>
              <w:br/>
              <w:t xml:space="preserve"> as.character(OPDATUM), NA_character_))</w:t>
            </w:r>
          </w:p>
        </w:tc>
      </w:tr>
      <w:tr w:rsidR="004F23F4" w:rsidRPr="00743DF3" w14:paraId="0395D18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0F9326" w14:textId="77777777" w:rsidR="007A5CDF" w:rsidRPr="00103FC4" w:rsidRDefault="007A5CDF" w:rsidP="004F23F4">
            <w:pPr>
              <w:pStyle w:val="Tabellentext"/>
            </w:pPr>
            <w:r>
              <w:t>fn_Infektion_ICD_allein</w:t>
            </w:r>
          </w:p>
        </w:tc>
        <w:tc>
          <w:tcPr>
            <w:tcW w:w="949" w:type="dxa"/>
          </w:tcPr>
          <w:p w14:paraId="0B8D0A8D" w14:textId="77777777" w:rsidR="007A5CDF" w:rsidRPr="00103FC4" w:rsidRDefault="007A5CDF" w:rsidP="00506ECF">
            <w:pPr>
              <w:pStyle w:val="Tabellentext"/>
            </w:pPr>
            <w:r>
              <w:t>boolean</w:t>
            </w:r>
          </w:p>
        </w:tc>
        <w:tc>
          <w:tcPr>
            <w:tcW w:w="3828" w:type="dxa"/>
          </w:tcPr>
          <w:p w14:paraId="3CDA6C5C" w14:textId="77777777" w:rsidR="007A5CDF" w:rsidRPr="00103FC4" w:rsidRDefault="007A5CDF" w:rsidP="004F23F4">
            <w:pPr>
              <w:pStyle w:val="Tabellentext"/>
            </w:pPr>
            <w:r>
              <w:t>Infektion bei Cholezystektomie oder innerhalb von 30 Tagen nach Cholezystektomie (aus den Sozialdaten/QS-Daten), die auch ohne Prozedur als Komplikation gewertet wird.</w:t>
            </w:r>
          </w:p>
        </w:tc>
        <w:tc>
          <w:tcPr>
            <w:tcW w:w="5987" w:type="dxa"/>
          </w:tcPr>
          <w:p w14:paraId="227BD48C" w14:textId="77777777" w:rsidR="007A5CDF" w:rsidRPr="00103FC4" w:rsidRDefault="007A5CDF" w:rsidP="004F23F4">
            <w:pPr>
              <w:pStyle w:val="CodeOhneSilbentrennung"/>
              <w:rPr>
                <w:rFonts w:ascii="Barlow" w:hAnsi="Barlow"/>
              </w:rPr>
            </w:pPr>
            <w:r>
              <w:rPr>
                <w:rFonts w:ascii="Barlow" w:hAnsi="Barlow"/>
              </w:rPr>
              <w:t>fn_Infektion_ICD_allein_fdok | fn_Infektion_ICD_allein_sdat</w:t>
            </w:r>
          </w:p>
        </w:tc>
      </w:tr>
      <w:tr w:rsidR="004F23F4" w:rsidRPr="00743DF3" w14:paraId="5089EFB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593291E" w14:textId="77777777" w:rsidR="007A5CDF" w:rsidRPr="00103FC4" w:rsidRDefault="007A5CDF" w:rsidP="004F23F4">
            <w:pPr>
              <w:pStyle w:val="Tabellentext"/>
            </w:pPr>
            <w:r>
              <w:t>fn_Infektion_ICD_allein_AkutPeritonitis_fdok</w:t>
            </w:r>
          </w:p>
        </w:tc>
        <w:tc>
          <w:tcPr>
            <w:tcW w:w="949" w:type="dxa"/>
          </w:tcPr>
          <w:p w14:paraId="199D22EA" w14:textId="77777777" w:rsidR="007A5CDF" w:rsidRPr="00103FC4" w:rsidRDefault="007A5CDF" w:rsidP="00506ECF">
            <w:pPr>
              <w:pStyle w:val="Tabellentext"/>
            </w:pPr>
            <w:r>
              <w:t>boolean</w:t>
            </w:r>
          </w:p>
        </w:tc>
        <w:tc>
          <w:tcPr>
            <w:tcW w:w="3828" w:type="dxa"/>
          </w:tcPr>
          <w:p w14:paraId="3C513BA2" w14:textId="77777777" w:rsidR="007A5CDF" w:rsidRPr="00103FC4" w:rsidRDefault="007A5CDF" w:rsidP="004F23F4">
            <w:pPr>
              <w:pStyle w:val="Tabellentext"/>
            </w:pPr>
            <w:r>
              <w:t>Diagnosen für akute Peritonitis bei Cholezystektomie oder innerhalb von 30 Tagen nach Cholezystektomie aus den QS-Daten</w:t>
            </w:r>
          </w:p>
        </w:tc>
        <w:tc>
          <w:tcPr>
            <w:tcW w:w="5987" w:type="dxa"/>
          </w:tcPr>
          <w:p w14:paraId="13697A6A"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fn_Abst_ENTLDATUM_IndexEingrDatum_30_AkutPeriton &amp; </w:t>
            </w:r>
            <w:r>
              <w:rPr>
                <w:rFonts w:ascii="Barlow" w:hAnsi="Barlow"/>
              </w:rPr>
              <w:br/>
              <w:t>ENTLDIAG %any_like% LST$ICD_CHE_AkutPeritonitis</w:t>
            </w:r>
          </w:p>
        </w:tc>
      </w:tr>
      <w:tr w:rsidR="004F23F4" w:rsidRPr="00743DF3" w14:paraId="7DD1B4D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BD92E6" w14:textId="77777777" w:rsidR="007A5CDF" w:rsidRPr="00103FC4" w:rsidRDefault="007A5CDF" w:rsidP="004F23F4">
            <w:pPr>
              <w:pStyle w:val="Tabellentext"/>
            </w:pPr>
            <w:r>
              <w:t>fn_Infektion_ICD_allein_fdok</w:t>
            </w:r>
          </w:p>
        </w:tc>
        <w:tc>
          <w:tcPr>
            <w:tcW w:w="949" w:type="dxa"/>
          </w:tcPr>
          <w:p w14:paraId="41B95879" w14:textId="77777777" w:rsidR="007A5CDF" w:rsidRPr="00103FC4" w:rsidRDefault="007A5CDF" w:rsidP="00506ECF">
            <w:pPr>
              <w:pStyle w:val="Tabellentext"/>
            </w:pPr>
            <w:r>
              <w:t>boolean</w:t>
            </w:r>
          </w:p>
        </w:tc>
        <w:tc>
          <w:tcPr>
            <w:tcW w:w="3828" w:type="dxa"/>
          </w:tcPr>
          <w:p w14:paraId="7E83E867" w14:textId="77777777" w:rsidR="007A5CDF" w:rsidRPr="00103FC4" w:rsidRDefault="007A5CDF" w:rsidP="004F23F4">
            <w:pPr>
              <w:pStyle w:val="Tabellentext"/>
            </w:pPr>
            <w:r>
              <w:t>Infektion bei Cholezystektomie oder innerhalb von 30 Tagen nach Cholezystektomie aus den QS-Daten, die auch ohne Prozedur als Komplikation gewertet wird.</w:t>
            </w:r>
          </w:p>
        </w:tc>
        <w:tc>
          <w:tcPr>
            <w:tcW w:w="5987" w:type="dxa"/>
          </w:tcPr>
          <w:p w14:paraId="2577BE71" w14:textId="77777777" w:rsidR="007A5CDF" w:rsidRPr="00103FC4" w:rsidRDefault="007A5CDF" w:rsidP="004F23F4">
            <w:pPr>
              <w:pStyle w:val="CodeOhneSilbentrennung"/>
              <w:rPr>
                <w:rFonts w:ascii="Barlow" w:hAnsi="Barlow"/>
              </w:rPr>
            </w:pPr>
            <w:r>
              <w:rPr>
                <w:rFonts w:ascii="Barlow" w:hAnsi="Barlow"/>
              </w:rPr>
              <w:t xml:space="preserve">fn_Infektion_ICD_allein_Leberabszess_fdok | </w:t>
            </w:r>
            <w:r>
              <w:rPr>
                <w:rFonts w:ascii="Barlow" w:hAnsi="Barlow"/>
              </w:rPr>
              <w:br/>
              <w:t xml:space="preserve">fn_Infektion_ICD_allein_AkutPeritonitis_fdok | </w:t>
            </w:r>
            <w:r>
              <w:rPr>
                <w:rFonts w:ascii="Barlow" w:hAnsi="Barlow"/>
              </w:rPr>
              <w:br/>
              <w:t>fn_Infektion_ICD_allein_SonstPeritonitis_fdok</w:t>
            </w:r>
          </w:p>
        </w:tc>
      </w:tr>
      <w:tr w:rsidR="004F23F4" w:rsidRPr="00743DF3" w14:paraId="795EE4E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1127F81" w14:textId="77777777" w:rsidR="007A5CDF" w:rsidRPr="00103FC4" w:rsidRDefault="007A5CDF" w:rsidP="004F23F4">
            <w:pPr>
              <w:pStyle w:val="Tabellentext"/>
            </w:pPr>
            <w:r>
              <w:t>fn_Infektion_ICD_allein_Leberabszess_fdok</w:t>
            </w:r>
          </w:p>
        </w:tc>
        <w:tc>
          <w:tcPr>
            <w:tcW w:w="949" w:type="dxa"/>
          </w:tcPr>
          <w:p w14:paraId="6DB26016" w14:textId="77777777" w:rsidR="007A5CDF" w:rsidRPr="00103FC4" w:rsidRDefault="007A5CDF" w:rsidP="00506ECF">
            <w:pPr>
              <w:pStyle w:val="Tabellentext"/>
            </w:pPr>
            <w:r>
              <w:t>boolean</w:t>
            </w:r>
          </w:p>
        </w:tc>
        <w:tc>
          <w:tcPr>
            <w:tcW w:w="3828" w:type="dxa"/>
          </w:tcPr>
          <w:p w14:paraId="6F1D1F4E" w14:textId="77777777" w:rsidR="007A5CDF" w:rsidRPr="00103FC4" w:rsidRDefault="007A5CDF" w:rsidP="004F23F4">
            <w:pPr>
              <w:pStyle w:val="Tabellentext"/>
            </w:pPr>
            <w:r>
              <w:t>Diagnosen für Leberabszesse bei Cholezystektomie oder innerhalb von 30 Tagen nach Cholezystektomie aus den QS-Daten</w:t>
            </w:r>
          </w:p>
        </w:tc>
        <w:tc>
          <w:tcPr>
            <w:tcW w:w="5987" w:type="dxa"/>
          </w:tcPr>
          <w:p w14:paraId="4B46E228"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fn_Abst_ENTLDATUM_IndexEingrDatum_30_Leberabszess &amp; </w:t>
            </w:r>
            <w:r>
              <w:rPr>
                <w:rFonts w:ascii="Barlow" w:hAnsi="Barlow"/>
              </w:rPr>
              <w:br/>
              <w:t>ENTLDIAG %any_like% LST$ICD_CHE_Leberabszess</w:t>
            </w:r>
          </w:p>
        </w:tc>
      </w:tr>
      <w:tr w:rsidR="004F23F4" w:rsidRPr="00743DF3" w14:paraId="6E83B03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7F8F76" w14:textId="77777777" w:rsidR="007A5CDF" w:rsidRPr="00103FC4" w:rsidRDefault="007A5CDF" w:rsidP="004F23F4">
            <w:pPr>
              <w:pStyle w:val="Tabellentext"/>
            </w:pPr>
            <w:r>
              <w:t>fn_Infektion_ICD_allein_sdat</w:t>
            </w:r>
          </w:p>
        </w:tc>
        <w:tc>
          <w:tcPr>
            <w:tcW w:w="949" w:type="dxa"/>
          </w:tcPr>
          <w:p w14:paraId="60AF884B" w14:textId="77777777" w:rsidR="007A5CDF" w:rsidRPr="00103FC4" w:rsidRDefault="007A5CDF" w:rsidP="00506ECF">
            <w:pPr>
              <w:pStyle w:val="Tabellentext"/>
            </w:pPr>
            <w:r>
              <w:t>boolean</w:t>
            </w:r>
          </w:p>
        </w:tc>
        <w:tc>
          <w:tcPr>
            <w:tcW w:w="3828" w:type="dxa"/>
          </w:tcPr>
          <w:p w14:paraId="490C8AB3" w14:textId="77777777" w:rsidR="007A5CDF" w:rsidRPr="00103FC4" w:rsidRDefault="007A5CDF" w:rsidP="004F23F4">
            <w:pPr>
              <w:pStyle w:val="Tabellentext"/>
            </w:pPr>
            <w:r>
              <w:t xml:space="preserve">Infektion bei Cholezystektomie oder innerhalb von 30 Tagen nach Cholezystektomie </w:t>
            </w:r>
            <w:r>
              <w:lastRenderedPageBreak/>
              <w:t>aus den Sozialdaten, die auch ohne Prozedur als Komplikation gewertet wird.</w:t>
            </w:r>
          </w:p>
        </w:tc>
        <w:tc>
          <w:tcPr>
            <w:tcW w:w="5987" w:type="dxa"/>
          </w:tcPr>
          <w:p w14:paraId="0131CC9F" w14:textId="77777777" w:rsidR="007A5CDF" w:rsidRPr="00103FC4" w:rsidRDefault="007A5CDF" w:rsidP="004F23F4">
            <w:pPr>
              <w:pStyle w:val="CodeOhneSilbentrennung"/>
              <w:rPr>
                <w:rFonts w:ascii="Barlow" w:hAnsi="Barlow"/>
              </w:rPr>
            </w:pPr>
            <w:r>
              <w:rPr>
                <w:rFonts w:ascii="Barlow" w:hAnsi="Barlow"/>
              </w:rPr>
              <w:lastRenderedPageBreak/>
              <w:t xml:space="preserve">sdat_icds &lt;- fn_ICD_sdat_30Tage_Folgeaufenthalt; </w:t>
            </w:r>
            <w:r>
              <w:rPr>
                <w:rFonts w:ascii="Barlow" w:hAnsi="Barlow"/>
              </w:rPr>
              <w:br/>
              <w:t xml:space="preserve"> </w:t>
            </w:r>
            <w:r>
              <w:rPr>
                <w:rFonts w:ascii="Barlow" w:hAnsi="Barlow"/>
              </w:rPr>
              <w:br/>
            </w:r>
            <w:r>
              <w:rPr>
                <w:rFonts w:ascii="Barlow" w:hAnsi="Barlow"/>
              </w:rPr>
              <w:lastRenderedPageBreak/>
              <w:t xml:space="preserve">((sdat_icds %any_like% LST$ICD_CHE_Leberabszess &amp;  </w:t>
            </w:r>
            <w:r>
              <w:rPr>
                <w:rFonts w:ascii="Barlow" w:hAnsi="Barlow"/>
              </w:rPr>
              <w:br/>
              <w:t xml:space="preserve"> fn_Leberabszess) | </w:t>
            </w:r>
            <w:r>
              <w:rPr>
                <w:rFonts w:ascii="Barlow" w:hAnsi="Barlow"/>
              </w:rPr>
              <w:br/>
              <w:t xml:space="preserve">((sdat_icds %any_like% LST$ICD_CHE_AkutPeritonitis) &amp; </w:t>
            </w:r>
            <w:r>
              <w:rPr>
                <w:rFonts w:ascii="Barlow" w:hAnsi="Barlow"/>
              </w:rPr>
              <w:br/>
              <w:t xml:space="preserve"> fn_AkutPeritonitis) | </w:t>
            </w:r>
            <w:r>
              <w:rPr>
                <w:rFonts w:ascii="Barlow" w:hAnsi="Barlow"/>
              </w:rPr>
              <w:br/>
              <w:t xml:space="preserve">((sdat_icds %any_like% LST$ICD_CHE_SonstPeritonitis) &amp; </w:t>
            </w:r>
            <w:r>
              <w:rPr>
                <w:rFonts w:ascii="Barlow" w:hAnsi="Barlow"/>
              </w:rPr>
              <w:br/>
              <w:t xml:space="preserve"> fn_SonstPeritonitis))</w:t>
            </w:r>
          </w:p>
        </w:tc>
      </w:tr>
      <w:tr w:rsidR="004F23F4" w:rsidRPr="00743DF3" w14:paraId="35E0A6C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D0B7676" w14:textId="77777777" w:rsidR="007A5CDF" w:rsidRPr="00103FC4" w:rsidRDefault="007A5CDF" w:rsidP="004F23F4">
            <w:pPr>
              <w:pStyle w:val="Tabellentext"/>
            </w:pPr>
            <w:r>
              <w:lastRenderedPageBreak/>
              <w:t>fn_Infektion_ICD_allein_SonstPeritonitis_fdok</w:t>
            </w:r>
          </w:p>
        </w:tc>
        <w:tc>
          <w:tcPr>
            <w:tcW w:w="949" w:type="dxa"/>
          </w:tcPr>
          <w:p w14:paraId="4BCC5B77" w14:textId="77777777" w:rsidR="007A5CDF" w:rsidRPr="00103FC4" w:rsidRDefault="007A5CDF" w:rsidP="00506ECF">
            <w:pPr>
              <w:pStyle w:val="Tabellentext"/>
            </w:pPr>
            <w:r>
              <w:t>boolean</w:t>
            </w:r>
          </w:p>
        </w:tc>
        <w:tc>
          <w:tcPr>
            <w:tcW w:w="3828" w:type="dxa"/>
          </w:tcPr>
          <w:p w14:paraId="79DDD2D2" w14:textId="77777777" w:rsidR="007A5CDF" w:rsidRPr="00103FC4" w:rsidRDefault="007A5CDF" w:rsidP="004F23F4">
            <w:pPr>
              <w:pStyle w:val="Tabellentext"/>
            </w:pPr>
            <w:r>
              <w:t>Diagnosen für sonstige Peritonitis bei Cholezystektomie oder innerhalb von 30 Tagen nach Cholezystektomie aus den QS-Daten</w:t>
            </w:r>
          </w:p>
        </w:tc>
        <w:tc>
          <w:tcPr>
            <w:tcW w:w="5987" w:type="dxa"/>
          </w:tcPr>
          <w:p w14:paraId="4DEDC663"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fn_Abst_ENTLDATUM_IndexEingrDatum_30_SonstPeriton &amp; </w:t>
            </w:r>
            <w:r>
              <w:rPr>
                <w:rFonts w:ascii="Barlow" w:hAnsi="Barlow"/>
              </w:rPr>
              <w:br/>
              <w:t>ENTLDIAG %any_like% LST$ICD_CHE_SonstPeritonitis</w:t>
            </w:r>
          </w:p>
        </w:tc>
      </w:tr>
      <w:tr w:rsidR="004F23F4" w:rsidRPr="00743DF3" w14:paraId="3224B17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6BA9FE" w14:textId="77777777" w:rsidR="007A5CDF" w:rsidRPr="00103FC4" w:rsidRDefault="007A5CDF" w:rsidP="004F23F4">
            <w:pPr>
              <w:pStyle w:val="Tabellentext"/>
            </w:pPr>
            <w:r>
              <w:t>fn_Infektion_ICD_Kombination</w:t>
            </w:r>
          </w:p>
        </w:tc>
        <w:tc>
          <w:tcPr>
            <w:tcW w:w="949" w:type="dxa"/>
          </w:tcPr>
          <w:p w14:paraId="6B652C7E" w14:textId="77777777" w:rsidR="007A5CDF" w:rsidRPr="00103FC4" w:rsidRDefault="007A5CDF" w:rsidP="00506ECF">
            <w:pPr>
              <w:pStyle w:val="Tabellentext"/>
            </w:pPr>
            <w:r>
              <w:t>boolean</w:t>
            </w:r>
          </w:p>
        </w:tc>
        <w:tc>
          <w:tcPr>
            <w:tcW w:w="3828" w:type="dxa"/>
          </w:tcPr>
          <w:p w14:paraId="2368D8F5" w14:textId="77777777" w:rsidR="007A5CDF" w:rsidRPr="00103FC4" w:rsidRDefault="007A5CDF" w:rsidP="004F23F4">
            <w:pPr>
              <w:pStyle w:val="Tabellentext"/>
            </w:pPr>
            <w:r>
              <w:t>Infektion bei Cholezystektomie oder innerhalb von 30 Tagen nach Cholezystektomie (aus den Sozialdaten/QS-Daten), die nur in Zusammenhang mit einer Prozedur als Komplikation gewertet wird.</w:t>
            </w:r>
          </w:p>
        </w:tc>
        <w:tc>
          <w:tcPr>
            <w:tcW w:w="5987" w:type="dxa"/>
          </w:tcPr>
          <w:p w14:paraId="0857FA29" w14:textId="77777777" w:rsidR="007A5CDF" w:rsidRPr="00103FC4" w:rsidRDefault="007A5CDF" w:rsidP="004F23F4">
            <w:pPr>
              <w:pStyle w:val="CodeOhneSilbentrennung"/>
              <w:rPr>
                <w:rFonts w:ascii="Barlow" w:hAnsi="Barlow"/>
              </w:rPr>
            </w:pPr>
            <w:r>
              <w:rPr>
                <w:rFonts w:ascii="Barlow" w:hAnsi="Barlow"/>
              </w:rPr>
              <w:t>fn_Infektion_ICD_Kombination_fdok | fn_Infektion_ICD_Kombination_sdat</w:t>
            </w:r>
          </w:p>
        </w:tc>
      </w:tr>
      <w:tr w:rsidR="004F23F4" w:rsidRPr="00743DF3" w14:paraId="7FF0471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B9E3E6" w14:textId="77777777" w:rsidR="007A5CDF" w:rsidRPr="00103FC4" w:rsidRDefault="007A5CDF" w:rsidP="004F23F4">
            <w:pPr>
              <w:pStyle w:val="Tabellentext"/>
            </w:pPr>
            <w:r>
              <w:t>fn_Infektion_ICD_Kombination_fdok</w:t>
            </w:r>
          </w:p>
        </w:tc>
        <w:tc>
          <w:tcPr>
            <w:tcW w:w="949" w:type="dxa"/>
          </w:tcPr>
          <w:p w14:paraId="2A68C014" w14:textId="77777777" w:rsidR="007A5CDF" w:rsidRPr="00103FC4" w:rsidRDefault="007A5CDF" w:rsidP="00506ECF">
            <w:pPr>
              <w:pStyle w:val="Tabellentext"/>
            </w:pPr>
            <w:r>
              <w:t>boolean</w:t>
            </w:r>
          </w:p>
        </w:tc>
        <w:tc>
          <w:tcPr>
            <w:tcW w:w="3828" w:type="dxa"/>
          </w:tcPr>
          <w:p w14:paraId="0F9D8AB9" w14:textId="77777777" w:rsidR="007A5CDF" w:rsidRPr="00103FC4" w:rsidRDefault="007A5CDF" w:rsidP="004F23F4">
            <w:pPr>
              <w:pStyle w:val="Tabellentext"/>
            </w:pPr>
            <w:r>
              <w:t>Infektion bei Cholezystektomie oder innerhalb von 30 Tagen nach Cholezystektomie aus den QS-Daten, die nur in Zusammenhang mit einer Prozedur als Komplikation gewertet wird.</w:t>
            </w:r>
          </w:p>
        </w:tc>
        <w:tc>
          <w:tcPr>
            <w:tcW w:w="5987" w:type="dxa"/>
          </w:tcPr>
          <w:p w14:paraId="29DF8B50" w14:textId="77777777" w:rsidR="007A5CDF" w:rsidRPr="00103FC4" w:rsidRDefault="007A5CDF" w:rsidP="004F23F4">
            <w:pPr>
              <w:pStyle w:val="CodeOhneSilbentrennung"/>
              <w:rPr>
                <w:rFonts w:ascii="Barlow" w:hAnsi="Barlow"/>
              </w:rPr>
            </w:pPr>
            <w:r>
              <w:rPr>
                <w:rFonts w:ascii="Barlow" w:hAnsi="Barlow"/>
              </w:rPr>
              <w:t xml:space="preserve">fn_Infektion_ICD_Kombination_SonstInfektionen_fdok | </w:t>
            </w:r>
            <w:r>
              <w:rPr>
                <w:rFonts w:ascii="Barlow" w:hAnsi="Barlow"/>
              </w:rPr>
              <w:br/>
              <w:t xml:space="preserve">fn_Infektion_ICD_Kombination_StrepSepsis_fdok | </w:t>
            </w:r>
            <w:r>
              <w:rPr>
                <w:rFonts w:ascii="Barlow" w:hAnsi="Barlow"/>
              </w:rPr>
              <w:br/>
              <w:t>fn_Infektion_ICD_Kombination_SonstSepsis_fdok</w:t>
            </w:r>
          </w:p>
        </w:tc>
      </w:tr>
      <w:tr w:rsidR="004F23F4" w:rsidRPr="00743DF3" w14:paraId="58DB606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FE32A32" w14:textId="77777777" w:rsidR="007A5CDF" w:rsidRPr="00103FC4" w:rsidRDefault="007A5CDF" w:rsidP="004F23F4">
            <w:pPr>
              <w:pStyle w:val="Tabellentext"/>
            </w:pPr>
            <w:r>
              <w:t>fn_Infektion_ICD_Kombination_sdat</w:t>
            </w:r>
          </w:p>
        </w:tc>
        <w:tc>
          <w:tcPr>
            <w:tcW w:w="949" w:type="dxa"/>
          </w:tcPr>
          <w:p w14:paraId="08D6A3E6" w14:textId="77777777" w:rsidR="007A5CDF" w:rsidRPr="00103FC4" w:rsidRDefault="007A5CDF" w:rsidP="00506ECF">
            <w:pPr>
              <w:pStyle w:val="Tabellentext"/>
            </w:pPr>
            <w:r>
              <w:t>boolean</w:t>
            </w:r>
          </w:p>
        </w:tc>
        <w:tc>
          <w:tcPr>
            <w:tcW w:w="3828" w:type="dxa"/>
          </w:tcPr>
          <w:p w14:paraId="2D5A58F7" w14:textId="77777777" w:rsidR="007A5CDF" w:rsidRPr="00103FC4" w:rsidRDefault="007A5CDF" w:rsidP="004F23F4">
            <w:pPr>
              <w:pStyle w:val="Tabellentext"/>
            </w:pPr>
            <w:r>
              <w:t>Infektion bei Cholezystektomie oder innerhalb von 30 Tagen nach Cholezystektomie aus den Sozialdaten, die nur in Zusammenhang mit einer Prozedur als Komplikation gewertet wird.</w:t>
            </w:r>
          </w:p>
        </w:tc>
        <w:tc>
          <w:tcPr>
            <w:tcW w:w="5987" w:type="dxa"/>
          </w:tcPr>
          <w:p w14:paraId="7E13CE39" w14:textId="77777777" w:rsidR="007A5CDF" w:rsidRPr="00103FC4" w:rsidRDefault="007A5CDF" w:rsidP="004F23F4">
            <w:pPr>
              <w:pStyle w:val="CodeOhneSilbentrennung"/>
              <w:rPr>
                <w:rFonts w:ascii="Barlow" w:hAnsi="Barlow"/>
              </w:rPr>
            </w:pPr>
            <w:r>
              <w:rPr>
                <w:rFonts w:ascii="Barlow" w:hAnsi="Barlow"/>
              </w:rPr>
              <w:t xml:space="preserve">sdat_icds &lt;- fn_ICD_sdat_30Tage_Folgeaufenthalt; </w:t>
            </w:r>
            <w:r>
              <w:rPr>
                <w:rFonts w:ascii="Barlow" w:hAnsi="Barlow"/>
              </w:rPr>
              <w:br/>
              <w:t xml:space="preserve"> </w:t>
            </w:r>
            <w:r>
              <w:rPr>
                <w:rFonts w:ascii="Barlow" w:hAnsi="Barlow"/>
              </w:rPr>
              <w:br/>
              <w:t xml:space="preserve">(sdat_icds %any_like% c(LST$ICD_CHE_SonstInfektionen, LST$ICD_CHE_Fremdkoerper)) | </w:t>
            </w:r>
            <w:r>
              <w:rPr>
                <w:rFonts w:ascii="Barlow" w:hAnsi="Barlow"/>
              </w:rPr>
              <w:br/>
              <w:t xml:space="preserve">((sdat_icds %any_like% LST$ICD_CHE_StrepSepsis) &amp; </w:t>
            </w:r>
            <w:r>
              <w:rPr>
                <w:rFonts w:ascii="Barlow" w:hAnsi="Barlow"/>
              </w:rPr>
              <w:br/>
              <w:t xml:space="preserve"> fn_StrepSepsis) | </w:t>
            </w:r>
            <w:r>
              <w:rPr>
                <w:rFonts w:ascii="Barlow" w:hAnsi="Barlow"/>
              </w:rPr>
              <w:br/>
              <w:t xml:space="preserve">((sdat_icds %any_like% LST$ICD_CHE_SonstSepsis) &amp; </w:t>
            </w:r>
            <w:r>
              <w:rPr>
                <w:rFonts w:ascii="Barlow" w:hAnsi="Barlow"/>
              </w:rPr>
              <w:br/>
              <w:t xml:space="preserve"> fn_SonstSepsis)</w:t>
            </w:r>
          </w:p>
        </w:tc>
      </w:tr>
      <w:tr w:rsidR="004F23F4" w:rsidRPr="00743DF3" w14:paraId="24BEC82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0D7D38" w14:textId="77777777" w:rsidR="007A5CDF" w:rsidRPr="00103FC4" w:rsidRDefault="007A5CDF" w:rsidP="004F23F4">
            <w:pPr>
              <w:pStyle w:val="Tabellentext"/>
            </w:pPr>
            <w:r>
              <w:lastRenderedPageBreak/>
              <w:t>fn_Infektion_ICD_Kombination_SonstInfektionen_fdok</w:t>
            </w:r>
          </w:p>
        </w:tc>
        <w:tc>
          <w:tcPr>
            <w:tcW w:w="949" w:type="dxa"/>
          </w:tcPr>
          <w:p w14:paraId="6789C394" w14:textId="77777777" w:rsidR="007A5CDF" w:rsidRPr="00103FC4" w:rsidRDefault="007A5CDF" w:rsidP="00506ECF">
            <w:pPr>
              <w:pStyle w:val="Tabellentext"/>
            </w:pPr>
            <w:r>
              <w:t>boolean</w:t>
            </w:r>
          </w:p>
        </w:tc>
        <w:tc>
          <w:tcPr>
            <w:tcW w:w="3828" w:type="dxa"/>
          </w:tcPr>
          <w:p w14:paraId="2B20F6E2" w14:textId="77777777" w:rsidR="007A5CDF" w:rsidRPr="00103FC4" w:rsidRDefault="007A5CDF" w:rsidP="004F23F4">
            <w:pPr>
              <w:pStyle w:val="Tabellentext"/>
            </w:pPr>
            <w:r>
              <w:t>Diagnosen für Infektionen nach Cholezystektomie ohne Streptokokkensepsis, sonstige Sepsis, akute Peritonitis, sonstige Peritonitis und Cholangitis bei Cholezystektomie oder innerhalb von 30 Tagen nach Cholezystektomie aus den QS-Daten</w:t>
            </w:r>
          </w:p>
        </w:tc>
        <w:tc>
          <w:tcPr>
            <w:tcW w:w="5987" w:type="dxa"/>
          </w:tcPr>
          <w:p w14:paraId="2AAC0815" w14:textId="77777777" w:rsidR="007A5CDF" w:rsidRPr="00103FC4" w:rsidRDefault="007A5CDF" w:rsidP="004F23F4">
            <w:pPr>
              <w:pStyle w:val="CodeOhneSilbentrennung"/>
              <w:rPr>
                <w:rFonts w:ascii="Barlow" w:hAnsi="Barlow"/>
              </w:rPr>
            </w:pPr>
            <w:r>
              <w:rPr>
                <w:rFonts w:ascii="Barlow" w:hAnsi="Barlow"/>
              </w:rPr>
              <w:t xml:space="preserve">fn_Abst_ENTLDATUM_IndexEingrDatum_30 &amp; </w:t>
            </w:r>
            <w:r>
              <w:rPr>
                <w:rFonts w:ascii="Barlow" w:hAnsi="Barlow"/>
              </w:rPr>
              <w:br/>
              <w:t>ENTLDIAG %any_like% c(LST$ICD_CHE_SonstInfektionen, LST$ICD_CHE_Fremdkoerper)</w:t>
            </w:r>
          </w:p>
        </w:tc>
      </w:tr>
      <w:tr w:rsidR="004F23F4" w:rsidRPr="00743DF3" w14:paraId="28AB203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112E53" w14:textId="77777777" w:rsidR="007A5CDF" w:rsidRPr="00103FC4" w:rsidRDefault="007A5CDF" w:rsidP="004F23F4">
            <w:pPr>
              <w:pStyle w:val="Tabellentext"/>
            </w:pPr>
            <w:r>
              <w:t>fn_Infektion_ICD_Kombination_SonstSepsis_fdok</w:t>
            </w:r>
          </w:p>
        </w:tc>
        <w:tc>
          <w:tcPr>
            <w:tcW w:w="949" w:type="dxa"/>
          </w:tcPr>
          <w:p w14:paraId="1C2AFBCC" w14:textId="77777777" w:rsidR="007A5CDF" w:rsidRPr="00103FC4" w:rsidRDefault="007A5CDF" w:rsidP="00506ECF">
            <w:pPr>
              <w:pStyle w:val="Tabellentext"/>
            </w:pPr>
            <w:r>
              <w:t>boolean</w:t>
            </w:r>
          </w:p>
        </w:tc>
        <w:tc>
          <w:tcPr>
            <w:tcW w:w="3828" w:type="dxa"/>
          </w:tcPr>
          <w:p w14:paraId="380A8C30" w14:textId="77777777" w:rsidR="007A5CDF" w:rsidRPr="00103FC4" w:rsidRDefault="007A5CDF" w:rsidP="004F23F4">
            <w:pPr>
              <w:pStyle w:val="Tabellentext"/>
            </w:pPr>
            <w:r>
              <w:t>Diagnosen für Sonstige Sepsis bei Cholezystektomie oder innerhalb von 30 Tagen nach Cholezystektomie aus den QS-Daten</w:t>
            </w:r>
          </w:p>
        </w:tc>
        <w:tc>
          <w:tcPr>
            <w:tcW w:w="5987" w:type="dxa"/>
          </w:tcPr>
          <w:p w14:paraId="07B0E76E"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fn_Abst_ENTLDATUM_IndexEingrDatum_30_SonstSepsis &amp; </w:t>
            </w:r>
            <w:r>
              <w:rPr>
                <w:rFonts w:ascii="Barlow" w:hAnsi="Barlow"/>
              </w:rPr>
              <w:br/>
              <w:t>ENTLDIAG %any_like% LST$ICD_CHE_SonstSepsis</w:t>
            </w:r>
          </w:p>
        </w:tc>
      </w:tr>
      <w:tr w:rsidR="004F23F4" w:rsidRPr="00743DF3" w14:paraId="5A0FCE7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FF6267" w14:textId="77777777" w:rsidR="007A5CDF" w:rsidRPr="00103FC4" w:rsidRDefault="007A5CDF" w:rsidP="004F23F4">
            <w:pPr>
              <w:pStyle w:val="Tabellentext"/>
            </w:pPr>
            <w:r>
              <w:t>fn_Infektion_ICD_Kombination_StrepSepsis_fdok</w:t>
            </w:r>
          </w:p>
        </w:tc>
        <w:tc>
          <w:tcPr>
            <w:tcW w:w="949" w:type="dxa"/>
          </w:tcPr>
          <w:p w14:paraId="2B6ED865" w14:textId="77777777" w:rsidR="007A5CDF" w:rsidRPr="00103FC4" w:rsidRDefault="007A5CDF" w:rsidP="00506ECF">
            <w:pPr>
              <w:pStyle w:val="Tabellentext"/>
            </w:pPr>
            <w:r>
              <w:t>boolean</w:t>
            </w:r>
          </w:p>
        </w:tc>
        <w:tc>
          <w:tcPr>
            <w:tcW w:w="3828" w:type="dxa"/>
          </w:tcPr>
          <w:p w14:paraId="56705F66" w14:textId="77777777" w:rsidR="007A5CDF" w:rsidRPr="00103FC4" w:rsidRDefault="007A5CDF" w:rsidP="004F23F4">
            <w:pPr>
              <w:pStyle w:val="Tabellentext"/>
            </w:pPr>
            <w:r>
              <w:t>Diagnosen für Streptokokkensepsis bei Cholezystektomie oder innerhalb von 30 Tagen nach Cholezystektomie aus den QS-Daten</w:t>
            </w:r>
          </w:p>
        </w:tc>
        <w:tc>
          <w:tcPr>
            <w:tcW w:w="5987" w:type="dxa"/>
          </w:tcPr>
          <w:p w14:paraId="3008BB8D" w14:textId="77777777" w:rsidR="007A5CDF" w:rsidRPr="00103FC4" w:rsidRDefault="007A5CDF" w:rsidP="004F23F4">
            <w:pPr>
              <w:pStyle w:val="CodeOhneSilbentrennung"/>
              <w:rPr>
                <w:rFonts w:ascii="Barlow" w:hAnsi="Barlow"/>
              </w:rPr>
            </w:pPr>
            <w:r>
              <w:rPr>
                <w:rFonts w:ascii="Barlow" w:hAnsi="Barlow"/>
              </w:rPr>
              <w:t xml:space="preserve">fn_Abst_ENTLDATUM_IndexEingrDatum_30_StrepSepsis &amp; </w:t>
            </w:r>
            <w:r>
              <w:rPr>
                <w:rFonts w:ascii="Barlow" w:hAnsi="Barlow"/>
              </w:rPr>
              <w:br/>
              <w:t>ENTLDIAG %any_like% LST$ICD_CHE_StrepSepsis</w:t>
            </w:r>
          </w:p>
        </w:tc>
      </w:tr>
      <w:tr w:rsidR="004F23F4" w:rsidRPr="00743DF3" w14:paraId="01DB385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716914" w14:textId="77777777" w:rsidR="007A5CDF" w:rsidRPr="00103FC4" w:rsidRDefault="007A5CDF" w:rsidP="004F23F4">
            <w:pPr>
              <w:pStyle w:val="Tabellentext"/>
            </w:pPr>
            <w:r>
              <w:t>fn_Infektion_OPS</w:t>
            </w:r>
          </w:p>
        </w:tc>
        <w:tc>
          <w:tcPr>
            <w:tcW w:w="949" w:type="dxa"/>
          </w:tcPr>
          <w:p w14:paraId="38D8EBAC" w14:textId="77777777" w:rsidR="007A5CDF" w:rsidRPr="00103FC4" w:rsidRDefault="007A5CDF" w:rsidP="00506ECF">
            <w:pPr>
              <w:pStyle w:val="Tabellentext"/>
            </w:pPr>
            <w:r>
              <w:t>boolean</w:t>
            </w:r>
          </w:p>
        </w:tc>
        <w:tc>
          <w:tcPr>
            <w:tcW w:w="3828" w:type="dxa"/>
          </w:tcPr>
          <w:p w14:paraId="74D6034B" w14:textId="77777777" w:rsidR="007A5CDF" w:rsidRPr="00103FC4" w:rsidRDefault="007A5CDF" w:rsidP="004F23F4">
            <w:pPr>
              <w:pStyle w:val="Tabellentext"/>
            </w:pPr>
            <w:r>
              <w:t>Prozedur auf Grund einer eingriffsspezifischen Infektion bei Cholezystektomie oder innerhalb von 30 Tagen nach Cholezystektomie</w:t>
            </w:r>
          </w:p>
        </w:tc>
        <w:tc>
          <w:tcPr>
            <w:tcW w:w="5987" w:type="dxa"/>
          </w:tcPr>
          <w:p w14:paraId="51493DF8" w14:textId="77777777" w:rsidR="007A5CDF" w:rsidRPr="00103FC4" w:rsidRDefault="007A5CDF" w:rsidP="004F23F4">
            <w:pPr>
              <w:pStyle w:val="CodeOhneSilbentrennung"/>
              <w:rPr>
                <w:rFonts w:ascii="Barlow" w:hAnsi="Barlow"/>
              </w:rPr>
            </w:pPr>
            <w:r>
              <w:rPr>
                <w:rFonts w:ascii="Barlow" w:hAnsi="Barlow"/>
              </w:rPr>
              <w:t>fn_Infektion_OPS_fdok | fn_Infektion_OPS_sdat</w:t>
            </w:r>
          </w:p>
        </w:tc>
      </w:tr>
      <w:tr w:rsidR="004F23F4" w:rsidRPr="00743DF3" w14:paraId="7EDEC87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20C8AD6" w14:textId="77777777" w:rsidR="007A5CDF" w:rsidRPr="00103FC4" w:rsidRDefault="007A5CDF" w:rsidP="004F23F4">
            <w:pPr>
              <w:pStyle w:val="Tabellentext"/>
            </w:pPr>
            <w:r>
              <w:t>fn_Infektion_OPS_fdok</w:t>
            </w:r>
          </w:p>
        </w:tc>
        <w:tc>
          <w:tcPr>
            <w:tcW w:w="949" w:type="dxa"/>
          </w:tcPr>
          <w:p w14:paraId="463726E9" w14:textId="77777777" w:rsidR="007A5CDF" w:rsidRPr="00103FC4" w:rsidRDefault="007A5CDF" w:rsidP="00506ECF">
            <w:pPr>
              <w:pStyle w:val="Tabellentext"/>
            </w:pPr>
            <w:r>
              <w:t>boolean</w:t>
            </w:r>
          </w:p>
        </w:tc>
        <w:tc>
          <w:tcPr>
            <w:tcW w:w="3828" w:type="dxa"/>
          </w:tcPr>
          <w:p w14:paraId="4CDC8A17" w14:textId="77777777" w:rsidR="007A5CDF" w:rsidRPr="00103FC4" w:rsidRDefault="007A5CDF" w:rsidP="004F23F4">
            <w:pPr>
              <w:pStyle w:val="Tabellentext"/>
            </w:pPr>
            <w:r>
              <w:t>Prozedur auf Grund einer eingriffsspezifischen Infektion bei Cholezystektomie oder innerhalb von 30 Tagen nach Cholezystektomie aus den QS-Daten</w:t>
            </w:r>
          </w:p>
        </w:tc>
        <w:tc>
          <w:tcPr>
            <w:tcW w:w="5987" w:type="dxa"/>
          </w:tcPr>
          <w:p w14:paraId="43AA7F34" w14:textId="77777777" w:rsidR="007A5CDF" w:rsidRPr="00103FC4" w:rsidRDefault="007A5CDF" w:rsidP="004F23F4">
            <w:pPr>
              <w:pStyle w:val="CodeOhneSilbentrennung"/>
              <w:rPr>
                <w:rFonts w:ascii="Barlow" w:hAnsi="Barlow"/>
              </w:rPr>
            </w:pPr>
            <w:r>
              <w:rPr>
                <w:rFonts w:ascii="Barlow" w:hAnsi="Barlow"/>
              </w:rPr>
              <w:t xml:space="preserve">!is.na(fn_FolgeEingrDatum_fdok.58002) &amp; </w:t>
            </w:r>
            <w:r>
              <w:rPr>
                <w:rFonts w:ascii="Barlow" w:hAnsi="Barlow"/>
              </w:rPr>
              <w:br/>
              <w:t>(fn_FolgeEingrDatum_fdok.58002 - fn_IndexEingrDatum) %&lt;=% 30</w:t>
            </w:r>
          </w:p>
        </w:tc>
      </w:tr>
      <w:tr w:rsidR="004F23F4" w:rsidRPr="00743DF3" w14:paraId="7C60CE3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BDE150" w14:textId="77777777" w:rsidR="007A5CDF" w:rsidRPr="00103FC4" w:rsidRDefault="007A5CDF" w:rsidP="004F23F4">
            <w:pPr>
              <w:pStyle w:val="Tabellentext"/>
            </w:pPr>
            <w:r>
              <w:t>fn_Infektion_OPS_sdat</w:t>
            </w:r>
          </w:p>
        </w:tc>
        <w:tc>
          <w:tcPr>
            <w:tcW w:w="949" w:type="dxa"/>
          </w:tcPr>
          <w:p w14:paraId="6679909A" w14:textId="77777777" w:rsidR="007A5CDF" w:rsidRPr="00103FC4" w:rsidRDefault="007A5CDF" w:rsidP="00506ECF">
            <w:pPr>
              <w:pStyle w:val="Tabellentext"/>
            </w:pPr>
            <w:r>
              <w:t>boolean</w:t>
            </w:r>
          </w:p>
        </w:tc>
        <w:tc>
          <w:tcPr>
            <w:tcW w:w="3828" w:type="dxa"/>
          </w:tcPr>
          <w:p w14:paraId="60AD5C47" w14:textId="77777777" w:rsidR="007A5CDF" w:rsidRPr="00103FC4" w:rsidRDefault="007A5CDF" w:rsidP="004F23F4">
            <w:pPr>
              <w:pStyle w:val="Tabellentext"/>
            </w:pPr>
            <w:r>
              <w:t>Prozedur auf Grund einer eingriffsspezifischen Infektion bei Cholezystektomie oder innerhalb von 30 Tagen nach Cholezystektomie aus den Sozialdaten</w:t>
            </w:r>
          </w:p>
        </w:tc>
        <w:tc>
          <w:tcPr>
            <w:tcW w:w="5987" w:type="dxa"/>
          </w:tcPr>
          <w:p w14:paraId="75BA050E" w14:textId="77777777" w:rsidR="007A5CDF" w:rsidRPr="00103FC4" w:rsidRDefault="007A5CDF" w:rsidP="004F23F4">
            <w:pPr>
              <w:pStyle w:val="CodeOhneSilbentrennung"/>
              <w:rPr>
                <w:rFonts w:ascii="Barlow" w:hAnsi="Barlow"/>
              </w:rPr>
            </w:pPr>
            <w:r>
              <w:rPr>
                <w:rFonts w:ascii="Barlow" w:hAnsi="Barlow"/>
              </w:rPr>
              <w:t xml:space="preserve">fn_OPS_sdat_30Tage %any_like% </w:t>
            </w:r>
            <w:r>
              <w:rPr>
                <w:rFonts w:ascii="Barlow" w:hAnsi="Barlow"/>
              </w:rPr>
              <w:br/>
              <w:t>LST$OPS_CHE_Infektionen</w:t>
            </w:r>
          </w:p>
        </w:tc>
      </w:tr>
      <w:tr w:rsidR="004F23F4" w:rsidRPr="00743DF3" w14:paraId="2CEF81C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D2FB0E" w14:textId="77777777" w:rsidR="007A5CDF" w:rsidRPr="00103FC4" w:rsidRDefault="007A5CDF" w:rsidP="004F23F4">
            <w:pPr>
              <w:pStyle w:val="Tabellentext"/>
            </w:pPr>
            <w:r>
              <w:t>fn_Komplikationen.1Jahr_fdok</w:t>
            </w:r>
          </w:p>
        </w:tc>
        <w:tc>
          <w:tcPr>
            <w:tcW w:w="949" w:type="dxa"/>
          </w:tcPr>
          <w:p w14:paraId="40F6060D" w14:textId="77777777" w:rsidR="007A5CDF" w:rsidRPr="00103FC4" w:rsidRDefault="007A5CDF" w:rsidP="00506ECF">
            <w:pPr>
              <w:pStyle w:val="Tabellentext"/>
            </w:pPr>
            <w:r>
              <w:t>boolean</w:t>
            </w:r>
          </w:p>
        </w:tc>
        <w:tc>
          <w:tcPr>
            <w:tcW w:w="3828" w:type="dxa"/>
          </w:tcPr>
          <w:p w14:paraId="395302E1" w14:textId="77777777" w:rsidR="007A5CDF" w:rsidRPr="00103FC4" w:rsidRDefault="007A5CDF" w:rsidP="004F23F4">
            <w:pPr>
              <w:pStyle w:val="Tabellentext"/>
            </w:pPr>
            <w:r>
              <w:t>Weitere postoperative Komplikationen bei Cholezystektomie innerhalb von 365 Tagen aus den QS-Daten</w:t>
            </w:r>
          </w:p>
        </w:tc>
        <w:tc>
          <w:tcPr>
            <w:tcW w:w="5987" w:type="dxa"/>
          </w:tcPr>
          <w:p w14:paraId="40A249A1" w14:textId="77777777" w:rsidR="007A5CDF" w:rsidRPr="00103FC4" w:rsidRDefault="007A5CDF" w:rsidP="004F23F4">
            <w:pPr>
              <w:pStyle w:val="CodeOhneSilbentrennung"/>
              <w:rPr>
                <w:rFonts w:ascii="Barlow" w:hAnsi="Barlow"/>
              </w:rPr>
            </w:pPr>
            <w:r>
              <w:rPr>
                <w:rFonts w:ascii="Barlow" w:hAnsi="Barlow"/>
              </w:rPr>
              <w:t>fn_Komplikationen.1Jahr_ICD_fdok | fn_Komplikationen.1Jahr_OPS_fdok</w:t>
            </w:r>
          </w:p>
        </w:tc>
      </w:tr>
      <w:tr w:rsidR="004F23F4" w:rsidRPr="00743DF3" w14:paraId="6969F97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5366EB" w14:textId="77777777" w:rsidR="007A5CDF" w:rsidRPr="00103FC4" w:rsidRDefault="007A5CDF" w:rsidP="004F23F4">
            <w:pPr>
              <w:pStyle w:val="Tabellentext"/>
            </w:pPr>
            <w:r>
              <w:lastRenderedPageBreak/>
              <w:t>fn_Komplikationen.1Jahr_ICD_fdok</w:t>
            </w:r>
          </w:p>
        </w:tc>
        <w:tc>
          <w:tcPr>
            <w:tcW w:w="949" w:type="dxa"/>
          </w:tcPr>
          <w:p w14:paraId="49A03038" w14:textId="77777777" w:rsidR="007A5CDF" w:rsidRPr="00103FC4" w:rsidRDefault="007A5CDF" w:rsidP="00506ECF">
            <w:pPr>
              <w:pStyle w:val="Tabellentext"/>
            </w:pPr>
            <w:r>
              <w:t>boolean</w:t>
            </w:r>
          </w:p>
        </w:tc>
        <w:tc>
          <w:tcPr>
            <w:tcW w:w="3828" w:type="dxa"/>
          </w:tcPr>
          <w:p w14:paraId="2166AF16" w14:textId="77777777" w:rsidR="007A5CDF" w:rsidRPr="00103FC4" w:rsidRDefault="007A5CDF" w:rsidP="004F23F4">
            <w:pPr>
              <w:pStyle w:val="Tabellentext"/>
            </w:pPr>
            <w:r>
              <w:t>Diagnosen für weitere postoperative Komplikationen bei Cholezystektomie oder innerhalb von 365 Tagen nach Cholezystektomie aus den QS-Daten</w:t>
            </w:r>
          </w:p>
        </w:tc>
        <w:tc>
          <w:tcPr>
            <w:tcW w:w="5987" w:type="dxa"/>
          </w:tcPr>
          <w:p w14:paraId="7B579131" w14:textId="77777777" w:rsidR="007A5CDF" w:rsidRPr="00103FC4" w:rsidRDefault="007A5CDF" w:rsidP="004F23F4">
            <w:pPr>
              <w:pStyle w:val="CodeOhneSilbentrennung"/>
              <w:rPr>
                <w:rFonts w:ascii="Barlow" w:hAnsi="Barlow"/>
              </w:rPr>
            </w:pPr>
            <w:r>
              <w:rPr>
                <w:rFonts w:ascii="Barlow" w:hAnsi="Barlow"/>
              </w:rPr>
              <w:t xml:space="preserve">fn_Abst_ENTLDATUM_IndexEingrDatum_365 &amp; </w:t>
            </w:r>
            <w:r>
              <w:rPr>
                <w:rFonts w:ascii="Barlow" w:hAnsi="Barlow"/>
              </w:rPr>
              <w:br/>
              <w:t xml:space="preserve">((ENTLDIAG %any_like% LST$ICD_CHE_weitereKomplikationen.1Jahr) | </w:t>
            </w:r>
            <w:r>
              <w:rPr>
                <w:rFonts w:ascii="Barlow" w:hAnsi="Barlow"/>
              </w:rPr>
              <w:br/>
              <w:t>(!fn_Abst_ENTLDATUM_IndexEingrDatum_30 &amp; (ENTLDIAG %any_like% LST$ICD_CHE_Fremdkoerper)))</w:t>
            </w:r>
          </w:p>
        </w:tc>
      </w:tr>
      <w:tr w:rsidR="004F23F4" w:rsidRPr="00743DF3" w14:paraId="70F9EAB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1941D07" w14:textId="77777777" w:rsidR="007A5CDF" w:rsidRPr="00103FC4" w:rsidRDefault="007A5CDF" w:rsidP="004F23F4">
            <w:pPr>
              <w:pStyle w:val="Tabellentext"/>
            </w:pPr>
            <w:r>
              <w:t>fn_Komplikationen.1Jahr_OPS_fdok</w:t>
            </w:r>
          </w:p>
        </w:tc>
        <w:tc>
          <w:tcPr>
            <w:tcW w:w="949" w:type="dxa"/>
          </w:tcPr>
          <w:p w14:paraId="4A2A645E" w14:textId="77777777" w:rsidR="007A5CDF" w:rsidRPr="00103FC4" w:rsidRDefault="007A5CDF" w:rsidP="00506ECF">
            <w:pPr>
              <w:pStyle w:val="Tabellentext"/>
            </w:pPr>
            <w:r>
              <w:t>boolean</w:t>
            </w:r>
          </w:p>
        </w:tc>
        <w:tc>
          <w:tcPr>
            <w:tcW w:w="3828" w:type="dxa"/>
          </w:tcPr>
          <w:p w14:paraId="57594749" w14:textId="77777777" w:rsidR="007A5CDF" w:rsidRPr="00103FC4" w:rsidRDefault="007A5CDF" w:rsidP="004F23F4">
            <w:pPr>
              <w:pStyle w:val="Tabellentext"/>
            </w:pPr>
            <w:r>
              <w:t>Prozeduren für weitere postoperative Komplikationen bei Cholezystektomie oder innerhalb von 365 Tagen nach Cholezystektomie aus den QS-Daten</w:t>
            </w:r>
          </w:p>
        </w:tc>
        <w:tc>
          <w:tcPr>
            <w:tcW w:w="5987" w:type="dxa"/>
          </w:tcPr>
          <w:p w14:paraId="17108CE5" w14:textId="77777777" w:rsidR="007A5CDF" w:rsidRPr="00103FC4" w:rsidRDefault="007A5CDF" w:rsidP="004F23F4">
            <w:pPr>
              <w:pStyle w:val="CodeOhneSilbentrennung"/>
              <w:rPr>
                <w:rFonts w:ascii="Barlow" w:hAnsi="Barlow"/>
              </w:rPr>
            </w:pPr>
            <w:r>
              <w:rPr>
                <w:rFonts w:ascii="Barlow" w:hAnsi="Barlow"/>
              </w:rPr>
              <w:t xml:space="preserve">!is.na(fn_FolgeEingrDatum_fdok.58005) &amp; </w:t>
            </w:r>
            <w:r>
              <w:rPr>
                <w:rFonts w:ascii="Barlow" w:hAnsi="Barlow"/>
              </w:rPr>
              <w:br/>
              <w:t xml:space="preserve">(fn_FolgeEingrDatum_fdok.58005 - </w:t>
            </w:r>
            <w:r>
              <w:rPr>
                <w:rFonts w:ascii="Barlow" w:hAnsi="Barlow"/>
              </w:rPr>
              <w:br/>
              <w:t>fn_IndexEingrDatum) %&lt;=% 365</w:t>
            </w:r>
          </w:p>
        </w:tc>
      </w:tr>
      <w:tr w:rsidR="004F23F4" w:rsidRPr="00743DF3" w14:paraId="7A6F8CC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EAE0077" w14:textId="77777777" w:rsidR="007A5CDF" w:rsidRPr="00103FC4" w:rsidRDefault="007A5CDF" w:rsidP="004F23F4">
            <w:pPr>
              <w:pStyle w:val="Tabellentext"/>
            </w:pPr>
            <w:r>
              <w:t>fn_Komplikationen.1Jahr_sdat</w:t>
            </w:r>
          </w:p>
        </w:tc>
        <w:tc>
          <w:tcPr>
            <w:tcW w:w="949" w:type="dxa"/>
          </w:tcPr>
          <w:p w14:paraId="34549F7C" w14:textId="77777777" w:rsidR="007A5CDF" w:rsidRPr="00103FC4" w:rsidRDefault="007A5CDF" w:rsidP="00506ECF">
            <w:pPr>
              <w:pStyle w:val="Tabellentext"/>
            </w:pPr>
            <w:r>
              <w:t>boolean</w:t>
            </w:r>
          </w:p>
        </w:tc>
        <w:tc>
          <w:tcPr>
            <w:tcW w:w="3828" w:type="dxa"/>
          </w:tcPr>
          <w:p w14:paraId="2D77321D" w14:textId="77777777" w:rsidR="007A5CDF" w:rsidRPr="00103FC4" w:rsidRDefault="007A5CDF" w:rsidP="004F23F4">
            <w:pPr>
              <w:pStyle w:val="Tabellentext"/>
            </w:pPr>
            <w:r>
              <w:t>Weitere postoperative Komplikationen bei Cholezystektomie innerhalb von 365 Tagen aus den Sozialdaten</w:t>
            </w:r>
          </w:p>
        </w:tc>
        <w:tc>
          <w:tcPr>
            <w:tcW w:w="5987" w:type="dxa"/>
          </w:tcPr>
          <w:p w14:paraId="50CA42BF" w14:textId="77777777" w:rsidR="007A5CDF" w:rsidRPr="00103FC4" w:rsidRDefault="007A5CDF" w:rsidP="004F23F4">
            <w:pPr>
              <w:pStyle w:val="CodeOhneSilbentrennung"/>
              <w:rPr>
                <w:rFonts w:ascii="Barlow" w:hAnsi="Barlow"/>
              </w:rPr>
            </w:pPr>
            <w:r>
              <w:rPr>
                <w:rFonts w:ascii="Barlow" w:hAnsi="Barlow"/>
              </w:rPr>
              <w:t xml:space="preserve">(fn_ICD_sdat_365Tage %any_like% </w:t>
            </w:r>
            <w:r>
              <w:rPr>
                <w:rFonts w:ascii="Barlow" w:hAnsi="Barlow"/>
              </w:rPr>
              <w:br/>
              <w:t xml:space="preserve"> LST$ICD_CHE_weitereKomplikationen.1Jahr) | </w:t>
            </w:r>
            <w:r>
              <w:rPr>
                <w:rFonts w:ascii="Barlow" w:hAnsi="Barlow"/>
              </w:rPr>
              <w:br/>
              <w:t xml:space="preserve">(fn_OPS_sdat_365Tage %any_like% </w:t>
            </w:r>
            <w:r>
              <w:rPr>
                <w:rFonts w:ascii="Barlow" w:hAnsi="Barlow"/>
              </w:rPr>
              <w:br/>
              <w:t xml:space="preserve"> LST$OPS_CHE_SonstDarmOP) | </w:t>
            </w:r>
            <w:r>
              <w:rPr>
                <w:rFonts w:ascii="Barlow" w:hAnsi="Barlow"/>
              </w:rPr>
              <w:br/>
              <w:t xml:space="preserve">(sdat_code(sdat_301_ops, </w:t>
            </w:r>
            <w:r>
              <w:rPr>
                <w:rFonts w:ascii="Barlow" w:hAnsi="Barlow"/>
              </w:rPr>
              <w:br/>
              <w:t xml:space="preserve">          (datum &lt;= fn_IndexEingrDatum + 365) &amp; </w:t>
            </w:r>
            <w:r>
              <w:rPr>
                <w:rFonts w:ascii="Barlow" w:hAnsi="Barlow"/>
              </w:rPr>
              <w:br/>
              <w:t xml:space="preserve">          (datum &gt; fn_IndexEingrDatum_Value + 30)) %any_like%  </w:t>
            </w:r>
            <w:r>
              <w:rPr>
                <w:rFonts w:ascii="Barlow" w:hAnsi="Barlow"/>
              </w:rPr>
              <w:br/>
              <w:t xml:space="preserve">          LST$OPS_CHE_VerschlussHernie) | </w:t>
            </w:r>
            <w:r>
              <w:rPr>
                <w:rFonts w:ascii="Barlow" w:hAnsi="Barlow"/>
              </w:rPr>
              <w:br/>
              <w:t xml:space="preserve">(sdat_code(c(sdat_301_icd, sdat_301_icd_sek), </w:t>
            </w:r>
            <w:r>
              <w:rPr>
                <w:rFonts w:ascii="Barlow" w:hAnsi="Barlow"/>
              </w:rPr>
              <w:br/>
              <w:t xml:space="preserve">          (aufndatum &lt;= fn_IndexEingrDatum + 365) &amp; </w:t>
            </w:r>
            <w:r>
              <w:rPr>
                <w:rFonts w:ascii="Barlow" w:hAnsi="Barlow"/>
              </w:rPr>
              <w:br/>
              <w:t xml:space="preserve">          (aufndatum &gt; fn_IndexEingrDatum + 30)) %any_like%  </w:t>
            </w:r>
            <w:r>
              <w:rPr>
                <w:rFonts w:ascii="Barlow" w:hAnsi="Barlow"/>
              </w:rPr>
              <w:br/>
              <w:t xml:space="preserve">          LST$ICD_CHE_Fremdkoerper)</w:t>
            </w:r>
          </w:p>
        </w:tc>
      </w:tr>
      <w:tr w:rsidR="004F23F4" w:rsidRPr="00743DF3" w14:paraId="0E17A90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787DA5" w14:textId="77777777" w:rsidR="007A5CDF" w:rsidRPr="00103FC4" w:rsidRDefault="007A5CDF" w:rsidP="004F23F4">
            <w:pPr>
              <w:pStyle w:val="Tabellentext"/>
            </w:pPr>
            <w:r>
              <w:t>fn_Komplikationen.30Tage_fdok</w:t>
            </w:r>
          </w:p>
        </w:tc>
        <w:tc>
          <w:tcPr>
            <w:tcW w:w="949" w:type="dxa"/>
          </w:tcPr>
          <w:p w14:paraId="3D78E434" w14:textId="77777777" w:rsidR="007A5CDF" w:rsidRPr="00103FC4" w:rsidRDefault="007A5CDF" w:rsidP="00506ECF">
            <w:pPr>
              <w:pStyle w:val="Tabellentext"/>
            </w:pPr>
            <w:r>
              <w:t>boolean</w:t>
            </w:r>
          </w:p>
        </w:tc>
        <w:tc>
          <w:tcPr>
            <w:tcW w:w="3828" w:type="dxa"/>
          </w:tcPr>
          <w:p w14:paraId="61D780BF" w14:textId="77777777" w:rsidR="007A5CDF" w:rsidRPr="00103FC4" w:rsidRDefault="007A5CDF" w:rsidP="004F23F4">
            <w:pPr>
              <w:pStyle w:val="Tabellentext"/>
            </w:pPr>
            <w:r>
              <w:t>Weitere postoperative Komplikationen innerhalb von 30 Tagen aus den QS-Daten</w:t>
            </w:r>
          </w:p>
        </w:tc>
        <w:tc>
          <w:tcPr>
            <w:tcW w:w="5987" w:type="dxa"/>
          </w:tcPr>
          <w:p w14:paraId="237301C5" w14:textId="77777777" w:rsidR="007A5CDF" w:rsidRPr="00103FC4" w:rsidRDefault="007A5CDF" w:rsidP="004F23F4">
            <w:pPr>
              <w:pStyle w:val="CodeOhneSilbentrennung"/>
              <w:rPr>
                <w:rFonts w:ascii="Barlow" w:hAnsi="Barlow"/>
              </w:rPr>
            </w:pPr>
            <w:r>
              <w:rPr>
                <w:rFonts w:ascii="Barlow" w:hAnsi="Barlow"/>
              </w:rPr>
              <w:t xml:space="preserve">fn_Abst_ENTLDATUM_IndexEingrDatum_30 &amp; </w:t>
            </w:r>
            <w:r>
              <w:rPr>
                <w:rFonts w:ascii="Barlow" w:hAnsi="Barlow"/>
              </w:rPr>
              <w:br/>
              <w:t xml:space="preserve">ENTLDIAG %any_like% </w:t>
            </w:r>
            <w:r>
              <w:rPr>
                <w:rFonts w:ascii="Barlow" w:hAnsi="Barlow"/>
              </w:rPr>
              <w:br/>
              <w:t>LST$ICD_CHE_weitereKomplikationen.30Tage</w:t>
            </w:r>
          </w:p>
        </w:tc>
      </w:tr>
      <w:tr w:rsidR="004F23F4" w:rsidRPr="00743DF3" w14:paraId="0EEEF07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BB34F3" w14:textId="77777777" w:rsidR="007A5CDF" w:rsidRPr="00103FC4" w:rsidRDefault="007A5CDF" w:rsidP="004F23F4">
            <w:pPr>
              <w:pStyle w:val="Tabellentext"/>
            </w:pPr>
            <w:r>
              <w:t>fn_Komplikationen.30Tage_sdat</w:t>
            </w:r>
          </w:p>
        </w:tc>
        <w:tc>
          <w:tcPr>
            <w:tcW w:w="949" w:type="dxa"/>
          </w:tcPr>
          <w:p w14:paraId="74EB20D8" w14:textId="77777777" w:rsidR="007A5CDF" w:rsidRPr="00103FC4" w:rsidRDefault="007A5CDF" w:rsidP="00506ECF">
            <w:pPr>
              <w:pStyle w:val="Tabellentext"/>
            </w:pPr>
            <w:r>
              <w:t>boolean</w:t>
            </w:r>
          </w:p>
        </w:tc>
        <w:tc>
          <w:tcPr>
            <w:tcW w:w="3828" w:type="dxa"/>
          </w:tcPr>
          <w:p w14:paraId="7B58051D" w14:textId="77777777" w:rsidR="007A5CDF" w:rsidRPr="00103FC4" w:rsidRDefault="007A5CDF" w:rsidP="004F23F4">
            <w:pPr>
              <w:pStyle w:val="Tabellentext"/>
            </w:pPr>
            <w:r>
              <w:t>Weitere postoperative Komplikationen innerhalb von 30 Tagen aus den Sozialdaten</w:t>
            </w:r>
          </w:p>
        </w:tc>
        <w:tc>
          <w:tcPr>
            <w:tcW w:w="5987" w:type="dxa"/>
          </w:tcPr>
          <w:p w14:paraId="7AC9131B" w14:textId="77777777" w:rsidR="007A5CDF" w:rsidRPr="00103FC4" w:rsidRDefault="007A5CDF" w:rsidP="004F23F4">
            <w:pPr>
              <w:pStyle w:val="CodeOhneSilbentrennung"/>
              <w:rPr>
                <w:rFonts w:ascii="Barlow" w:hAnsi="Barlow"/>
              </w:rPr>
            </w:pPr>
            <w:r>
              <w:rPr>
                <w:rFonts w:ascii="Barlow" w:hAnsi="Barlow"/>
              </w:rPr>
              <w:t xml:space="preserve">fn_ICD_sdat_30Tage %any_like% </w:t>
            </w:r>
            <w:r>
              <w:rPr>
                <w:rFonts w:ascii="Barlow" w:hAnsi="Barlow"/>
              </w:rPr>
              <w:br/>
              <w:t>LST$ICD_CHE_weitereKomplikationen.30Tage</w:t>
            </w:r>
          </w:p>
        </w:tc>
      </w:tr>
      <w:tr w:rsidR="004F23F4" w:rsidRPr="00743DF3" w14:paraId="031F175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8BD03B" w14:textId="77777777" w:rsidR="007A5CDF" w:rsidRPr="00103FC4" w:rsidRDefault="007A5CDF" w:rsidP="004F23F4">
            <w:pPr>
              <w:pStyle w:val="Tabellentext"/>
            </w:pPr>
            <w:r>
              <w:t>fn_Leberabszess</w:t>
            </w:r>
          </w:p>
        </w:tc>
        <w:tc>
          <w:tcPr>
            <w:tcW w:w="949" w:type="dxa"/>
          </w:tcPr>
          <w:p w14:paraId="31C060D2" w14:textId="77777777" w:rsidR="007A5CDF" w:rsidRPr="00103FC4" w:rsidRDefault="007A5CDF" w:rsidP="00506ECF">
            <w:pPr>
              <w:pStyle w:val="Tabellentext"/>
            </w:pPr>
            <w:r>
              <w:t>boolean</w:t>
            </w:r>
          </w:p>
        </w:tc>
        <w:tc>
          <w:tcPr>
            <w:tcW w:w="3828" w:type="dxa"/>
          </w:tcPr>
          <w:p w14:paraId="3C4F15A8" w14:textId="77777777" w:rsidR="007A5CDF" w:rsidRPr="00103FC4" w:rsidRDefault="007A5CDF" w:rsidP="004F23F4">
            <w:pPr>
              <w:pStyle w:val="Tabellentext"/>
            </w:pPr>
            <w:r>
              <w:t>Ausschluss von Leberabszessen vor der Cholezystektomie</w:t>
            </w:r>
          </w:p>
        </w:tc>
        <w:tc>
          <w:tcPr>
            <w:tcW w:w="5987" w:type="dxa"/>
          </w:tcPr>
          <w:p w14:paraId="40FE9ECE" w14:textId="77777777" w:rsidR="007A5CDF" w:rsidRPr="00103FC4" w:rsidRDefault="007A5CDF" w:rsidP="004F23F4">
            <w:pPr>
              <w:pStyle w:val="CodeOhneSilbentrennung"/>
              <w:rPr>
                <w:rFonts w:ascii="Barlow" w:hAnsi="Barlow"/>
              </w:rPr>
            </w:pPr>
            <w:r>
              <w:rPr>
                <w:rFonts w:ascii="Barlow" w:hAnsi="Barlow"/>
              </w:rPr>
              <w:t>LEBERABSZESS %!=% 1</w:t>
            </w:r>
          </w:p>
        </w:tc>
      </w:tr>
      <w:tr w:rsidR="004F23F4" w:rsidRPr="00743DF3" w14:paraId="6993C6C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ACEF131" w14:textId="77777777" w:rsidR="007A5CDF" w:rsidRPr="00103FC4" w:rsidRDefault="007A5CDF" w:rsidP="004F23F4">
            <w:pPr>
              <w:pStyle w:val="Tabellentext"/>
            </w:pPr>
            <w:r>
              <w:t>fn_OPS_sdat</w:t>
            </w:r>
          </w:p>
        </w:tc>
        <w:tc>
          <w:tcPr>
            <w:tcW w:w="949" w:type="dxa"/>
          </w:tcPr>
          <w:p w14:paraId="5007D26C" w14:textId="77777777" w:rsidR="007A5CDF" w:rsidRPr="00103FC4" w:rsidRDefault="007A5CDF" w:rsidP="00506ECF">
            <w:pPr>
              <w:pStyle w:val="Tabellentext"/>
            </w:pPr>
            <w:r>
              <w:t>list</w:t>
            </w:r>
          </w:p>
        </w:tc>
        <w:tc>
          <w:tcPr>
            <w:tcW w:w="3828" w:type="dxa"/>
          </w:tcPr>
          <w:p w14:paraId="5720601C" w14:textId="77777777" w:rsidR="007A5CDF" w:rsidRPr="00103FC4" w:rsidRDefault="007A5CDF" w:rsidP="004F23F4">
            <w:pPr>
              <w:pStyle w:val="Tabellentext"/>
            </w:pPr>
            <w:r>
              <w:t>Prozeduren aus den Sozialdaten</w:t>
            </w:r>
          </w:p>
        </w:tc>
        <w:tc>
          <w:tcPr>
            <w:tcW w:w="5987" w:type="dxa"/>
          </w:tcPr>
          <w:p w14:paraId="1013FB13" w14:textId="77777777" w:rsidR="007A5CDF" w:rsidRPr="00103FC4" w:rsidRDefault="007A5CDF" w:rsidP="004F23F4">
            <w:pPr>
              <w:pStyle w:val="CodeOhneSilbentrennung"/>
              <w:rPr>
                <w:rFonts w:ascii="Barlow" w:hAnsi="Barlow"/>
              </w:rPr>
            </w:pPr>
            <w:r>
              <w:rPr>
                <w:rFonts w:ascii="Barlow" w:hAnsi="Barlow"/>
              </w:rPr>
              <w:t xml:space="preserve">AUFNDATUM &lt;- ENTLDATUM - vwDauer </w:t>
            </w:r>
            <w:r>
              <w:rPr>
                <w:rFonts w:ascii="Barlow" w:hAnsi="Barlow"/>
              </w:rPr>
              <w:br/>
              <w:t xml:space="preserve"> </w:t>
            </w:r>
            <w:r>
              <w:rPr>
                <w:rFonts w:ascii="Barlow" w:hAnsi="Barlow"/>
              </w:rPr>
              <w:br/>
            </w:r>
            <w:r>
              <w:rPr>
                <w:rFonts w:ascii="Barlow" w:hAnsi="Barlow"/>
              </w:rPr>
              <w:lastRenderedPageBreak/>
              <w:t xml:space="preserve">sdat_code(sdat_301_ops, </w:t>
            </w:r>
            <w:r>
              <w:rPr>
                <w:rFonts w:ascii="Barlow" w:hAnsi="Barlow"/>
              </w:rPr>
              <w:br/>
            </w:r>
            <w:r>
              <w:rPr>
                <w:rFonts w:ascii="Barlow" w:hAnsi="Barlow"/>
              </w:rPr>
              <w:t xml:space="preserve">            (aufndatum == AUFNDATUM) &amp; </w:t>
            </w:r>
            <w:r>
              <w:rPr>
                <w:rFonts w:ascii="Barlow" w:hAnsi="Barlow"/>
              </w:rPr>
              <w:br/>
              <w:t xml:space="preserve">             (datum &lt;= fn_IndexEingrDatum))</w:t>
            </w:r>
          </w:p>
        </w:tc>
      </w:tr>
      <w:tr w:rsidR="004F23F4" w:rsidRPr="00743DF3" w14:paraId="1261639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3D3640" w14:textId="77777777" w:rsidR="007A5CDF" w:rsidRPr="00103FC4" w:rsidRDefault="007A5CDF" w:rsidP="004F23F4">
            <w:pPr>
              <w:pStyle w:val="Tabellentext"/>
            </w:pPr>
            <w:r>
              <w:lastRenderedPageBreak/>
              <w:t>fn_OPS_sdat_30Tage</w:t>
            </w:r>
          </w:p>
        </w:tc>
        <w:tc>
          <w:tcPr>
            <w:tcW w:w="949" w:type="dxa"/>
          </w:tcPr>
          <w:p w14:paraId="78572869" w14:textId="77777777" w:rsidR="007A5CDF" w:rsidRPr="00103FC4" w:rsidRDefault="007A5CDF" w:rsidP="00506ECF">
            <w:pPr>
              <w:pStyle w:val="Tabellentext"/>
            </w:pPr>
            <w:r>
              <w:t>list</w:t>
            </w:r>
          </w:p>
        </w:tc>
        <w:tc>
          <w:tcPr>
            <w:tcW w:w="3828" w:type="dxa"/>
          </w:tcPr>
          <w:p w14:paraId="42B64B51" w14:textId="77777777" w:rsidR="007A5CDF" w:rsidRPr="00103FC4" w:rsidRDefault="007A5CDF" w:rsidP="004F23F4">
            <w:pPr>
              <w:pStyle w:val="Tabellentext"/>
            </w:pPr>
            <w:r>
              <w:t>Prozeduren bei Cholezystektomie oder innerhalb von 30 Tagen nach Cholezystektomie aus den Sozialdaten</w:t>
            </w:r>
          </w:p>
        </w:tc>
        <w:tc>
          <w:tcPr>
            <w:tcW w:w="5987" w:type="dxa"/>
          </w:tcPr>
          <w:p w14:paraId="66742FF9" w14:textId="77777777" w:rsidR="007A5CDF" w:rsidRPr="00103FC4" w:rsidRDefault="007A5CDF"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fn_IndexEingrDatum_Value) &amp; </w:t>
            </w:r>
            <w:r>
              <w:rPr>
                <w:rFonts w:ascii="Barlow" w:hAnsi="Barlow"/>
              </w:rPr>
              <w:br/>
              <w:t xml:space="preserve">             (datum &lt;= fn_IndexEingrDatum + 30))</w:t>
            </w:r>
          </w:p>
        </w:tc>
      </w:tr>
      <w:tr w:rsidR="004F23F4" w:rsidRPr="00743DF3" w14:paraId="442D118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363C32" w14:textId="77777777" w:rsidR="007A5CDF" w:rsidRPr="00103FC4" w:rsidRDefault="007A5CDF" w:rsidP="004F23F4">
            <w:pPr>
              <w:pStyle w:val="Tabellentext"/>
            </w:pPr>
            <w:r>
              <w:t>fn_OPS_sdat_30Tage_Folgeaufenthalt</w:t>
            </w:r>
          </w:p>
        </w:tc>
        <w:tc>
          <w:tcPr>
            <w:tcW w:w="949" w:type="dxa"/>
          </w:tcPr>
          <w:p w14:paraId="64B027AC" w14:textId="77777777" w:rsidR="007A5CDF" w:rsidRPr="00103FC4" w:rsidRDefault="007A5CDF" w:rsidP="00506ECF">
            <w:pPr>
              <w:pStyle w:val="Tabellentext"/>
            </w:pPr>
            <w:r>
              <w:t>list</w:t>
            </w:r>
          </w:p>
        </w:tc>
        <w:tc>
          <w:tcPr>
            <w:tcW w:w="3828" w:type="dxa"/>
          </w:tcPr>
          <w:p w14:paraId="54EEE5B2" w14:textId="77777777" w:rsidR="007A5CDF" w:rsidRPr="00103FC4" w:rsidRDefault="007A5CDF" w:rsidP="004F23F4">
            <w:pPr>
              <w:pStyle w:val="Tabellentext"/>
            </w:pPr>
            <w:r>
              <w:t>Prozeduren bei Cholezystektomie oder innerhalb von 30 Tagen nach Cholezystektomie aus den Sozialdaten</w:t>
            </w:r>
          </w:p>
        </w:tc>
        <w:tc>
          <w:tcPr>
            <w:tcW w:w="5987" w:type="dxa"/>
          </w:tcPr>
          <w:p w14:paraId="6BEED34D" w14:textId="77777777" w:rsidR="007A5CDF" w:rsidRPr="00103FC4" w:rsidRDefault="007A5CDF" w:rsidP="004F23F4">
            <w:pPr>
              <w:pStyle w:val="CodeOhneSilbentrennung"/>
              <w:rPr>
                <w:rFonts w:ascii="Barlow" w:hAnsi="Barlow"/>
              </w:rPr>
            </w:pPr>
            <w:r>
              <w:rPr>
                <w:rFonts w:ascii="Barlow" w:hAnsi="Barlow"/>
              </w:rPr>
              <w:t xml:space="preserve">sdat_code(sdat_301_ops, </w:t>
            </w:r>
            <w:r>
              <w:rPr>
                <w:rFonts w:ascii="Barlow" w:hAnsi="Barlow"/>
              </w:rPr>
              <w:br/>
              <w:t xml:space="preserve">           (aufndatum &gt; fn_IndexEingrDatum) &amp; </w:t>
            </w:r>
            <w:r>
              <w:rPr>
                <w:rFonts w:ascii="Barlow" w:hAnsi="Barlow"/>
              </w:rPr>
              <w:br/>
              <w:t xml:space="preserve">             (datum &lt;= fn_IndexEingrDatum + 30))</w:t>
            </w:r>
          </w:p>
        </w:tc>
      </w:tr>
      <w:tr w:rsidR="004F23F4" w:rsidRPr="00743DF3" w14:paraId="32F4148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0753AC" w14:textId="77777777" w:rsidR="007A5CDF" w:rsidRPr="00103FC4" w:rsidRDefault="007A5CDF" w:rsidP="004F23F4">
            <w:pPr>
              <w:pStyle w:val="Tabellentext"/>
            </w:pPr>
            <w:r>
              <w:t>fn_OPS_sdat_365Tage</w:t>
            </w:r>
          </w:p>
        </w:tc>
        <w:tc>
          <w:tcPr>
            <w:tcW w:w="949" w:type="dxa"/>
          </w:tcPr>
          <w:p w14:paraId="0421B438" w14:textId="77777777" w:rsidR="007A5CDF" w:rsidRPr="00103FC4" w:rsidRDefault="007A5CDF" w:rsidP="00506ECF">
            <w:pPr>
              <w:pStyle w:val="Tabellentext"/>
            </w:pPr>
            <w:r>
              <w:t>list</w:t>
            </w:r>
          </w:p>
        </w:tc>
        <w:tc>
          <w:tcPr>
            <w:tcW w:w="3828" w:type="dxa"/>
          </w:tcPr>
          <w:p w14:paraId="1C0B8DCE" w14:textId="77777777" w:rsidR="007A5CDF" w:rsidRPr="00103FC4" w:rsidRDefault="007A5CDF" w:rsidP="004F23F4">
            <w:pPr>
              <w:pStyle w:val="Tabellentext"/>
            </w:pPr>
            <w:r>
              <w:t>Prozeduren bei Cholezystektomie oder innerhalb von 365 Tagen nach Cholezystektomie aus den Sozialdaten</w:t>
            </w:r>
          </w:p>
        </w:tc>
        <w:tc>
          <w:tcPr>
            <w:tcW w:w="5987" w:type="dxa"/>
          </w:tcPr>
          <w:p w14:paraId="024BD9ED" w14:textId="77777777" w:rsidR="007A5CDF" w:rsidRPr="00103FC4" w:rsidRDefault="007A5CDF" w:rsidP="004F23F4">
            <w:pPr>
              <w:pStyle w:val="CodeOhneSilbentrennung"/>
              <w:rPr>
                <w:rFonts w:ascii="Barlow" w:hAnsi="Barlow"/>
              </w:rPr>
            </w:pPr>
            <w:r>
              <w:rPr>
                <w:rFonts w:ascii="Barlow" w:hAnsi="Barlow"/>
              </w:rPr>
              <w:t xml:space="preserve">sdat_code(sdat_301_ops, </w:t>
            </w:r>
            <w:r>
              <w:rPr>
                <w:rFonts w:ascii="Barlow" w:hAnsi="Barlow"/>
              </w:rPr>
              <w:br/>
              <w:t xml:space="preserve">           (datum &lt;= fn_IndexEingrDatum + 365) &amp; </w:t>
            </w:r>
            <w:r>
              <w:rPr>
                <w:rFonts w:ascii="Barlow" w:hAnsi="Barlow"/>
              </w:rPr>
              <w:br/>
              <w:t xml:space="preserve">             (datum &gt; fn_IndexEingrDatum_Value))</w:t>
            </w:r>
          </w:p>
        </w:tc>
      </w:tr>
      <w:tr w:rsidR="004F23F4" w:rsidRPr="00743DF3" w14:paraId="10504F4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C3E75E" w14:textId="77777777" w:rsidR="007A5CDF" w:rsidRPr="00103FC4" w:rsidRDefault="007A5CDF" w:rsidP="004F23F4">
            <w:pPr>
              <w:pStyle w:val="Tabellentext"/>
            </w:pPr>
            <w:r>
              <w:t>fn_OPS_sdat_90Tage</w:t>
            </w:r>
          </w:p>
        </w:tc>
        <w:tc>
          <w:tcPr>
            <w:tcW w:w="949" w:type="dxa"/>
          </w:tcPr>
          <w:p w14:paraId="6E8FE2B4" w14:textId="77777777" w:rsidR="007A5CDF" w:rsidRPr="00103FC4" w:rsidRDefault="007A5CDF" w:rsidP="00506ECF">
            <w:pPr>
              <w:pStyle w:val="Tabellentext"/>
            </w:pPr>
            <w:r>
              <w:t>list</w:t>
            </w:r>
          </w:p>
        </w:tc>
        <w:tc>
          <w:tcPr>
            <w:tcW w:w="3828" w:type="dxa"/>
          </w:tcPr>
          <w:p w14:paraId="20F90043" w14:textId="77777777" w:rsidR="007A5CDF" w:rsidRPr="00103FC4" w:rsidRDefault="007A5CDF" w:rsidP="004F23F4">
            <w:pPr>
              <w:pStyle w:val="Tabellentext"/>
            </w:pPr>
            <w:r>
              <w:t>Prozeduren bei Cholezystektomie oder innerhalb von 90 Tagen nach Cholezystektomie aus den Sozialdaten</w:t>
            </w:r>
          </w:p>
        </w:tc>
        <w:tc>
          <w:tcPr>
            <w:tcW w:w="5987" w:type="dxa"/>
          </w:tcPr>
          <w:p w14:paraId="0B8BE156" w14:textId="77777777" w:rsidR="007A5CDF" w:rsidRPr="00103FC4" w:rsidRDefault="007A5CDF" w:rsidP="004F23F4">
            <w:pPr>
              <w:pStyle w:val="CodeOhneSilbentrennung"/>
              <w:rPr>
                <w:rFonts w:ascii="Barlow" w:hAnsi="Barlow"/>
              </w:rPr>
            </w:pPr>
            <w:r>
              <w:rPr>
                <w:rFonts w:ascii="Barlow" w:hAnsi="Barlow"/>
              </w:rPr>
              <w:t xml:space="preserve">sdat_code(sdat_301_ops, </w:t>
            </w:r>
            <w:r>
              <w:rPr>
                <w:rFonts w:ascii="Barlow" w:hAnsi="Barlow"/>
              </w:rPr>
              <w:br/>
              <w:t xml:space="preserve">           (datum &lt;= fn_IndexEingrDatum + 90) &amp; </w:t>
            </w:r>
            <w:r>
              <w:rPr>
                <w:rFonts w:ascii="Barlow" w:hAnsi="Barlow"/>
              </w:rPr>
              <w:br/>
              <w:t xml:space="preserve">             (datum &gt;= fn_IndexEingrDatum_Value))</w:t>
            </w:r>
          </w:p>
        </w:tc>
      </w:tr>
      <w:tr w:rsidR="004F23F4" w:rsidRPr="00743DF3" w14:paraId="413FFEA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FEF325" w14:textId="77777777" w:rsidR="007A5CDF" w:rsidRPr="00103FC4" w:rsidRDefault="007A5CDF" w:rsidP="004F23F4">
            <w:pPr>
              <w:pStyle w:val="Tabellentext"/>
            </w:pPr>
            <w:r>
              <w:t>fn_RA_Adipositas</w:t>
            </w:r>
          </w:p>
        </w:tc>
        <w:tc>
          <w:tcPr>
            <w:tcW w:w="949" w:type="dxa"/>
          </w:tcPr>
          <w:p w14:paraId="16C2B8CC" w14:textId="77777777" w:rsidR="007A5CDF" w:rsidRPr="00103FC4" w:rsidRDefault="007A5CDF" w:rsidP="00506ECF">
            <w:pPr>
              <w:pStyle w:val="Tabellentext"/>
            </w:pPr>
            <w:r>
              <w:t>boolean</w:t>
            </w:r>
          </w:p>
        </w:tc>
        <w:tc>
          <w:tcPr>
            <w:tcW w:w="3828" w:type="dxa"/>
          </w:tcPr>
          <w:p w14:paraId="47382261" w14:textId="77777777" w:rsidR="007A5CDF" w:rsidRPr="00103FC4" w:rsidRDefault="007A5CDF" w:rsidP="004F23F4">
            <w:pPr>
              <w:pStyle w:val="Tabellentext"/>
            </w:pPr>
            <w:r>
              <w:t>Begleiterkrankung: Adipositas</w:t>
            </w:r>
          </w:p>
        </w:tc>
        <w:tc>
          <w:tcPr>
            <w:tcW w:w="5987" w:type="dxa"/>
          </w:tcPr>
          <w:p w14:paraId="4F8BCCE3" w14:textId="77777777" w:rsidR="007A5CDF" w:rsidRPr="00103FC4" w:rsidRDefault="007A5CDF" w:rsidP="004F23F4">
            <w:pPr>
              <w:pStyle w:val="CodeOhneSilbentrennung"/>
              <w:rPr>
                <w:rFonts w:ascii="Barlow" w:hAnsi="Barlow"/>
              </w:rPr>
            </w:pPr>
            <w:r>
              <w:rPr>
                <w:rFonts w:ascii="Barlow" w:hAnsi="Barlow"/>
              </w:rPr>
              <w:t xml:space="preserve">ENTLDIAG %any_like% LST$ICD_CHE_RA_Adipositas | </w:t>
            </w:r>
            <w:r>
              <w:rPr>
                <w:rFonts w:ascii="Barlow" w:hAnsi="Barlow"/>
              </w:rPr>
              <w:br/>
              <w:t>fn_ICD_sdat %any_like% LST$ICD_CHE_RA_Adipositas</w:t>
            </w:r>
          </w:p>
        </w:tc>
      </w:tr>
      <w:tr w:rsidR="004F23F4" w:rsidRPr="00743DF3" w14:paraId="17971F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F190C82" w14:textId="77777777" w:rsidR="007A5CDF" w:rsidRPr="00103FC4" w:rsidRDefault="007A5CDF" w:rsidP="004F23F4">
            <w:pPr>
              <w:pStyle w:val="Tabellentext"/>
            </w:pPr>
            <w:r>
              <w:t>fn_RA_Alimentaere_Anaemie</w:t>
            </w:r>
          </w:p>
        </w:tc>
        <w:tc>
          <w:tcPr>
            <w:tcW w:w="949" w:type="dxa"/>
          </w:tcPr>
          <w:p w14:paraId="0F01A7C7" w14:textId="77777777" w:rsidR="007A5CDF" w:rsidRPr="00103FC4" w:rsidRDefault="007A5CDF" w:rsidP="00506ECF">
            <w:pPr>
              <w:pStyle w:val="Tabellentext"/>
            </w:pPr>
            <w:r>
              <w:t>boolean</w:t>
            </w:r>
          </w:p>
        </w:tc>
        <w:tc>
          <w:tcPr>
            <w:tcW w:w="3828" w:type="dxa"/>
          </w:tcPr>
          <w:p w14:paraId="4D8E3AE2" w14:textId="77777777" w:rsidR="007A5CDF" w:rsidRPr="00103FC4" w:rsidRDefault="007A5CDF" w:rsidP="004F23F4">
            <w:pPr>
              <w:pStyle w:val="Tabellentext"/>
            </w:pPr>
            <w:r>
              <w:t>Begleiterkrankung: Alimentäre Anämie</w:t>
            </w:r>
          </w:p>
        </w:tc>
        <w:tc>
          <w:tcPr>
            <w:tcW w:w="5987" w:type="dxa"/>
          </w:tcPr>
          <w:p w14:paraId="6475D5C7" w14:textId="77777777" w:rsidR="007A5CDF" w:rsidRPr="00103FC4" w:rsidRDefault="007A5CDF" w:rsidP="004F23F4">
            <w:pPr>
              <w:pStyle w:val="CodeOhneSilbentrennung"/>
              <w:rPr>
                <w:rFonts w:ascii="Barlow" w:hAnsi="Barlow"/>
              </w:rPr>
            </w:pPr>
            <w:r>
              <w:rPr>
                <w:rFonts w:ascii="Barlow" w:hAnsi="Barlow"/>
              </w:rPr>
              <w:t xml:space="preserve">ENTLDIAG %any_like% LST$ICD_CHE_RA_Alimentaere_Anaemie | </w:t>
            </w:r>
            <w:r>
              <w:rPr>
                <w:rFonts w:ascii="Barlow" w:hAnsi="Barlow"/>
              </w:rPr>
              <w:br/>
              <w:t>fn_ICD_sdat %any_like% LST$ICD_CHE_RA_Alimentaere_Anaemie</w:t>
            </w:r>
          </w:p>
        </w:tc>
      </w:tr>
      <w:tr w:rsidR="004F23F4" w:rsidRPr="00743DF3" w14:paraId="1C6B293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AB62D3" w14:textId="77777777" w:rsidR="007A5CDF" w:rsidRPr="00103FC4" w:rsidRDefault="007A5CDF" w:rsidP="004F23F4">
            <w:pPr>
              <w:pStyle w:val="Tabellentext"/>
            </w:pPr>
            <w:r>
              <w:t>fn_RA_Alkoholabusus</w:t>
            </w:r>
          </w:p>
        </w:tc>
        <w:tc>
          <w:tcPr>
            <w:tcW w:w="949" w:type="dxa"/>
          </w:tcPr>
          <w:p w14:paraId="18FAF559" w14:textId="77777777" w:rsidR="007A5CDF" w:rsidRPr="00103FC4" w:rsidRDefault="007A5CDF" w:rsidP="00506ECF">
            <w:pPr>
              <w:pStyle w:val="Tabellentext"/>
            </w:pPr>
            <w:r>
              <w:t>boolean</w:t>
            </w:r>
          </w:p>
        </w:tc>
        <w:tc>
          <w:tcPr>
            <w:tcW w:w="3828" w:type="dxa"/>
          </w:tcPr>
          <w:p w14:paraId="6EA30FC0" w14:textId="77777777" w:rsidR="007A5CDF" w:rsidRPr="00103FC4" w:rsidRDefault="007A5CDF" w:rsidP="004F23F4">
            <w:pPr>
              <w:pStyle w:val="Tabellentext"/>
            </w:pPr>
            <w:r>
              <w:t>Begleiterkrankung: Alkoholabusus</w:t>
            </w:r>
          </w:p>
        </w:tc>
        <w:tc>
          <w:tcPr>
            <w:tcW w:w="5987" w:type="dxa"/>
          </w:tcPr>
          <w:p w14:paraId="00A03057" w14:textId="77777777" w:rsidR="007A5CDF" w:rsidRPr="00103FC4" w:rsidRDefault="007A5CDF" w:rsidP="004F23F4">
            <w:pPr>
              <w:pStyle w:val="CodeOhneSilbentrennung"/>
              <w:rPr>
                <w:rFonts w:ascii="Barlow" w:hAnsi="Barlow"/>
              </w:rPr>
            </w:pPr>
            <w:r>
              <w:rPr>
                <w:rFonts w:ascii="Barlow" w:hAnsi="Barlow"/>
              </w:rPr>
              <w:t xml:space="preserve">ENTLDIAG %any_like% LST$ICD_CHE_RA_Alkoholabusus | </w:t>
            </w:r>
            <w:r>
              <w:rPr>
                <w:rFonts w:ascii="Barlow" w:hAnsi="Barlow"/>
              </w:rPr>
              <w:br/>
            </w:r>
            <w:r>
              <w:rPr>
                <w:rFonts w:ascii="Barlow" w:hAnsi="Barlow"/>
              </w:rPr>
              <w:t>fn_ICD_sdat %any_like% LST$ICD_CHE_RA_Alkoholabusus</w:t>
            </w:r>
          </w:p>
        </w:tc>
      </w:tr>
      <w:tr w:rsidR="004F23F4" w:rsidRPr="00743DF3" w14:paraId="1795D26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17D707" w14:textId="77777777" w:rsidR="007A5CDF" w:rsidRPr="00103FC4" w:rsidRDefault="007A5CDF" w:rsidP="004F23F4">
            <w:pPr>
              <w:pStyle w:val="Tabellentext"/>
            </w:pPr>
            <w:r>
              <w:t>fn_RA_Andere_Herzerkrankungen</w:t>
            </w:r>
          </w:p>
        </w:tc>
        <w:tc>
          <w:tcPr>
            <w:tcW w:w="949" w:type="dxa"/>
          </w:tcPr>
          <w:p w14:paraId="6BA0FC8C" w14:textId="77777777" w:rsidR="007A5CDF" w:rsidRPr="00103FC4" w:rsidRDefault="007A5CDF" w:rsidP="00506ECF">
            <w:pPr>
              <w:pStyle w:val="Tabellentext"/>
            </w:pPr>
            <w:r>
              <w:t>boolean</w:t>
            </w:r>
          </w:p>
        </w:tc>
        <w:tc>
          <w:tcPr>
            <w:tcW w:w="3828" w:type="dxa"/>
          </w:tcPr>
          <w:p w14:paraId="1A0576A8" w14:textId="77777777" w:rsidR="007A5CDF" w:rsidRPr="00103FC4" w:rsidRDefault="007A5CDF" w:rsidP="004F23F4">
            <w:pPr>
              <w:pStyle w:val="Tabellentext"/>
            </w:pPr>
            <w:r>
              <w:t>Begleiterkrankung: Andere Herzerkrankungen</w:t>
            </w:r>
          </w:p>
        </w:tc>
        <w:tc>
          <w:tcPr>
            <w:tcW w:w="5987" w:type="dxa"/>
          </w:tcPr>
          <w:p w14:paraId="5EA5BECE" w14:textId="77777777" w:rsidR="007A5CDF" w:rsidRPr="00103FC4" w:rsidRDefault="007A5CDF" w:rsidP="004F23F4">
            <w:pPr>
              <w:pStyle w:val="CodeOhneSilbentrennung"/>
              <w:rPr>
                <w:rFonts w:ascii="Barlow" w:hAnsi="Barlow"/>
              </w:rPr>
            </w:pPr>
            <w:r>
              <w:rPr>
                <w:rFonts w:ascii="Barlow" w:hAnsi="Barlow"/>
              </w:rPr>
              <w:t xml:space="preserve">ENTLDIAG %any_like% LST$ICD_CHE_RA_Andere_Herzerkrankungen | </w:t>
            </w:r>
            <w:r>
              <w:rPr>
                <w:rFonts w:ascii="Barlow" w:hAnsi="Barlow"/>
              </w:rPr>
              <w:br/>
              <w:t>fn_ICD_sdat %any_like% LST$ICD_CHE_RA_Andere_Herzerkrankungen</w:t>
            </w:r>
          </w:p>
        </w:tc>
      </w:tr>
      <w:tr w:rsidR="004F23F4" w:rsidRPr="00743DF3" w14:paraId="12A943B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B4C281" w14:textId="77777777" w:rsidR="007A5CDF" w:rsidRPr="00103FC4" w:rsidRDefault="007A5CDF" w:rsidP="004F23F4">
            <w:pPr>
              <w:pStyle w:val="Tabellentext"/>
            </w:pPr>
            <w:r>
              <w:t>fn_RA_Andere_neurol_Erkr</w:t>
            </w:r>
          </w:p>
        </w:tc>
        <w:tc>
          <w:tcPr>
            <w:tcW w:w="949" w:type="dxa"/>
          </w:tcPr>
          <w:p w14:paraId="5696C4F3" w14:textId="77777777" w:rsidR="007A5CDF" w:rsidRPr="00103FC4" w:rsidRDefault="007A5CDF" w:rsidP="00506ECF">
            <w:pPr>
              <w:pStyle w:val="Tabellentext"/>
            </w:pPr>
            <w:r>
              <w:t>boolean</w:t>
            </w:r>
          </w:p>
        </w:tc>
        <w:tc>
          <w:tcPr>
            <w:tcW w:w="3828" w:type="dxa"/>
          </w:tcPr>
          <w:p w14:paraId="710E824E" w14:textId="77777777" w:rsidR="007A5CDF" w:rsidRPr="00103FC4" w:rsidRDefault="007A5CDF" w:rsidP="004F23F4">
            <w:pPr>
              <w:pStyle w:val="Tabellentext"/>
            </w:pPr>
            <w:r>
              <w:t>Begleiterkrankung: andere neurologische Erkrankungen</w:t>
            </w:r>
          </w:p>
        </w:tc>
        <w:tc>
          <w:tcPr>
            <w:tcW w:w="5987" w:type="dxa"/>
          </w:tcPr>
          <w:p w14:paraId="54A9D6FB" w14:textId="77777777" w:rsidR="007A5CDF" w:rsidRPr="00103FC4" w:rsidRDefault="007A5CDF" w:rsidP="004F23F4">
            <w:pPr>
              <w:pStyle w:val="CodeOhneSilbentrennung"/>
              <w:rPr>
                <w:rFonts w:ascii="Barlow" w:hAnsi="Barlow"/>
              </w:rPr>
            </w:pPr>
            <w:r>
              <w:rPr>
                <w:rFonts w:ascii="Barlow" w:hAnsi="Barlow"/>
              </w:rPr>
              <w:t xml:space="preserve">ENTLDIAG %any_like% LST$ICD_CHE_RA_Andere_neurol_Erkr | </w:t>
            </w:r>
            <w:r>
              <w:rPr>
                <w:rFonts w:ascii="Barlow" w:hAnsi="Barlow"/>
              </w:rPr>
              <w:br/>
              <w:t>fn_ICD_sdat %any_like% LST$ICD_CHE_RA_Andere_neurol_Erkr</w:t>
            </w:r>
          </w:p>
        </w:tc>
      </w:tr>
      <w:tr w:rsidR="004F23F4" w:rsidRPr="00743DF3" w14:paraId="68C3C98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2975F82" w14:textId="77777777" w:rsidR="007A5CDF" w:rsidRPr="00103FC4" w:rsidRDefault="007A5CDF" w:rsidP="004F23F4">
            <w:pPr>
              <w:pStyle w:val="Tabellentext"/>
            </w:pPr>
            <w:r>
              <w:lastRenderedPageBreak/>
              <w:t>fn_RA_ARDS</w:t>
            </w:r>
          </w:p>
        </w:tc>
        <w:tc>
          <w:tcPr>
            <w:tcW w:w="949" w:type="dxa"/>
          </w:tcPr>
          <w:p w14:paraId="0437AF29" w14:textId="77777777" w:rsidR="007A5CDF" w:rsidRPr="00103FC4" w:rsidRDefault="007A5CDF" w:rsidP="00506ECF">
            <w:pPr>
              <w:pStyle w:val="Tabellentext"/>
            </w:pPr>
            <w:r>
              <w:t>boolean</w:t>
            </w:r>
          </w:p>
        </w:tc>
        <w:tc>
          <w:tcPr>
            <w:tcW w:w="3828" w:type="dxa"/>
          </w:tcPr>
          <w:p w14:paraId="67475C76" w14:textId="77777777" w:rsidR="007A5CDF" w:rsidRPr="00103FC4" w:rsidRDefault="007A5CDF" w:rsidP="004F23F4">
            <w:pPr>
              <w:pStyle w:val="Tabellentext"/>
            </w:pPr>
            <w:r>
              <w:t>Begleiterkrankung: ARDS</w:t>
            </w:r>
          </w:p>
        </w:tc>
        <w:tc>
          <w:tcPr>
            <w:tcW w:w="5987" w:type="dxa"/>
          </w:tcPr>
          <w:p w14:paraId="37B2FDEA" w14:textId="77777777" w:rsidR="007A5CDF" w:rsidRPr="00103FC4" w:rsidRDefault="007A5CDF" w:rsidP="004F23F4">
            <w:pPr>
              <w:pStyle w:val="CodeOhneSilbentrennung"/>
              <w:rPr>
                <w:rFonts w:ascii="Barlow" w:hAnsi="Barlow"/>
              </w:rPr>
            </w:pPr>
            <w:r>
              <w:rPr>
                <w:rFonts w:ascii="Barlow" w:hAnsi="Barlow"/>
              </w:rPr>
              <w:t xml:space="preserve">ENTLDIAG %any_like% LST$ICD_CHE_RA_ARDS | </w:t>
            </w:r>
            <w:r>
              <w:rPr>
                <w:rFonts w:ascii="Barlow" w:hAnsi="Barlow"/>
              </w:rPr>
              <w:br/>
              <w:t>fn_ICD_sdat %any_like% LST$ICD_CHE_RA_ARDS</w:t>
            </w:r>
          </w:p>
        </w:tc>
      </w:tr>
      <w:tr w:rsidR="004F23F4" w:rsidRPr="00743DF3" w14:paraId="39985FD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164F5A" w14:textId="77777777" w:rsidR="007A5CDF" w:rsidRPr="00103FC4" w:rsidRDefault="007A5CDF" w:rsidP="004F23F4">
            <w:pPr>
              <w:pStyle w:val="Tabellentext"/>
            </w:pPr>
            <w:r>
              <w:t>fn_RA_BMI</w:t>
            </w:r>
          </w:p>
        </w:tc>
        <w:tc>
          <w:tcPr>
            <w:tcW w:w="949" w:type="dxa"/>
          </w:tcPr>
          <w:p w14:paraId="04EF0258" w14:textId="77777777" w:rsidR="007A5CDF" w:rsidRPr="00103FC4" w:rsidRDefault="007A5CDF" w:rsidP="00506ECF">
            <w:pPr>
              <w:pStyle w:val="Tabellentext"/>
            </w:pPr>
            <w:r>
              <w:t>float</w:t>
            </w:r>
          </w:p>
        </w:tc>
        <w:tc>
          <w:tcPr>
            <w:tcW w:w="3828" w:type="dxa"/>
          </w:tcPr>
          <w:p w14:paraId="6039AADB" w14:textId="77777777" w:rsidR="007A5CDF" w:rsidRPr="00103FC4" w:rsidRDefault="007A5CDF" w:rsidP="004F23F4">
            <w:pPr>
              <w:pStyle w:val="Tabellentext"/>
            </w:pPr>
            <w:r>
              <w:t xml:space="preserve">Body-Mass-Index = Gewicht in kg/Groesse in Meter² </w:t>
            </w:r>
            <w:r>
              <w:br/>
            </w:r>
            <w:r>
              <w:t>Bei unplausiblen Größe- oder Gewichtsangaben wird der Body-Mass-Index auf fehlend gesetzt.</w:t>
            </w:r>
          </w:p>
        </w:tc>
        <w:tc>
          <w:tcPr>
            <w:tcW w:w="5987" w:type="dxa"/>
          </w:tcPr>
          <w:p w14:paraId="1F5C78F0" w14:textId="77777777" w:rsidR="007A5CDF" w:rsidRPr="00103FC4" w:rsidRDefault="007A5CDF" w:rsidP="004F23F4">
            <w:pPr>
              <w:pStyle w:val="CodeOhneSilbentrennung"/>
              <w:rPr>
                <w:rFonts w:ascii="Barlow" w:hAnsi="Barlow"/>
              </w:rPr>
            </w:pPr>
            <w:r>
              <w:rPr>
                <w:rFonts w:ascii="Barlow" w:hAnsi="Barlow"/>
              </w:rPr>
              <w:t xml:space="preserve">ifelse( </w:t>
            </w:r>
            <w:r>
              <w:rPr>
                <w:rFonts w:ascii="Barlow" w:hAnsi="Barlow"/>
              </w:rPr>
              <w:br/>
              <w:t xml:space="preserve"> KOERPERGEWICHT %between% c(10,230) &amp;  </w:t>
            </w:r>
            <w:r>
              <w:rPr>
                <w:rFonts w:ascii="Barlow" w:hAnsi="Barlow"/>
              </w:rPr>
              <w:br/>
              <w:t xml:space="preserve"> KOERPERGROESSE %between% c(85,250),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7D362EF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5A07320" w14:textId="77777777" w:rsidR="007A5CDF" w:rsidRPr="00103FC4" w:rsidRDefault="007A5CDF" w:rsidP="004F23F4">
            <w:pPr>
              <w:pStyle w:val="Tabellentext"/>
            </w:pPr>
            <w:r>
              <w:t>fn_RA_BMI_plausibel</w:t>
            </w:r>
          </w:p>
        </w:tc>
        <w:tc>
          <w:tcPr>
            <w:tcW w:w="949" w:type="dxa"/>
          </w:tcPr>
          <w:p w14:paraId="176D4DD2" w14:textId="77777777" w:rsidR="007A5CDF" w:rsidRPr="00103FC4" w:rsidRDefault="007A5CDF" w:rsidP="00506ECF">
            <w:pPr>
              <w:pStyle w:val="Tabellentext"/>
            </w:pPr>
            <w:r>
              <w:t>float</w:t>
            </w:r>
          </w:p>
        </w:tc>
        <w:tc>
          <w:tcPr>
            <w:tcW w:w="3828" w:type="dxa"/>
          </w:tcPr>
          <w:p w14:paraId="574F37CC" w14:textId="77777777" w:rsidR="007A5CDF" w:rsidRPr="00103FC4" w:rsidRDefault="007A5CDF" w:rsidP="004F23F4">
            <w:pPr>
              <w:pStyle w:val="Tabellentext"/>
            </w:pPr>
            <w:r>
              <w:t xml:space="preserve">Body-Mass-Index = Gewicht in kg/Groesse in Meter² </w:t>
            </w:r>
            <w:r>
              <w:br/>
              <w:t xml:space="preserve"> </w:t>
            </w:r>
            <w:r>
              <w:br/>
              <w:t>Bei unplausiblen Größe- oder Gewichtsangaben wird der Body-Mass-Index auf fehlend gesetzt. Darüber hinaus wird der Body-Mass-Index auf fehlend gesetzt, wenn sich unplausible Werte (basierend auf plausiblen Größe- und Gewichtsangaben) ergeben.</w:t>
            </w:r>
          </w:p>
        </w:tc>
        <w:tc>
          <w:tcPr>
            <w:tcW w:w="5987" w:type="dxa"/>
          </w:tcPr>
          <w:p w14:paraId="151C6407" w14:textId="77777777" w:rsidR="007A5CDF" w:rsidRPr="00103FC4" w:rsidRDefault="007A5CDF" w:rsidP="004F23F4">
            <w:pPr>
              <w:pStyle w:val="CodeOhneSilbentrennung"/>
              <w:rPr>
                <w:rFonts w:ascii="Barlow" w:hAnsi="Barlow"/>
              </w:rPr>
            </w:pPr>
            <w:r>
              <w:rPr>
                <w:rFonts w:ascii="Barlow" w:hAnsi="Barlow"/>
              </w:rPr>
              <w:t>ifelse(fn_RA_BMI %between% c(12, 55), fn_RA_BMI, NA_real_)</w:t>
            </w:r>
          </w:p>
        </w:tc>
      </w:tr>
      <w:tr w:rsidR="004F23F4" w:rsidRPr="00743DF3" w14:paraId="35ECE05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2B5A6EF" w14:textId="77777777" w:rsidR="007A5CDF" w:rsidRPr="00103FC4" w:rsidRDefault="007A5CDF" w:rsidP="004F23F4">
            <w:pPr>
              <w:pStyle w:val="Tabellentext"/>
            </w:pPr>
            <w:r>
              <w:t>fn_RA_Boesart_solide_Tumorer</w:t>
            </w:r>
          </w:p>
        </w:tc>
        <w:tc>
          <w:tcPr>
            <w:tcW w:w="949" w:type="dxa"/>
          </w:tcPr>
          <w:p w14:paraId="2DD1DE97" w14:textId="77777777" w:rsidR="007A5CDF" w:rsidRPr="00103FC4" w:rsidRDefault="007A5CDF" w:rsidP="00506ECF">
            <w:pPr>
              <w:pStyle w:val="Tabellentext"/>
            </w:pPr>
            <w:r>
              <w:t>boolean</w:t>
            </w:r>
          </w:p>
        </w:tc>
        <w:tc>
          <w:tcPr>
            <w:tcW w:w="3828" w:type="dxa"/>
          </w:tcPr>
          <w:p w14:paraId="6755106F" w14:textId="77777777" w:rsidR="007A5CDF" w:rsidRPr="00103FC4" w:rsidRDefault="007A5CDF" w:rsidP="004F23F4">
            <w:pPr>
              <w:pStyle w:val="Tabellentext"/>
            </w:pPr>
            <w:r>
              <w:t>Begleiterkrankung: Bösartige solide Tumorerkrankungen</w:t>
            </w:r>
          </w:p>
        </w:tc>
        <w:tc>
          <w:tcPr>
            <w:tcW w:w="5987" w:type="dxa"/>
          </w:tcPr>
          <w:p w14:paraId="45645A66" w14:textId="77777777" w:rsidR="007A5CDF" w:rsidRPr="00103FC4" w:rsidRDefault="007A5CDF" w:rsidP="004F23F4">
            <w:pPr>
              <w:pStyle w:val="CodeOhneSilbentrennung"/>
              <w:rPr>
                <w:rFonts w:ascii="Barlow" w:hAnsi="Barlow"/>
              </w:rPr>
            </w:pPr>
            <w:r>
              <w:rPr>
                <w:rFonts w:ascii="Barlow" w:hAnsi="Barlow"/>
              </w:rPr>
              <w:t xml:space="preserve">ENTLDIAG %any_like% LST$ICD_CHE_RA_Boesart_solide_Tumorer | </w:t>
            </w:r>
            <w:r>
              <w:rPr>
                <w:rFonts w:ascii="Barlow" w:hAnsi="Barlow"/>
              </w:rPr>
              <w:br/>
              <w:t>fn_ICD_sdat %any_like% LST$ICD_CHE_RA_Boesart_solide_Tumorer</w:t>
            </w:r>
          </w:p>
        </w:tc>
      </w:tr>
      <w:tr w:rsidR="004F23F4" w:rsidRPr="00743DF3" w14:paraId="53B935B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B67F313" w14:textId="77777777" w:rsidR="007A5CDF" w:rsidRPr="00103FC4" w:rsidRDefault="007A5CDF" w:rsidP="004F23F4">
            <w:pPr>
              <w:pStyle w:val="Tabellentext"/>
            </w:pPr>
            <w:r>
              <w:t>fn_RA_Chron_Lungener</w:t>
            </w:r>
          </w:p>
        </w:tc>
        <w:tc>
          <w:tcPr>
            <w:tcW w:w="949" w:type="dxa"/>
          </w:tcPr>
          <w:p w14:paraId="3DE50EF2" w14:textId="77777777" w:rsidR="007A5CDF" w:rsidRPr="00103FC4" w:rsidRDefault="007A5CDF" w:rsidP="00506ECF">
            <w:pPr>
              <w:pStyle w:val="Tabellentext"/>
            </w:pPr>
            <w:r>
              <w:t>boolean</w:t>
            </w:r>
          </w:p>
        </w:tc>
        <w:tc>
          <w:tcPr>
            <w:tcW w:w="3828" w:type="dxa"/>
          </w:tcPr>
          <w:p w14:paraId="177B3B19" w14:textId="77777777" w:rsidR="007A5CDF" w:rsidRPr="00103FC4" w:rsidRDefault="007A5CDF" w:rsidP="004F23F4">
            <w:pPr>
              <w:pStyle w:val="Tabellentext"/>
            </w:pPr>
            <w:r>
              <w:t>Begleiterkrankung: Chronische Lungenerkrankungen</w:t>
            </w:r>
          </w:p>
        </w:tc>
        <w:tc>
          <w:tcPr>
            <w:tcW w:w="5987" w:type="dxa"/>
          </w:tcPr>
          <w:p w14:paraId="6D96F81C" w14:textId="77777777" w:rsidR="007A5CDF" w:rsidRPr="00103FC4" w:rsidRDefault="007A5CDF" w:rsidP="004F23F4">
            <w:pPr>
              <w:pStyle w:val="CodeOhneSilbentrennung"/>
              <w:rPr>
                <w:rFonts w:ascii="Barlow" w:hAnsi="Barlow"/>
              </w:rPr>
            </w:pPr>
            <w:r>
              <w:rPr>
                <w:rFonts w:ascii="Barlow" w:hAnsi="Barlow"/>
              </w:rPr>
              <w:t xml:space="preserve">ENTLDIAG %any_like% LST$ICD_CHE_RA_Chron_Lungener | </w:t>
            </w:r>
            <w:r>
              <w:rPr>
                <w:rFonts w:ascii="Barlow" w:hAnsi="Barlow"/>
              </w:rPr>
              <w:br/>
            </w:r>
            <w:r>
              <w:rPr>
                <w:rFonts w:ascii="Barlow" w:hAnsi="Barlow"/>
              </w:rPr>
              <w:t>fn_ICD_sdat %any_like% LST$ICD_CHE_RA_Chron_Lungener</w:t>
            </w:r>
          </w:p>
        </w:tc>
      </w:tr>
      <w:tr w:rsidR="004F23F4" w:rsidRPr="00743DF3" w14:paraId="5B977D5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4DBA52" w14:textId="77777777" w:rsidR="007A5CDF" w:rsidRPr="00103FC4" w:rsidRDefault="007A5CDF" w:rsidP="004F23F4">
            <w:pPr>
              <w:pStyle w:val="Tabellentext"/>
            </w:pPr>
            <w:r>
              <w:t>fn_RA_Demenz</w:t>
            </w:r>
          </w:p>
        </w:tc>
        <w:tc>
          <w:tcPr>
            <w:tcW w:w="949" w:type="dxa"/>
          </w:tcPr>
          <w:p w14:paraId="57F1884C" w14:textId="77777777" w:rsidR="007A5CDF" w:rsidRPr="00103FC4" w:rsidRDefault="007A5CDF" w:rsidP="00506ECF">
            <w:pPr>
              <w:pStyle w:val="Tabellentext"/>
            </w:pPr>
            <w:r>
              <w:t>boolean</w:t>
            </w:r>
          </w:p>
        </w:tc>
        <w:tc>
          <w:tcPr>
            <w:tcW w:w="3828" w:type="dxa"/>
          </w:tcPr>
          <w:p w14:paraId="6806A167" w14:textId="77777777" w:rsidR="007A5CDF" w:rsidRPr="00103FC4" w:rsidRDefault="007A5CDF" w:rsidP="004F23F4">
            <w:pPr>
              <w:pStyle w:val="Tabellentext"/>
            </w:pPr>
            <w:r>
              <w:t>Begleiterkrankung: Demenz</w:t>
            </w:r>
          </w:p>
        </w:tc>
        <w:tc>
          <w:tcPr>
            <w:tcW w:w="5987" w:type="dxa"/>
          </w:tcPr>
          <w:p w14:paraId="616ADC6F" w14:textId="77777777" w:rsidR="007A5CDF" w:rsidRPr="00103FC4" w:rsidRDefault="007A5CDF" w:rsidP="004F23F4">
            <w:pPr>
              <w:pStyle w:val="CodeOhneSilbentrennung"/>
              <w:rPr>
                <w:rFonts w:ascii="Barlow" w:hAnsi="Barlow"/>
              </w:rPr>
            </w:pPr>
            <w:r>
              <w:rPr>
                <w:rFonts w:ascii="Barlow" w:hAnsi="Barlow"/>
              </w:rPr>
              <w:t xml:space="preserve">ENTLDIAG %any_like% LST$ICD_CHE_RA_Demenz | </w:t>
            </w:r>
            <w:r>
              <w:rPr>
                <w:rFonts w:ascii="Barlow" w:hAnsi="Barlow"/>
              </w:rPr>
              <w:br/>
              <w:t>fn_ICD_sdat %any_like% LST$ICD_CHE_RA_Demenz</w:t>
            </w:r>
          </w:p>
        </w:tc>
      </w:tr>
      <w:tr w:rsidR="004F23F4" w:rsidRPr="00743DF3" w14:paraId="58A1124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B16054" w14:textId="77777777" w:rsidR="007A5CDF" w:rsidRPr="00103FC4" w:rsidRDefault="007A5CDF" w:rsidP="004F23F4">
            <w:pPr>
              <w:pStyle w:val="Tabellentext"/>
            </w:pPr>
            <w:r>
              <w:t>fn_RA_Depression</w:t>
            </w:r>
          </w:p>
        </w:tc>
        <w:tc>
          <w:tcPr>
            <w:tcW w:w="949" w:type="dxa"/>
          </w:tcPr>
          <w:p w14:paraId="78C966E8" w14:textId="77777777" w:rsidR="007A5CDF" w:rsidRPr="00103FC4" w:rsidRDefault="007A5CDF" w:rsidP="00506ECF">
            <w:pPr>
              <w:pStyle w:val="Tabellentext"/>
            </w:pPr>
            <w:r>
              <w:t>boolean</w:t>
            </w:r>
          </w:p>
        </w:tc>
        <w:tc>
          <w:tcPr>
            <w:tcW w:w="3828" w:type="dxa"/>
          </w:tcPr>
          <w:p w14:paraId="617DBDCD" w14:textId="77777777" w:rsidR="007A5CDF" w:rsidRPr="00103FC4" w:rsidRDefault="007A5CDF" w:rsidP="004F23F4">
            <w:pPr>
              <w:pStyle w:val="Tabellentext"/>
            </w:pPr>
            <w:r>
              <w:t>Begleiterkrankung: Depressionen</w:t>
            </w:r>
          </w:p>
        </w:tc>
        <w:tc>
          <w:tcPr>
            <w:tcW w:w="5987" w:type="dxa"/>
          </w:tcPr>
          <w:p w14:paraId="2FE7547D" w14:textId="77777777" w:rsidR="007A5CDF" w:rsidRPr="00103FC4" w:rsidRDefault="007A5CDF" w:rsidP="004F23F4">
            <w:pPr>
              <w:pStyle w:val="CodeOhneSilbentrennung"/>
              <w:rPr>
                <w:rFonts w:ascii="Barlow" w:hAnsi="Barlow"/>
              </w:rPr>
            </w:pPr>
            <w:r>
              <w:rPr>
                <w:rFonts w:ascii="Barlow" w:hAnsi="Barlow"/>
              </w:rPr>
              <w:t xml:space="preserve">ENTLDIAG %any_like% LST$ICD_CHE_RA_Depression | </w:t>
            </w:r>
            <w:r>
              <w:rPr>
                <w:rFonts w:ascii="Barlow" w:hAnsi="Barlow"/>
              </w:rPr>
              <w:br/>
              <w:t>fn_ICD_sdat %any_like% LST$ICD_CHE_RA_Depression</w:t>
            </w:r>
          </w:p>
        </w:tc>
      </w:tr>
      <w:tr w:rsidR="004F23F4" w:rsidRPr="00743DF3" w14:paraId="556506F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4729F3" w14:textId="77777777" w:rsidR="007A5CDF" w:rsidRPr="00103FC4" w:rsidRDefault="007A5CDF" w:rsidP="004F23F4">
            <w:pPr>
              <w:pStyle w:val="Tabellentext"/>
            </w:pPr>
            <w:r>
              <w:t>fn_RA_Diabetes_Typ1</w:t>
            </w:r>
          </w:p>
        </w:tc>
        <w:tc>
          <w:tcPr>
            <w:tcW w:w="949" w:type="dxa"/>
          </w:tcPr>
          <w:p w14:paraId="6321284A" w14:textId="77777777" w:rsidR="007A5CDF" w:rsidRPr="00103FC4" w:rsidRDefault="007A5CDF" w:rsidP="00506ECF">
            <w:pPr>
              <w:pStyle w:val="Tabellentext"/>
            </w:pPr>
            <w:r>
              <w:t>boolean</w:t>
            </w:r>
          </w:p>
        </w:tc>
        <w:tc>
          <w:tcPr>
            <w:tcW w:w="3828" w:type="dxa"/>
          </w:tcPr>
          <w:p w14:paraId="0A1396FF" w14:textId="77777777" w:rsidR="007A5CDF" w:rsidRPr="00103FC4" w:rsidRDefault="007A5CDF" w:rsidP="004F23F4">
            <w:pPr>
              <w:pStyle w:val="Tabellentext"/>
            </w:pPr>
            <w:r>
              <w:t>Begleiterkrankung: Diabetes Typ 1</w:t>
            </w:r>
          </w:p>
        </w:tc>
        <w:tc>
          <w:tcPr>
            <w:tcW w:w="5987" w:type="dxa"/>
          </w:tcPr>
          <w:p w14:paraId="2C946EA2" w14:textId="77777777" w:rsidR="007A5CDF" w:rsidRPr="00103FC4" w:rsidRDefault="007A5CDF" w:rsidP="004F23F4">
            <w:pPr>
              <w:pStyle w:val="CodeOhneSilbentrennung"/>
              <w:rPr>
                <w:rFonts w:ascii="Barlow" w:hAnsi="Barlow"/>
              </w:rPr>
            </w:pPr>
            <w:r>
              <w:rPr>
                <w:rFonts w:ascii="Barlow" w:hAnsi="Barlow"/>
              </w:rPr>
              <w:t xml:space="preserve">ENTLDIAG %any_like% LST$ICD_CHE_RA_Diabetes_Typ1 | </w:t>
            </w:r>
            <w:r>
              <w:rPr>
                <w:rFonts w:ascii="Barlow" w:hAnsi="Barlow"/>
              </w:rPr>
              <w:br/>
            </w:r>
            <w:r>
              <w:rPr>
                <w:rFonts w:ascii="Barlow" w:hAnsi="Barlow"/>
              </w:rPr>
              <w:t>fn_ICD_sdat %any_like% LST$ICD_CHE_RA_Diabetes_Typ1</w:t>
            </w:r>
          </w:p>
        </w:tc>
      </w:tr>
      <w:tr w:rsidR="004F23F4" w:rsidRPr="00743DF3" w14:paraId="220CD04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C8B122" w14:textId="77777777" w:rsidR="007A5CDF" w:rsidRPr="00103FC4" w:rsidRDefault="007A5CDF" w:rsidP="004F23F4">
            <w:pPr>
              <w:pStyle w:val="Tabellentext"/>
            </w:pPr>
            <w:r>
              <w:lastRenderedPageBreak/>
              <w:t>fn_RA_Diabetes_Typ2</w:t>
            </w:r>
          </w:p>
        </w:tc>
        <w:tc>
          <w:tcPr>
            <w:tcW w:w="949" w:type="dxa"/>
          </w:tcPr>
          <w:p w14:paraId="71402DCE" w14:textId="77777777" w:rsidR="007A5CDF" w:rsidRPr="00103FC4" w:rsidRDefault="007A5CDF" w:rsidP="00506ECF">
            <w:pPr>
              <w:pStyle w:val="Tabellentext"/>
            </w:pPr>
            <w:r>
              <w:t>boolean</w:t>
            </w:r>
          </w:p>
        </w:tc>
        <w:tc>
          <w:tcPr>
            <w:tcW w:w="3828" w:type="dxa"/>
          </w:tcPr>
          <w:p w14:paraId="462A2A7A" w14:textId="77777777" w:rsidR="007A5CDF" w:rsidRPr="00103FC4" w:rsidRDefault="007A5CDF" w:rsidP="004F23F4">
            <w:pPr>
              <w:pStyle w:val="Tabellentext"/>
            </w:pPr>
            <w:r>
              <w:t>Begleiterkrankung: Diabetes Typ 2</w:t>
            </w:r>
          </w:p>
        </w:tc>
        <w:tc>
          <w:tcPr>
            <w:tcW w:w="5987" w:type="dxa"/>
          </w:tcPr>
          <w:p w14:paraId="5AAC60DC" w14:textId="77777777" w:rsidR="007A5CDF" w:rsidRPr="00103FC4" w:rsidRDefault="007A5CDF" w:rsidP="004F23F4">
            <w:pPr>
              <w:pStyle w:val="CodeOhneSilbentrennung"/>
              <w:rPr>
                <w:rFonts w:ascii="Barlow" w:hAnsi="Barlow"/>
              </w:rPr>
            </w:pPr>
            <w:r>
              <w:rPr>
                <w:rFonts w:ascii="Barlow" w:hAnsi="Barlow"/>
              </w:rPr>
              <w:t xml:space="preserve">ENTLDIAG %any_like% LST$ICD_CHE_RA_Diabetes_Typ2 | </w:t>
            </w:r>
            <w:r>
              <w:rPr>
                <w:rFonts w:ascii="Barlow" w:hAnsi="Barlow"/>
              </w:rPr>
              <w:br/>
              <w:t>fn_ICD_sdat %any_like% LST$ICD_CHE_RA_Diabetes_Typ2</w:t>
            </w:r>
          </w:p>
        </w:tc>
      </w:tr>
      <w:tr w:rsidR="004F23F4" w:rsidRPr="00743DF3" w14:paraId="25C6197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09E42E0" w14:textId="77777777" w:rsidR="007A5CDF" w:rsidRPr="00103FC4" w:rsidRDefault="007A5CDF" w:rsidP="004F23F4">
            <w:pPr>
              <w:pStyle w:val="Tabellentext"/>
            </w:pPr>
            <w:r>
              <w:t>fn_RA_Diabetes_unspezifisch</w:t>
            </w:r>
          </w:p>
        </w:tc>
        <w:tc>
          <w:tcPr>
            <w:tcW w:w="949" w:type="dxa"/>
          </w:tcPr>
          <w:p w14:paraId="32786F7B" w14:textId="77777777" w:rsidR="007A5CDF" w:rsidRPr="00103FC4" w:rsidRDefault="007A5CDF" w:rsidP="00506ECF">
            <w:pPr>
              <w:pStyle w:val="Tabellentext"/>
            </w:pPr>
            <w:r>
              <w:t>boolean</w:t>
            </w:r>
          </w:p>
        </w:tc>
        <w:tc>
          <w:tcPr>
            <w:tcW w:w="3828" w:type="dxa"/>
          </w:tcPr>
          <w:p w14:paraId="51598EEF" w14:textId="77777777" w:rsidR="007A5CDF" w:rsidRPr="00103FC4" w:rsidRDefault="007A5CDF" w:rsidP="004F23F4">
            <w:pPr>
              <w:pStyle w:val="Tabellentext"/>
            </w:pPr>
            <w:r>
              <w:t>Begleiterkrankung: Diabetes unspezifisch</w:t>
            </w:r>
          </w:p>
        </w:tc>
        <w:tc>
          <w:tcPr>
            <w:tcW w:w="5987" w:type="dxa"/>
          </w:tcPr>
          <w:p w14:paraId="73CD4B13" w14:textId="77777777" w:rsidR="007A5CDF" w:rsidRPr="00103FC4" w:rsidRDefault="007A5CDF" w:rsidP="004F23F4">
            <w:pPr>
              <w:pStyle w:val="CodeOhneSilbentrennung"/>
              <w:rPr>
                <w:rFonts w:ascii="Barlow" w:hAnsi="Barlow"/>
              </w:rPr>
            </w:pPr>
            <w:r>
              <w:rPr>
                <w:rFonts w:ascii="Barlow" w:hAnsi="Barlow"/>
              </w:rPr>
              <w:t xml:space="preserve">ENTLDIAG %any_like% LST$ICD_CHE_RA_Diabetes_unspezifisch | </w:t>
            </w:r>
            <w:r>
              <w:rPr>
                <w:rFonts w:ascii="Barlow" w:hAnsi="Barlow"/>
              </w:rPr>
              <w:br/>
              <w:t>fn_ICD_sdat %any_like% LST$ICD_CHE_RA_Diabetes_unspezifisch</w:t>
            </w:r>
          </w:p>
        </w:tc>
      </w:tr>
      <w:tr w:rsidR="004F23F4" w:rsidRPr="00743DF3" w14:paraId="2A9FBCB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BCB533A" w14:textId="77777777" w:rsidR="007A5CDF" w:rsidRPr="00103FC4" w:rsidRDefault="007A5CDF" w:rsidP="004F23F4">
            <w:pPr>
              <w:pStyle w:val="Tabellentext"/>
            </w:pPr>
            <w:r>
              <w:t>fn_RA_Drogenabusus</w:t>
            </w:r>
          </w:p>
        </w:tc>
        <w:tc>
          <w:tcPr>
            <w:tcW w:w="949" w:type="dxa"/>
          </w:tcPr>
          <w:p w14:paraId="0244BAFB" w14:textId="77777777" w:rsidR="007A5CDF" w:rsidRPr="00103FC4" w:rsidRDefault="007A5CDF" w:rsidP="00506ECF">
            <w:pPr>
              <w:pStyle w:val="Tabellentext"/>
            </w:pPr>
            <w:r>
              <w:t>boolean</w:t>
            </w:r>
          </w:p>
        </w:tc>
        <w:tc>
          <w:tcPr>
            <w:tcW w:w="3828" w:type="dxa"/>
          </w:tcPr>
          <w:p w14:paraId="21C5D9AC" w14:textId="77777777" w:rsidR="007A5CDF" w:rsidRPr="00103FC4" w:rsidRDefault="007A5CDF" w:rsidP="004F23F4">
            <w:pPr>
              <w:pStyle w:val="Tabellentext"/>
            </w:pPr>
            <w:r>
              <w:t>Begleiterkrankung: Drogenabusus</w:t>
            </w:r>
          </w:p>
        </w:tc>
        <w:tc>
          <w:tcPr>
            <w:tcW w:w="5987" w:type="dxa"/>
          </w:tcPr>
          <w:p w14:paraId="3E3C4E97" w14:textId="77777777" w:rsidR="007A5CDF" w:rsidRPr="00103FC4" w:rsidRDefault="007A5CDF" w:rsidP="004F23F4">
            <w:pPr>
              <w:pStyle w:val="CodeOhneSilbentrennung"/>
              <w:rPr>
                <w:rFonts w:ascii="Barlow" w:hAnsi="Barlow"/>
              </w:rPr>
            </w:pPr>
            <w:r>
              <w:rPr>
                <w:rFonts w:ascii="Barlow" w:hAnsi="Barlow"/>
              </w:rPr>
              <w:t xml:space="preserve">ENTLDIAG %any_like% LST$ICD_CHE_RA_Drogenabusus | </w:t>
            </w:r>
            <w:r>
              <w:rPr>
                <w:rFonts w:ascii="Barlow" w:hAnsi="Barlow"/>
              </w:rPr>
              <w:br/>
              <w:t>fn_ICD_sdat %any_like% LST$ICD_CHE_RA_Drogenabusus</w:t>
            </w:r>
          </w:p>
        </w:tc>
      </w:tr>
      <w:tr w:rsidR="004F23F4" w:rsidRPr="00743DF3" w14:paraId="38E9F9B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D1690DE" w14:textId="77777777" w:rsidR="007A5CDF" w:rsidRPr="00103FC4" w:rsidRDefault="007A5CDF" w:rsidP="004F23F4">
            <w:pPr>
              <w:pStyle w:val="Tabellentext"/>
            </w:pPr>
            <w:r>
              <w:t>fn_RA_Eisenmangelanaemie_nach_Blutverlust_chron</w:t>
            </w:r>
          </w:p>
        </w:tc>
        <w:tc>
          <w:tcPr>
            <w:tcW w:w="949" w:type="dxa"/>
          </w:tcPr>
          <w:p w14:paraId="75C061D2" w14:textId="77777777" w:rsidR="007A5CDF" w:rsidRPr="00103FC4" w:rsidRDefault="007A5CDF" w:rsidP="00506ECF">
            <w:pPr>
              <w:pStyle w:val="Tabellentext"/>
            </w:pPr>
            <w:r>
              <w:t>boolean</w:t>
            </w:r>
          </w:p>
        </w:tc>
        <w:tc>
          <w:tcPr>
            <w:tcW w:w="3828" w:type="dxa"/>
          </w:tcPr>
          <w:p w14:paraId="7075B8EF" w14:textId="77777777" w:rsidR="007A5CDF" w:rsidRPr="00103FC4" w:rsidRDefault="007A5CDF" w:rsidP="004F23F4">
            <w:pPr>
              <w:pStyle w:val="Tabellentext"/>
            </w:pPr>
            <w:r>
              <w:t>Begleiterkrankung: Eisenmangelanämie nach Blutverlust (chronisch)</w:t>
            </w:r>
          </w:p>
        </w:tc>
        <w:tc>
          <w:tcPr>
            <w:tcW w:w="5987" w:type="dxa"/>
          </w:tcPr>
          <w:p w14:paraId="6F44AE92" w14:textId="77777777" w:rsidR="007A5CDF" w:rsidRPr="00103FC4" w:rsidRDefault="007A5CDF" w:rsidP="004F23F4">
            <w:pPr>
              <w:pStyle w:val="CodeOhneSilbentrennung"/>
              <w:rPr>
                <w:rFonts w:ascii="Barlow" w:hAnsi="Barlow"/>
              </w:rPr>
            </w:pPr>
            <w:r>
              <w:rPr>
                <w:rFonts w:ascii="Barlow" w:hAnsi="Barlow"/>
              </w:rPr>
              <w:t xml:space="preserve">ENTLDIAG %any_like% LST$ICD_CHE_RA_Eisenmangelanaemie_nach_Blutverlust_chron | </w:t>
            </w:r>
            <w:r>
              <w:rPr>
                <w:rFonts w:ascii="Barlow" w:hAnsi="Barlow"/>
              </w:rPr>
              <w:br/>
              <w:t>fn_ICD_sdat %any_like% LST$ICD_CHE_RA_Eisenmangelanaemie_nach_Blutverlust_chron</w:t>
            </w:r>
          </w:p>
        </w:tc>
      </w:tr>
      <w:tr w:rsidR="004F23F4" w:rsidRPr="00743DF3" w14:paraId="1DF957E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31DEA3B" w14:textId="77777777" w:rsidR="007A5CDF" w:rsidRPr="00103FC4" w:rsidRDefault="007A5CDF" w:rsidP="004F23F4">
            <w:pPr>
              <w:pStyle w:val="Tabellentext"/>
            </w:pPr>
            <w:r>
              <w:t>fn_RA_Gerinnungsstoerungen</w:t>
            </w:r>
          </w:p>
        </w:tc>
        <w:tc>
          <w:tcPr>
            <w:tcW w:w="949" w:type="dxa"/>
          </w:tcPr>
          <w:p w14:paraId="2DAF7981" w14:textId="77777777" w:rsidR="007A5CDF" w:rsidRPr="00103FC4" w:rsidRDefault="007A5CDF" w:rsidP="00506ECF">
            <w:pPr>
              <w:pStyle w:val="Tabellentext"/>
            </w:pPr>
            <w:r>
              <w:t>boolean</w:t>
            </w:r>
          </w:p>
        </w:tc>
        <w:tc>
          <w:tcPr>
            <w:tcW w:w="3828" w:type="dxa"/>
          </w:tcPr>
          <w:p w14:paraId="3FD519D0" w14:textId="77777777" w:rsidR="007A5CDF" w:rsidRPr="00103FC4" w:rsidRDefault="007A5CDF" w:rsidP="004F23F4">
            <w:pPr>
              <w:pStyle w:val="Tabellentext"/>
            </w:pPr>
            <w:r>
              <w:t>Begleiterkrankung: Gerinnungstörung</w:t>
            </w:r>
          </w:p>
        </w:tc>
        <w:tc>
          <w:tcPr>
            <w:tcW w:w="5987" w:type="dxa"/>
          </w:tcPr>
          <w:p w14:paraId="6D4C2A22" w14:textId="77777777" w:rsidR="007A5CDF" w:rsidRPr="00103FC4" w:rsidRDefault="007A5CDF" w:rsidP="004F23F4">
            <w:pPr>
              <w:pStyle w:val="CodeOhneSilbentrennung"/>
              <w:rPr>
                <w:rFonts w:ascii="Barlow" w:hAnsi="Barlow"/>
              </w:rPr>
            </w:pPr>
            <w:r>
              <w:rPr>
                <w:rFonts w:ascii="Barlow" w:hAnsi="Barlow"/>
              </w:rPr>
              <w:t xml:space="preserve">ENTLDIAG %any_like% LST$ICD_CHE_RA_Gerinnungsstoerungen | </w:t>
            </w:r>
            <w:r>
              <w:rPr>
                <w:rFonts w:ascii="Barlow" w:hAnsi="Barlow"/>
              </w:rPr>
              <w:br/>
              <w:t>fn_ICD_sdat %any_like% LST$ICD_CHE_RA_Gerinnungsstoerungen</w:t>
            </w:r>
          </w:p>
        </w:tc>
      </w:tr>
      <w:tr w:rsidR="004F23F4" w:rsidRPr="00743DF3" w14:paraId="73B0650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AF2FCA" w14:textId="77777777" w:rsidR="007A5CDF" w:rsidRPr="00103FC4" w:rsidRDefault="007A5CDF" w:rsidP="004F23F4">
            <w:pPr>
              <w:pStyle w:val="Tabellentext"/>
            </w:pPr>
            <w:r>
              <w:t>fn_RA_Gewichtsverlust</w:t>
            </w:r>
          </w:p>
        </w:tc>
        <w:tc>
          <w:tcPr>
            <w:tcW w:w="949" w:type="dxa"/>
          </w:tcPr>
          <w:p w14:paraId="38C90232" w14:textId="77777777" w:rsidR="007A5CDF" w:rsidRPr="00103FC4" w:rsidRDefault="007A5CDF" w:rsidP="00506ECF">
            <w:pPr>
              <w:pStyle w:val="Tabellentext"/>
            </w:pPr>
            <w:r>
              <w:t>boolean</w:t>
            </w:r>
          </w:p>
        </w:tc>
        <w:tc>
          <w:tcPr>
            <w:tcW w:w="3828" w:type="dxa"/>
          </w:tcPr>
          <w:p w14:paraId="1265F948" w14:textId="77777777" w:rsidR="007A5CDF" w:rsidRPr="00103FC4" w:rsidRDefault="007A5CDF" w:rsidP="004F23F4">
            <w:pPr>
              <w:pStyle w:val="Tabellentext"/>
            </w:pPr>
            <w:r>
              <w:t>Begleiterkrankung: Gewichtsverlust</w:t>
            </w:r>
          </w:p>
        </w:tc>
        <w:tc>
          <w:tcPr>
            <w:tcW w:w="5987" w:type="dxa"/>
          </w:tcPr>
          <w:p w14:paraId="6D1903B7" w14:textId="77777777" w:rsidR="007A5CDF" w:rsidRPr="00103FC4" w:rsidRDefault="007A5CDF" w:rsidP="004F23F4">
            <w:pPr>
              <w:pStyle w:val="CodeOhneSilbentrennung"/>
              <w:rPr>
                <w:rFonts w:ascii="Barlow" w:hAnsi="Barlow"/>
              </w:rPr>
            </w:pPr>
            <w:r>
              <w:rPr>
                <w:rFonts w:ascii="Barlow" w:hAnsi="Barlow"/>
              </w:rPr>
              <w:t xml:space="preserve">ENTLDIAG %any_like% LST$ICD_CHE_RA_Gewichtsverlust | </w:t>
            </w:r>
            <w:r>
              <w:rPr>
                <w:rFonts w:ascii="Barlow" w:hAnsi="Barlow"/>
              </w:rPr>
              <w:br/>
              <w:t>fn_ICD_sdat %any_like% LST$ICD_CHE_RA_Gewichtsverlust</w:t>
            </w:r>
          </w:p>
        </w:tc>
      </w:tr>
      <w:tr w:rsidR="004F23F4" w:rsidRPr="00743DF3" w14:paraId="6D9F3BF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20F74A" w14:textId="77777777" w:rsidR="007A5CDF" w:rsidRPr="00103FC4" w:rsidRDefault="007A5CDF" w:rsidP="004F23F4">
            <w:pPr>
              <w:pStyle w:val="Tabellentext"/>
            </w:pPr>
            <w:r>
              <w:t>fn_RA_Haemodialyse</w:t>
            </w:r>
          </w:p>
        </w:tc>
        <w:tc>
          <w:tcPr>
            <w:tcW w:w="949" w:type="dxa"/>
          </w:tcPr>
          <w:p w14:paraId="78BBB6CF" w14:textId="77777777" w:rsidR="007A5CDF" w:rsidRPr="00103FC4" w:rsidRDefault="007A5CDF" w:rsidP="00506ECF">
            <w:pPr>
              <w:pStyle w:val="Tabellentext"/>
            </w:pPr>
            <w:r>
              <w:t>boolean</w:t>
            </w:r>
          </w:p>
        </w:tc>
        <w:tc>
          <w:tcPr>
            <w:tcW w:w="3828" w:type="dxa"/>
          </w:tcPr>
          <w:p w14:paraId="546116BD" w14:textId="77777777" w:rsidR="007A5CDF" w:rsidRPr="00103FC4" w:rsidRDefault="007A5CDF" w:rsidP="004F23F4">
            <w:pPr>
              <w:pStyle w:val="Tabellentext"/>
            </w:pPr>
            <w:r>
              <w:t>Begleiterkrankung: Hämodialyse</w:t>
            </w:r>
          </w:p>
        </w:tc>
        <w:tc>
          <w:tcPr>
            <w:tcW w:w="5987" w:type="dxa"/>
          </w:tcPr>
          <w:p w14:paraId="2BB22E19" w14:textId="77777777" w:rsidR="007A5CDF" w:rsidRPr="00103FC4" w:rsidRDefault="007A5CDF" w:rsidP="004F23F4">
            <w:pPr>
              <w:pStyle w:val="CodeOhneSilbentrennung"/>
              <w:rPr>
                <w:rFonts w:ascii="Barlow" w:hAnsi="Barlow"/>
              </w:rPr>
            </w:pPr>
            <w:r>
              <w:rPr>
                <w:rFonts w:ascii="Barlow" w:hAnsi="Barlow"/>
              </w:rPr>
              <w:t xml:space="preserve">any(OPSCHLUESSEL %any_like% LST$OPS_CHE_RA_Haemodialyse &amp;  </w:t>
            </w:r>
            <w:r>
              <w:rPr>
                <w:rFonts w:ascii="Barlow" w:hAnsi="Barlow"/>
              </w:rPr>
              <w:br/>
              <w:t xml:space="preserve"> as.Date(OPDATUM) %&lt;=% fn_IndexEingrDatum) %group_by% TDS_B | </w:t>
            </w:r>
            <w:r>
              <w:rPr>
                <w:rFonts w:ascii="Barlow" w:hAnsi="Barlow"/>
              </w:rPr>
              <w:br/>
              <w:t>fn_OPS_sdat %any_like% LST$OPS_CHE_RA_Haemodialyse</w:t>
            </w:r>
          </w:p>
        </w:tc>
      </w:tr>
      <w:tr w:rsidR="004F23F4" w:rsidRPr="00743DF3" w14:paraId="5E71865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CC4621" w14:textId="77777777" w:rsidR="007A5CDF" w:rsidRPr="00103FC4" w:rsidRDefault="007A5CDF" w:rsidP="004F23F4">
            <w:pPr>
              <w:pStyle w:val="Tabellentext"/>
            </w:pPr>
            <w:r>
              <w:t>fn_RA_Herzinsuffizienz</w:t>
            </w:r>
          </w:p>
        </w:tc>
        <w:tc>
          <w:tcPr>
            <w:tcW w:w="949" w:type="dxa"/>
          </w:tcPr>
          <w:p w14:paraId="07AB19E9" w14:textId="77777777" w:rsidR="007A5CDF" w:rsidRPr="00103FC4" w:rsidRDefault="007A5CDF" w:rsidP="00506ECF">
            <w:pPr>
              <w:pStyle w:val="Tabellentext"/>
            </w:pPr>
            <w:r>
              <w:t>boolean</w:t>
            </w:r>
          </w:p>
        </w:tc>
        <w:tc>
          <w:tcPr>
            <w:tcW w:w="3828" w:type="dxa"/>
          </w:tcPr>
          <w:p w14:paraId="4A0DC2C8" w14:textId="77777777" w:rsidR="007A5CDF" w:rsidRPr="00103FC4" w:rsidRDefault="007A5CDF" w:rsidP="004F23F4">
            <w:pPr>
              <w:pStyle w:val="Tabellentext"/>
            </w:pPr>
            <w:r>
              <w:t>Begleiterkrankung: Herzinsuffizienz</w:t>
            </w:r>
          </w:p>
        </w:tc>
        <w:tc>
          <w:tcPr>
            <w:tcW w:w="5987" w:type="dxa"/>
          </w:tcPr>
          <w:p w14:paraId="0CF642E8" w14:textId="77777777" w:rsidR="007A5CDF" w:rsidRPr="00103FC4" w:rsidRDefault="007A5CDF" w:rsidP="004F23F4">
            <w:pPr>
              <w:pStyle w:val="CodeOhneSilbentrennung"/>
              <w:rPr>
                <w:rFonts w:ascii="Barlow" w:hAnsi="Barlow"/>
              </w:rPr>
            </w:pPr>
            <w:r>
              <w:rPr>
                <w:rFonts w:ascii="Barlow" w:hAnsi="Barlow"/>
              </w:rPr>
              <w:t xml:space="preserve">ENTLDIAG %any_like% LST$ICD_CHE_RA_Herzinsuffizienz | </w:t>
            </w:r>
            <w:r>
              <w:rPr>
                <w:rFonts w:ascii="Barlow" w:hAnsi="Barlow"/>
              </w:rPr>
              <w:br/>
            </w:r>
            <w:r>
              <w:rPr>
                <w:rFonts w:ascii="Barlow" w:hAnsi="Barlow"/>
              </w:rPr>
              <w:t>fn_ICD_sdat %any_like% LST$ICD_CHE_RA_Herzinsuffizienz</w:t>
            </w:r>
          </w:p>
        </w:tc>
      </w:tr>
      <w:tr w:rsidR="004F23F4" w:rsidRPr="00743DF3" w14:paraId="75A29CE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43C6D95" w14:textId="77777777" w:rsidR="007A5CDF" w:rsidRPr="00103FC4" w:rsidRDefault="007A5CDF" w:rsidP="004F23F4">
            <w:pPr>
              <w:pStyle w:val="Tabellentext"/>
            </w:pPr>
            <w:r>
              <w:t>fn_RA_Herzklappenerkrankung</w:t>
            </w:r>
          </w:p>
        </w:tc>
        <w:tc>
          <w:tcPr>
            <w:tcW w:w="949" w:type="dxa"/>
          </w:tcPr>
          <w:p w14:paraId="5D44D820" w14:textId="77777777" w:rsidR="007A5CDF" w:rsidRPr="00103FC4" w:rsidRDefault="007A5CDF" w:rsidP="00506ECF">
            <w:pPr>
              <w:pStyle w:val="Tabellentext"/>
            </w:pPr>
            <w:r>
              <w:t>boolean</w:t>
            </w:r>
          </w:p>
        </w:tc>
        <w:tc>
          <w:tcPr>
            <w:tcW w:w="3828" w:type="dxa"/>
          </w:tcPr>
          <w:p w14:paraId="35242C27" w14:textId="77777777" w:rsidR="007A5CDF" w:rsidRPr="00103FC4" w:rsidRDefault="007A5CDF" w:rsidP="004F23F4">
            <w:pPr>
              <w:pStyle w:val="Tabellentext"/>
            </w:pPr>
            <w:r>
              <w:t>Begleiterkrankung: Herzklappenerkrankung</w:t>
            </w:r>
          </w:p>
        </w:tc>
        <w:tc>
          <w:tcPr>
            <w:tcW w:w="5987" w:type="dxa"/>
          </w:tcPr>
          <w:p w14:paraId="47BE968E" w14:textId="77777777" w:rsidR="007A5CDF" w:rsidRPr="00103FC4" w:rsidRDefault="007A5CDF" w:rsidP="004F23F4">
            <w:pPr>
              <w:pStyle w:val="CodeOhneSilbentrennung"/>
              <w:rPr>
                <w:rFonts w:ascii="Barlow" w:hAnsi="Barlow"/>
              </w:rPr>
            </w:pPr>
            <w:r>
              <w:rPr>
                <w:rFonts w:ascii="Barlow" w:hAnsi="Barlow"/>
              </w:rPr>
              <w:t xml:space="preserve">ENTLDIAG %any_like% LST$ICD_CHE_RA_Herzklappenerkrankung | </w:t>
            </w:r>
            <w:r>
              <w:rPr>
                <w:rFonts w:ascii="Barlow" w:hAnsi="Barlow"/>
              </w:rPr>
              <w:br/>
              <w:t>fn_ICD_sdat %any_like% LST$ICD_CHE_RA_Herzklappenerkrankung</w:t>
            </w:r>
          </w:p>
        </w:tc>
      </w:tr>
      <w:tr w:rsidR="004F23F4" w:rsidRPr="00743DF3" w14:paraId="0BC51FF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A692EAA" w14:textId="77777777" w:rsidR="007A5CDF" w:rsidRPr="00103FC4" w:rsidRDefault="007A5CDF" w:rsidP="004F23F4">
            <w:pPr>
              <w:pStyle w:val="Tabellentext"/>
            </w:pPr>
            <w:r>
              <w:t>fn_RA_Herzrhythmusstoerungen</w:t>
            </w:r>
          </w:p>
        </w:tc>
        <w:tc>
          <w:tcPr>
            <w:tcW w:w="949" w:type="dxa"/>
          </w:tcPr>
          <w:p w14:paraId="3030222D" w14:textId="77777777" w:rsidR="007A5CDF" w:rsidRPr="00103FC4" w:rsidRDefault="007A5CDF" w:rsidP="00506ECF">
            <w:pPr>
              <w:pStyle w:val="Tabellentext"/>
            </w:pPr>
            <w:r>
              <w:t>boolean</w:t>
            </w:r>
          </w:p>
        </w:tc>
        <w:tc>
          <w:tcPr>
            <w:tcW w:w="3828" w:type="dxa"/>
          </w:tcPr>
          <w:p w14:paraId="419BD9E9" w14:textId="77777777" w:rsidR="007A5CDF" w:rsidRPr="00103FC4" w:rsidRDefault="007A5CDF" w:rsidP="004F23F4">
            <w:pPr>
              <w:pStyle w:val="Tabellentext"/>
            </w:pPr>
            <w:r>
              <w:t>Begleiterkrankung: Herzrhythmusstörungen</w:t>
            </w:r>
          </w:p>
        </w:tc>
        <w:tc>
          <w:tcPr>
            <w:tcW w:w="5987" w:type="dxa"/>
          </w:tcPr>
          <w:p w14:paraId="13039704" w14:textId="77777777" w:rsidR="007A5CDF" w:rsidRPr="00103FC4" w:rsidRDefault="007A5CDF" w:rsidP="004F23F4">
            <w:pPr>
              <w:pStyle w:val="CodeOhneSilbentrennung"/>
              <w:rPr>
                <w:rFonts w:ascii="Barlow" w:hAnsi="Barlow"/>
              </w:rPr>
            </w:pPr>
            <w:r>
              <w:rPr>
                <w:rFonts w:ascii="Barlow" w:hAnsi="Barlow"/>
              </w:rPr>
              <w:t xml:space="preserve">ENTLDIAG %any_like% LST$ICD_CHE_RA_Herzrhythmusstoerungen | </w:t>
            </w:r>
            <w:r>
              <w:rPr>
                <w:rFonts w:ascii="Barlow" w:hAnsi="Barlow"/>
              </w:rPr>
              <w:br/>
              <w:t>fn_ICD_sdat %any_like% LST$ICD_CHE_RA_Herzrhythmusstoerungen</w:t>
            </w:r>
          </w:p>
        </w:tc>
      </w:tr>
      <w:tr w:rsidR="004F23F4" w:rsidRPr="00743DF3" w14:paraId="23A100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468F4D8" w14:textId="77777777" w:rsidR="007A5CDF" w:rsidRPr="00103FC4" w:rsidRDefault="007A5CDF" w:rsidP="004F23F4">
            <w:pPr>
              <w:pStyle w:val="Tabellentext"/>
            </w:pPr>
            <w:r>
              <w:t>fn_RA_Hypertonie</w:t>
            </w:r>
          </w:p>
        </w:tc>
        <w:tc>
          <w:tcPr>
            <w:tcW w:w="949" w:type="dxa"/>
          </w:tcPr>
          <w:p w14:paraId="6985C454" w14:textId="77777777" w:rsidR="007A5CDF" w:rsidRPr="00103FC4" w:rsidRDefault="007A5CDF" w:rsidP="00506ECF">
            <w:pPr>
              <w:pStyle w:val="Tabellentext"/>
            </w:pPr>
            <w:r>
              <w:t>boolean</w:t>
            </w:r>
          </w:p>
        </w:tc>
        <w:tc>
          <w:tcPr>
            <w:tcW w:w="3828" w:type="dxa"/>
          </w:tcPr>
          <w:p w14:paraId="4BC9BDC1" w14:textId="77777777" w:rsidR="007A5CDF" w:rsidRPr="00103FC4" w:rsidRDefault="007A5CDF" w:rsidP="004F23F4">
            <w:pPr>
              <w:pStyle w:val="Tabellentext"/>
            </w:pPr>
            <w:r>
              <w:t>Begleiterkrankung: Hypertonie</w:t>
            </w:r>
          </w:p>
        </w:tc>
        <w:tc>
          <w:tcPr>
            <w:tcW w:w="5987" w:type="dxa"/>
          </w:tcPr>
          <w:p w14:paraId="15817CE4" w14:textId="77777777" w:rsidR="007A5CDF" w:rsidRPr="00103FC4" w:rsidRDefault="007A5CDF" w:rsidP="004F23F4">
            <w:pPr>
              <w:pStyle w:val="CodeOhneSilbentrennung"/>
              <w:rPr>
                <w:rFonts w:ascii="Barlow" w:hAnsi="Barlow"/>
              </w:rPr>
            </w:pPr>
            <w:r>
              <w:rPr>
                <w:rFonts w:ascii="Barlow" w:hAnsi="Barlow"/>
              </w:rPr>
              <w:t xml:space="preserve">ENTLDIAG %any_like% LST$ICD_CHE_RA_Hypertonie | </w:t>
            </w:r>
            <w:r>
              <w:rPr>
                <w:rFonts w:ascii="Barlow" w:hAnsi="Barlow"/>
              </w:rPr>
              <w:br/>
              <w:t>fn_ICD_sdat %any_like% LST$ICD_CHE_RA_Hypertonie</w:t>
            </w:r>
          </w:p>
        </w:tc>
      </w:tr>
      <w:tr w:rsidR="004F23F4" w:rsidRPr="00743DF3" w14:paraId="4E018E9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293BE1D" w14:textId="77777777" w:rsidR="007A5CDF" w:rsidRPr="00103FC4" w:rsidRDefault="007A5CDF" w:rsidP="004F23F4">
            <w:pPr>
              <w:pStyle w:val="Tabellentext"/>
            </w:pPr>
            <w:r>
              <w:lastRenderedPageBreak/>
              <w:t>fn_RA_Hypothyreose</w:t>
            </w:r>
          </w:p>
        </w:tc>
        <w:tc>
          <w:tcPr>
            <w:tcW w:w="949" w:type="dxa"/>
          </w:tcPr>
          <w:p w14:paraId="28F14C15" w14:textId="77777777" w:rsidR="007A5CDF" w:rsidRPr="00103FC4" w:rsidRDefault="007A5CDF" w:rsidP="00506ECF">
            <w:pPr>
              <w:pStyle w:val="Tabellentext"/>
            </w:pPr>
            <w:r>
              <w:t>boolean</w:t>
            </w:r>
          </w:p>
        </w:tc>
        <w:tc>
          <w:tcPr>
            <w:tcW w:w="3828" w:type="dxa"/>
          </w:tcPr>
          <w:p w14:paraId="4C008AAF" w14:textId="77777777" w:rsidR="007A5CDF" w:rsidRPr="00103FC4" w:rsidRDefault="007A5CDF" w:rsidP="004F23F4">
            <w:pPr>
              <w:pStyle w:val="Tabellentext"/>
            </w:pPr>
            <w:r>
              <w:t>Begleiterkrankung: Hypothyreose</w:t>
            </w:r>
          </w:p>
        </w:tc>
        <w:tc>
          <w:tcPr>
            <w:tcW w:w="5987" w:type="dxa"/>
          </w:tcPr>
          <w:p w14:paraId="4BD5393C" w14:textId="77777777" w:rsidR="007A5CDF" w:rsidRPr="00103FC4" w:rsidRDefault="007A5CDF" w:rsidP="004F23F4">
            <w:pPr>
              <w:pStyle w:val="CodeOhneSilbentrennung"/>
              <w:rPr>
                <w:rFonts w:ascii="Barlow" w:hAnsi="Barlow"/>
              </w:rPr>
            </w:pPr>
            <w:r>
              <w:rPr>
                <w:rFonts w:ascii="Barlow" w:hAnsi="Barlow"/>
              </w:rPr>
              <w:t xml:space="preserve">ENTLDIAG %any_like% LST$ICD_CHE_RA_Hypothyreose | </w:t>
            </w:r>
            <w:r>
              <w:rPr>
                <w:rFonts w:ascii="Barlow" w:hAnsi="Barlow"/>
              </w:rPr>
              <w:br/>
              <w:t>fn_ICD_sdat %any_like% LST$ICD_CHE_RA_Hypothyreose</w:t>
            </w:r>
          </w:p>
        </w:tc>
      </w:tr>
      <w:tr w:rsidR="004F23F4" w:rsidRPr="00743DF3" w14:paraId="0C3FA78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CC7D787" w14:textId="77777777" w:rsidR="007A5CDF" w:rsidRPr="00103FC4" w:rsidRDefault="007A5CDF" w:rsidP="004F23F4">
            <w:pPr>
              <w:pStyle w:val="Tabellentext"/>
            </w:pPr>
            <w:r>
              <w:t>fn_RA_Lebererkrankungen</w:t>
            </w:r>
          </w:p>
        </w:tc>
        <w:tc>
          <w:tcPr>
            <w:tcW w:w="949" w:type="dxa"/>
          </w:tcPr>
          <w:p w14:paraId="09A41104" w14:textId="77777777" w:rsidR="007A5CDF" w:rsidRPr="00103FC4" w:rsidRDefault="007A5CDF" w:rsidP="00506ECF">
            <w:pPr>
              <w:pStyle w:val="Tabellentext"/>
            </w:pPr>
            <w:r>
              <w:t>boolean</w:t>
            </w:r>
          </w:p>
        </w:tc>
        <w:tc>
          <w:tcPr>
            <w:tcW w:w="3828" w:type="dxa"/>
          </w:tcPr>
          <w:p w14:paraId="762D780D" w14:textId="77777777" w:rsidR="007A5CDF" w:rsidRPr="00103FC4" w:rsidRDefault="007A5CDF" w:rsidP="004F23F4">
            <w:pPr>
              <w:pStyle w:val="Tabellentext"/>
            </w:pPr>
            <w:r>
              <w:t>Begleiterkrankung: Lebererkrankung</w:t>
            </w:r>
          </w:p>
        </w:tc>
        <w:tc>
          <w:tcPr>
            <w:tcW w:w="5987" w:type="dxa"/>
          </w:tcPr>
          <w:p w14:paraId="4963945E" w14:textId="77777777" w:rsidR="007A5CDF" w:rsidRPr="00103FC4" w:rsidRDefault="007A5CDF" w:rsidP="004F23F4">
            <w:pPr>
              <w:pStyle w:val="CodeOhneSilbentrennung"/>
              <w:rPr>
                <w:rFonts w:ascii="Barlow" w:hAnsi="Barlow"/>
              </w:rPr>
            </w:pPr>
            <w:r>
              <w:rPr>
                <w:rFonts w:ascii="Barlow" w:hAnsi="Barlow"/>
              </w:rPr>
              <w:t xml:space="preserve">ENTLDIAG %any_like% LST$ICD_CHE_RA_Lebererkrankungen | </w:t>
            </w:r>
            <w:r>
              <w:rPr>
                <w:rFonts w:ascii="Barlow" w:hAnsi="Barlow"/>
              </w:rPr>
              <w:br/>
            </w:r>
            <w:r>
              <w:rPr>
                <w:rFonts w:ascii="Barlow" w:hAnsi="Barlow"/>
              </w:rPr>
              <w:t>fn_ICD_sdat %any_like% LST$ICD_CHE_RA_Lebererkrankungen</w:t>
            </w:r>
          </w:p>
        </w:tc>
      </w:tr>
      <w:tr w:rsidR="004F23F4" w:rsidRPr="00743DF3" w14:paraId="1EE33BF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0B980E" w14:textId="77777777" w:rsidR="007A5CDF" w:rsidRPr="00103FC4" w:rsidRDefault="007A5CDF" w:rsidP="004F23F4">
            <w:pPr>
              <w:pStyle w:val="Tabellentext"/>
            </w:pPr>
            <w:r>
              <w:t>fn_RA_Leukaemien</w:t>
            </w:r>
          </w:p>
        </w:tc>
        <w:tc>
          <w:tcPr>
            <w:tcW w:w="949" w:type="dxa"/>
          </w:tcPr>
          <w:p w14:paraId="34D4FDAB" w14:textId="77777777" w:rsidR="007A5CDF" w:rsidRPr="00103FC4" w:rsidRDefault="007A5CDF" w:rsidP="00506ECF">
            <w:pPr>
              <w:pStyle w:val="Tabellentext"/>
            </w:pPr>
            <w:r>
              <w:t>boolean</w:t>
            </w:r>
          </w:p>
        </w:tc>
        <w:tc>
          <w:tcPr>
            <w:tcW w:w="3828" w:type="dxa"/>
          </w:tcPr>
          <w:p w14:paraId="6A1465E2" w14:textId="77777777" w:rsidR="007A5CDF" w:rsidRPr="00103FC4" w:rsidRDefault="007A5CDF" w:rsidP="004F23F4">
            <w:pPr>
              <w:pStyle w:val="Tabellentext"/>
            </w:pPr>
            <w:r>
              <w:t>Begleiterkrankung: Leukämien</w:t>
            </w:r>
          </w:p>
        </w:tc>
        <w:tc>
          <w:tcPr>
            <w:tcW w:w="5987" w:type="dxa"/>
          </w:tcPr>
          <w:p w14:paraId="2B956F80" w14:textId="77777777" w:rsidR="007A5CDF" w:rsidRPr="00103FC4" w:rsidRDefault="007A5CDF" w:rsidP="004F23F4">
            <w:pPr>
              <w:pStyle w:val="CodeOhneSilbentrennung"/>
              <w:rPr>
                <w:rFonts w:ascii="Barlow" w:hAnsi="Barlow"/>
              </w:rPr>
            </w:pPr>
            <w:r>
              <w:rPr>
                <w:rFonts w:ascii="Barlow" w:hAnsi="Barlow"/>
              </w:rPr>
              <w:t xml:space="preserve">ENTLDIAG %any_like% LST$ICD_CHE_RA_Leukaemien | </w:t>
            </w:r>
            <w:r>
              <w:rPr>
                <w:rFonts w:ascii="Barlow" w:hAnsi="Barlow"/>
              </w:rPr>
              <w:br/>
              <w:t>fn_ICD_sdat %any_like% LST$ICD_CHE_RA_Leukaemien</w:t>
            </w:r>
          </w:p>
        </w:tc>
      </w:tr>
      <w:tr w:rsidR="004F23F4" w:rsidRPr="00743DF3" w14:paraId="19ADE6C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E7F8078" w14:textId="77777777" w:rsidR="007A5CDF" w:rsidRPr="00103FC4" w:rsidRDefault="007A5CDF" w:rsidP="004F23F4">
            <w:pPr>
              <w:pStyle w:val="Tabellentext"/>
            </w:pPr>
            <w:r>
              <w:t>fn_RA_Lymphome</w:t>
            </w:r>
          </w:p>
        </w:tc>
        <w:tc>
          <w:tcPr>
            <w:tcW w:w="949" w:type="dxa"/>
          </w:tcPr>
          <w:p w14:paraId="4C702EFE" w14:textId="77777777" w:rsidR="007A5CDF" w:rsidRPr="00103FC4" w:rsidRDefault="007A5CDF" w:rsidP="00506ECF">
            <w:pPr>
              <w:pStyle w:val="Tabellentext"/>
            </w:pPr>
            <w:r>
              <w:t>boolean</w:t>
            </w:r>
          </w:p>
        </w:tc>
        <w:tc>
          <w:tcPr>
            <w:tcW w:w="3828" w:type="dxa"/>
          </w:tcPr>
          <w:p w14:paraId="06C7B758" w14:textId="77777777" w:rsidR="007A5CDF" w:rsidRPr="00103FC4" w:rsidRDefault="007A5CDF" w:rsidP="004F23F4">
            <w:pPr>
              <w:pStyle w:val="Tabellentext"/>
            </w:pPr>
            <w:r>
              <w:t>Begleiterkrankung: Lymphome</w:t>
            </w:r>
          </w:p>
        </w:tc>
        <w:tc>
          <w:tcPr>
            <w:tcW w:w="5987" w:type="dxa"/>
          </w:tcPr>
          <w:p w14:paraId="36D1621E" w14:textId="77777777" w:rsidR="007A5CDF" w:rsidRPr="00103FC4" w:rsidRDefault="007A5CDF" w:rsidP="004F23F4">
            <w:pPr>
              <w:pStyle w:val="CodeOhneSilbentrennung"/>
              <w:rPr>
                <w:rFonts w:ascii="Barlow" w:hAnsi="Barlow"/>
              </w:rPr>
            </w:pPr>
            <w:r>
              <w:rPr>
                <w:rFonts w:ascii="Barlow" w:hAnsi="Barlow"/>
              </w:rPr>
              <w:t xml:space="preserve">ENTLDIAG %any_like% LST$ICD_CHE_RA_Lymphome | </w:t>
            </w:r>
            <w:r>
              <w:rPr>
                <w:rFonts w:ascii="Barlow" w:hAnsi="Barlow"/>
              </w:rPr>
              <w:br/>
              <w:t>fn_ICD_sdat %any_like% LST$ICD_CHE_RA_Lymphome</w:t>
            </w:r>
          </w:p>
        </w:tc>
      </w:tr>
      <w:tr w:rsidR="004F23F4" w:rsidRPr="00743DF3" w14:paraId="1B34A8F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F7A2306" w14:textId="77777777" w:rsidR="007A5CDF" w:rsidRPr="00103FC4" w:rsidRDefault="007A5CDF" w:rsidP="004F23F4">
            <w:pPr>
              <w:pStyle w:val="Tabellentext"/>
            </w:pPr>
            <w:r>
              <w:t>fn_RA_Metast_Tumorer</w:t>
            </w:r>
          </w:p>
        </w:tc>
        <w:tc>
          <w:tcPr>
            <w:tcW w:w="949" w:type="dxa"/>
          </w:tcPr>
          <w:p w14:paraId="4B9E7DC3" w14:textId="77777777" w:rsidR="007A5CDF" w:rsidRPr="00103FC4" w:rsidRDefault="007A5CDF" w:rsidP="00506ECF">
            <w:pPr>
              <w:pStyle w:val="Tabellentext"/>
            </w:pPr>
            <w:r>
              <w:t>boolean</w:t>
            </w:r>
          </w:p>
        </w:tc>
        <w:tc>
          <w:tcPr>
            <w:tcW w:w="3828" w:type="dxa"/>
          </w:tcPr>
          <w:p w14:paraId="1A4B80DA" w14:textId="77777777" w:rsidR="007A5CDF" w:rsidRPr="00103FC4" w:rsidRDefault="007A5CDF" w:rsidP="004F23F4">
            <w:pPr>
              <w:pStyle w:val="Tabellentext"/>
            </w:pPr>
            <w:r>
              <w:t>Begleiterkrankung: Metastasierende Tumorerkrankungen</w:t>
            </w:r>
          </w:p>
        </w:tc>
        <w:tc>
          <w:tcPr>
            <w:tcW w:w="5987" w:type="dxa"/>
          </w:tcPr>
          <w:p w14:paraId="5D9AEAF5" w14:textId="77777777" w:rsidR="007A5CDF" w:rsidRPr="00103FC4" w:rsidRDefault="007A5CDF" w:rsidP="004F23F4">
            <w:pPr>
              <w:pStyle w:val="CodeOhneSilbentrennung"/>
              <w:rPr>
                <w:rFonts w:ascii="Barlow" w:hAnsi="Barlow"/>
              </w:rPr>
            </w:pPr>
            <w:r>
              <w:rPr>
                <w:rFonts w:ascii="Barlow" w:hAnsi="Barlow"/>
              </w:rPr>
              <w:t xml:space="preserve">ENTLDIAG %any_like% LST$ICD_CHE_RA_Metast_Tumorer | </w:t>
            </w:r>
            <w:r>
              <w:rPr>
                <w:rFonts w:ascii="Barlow" w:hAnsi="Barlow"/>
              </w:rPr>
              <w:br/>
              <w:t>fn_ICD_sdat %any_like% LST$ICD_CHE_RA_Metast_Tumorer</w:t>
            </w:r>
          </w:p>
        </w:tc>
      </w:tr>
      <w:tr w:rsidR="004F23F4" w:rsidRPr="00743DF3" w14:paraId="3D85A06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E4233FD" w14:textId="77777777" w:rsidR="007A5CDF" w:rsidRPr="00103FC4" w:rsidRDefault="007A5CDF" w:rsidP="004F23F4">
            <w:pPr>
              <w:pStyle w:val="Tabellentext"/>
            </w:pPr>
            <w:r>
              <w:t>fn_RA_Niereninsuffizienz</w:t>
            </w:r>
          </w:p>
        </w:tc>
        <w:tc>
          <w:tcPr>
            <w:tcW w:w="949" w:type="dxa"/>
          </w:tcPr>
          <w:p w14:paraId="5CD15636" w14:textId="77777777" w:rsidR="007A5CDF" w:rsidRPr="00103FC4" w:rsidRDefault="007A5CDF" w:rsidP="00506ECF">
            <w:pPr>
              <w:pStyle w:val="Tabellentext"/>
            </w:pPr>
            <w:r>
              <w:t>boolean</w:t>
            </w:r>
          </w:p>
        </w:tc>
        <w:tc>
          <w:tcPr>
            <w:tcW w:w="3828" w:type="dxa"/>
          </w:tcPr>
          <w:p w14:paraId="65E545A2" w14:textId="77777777" w:rsidR="007A5CDF" w:rsidRPr="00103FC4" w:rsidRDefault="007A5CDF" w:rsidP="004F23F4">
            <w:pPr>
              <w:pStyle w:val="Tabellentext"/>
            </w:pPr>
            <w:r>
              <w:t>Begleiterkrankung: Niereninsuffizienz</w:t>
            </w:r>
          </w:p>
        </w:tc>
        <w:tc>
          <w:tcPr>
            <w:tcW w:w="5987" w:type="dxa"/>
          </w:tcPr>
          <w:p w14:paraId="27AD46E6" w14:textId="77777777" w:rsidR="007A5CDF" w:rsidRPr="00103FC4" w:rsidRDefault="007A5CDF" w:rsidP="004F23F4">
            <w:pPr>
              <w:pStyle w:val="CodeOhneSilbentrennung"/>
              <w:rPr>
                <w:rFonts w:ascii="Barlow" w:hAnsi="Barlow"/>
              </w:rPr>
            </w:pPr>
            <w:r>
              <w:rPr>
                <w:rFonts w:ascii="Barlow" w:hAnsi="Barlow"/>
              </w:rPr>
              <w:t xml:space="preserve">ENTLDIAG %any_like% LST$ICD_CHE_RA_Niereninsuffizienz | </w:t>
            </w:r>
            <w:r>
              <w:rPr>
                <w:rFonts w:ascii="Barlow" w:hAnsi="Barlow"/>
              </w:rPr>
              <w:br/>
              <w:t>fn_ICD_sdat %any_like% LST$ICD_CHE_RA_Niereninsuffizienz</w:t>
            </w:r>
          </w:p>
        </w:tc>
      </w:tr>
      <w:tr w:rsidR="004F23F4" w:rsidRPr="00743DF3" w14:paraId="31021E3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664CE7" w14:textId="77777777" w:rsidR="007A5CDF" w:rsidRPr="00103FC4" w:rsidRDefault="007A5CDF" w:rsidP="004F23F4">
            <w:pPr>
              <w:pStyle w:val="Tabellentext"/>
            </w:pPr>
            <w:r>
              <w:t>fn_RA_Paralysen</w:t>
            </w:r>
          </w:p>
        </w:tc>
        <w:tc>
          <w:tcPr>
            <w:tcW w:w="949" w:type="dxa"/>
          </w:tcPr>
          <w:p w14:paraId="51A12570" w14:textId="77777777" w:rsidR="007A5CDF" w:rsidRPr="00103FC4" w:rsidRDefault="007A5CDF" w:rsidP="00506ECF">
            <w:pPr>
              <w:pStyle w:val="Tabellentext"/>
            </w:pPr>
            <w:r>
              <w:t>boolean</w:t>
            </w:r>
          </w:p>
        </w:tc>
        <w:tc>
          <w:tcPr>
            <w:tcW w:w="3828" w:type="dxa"/>
          </w:tcPr>
          <w:p w14:paraId="2E262CA1" w14:textId="77777777" w:rsidR="007A5CDF" w:rsidRPr="00103FC4" w:rsidRDefault="007A5CDF" w:rsidP="004F23F4">
            <w:pPr>
              <w:pStyle w:val="Tabellentext"/>
            </w:pPr>
            <w:r>
              <w:t>Begleiterkrankung: Paralysen</w:t>
            </w:r>
          </w:p>
        </w:tc>
        <w:tc>
          <w:tcPr>
            <w:tcW w:w="5987" w:type="dxa"/>
          </w:tcPr>
          <w:p w14:paraId="098AE865" w14:textId="77777777" w:rsidR="007A5CDF" w:rsidRPr="00103FC4" w:rsidRDefault="007A5CDF" w:rsidP="004F23F4">
            <w:pPr>
              <w:pStyle w:val="CodeOhneSilbentrennung"/>
              <w:rPr>
                <w:rFonts w:ascii="Barlow" w:hAnsi="Barlow"/>
              </w:rPr>
            </w:pPr>
            <w:r>
              <w:rPr>
                <w:rFonts w:ascii="Barlow" w:hAnsi="Barlow"/>
              </w:rPr>
              <w:t xml:space="preserve">ENTLDIAG %any_like% LST$ICD_CHE_RA_Paralysen | </w:t>
            </w:r>
            <w:r>
              <w:rPr>
                <w:rFonts w:ascii="Barlow" w:hAnsi="Barlow"/>
              </w:rPr>
              <w:br/>
              <w:t>fn_ICD_sdat %any_like% LST$ICD_CHE_RA_Paralysen</w:t>
            </w:r>
          </w:p>
        </w:tc>
      </w:tr>
      <w:tr w:rsidR="004F23F4" w:rsidRPr="00743DF3" w14:paraId="7F19B9B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94F092A" w14:textId="77777777" w:rsidR="007A5CDF" w:rsidRPr="00103FC4" w:rsidRDefault="007A5CDF" w:rsidP="004F23F4">
            <w:pPr>
              <w:pStyle w:val="Tabellentext"/>
            </w:pPr>
            <w:r>
              <w:t>fn_RA_Peptische_Ulkuserkr_ohne_Blutung</w:t>
            </w:r>
          </w:p>
        </w:tc>
        <w:tc>
          <w:tcPr>
            <w:tcW w:w="949" w:type="dxa"/>
          </w:tcPr>
          <w:p w14:paraId="281F6587" w14:textId="77777777" w:rsidR="007A5CDF" w:rsidRPr="00103FC4" w:rsidRDefault="007A5CDF" w:rsidP="00506ECF">
            <w:pPr>
              <w:pStyle w:val="Tabellentext"/>
            </w:pPr>
            <w:r>
              <w:t>boolean</w:t>
            </w:r>
          </w:p>
        </w:tc>
        <w:tc>
          <w:tcPr>
            <w:tcW w:w="3828" w:type="dxa"/>
          </w:tcPr>
          <w:p w14:paraId="5786BAA4" w14:textId="77777777" w:rsidR="007A5CDF" w:rsidRPr="00103FC4" w:rsidRDefault="007A5CDF" w:rsidP="004F23F4">
            <w:pPr>
              <w:pStyle w:val="Tabellentext"/>
            </w:pPr>
            <w:r>
              <w:t>Begleiterkrankung: Peptische Ulkuserkrankung ohne Blutung</w:t>
            </w:r>
          </w:p>
        </w:tc>
        <w:tc>
          <w:tcPr>
            <w:tcW w:w="5987" w:type="dxa"/>
          </w:tcPr>
          <w:p w14:paraId="66B3142C" w14:textId="77777777" w:rsidR="007A5CDF" w:rsidRPr="00103FC4" w:rsidRDefault="007A5CDF" w:rsidP="004F23F4">
            <w:pPr>
              <w:pStyle w:val="CodeOhneSilbentrennung"/>
              <w:rPr>
                <w:rFonts w:ascii="Barlow" w:hAnsi="Barlow"/>
              </w:rPr>
            </w:pPr>
            <w:r>
              <w:rPr>
                <w:rFonts w:ascii="Barlow" w:hAnsi="Barlow"/>
              </w:rPr>
              <w:t xml:space="preserve">ENTLDIAG %any_like% LST$ICD_CHE_RA_Peptische_Ulkuserkr_ohne_Blutung | </w:t>
            </w:r>
            <w:r>
              <w:rPr>
                <w:rFonts w:ascii="Barlow" w:hAnsi="Barlow"/>
              </w:rPr>
              <w:br/>
              <w:t>fn_ICD_sdat %any_like% LST$ICD_CHE_RA_Peptische_Ulkuserkr_ohne_Blutung</w:t>
            </w:r>
          </w:p>
        </w:tc>
      </w:tr>
      <w:tr w:rsidR="004F23F4" w:rsidRPr="00743DF3" w14:paraId="4D7874E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8F6AA9A" w14:textId="77777777" w:rsidR="007A5CDF" w:rsidRPr="00103FC4" w:rsidRDefault="007A5CDF" w:rsidP="004F23F4">
            <w:pPr>
              <w:pStyle w:val="Tabellentext"/>
            </w:pPr>
            <w:r>
              <w:t>fn_RA_Periphere_Gefaesser</w:t>
            </w:r>
          </w:p>
        </w:tc>
        <w:tc>
          <w:tcPr>
            <w:tcW w:w="949" w:type="dxa"/>
          </w:tcPr>
          <w:p w14:paraId="49FB9901" w14:textId="77777777" w:rsidR="007A5CDF" w:rsidRPr="00103FC4" w:rsidRDefault="007A5CDF" w:rsidP="00506ECF">
            <w:pPr>
              <w:pStyle w:val="Tabellentext"/>
            </w:pPr>
            <w:r>
              <w:t>boolean</w:t>
            </w:r>
          </w:p>
        </w:tc>
        <w:tc>
          <w:tcPr>
            <w:tcW w:w="3828" w:type="dxa"/>
          </w:tcPr>
          <w:p w14:paraId="5429AB01" w14:textId="77777777" w:rsidR="007A5CDF" w:rsidRPr="00103FC4" w:rsidRDefault="007A5CDF" w:rsidP="004F23F4">
            <w:pPr>
              <w:pStyle w:val="Tabellentext"/>
            </w:pPr>
            <w:r>
              <w:t>Begleiterkrankung: Periphere Gefäßerkrankungen</w:t>
            </w:r>
          </w:p>
        </w:tc>
        <w:tc>
          <w:tcPr>
            <w:tcW w:w="5987" w:type="dxa"/>
          </w:tcPr>
          <w:p w14:paraId="5D9237ED" w14:textId="77777777" w:rsidR="007A5CDF" w:rsidRPr="00103FC4" w:rsidRDefault="007A5CDF" w:rsidP="004F23F4">
            <w:pPr>
              <w:pStyle w:val="CodeOhneSilbentrennung"/>
              <w:rPr>
                <w:rFonts w:ascii="Barlow" w:hAnsi="Barlow"/>
              </w:rPr>
            </w:pPr>
            <w:r>
              <w:rPr>
                <w:rFonts w:ascii="Barlow" w:hAnsi="Barlow"/>
              </w:rPr>
              <w:t xml:space="preserve">ENTLDIAG %any_like% LST$ICD_CHE_RA_Periphere_Gefaesser | </w:t>
            </w:r>
            <w:r>
              <w:rPr>
                <w:rFonts w:ascii="Barlow" w:hAnsi="Barlow"/>
              </w:rPr>
              <w:br/>
              <w:t>fn_ICD_sdat %any_like% LST$ICD_CHE_RA_Periphere_Gefaesser</w:t>
            </w:r>
          </w:p>
        </w:tc>
      </w:tr>
      <w:tr w:rsidR="004F23F4" w:rsidRPr="00743DF3" w14:paraId="5736074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128F09F" w14:textId="77777777" w:rsidR="007A5CDF" w:rsidRPr="00103FC4" w:rsidRDefault="007A5CDF" w:rsidP="004F23F4">
            <w:pPr>
              <w:pStyle w:val="Tabellentext"/>
            </w:pPr>
            <w:r>
              <w:t>fn_RA_Polyneuropathie</w:t>
            </w:r>
          </w:p>
        </w:tc>
        <w:tc>
          <w:tcPr>
            <w:tcW w:w="949" w:type="dxa"/>
          </w:tcPr>
          <w:p w14:paraId="3AA3DA88" w14:textId="77777777" w:rsidR="007A5CDF" w:rsidRPr="00103FC4" w:rsidRDefault="007A5CDF" w:rsidP="00506ECF">
            <w:pPr>
              <w:pStyle w:val="Tabellentext"/>
            </w:pPr>
            <w:r>
              <w:t>boolean</w:t>
            </w:r>
          </w:p>
        </w:tc>
        <w:tc>
          <w:tcPr>
            <w:tcW w:w="3828" w:type="dxa"/>
          </w:tcPr>
          <w:p w14:paraId="3B0353EC" w14:textId="77777777" w:rsidR="007A5CDF" w:rsidRPr="00103FC4" w:rsidRDefault="007A5CDF" w:rsidP="004F23F4">
            <w:pPr>
              <w:pStyle w:val="Tabellentext"/>
            </w:pPr>
            <w:r>
              <w:t>Begleiterkrankung: Polyneuropathie</w:t>
            </w:r>
          </w:p>
        </w:tc>
        <w:tc>
          <w:tcPr>
            <w:tcW w:w="5987" w:type="dxa"/>
          </w:tcPr>
          <w:p w14:paraId="09B74746" w14:textId="77777777" w:rsidR="007A5CDF" w:rsidRPr="00103FC4" w:rsidRDefault="007A5CDF" w:rsidP="004F23F4">
            <w:pPr>
              <w:pStyle w:val="CodeOhneSilbentrennung"/>
              <w:rPr>
                <w:rFonts w:ascii="Barlow" w:hAnsi="Barlow"/>
              </w:rPr>
            </w:pPr>
            <w:r>
              <w:rPr>
                <w:rFonts w:ascii="Barlow" w:hAnsi="Barlow"/>
              </w:rPr>
              <w:t xml:space="preserve">ENTLDIAG %any_like% LST$ICD_CHE_RA_Polyneuropathie | </w:t>
            </w:r>
            <w:r>
              <w:rPr>
                <w:rFonts w:ascii="Barlow" w:hAnsi="Barlow"/>
              </w:rPr>
              <w:br/>
              <w:t>fn_ICD_sdat %any_like% LST$ICD_CHE_RA_Polyneuropathie</w:t>
            </w:r>
          </w:p>
        </w:tc>
      </w:tr>
      <w:tr w:rsidR="004F23F4" w:rsidRPr="00743DF3" w14:paraId="5BBC449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C2B14C" w14:textId="77777777" w:rsidR="007A5CDF" w:rsidRPr="00103FC4" w:rsidRDefault="007A5CDF" w:rsidP="004F23F4">
            <w:pPr>
              <w:pStyle w:val="Tabellentext"/>
            </w:pPr>
            <w:r>
              <w:t>fn_RA_Psychosen</w:t>
            </w:r>
          </w:p>
        </w:tc>
        <w:tc>
          <w:tcPr>
            <w:tcW w:w="949" w:type="dxa"/>
          </w:tcPr>
          <w:p w14:paraId="1E187D6A" w14:textId="77777777" w:rsidR="007A5CDF" w:rsidRPr="00103FC4" w:rsidRDefault="007A5CDF" w:rsidP="00506ECF">
            <w:pPr>
              <w:pStyle w:val="Tabellentext"/>
            </w:pPr>
            <w:r>
              <w:t>boolean</w:t>
            </w:r>
          </w:p>
        </w:tc>
        <w:tc>
          <w:tcPr>
            <w:tcW w:w="3828" w:type="dxa"/>
          </w:tcPr>
          <w:p w14:paraId="2C9005F4" w14:textId="77777777" w:rsidR="007A5CDF" w:rsidRPr="00103FC4" w:rsidRDefault="007A5CDF" w:rsidP="004F23F4">
            <w:pPr>
              <w:pStyle w:val="Tabellentext"/>
            </w:pPr>
            <w:r>
              <w:t>Begleiterkrankung: Psychosen</w:t>
            </w:r>
          </w:p>
        </w:tc>
        <w:tc>
          <w:tcPr>
            <w:tcW w:w="5987" w:type="dxa"/>
          </w:tcPr>
          <w:p w14:paraId="2C412F31" w14:textId="77777777" w:rsidR="007A5CDF" w:rsidRPr="00103FC4" w:rsidRDefault="007A5CDF" w:rsidP="004F23F4">
            <w:pPr>
              <w:pStyle w:val="CodeOhneSilbentrennung"/>
              <w:rPr>
                <w:rFonts w:ascii="Barlow" w:hAnsi="Barlow"/>
              </w:rPr>
            </w:pPr>
            <w:r>
              <w:rPr>
                <w:rFonts w:ascii="Barlow" w:hAnsi="Barlow"/>
              </w:rPr>
              <w:t xml:space="preserve">ENTLDIAG %any_like% LST$ICD_CHE_RA_Psychosen | </w:t>
            </w:r>
            <w:r>
              <w:rPr>
                <w:rFonts w:ascii="Barlow" w:hAnsi="Barlow"/>
              </w:rPr>
              <w:br/>
              <w:t>fn_ICD_sdat %any_like% LST$ICD_CHE_RA_Psychosen</w:t>
            </w:r>
          </w:p>
        </w:tc>
      </w:tr>
      <w:tr w:rsidR="004F23F4" w:rsidRPr="00743DF3" w14:paraId="1021AE1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09F3961" w14:textId="77777777" w:rsidR="007A5CDF" w:rsidRPr="00103FC4" w:rsidRDefault="007A5CDF" w:rsidP="004F23F4">
            <w:pPr>
              <w:pStyle w:val="Tabellentext"/>
            </w:pPr>
            <w:r>
              <w:lastRenderedPageBreak/>
              <w:t>fn_RA_Rh_Arthrit_Kollag_Polyneur_Spondyl_Vaskulit</w:t>
            </w:r>
          </w:p>
        </w:tc>
        <w:tc>
          <w:tcPr>
            <w:tcW w:w="949" w:type="dxa"/>
          </w:tcPr>
          <w:p w14:paraId="57691BBF" w14:textId="77777777" w:rsidR="007A5CDF" w:rsidRPr="00103FC4" w:rsidRDefault="007A5CDF" w:rsidP="00506ECF">
            <w:pPr>
              <w:pStyle w:val="Tabellentext"/>
            </w:pPr>
            <w:r>
              <w:t>boolean</w:t>
            </w:r>
          </w:p>
        </w:tc>
        <w:tc>
          <w:tcPr>
            <w:tcW w:w="3828" w:type="dxa"/>
          </w:tcPr>
          <w:p w14:paraId="765A6299" w14:textId="77777777" w:rsidR="007A5CDF" w:rsidRPr="00103FC4" w:rsidRDefault="007A5CDF" w:rsidP="004F23F4">
            <w:pPr>
              <w:pStyle w:val="Tabellentext"/>
            </w:pPr>
            <w:r>
              <w:t>Begleiterkrankung: Rheumatoide Arthritis/Kollagenosen/Entzündliche Polyneuropathien/Entzündliche Spondylopathien/Vaskulitiden</w:t>
            </w:r>
          </w:p>
        </w:tc>
        <w:tc>
          <w:tcPr>
            <w:tcW w:w="5987" w:type="dxa"/>
          </w:tcPr>
          <w:p w14:paraId="04857D39" w14:textId="77777777" w:rsidR="007A5CDF" w:rsidRPr="00103FC4" w:rsidRDefault="007A5CDF" w:rsidP="004F23F4">
            <w:pPr>
              <w:pStyle w:val="CodeOhneSilbentrennung"/>
              <w:rPr>
                <w:rFonts w:ascii="Barlow" w:hAnsi="Barlow"/>
              </w:rPr>
            </w:pPr>
            <w:r>
              <w:rPr>
                <w:rFonts w:ascii="Barlow" w:hAnsi="Barlow"/>
              </w:rPr>
              <w:t xml:space="preserve">ENTLDIAG %any_like% LST$ICD_CHE_RA_Rh_Arthrit_Kollag_Polyneur_Spondyl_Vaskulit | </w:t>
            </w:r>
            <w:r>
              <w:rPr>
                <w:rFonts w:ascii="Barlow" w:hAnsi="Barlow"/>
              </w:rPr>
              <w:br/>
              <w:t>fn_ICD_sdat %any_like% LST$ICD_CHE_RA_Rh_Arthrit_Kollag_Polyneur_Spondyl_Vaskulit</w:t>
            </w:r>
          </w:p>
        </w:tc>
      </w:tr>
      <w:tr w:rsidR="004F23F4" w:rsidRPr="00743DF3" w14:paraId="0742B4C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1FFBD8" w14:textId="77777777" w:rsidR="007A5CDF" w:rsidRPr="00103FC4" w:rsidRDefault="007A5CDF" w:rsidP="004F23F4">
            <w:pPr>
              <w:pStyle w:val="Tabellentext"/>
            </w:pPr>
            <w:r>
              <w:t>fn_RA_Versorgung_kuenstl_Koerperoeffnungen</w:t>
            </w:r>
          </w:p>
        </w:tc>
        <w:tc>
          <w:tcPr>
            <w:tcW w:w="949" w:type="dxa"/>
          </w:tcPr>
          <w:p w14:paraId="210D91B8" w14:textId="77777777" w:rsidR="007A5CDF" w:rsidRPr="00103FC4" w:rsidRDefault="007A5CDF" w:rsidP="00506ECF">
            <w:pPr>
              <w:pStyle w:val="Tabellentext"/>
            </w:pPr>
            <w:r>
              <w:t>boolean</w:t>
            </w:r>
          </w:p>
        </w:tc>
        <w:tc>
          <w:tcPr>
            <w:tcW w:w="3828" w:type="dxa"/>
          </w:tcPr>
          <w:p w14:paraId="209C0A40" w14:textId="77777777" w:rsidR="007A5CDF" w:rsidRPr="00103FC4" w:rsidRDefault="007A5CDF" w:rsidP="004F23F4">
            <w:pPr>
              <w:pStyle w:val="Tabellentext"/>
            </w:pPr>
            <w:r>
              <w:t>Begleiterkrankung: Versorgung künstlicher Körperöffnungen</w:t>
            </w:r>
          </w:p>
        </w:tc>
        <w:tc>
          <w:tcPr>
            <w:tcW w:w="5987" w:type="dxa"/>
          </w:tcPr>
          <w:p w14:paraId="1D41FAE4" w14:textId="77777777" w:rsidR="007A5CDF" w:rsidRPr="00103FC4" w:rsidRDefault="007A5CDF" w:rsidP="004F23F4">
            <w:pPr>
              <w:pStyle w:val="CodeOhneSilbentrennung"/>
              <w:rPr>
                <w:rFonts w:ascii="Barlow" w:hAnsi="Barlow"/>
              </w:rPr>
            </w:pPr>
            <w:r>
              <w:rPr>
                <w:rFonts w:ascii="Barlow" w:hAnsi="Barlow"/>
              </w:rPr>
              <w:t xml:space="preserve">ENTLDIAG %any_like% LST$ICD_CHE_RA_Versorgung_kuenstl_Koerperoeffnungen | </w:t>
            </w:r>
            <w:r>
              <w:rPr>
                <w:rFonts w:ascii="Barlow" w:hAnsi="Barlow"/>
              </w:rPr>
              <w:br/>
              <w:t>fn_ICD_sdat %any_like% LST$ICD_CHE_RA_Versorgung_kuenstl_Koerperoeffnungen</w:t>
            </w:r>
          </w:p>
        </w:tc>
      </w:tr>
      <w:tr w:rsidR="004F23F4" w:rsidRPr="00743DF3" w14:paraId="2A8E239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51EEA40" w14:textId="77777777" w:rsidR="007A5CDF" w:rsidRPr="00103FC4" w:rsidRDefault="007A5CDF" w:rsidP="004F23F4">
            <w:pPr>
              <w:pStyle w:val="Tabellentext"/>
            </w:pPr>
            <w:r>
              <w:t>fn_RA_Zerebrale_transitor_Ischaemien_und_verw_Synd</w:t>
            </w:r>
          </w:p>
        </w:tc>
        <w:tc>
          <w:tcPr>
            <w:tcW w:w="949" w:type="dxa"/>
          </w:tcPr>
          <w:p w14:paraId="2E0D618F" w14:textId="77777777" w:rsidR="007A5CDF" w:rsidRPr="00103FC4" w:rsidRDefault="007A5CDF" w:rsidP="00506ECF">
            <w:pPr>
              <w:pStyle w:val="Tabellentext"/>
            </w:pPr>
            <w:r>
              <w:t>boolean</w:t>
            </w:r>
          </w:p>
        </w:tc>
        <w:tc>
          <w:tcPr>
            <w:tcW w:w="3828" w:type="dxa"/>
          </w:tcPr>
          <w:p w14:paraId="5264694A" w14:textId="77777777" w:rsidR="007A5CDF" w:rsidRPr="00103FC4" w:rsidRDefault="007A5CDF" w:rsidP="004F23F4">
            <w:pPr>
              <w:pStyle w:val="Tabellentext"/>
            </w:pPr>
            <w:r>
              <w:t>Begleiterkrankung: Zerebrale transitorische Ischämien und verwandte Syndrome</w:t>
            </w:r>
          </w:p>
        </w:tc>
        <w:tc>
          <w:tcPr>
            <w:tcW w:w="5987" w:type="dxa"/>
          </w:tcPr>
          <w:p w14:paraId="71281A84" w14:textId="77777777" w:rsidR="007A5CDF" w:rsidRPr="00103FC4" w:rsidRDefault="007A5CDF" w:rsidP="004F23F4">
            <w:pPr>
              <w:pStyle w:val="CodeOhneSilbentrennung"/>
              <w:rPr>
                <w:rFonts w:ascii="Barlow" w:hAnsi="Barlow"/>
              </w:rPr>
            </w:pPr>
            <w:r>
              <w:rPr>
                <w:rFonts w:ascii="Barlow" w:hAnsi="Barlow"/>
              </w:rPr>
              <w:t xml:space="preserve">ENTLDIAG %any_like% LST$ICD_CHE_RA_Zerebrale_transitor_Ischaemien_und_verw_Synd | </w:t>
            </w:r>
            <w:r>
              <w:rPr>
                <w:rFonts w:ascii="Barlow" w:hAnsi="Barlow"/>
              </w:rPr>
              <w:br/>
              <w:t>fn_ICD_sdat %any_like% LST$ICD_CHE_RA_Zerebrale_transitor_Ischaemien_und_verw_Synd</w:t>
            </w:r>
          </w:p>
        </w:tc>
      </w:tr>
      <w:tr w:rsidR="004F23F4" w:rsidRPr="00743DF3" w14:paraId="51F22FE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9F8A948" w14:textId="77777777" w:rsidR="007A5CDF" w:rsidRPr="00103FC4" w:rsidRDefault="007A5CDF" w:rsidP="004F23F4">
            <w:pPr>
              <w:pStyle w:val="Tabellentext"/>
            </w:pPr>
            <w:r>
              <w:t>fn_Reintervention_fdok</w:t>
            </w:r>
          </w:p>
        </w:tc>
        <w:tc>
          <w:tcPr>
            <w:tcW w:w="949" w:type="dxa"/>
          </w:tcPr>
          <w:p w14:paraId="4382FCEF" w14:textId="77777777" w:rsidR="007A5CDF" w:rsidRPr="00103FC4" w:rsidRDefault="007A5CDF" w:rsidP="00506ECF">
            <w:pPr>
              <w:pStyle w:val="Tabellentext"/>
            </w:pPr>
            <w:r>
              <w:t>boolean</w:t>
            </w:r>
          </w:p>
        </w:tc>
        <w:tc>
          <w:tcPr>
            <w:tcW w:w="3828" w:type="dxa"/>
          </w:tcPr>
          <w:p w14:paraId="132E2522" w14:textId="77777777" w:rsidR="007A5CDF" w:rsidRPr="00103FC4" w:rsidRDefault="007A5CDF" w:rsidP="004F23F4">
            <w:pPr>
              <w:pStyle w:val="Tabellentext"/>
            </w:pPr>
            <w:r>
              <w:t>Reintervention aufgrund von postoperativen Komplikationen innerhalb von 90 Tagen nach einer Cholezystektomie aus den QS-Daten</w:t>
            </w:r>
          </w:p>
        </w:tc>
        <w:tc>
          <w:tcPr>
            <w:tcW w:w="5987" w:type="dxa"/>
          </w:tcPr>
          <w:p w14:paraId="6C5347B1" w14:textId="77777777" w:rsidR="007A5CDF" w:rsidRPr="00103FC4" w:rsidRDefault="007A5CDF" w:rsidP="004F23F4">
            <w:pPr>
              <w:pStyle w:val="CodeOhneSilbentrennung"/>
              <w:rPr>
                <w:rFonts w:ascii="Barlow" w:hAnsi="Barlow"/>
              </w:rPr>
            </w:pPr>
            <w:r>
              <w:rPr>
                <w:rFonts w:ascii="Barlow" w:hAnsi="Barlow"/>
              </w:rPr>
              <w:t xml:space="preserve">fn_Reintervention_ICD_fdok |  </w:t>
            </w:r>
            <w:r>
              <w:rPr>
                <w:rFonts w:ascii="Barlow" w:hAnsi="Barlow"/>
              </w:rPr>
              <w:br/>
              <w:t>fn_Reintervention_OPS_fdok</w:t>
            </w:r>
          </w:p>
        </w:tc>
      </w:tr>
      <w:tr w:rsidR="004F23F4" w:rsidRPr="00743DF3" w14:paraId="28E8C69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25CD8C" w14:textId="77777777" w:rsidR="007A5CDF" w:rsidRPr="00103FC4" w:rsidRDefault="007A5CDF" w:rsidP="004F23F4">
            <w:pPr>
              <w:pStyle w:val="Tabellentext"/>
            </w:pPr>
            <w:r>
              <w:t>fn_Reintervention_ICD_fdok</w:t>
            </w:r>
          </w:p>
        </w:tc>
        <w:tc>
          <w:tcPr>
            <w:tcW w:w="949" w:type="dxa"/>
          </w:tcPr>
          <w:p w14:paraId="6C4B5903" w14:textId="77777777" w:rsidR="007A5CDF" w:rsidRPr="00103FC4" w:rsidRDefault="007A5CDF" w:rsidP="00506ECF">
            <w:pPr>
              <w:pStyle w:val="Tabellentext"/>
            </w:pPr>
            <w:r>
              <w:t>boolean</w:t>
            </w:r>
          </w:p>
        </w:tc>
        <w:tc>
          <w:tcPr>
            <w:tcW w:w="3828" w:type="dxa"/>
          </w:tcPr>
          <w:p w14:paraId="21A2AA2C" w14:textId="77777777" w:rsidR="007A5CDF" w:rsidRPr="00103FC4" w:rsidRDefault="007A5CDF" w:rsidP="004F23F4">
            <w:pPr>
              <w:pStyle w:val="Tabellentext"/>
            </w:pPr>
            <w:r>
              <w:t>Diagnosen für Reintervention aufgrund von postoperativen Komplikationen bei Cholezystektomie oder innerhalb von 90 Tagen nach Cholezystektomie aus den QS-Daten</w:t>
            </w:r>
          </w:p>
        </w:tc>
        <w:tc>
          <w:tcPr>
            <w:tcW w:w="5987" w:type="dxa"/>
          </w:tcPr>
          <w:p w14:paraId="78672AFB" w14:textId="77777777" w:rsidR="007A5CDF" w:rsidRPr="00103FC4" w:rsidRDefault="007A5CDF" w:rsidP="004F23F4">
            <w:pPr>
              <w:pStyle w:val="CodeOhneSilbentrennung"/>
              <w:rPr>
                <w:rFonts w:ascii="Barlow" w:hAnsi="Barlow"/>
              </w:rPr>
            </w:pPr>
            <w:r>
              <w:rPr>
                <w:rFonts w:ascii="Barlow" w:hAnsi="Barlow"/>
              </w:rPr>
              <w:t xml:space="preserve">fn_Abst_ENTLDATUM_IndexEingrDatum_90 &amp; </w:t>
            </w:r>
            <w:r>
              <w:rPr>
                <w:rFonts w:ascii="Barlow" w:hAnsi="Barlow"/>
              </w:rPr>
              <w:br/>
              <w:t>ENTLDIAG %any_like% LST$ICD_CHE_Reintervention</w:t>
            </w:r>
          </w:p>
        </w:tc>
      </w:tr>
      <w:tr w:rsidR="004F23F4" w:rsidRPr="00743DF3" w14:paraId="1D10F5A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5173573" w14:textId="77777777" w:rsidR="007A5CDF" w:rsidRPr="00103FC4" w:rsidRDefault="007A5CDF" w:rsidP="004F23F4">
            <w:pPr>
              <w:pStyle w:val="Tabellentext"/>
            </w:pPr>
            <w:r>
              <w:t>fn_Reintervention_OPS_fdok</w:t>
            </w:r>
          </w:p>
        </w:tc>
        <w:tc>
          <w:tcPr>
            <w:tcW w:w="949" w:type="dxa"/>
          </w:tcPr>
          <w:p w14:paraId="666A1ECB" w14:textId="77777777" w:rsidR="007A5CDF" w:rsidRPr="00103FC4" w:rsidRDefault="007A5CDF" w:rsidP="00506ECF">
            <w:pPr>
              <w:pStyle w:val="Tabellentext"/>
            </w:pPr>
            <w:r>
              <w:t>boolean</w:t>
            </w:r>
          </w:p>
        </w:tc>
        <w:tc>
          <w:tcPr>
            <w:tcW w:w="3828" w:type="dxa"/>
          </w:tcPr>
          <w:p w14:paraId="102C3D6C" w14:textId="77777777" w:rsidR="007A5CDF" w:rsidRPr="00103FC4" w:rsidRDefault="007A5CDF" w:rsidP="004F23F4">
            <w:pPr>
              <w:pStyle w:val="Tabellentext"/>
            </w:pPr>
            <w:r>
              <w:t>Prozeduren für Reintervention aufgrund von postoperativen Komplikationen bei Cholezystektomie oder innerhalb von 90 Tagen nach Cholezystektomie aus den QS-Daten</w:t>
            </w:r>
          </w:p>
        </w:tc>
        <w:tc>
          <w:tcPr>
            <w:tcW w:w="5987" w:type="dxa"/>
          </w:tcPr>
          <w:p w14:paraId="0C3D0C63" w14:textId="77777777" w:rsidR="007A5CDF" w:rsidRPr="00103FC4" w:rsidRDefault="007A5CDF" w:rsidP="004F23F4">
            <w:pPr>
              <w:pStyle w:val="CodeOhneSilbentrennung"/>
              <w:rPr>
                <w:rFonts w:ascii="Barlow" w:hAnsi="Barlow"/>
              </w:rPr>
            </w:pPr>
            <w:r>
              <w:rPr>
                <w:rFonts w:ascii="Barlow" w:hAnsi="Barlow"/>
              </w:rPr>
              <w:t xml:space="preserve">!is.na(fn_FolgeEingrDatum_fdok.58001) &amp; </w:t>
            </w:r>
            <w:r>
              <w:rPr>
                <w:rFonts w:ascii="Barlow" w:hAnsi="Barlow"/>
              </w:rPr>
              <w:br/>
              <w:t xml:space="preserve">(fn_FolgeEingrDatum_fdok.58001 - </w:t>
            </w:r>
            <w:r>
              <w:rPr>
                <w:rFonts w:ascii="Barlow" w:hAnsi="Barlow"/>
              </w:rPr>
              <w:br/>
              <w:t>fn_IndexEingrDatum) %&lt;=% 90</w:t>
            </w:r>
          </w:p>
        </w:tc>
      </w:tr>
      <w:tr w:rsidR="004F23F4" w:rsidRPr="00743DF3" w14:paraId="6895CE6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ABD5CA" w14:textId="77777777" w:rsidR="007A5CDF" w:rsidRPr="00103FC4" w:rsidRDefault="007A5CDF" w:rsidP="004F23F4">
            <w:pPr>
              <w:pStyle w:val="Tabellentext"/>
            </w:pPr>
            <w:r>
              <w:t>fn_Reintervention_sdat</w:t>
            </w:r>
          </w:p>
        </w:tc>
        <w:tc>
          <w:tcPr>
            <w:tcW w:w="949" w:type="dxa"/>
          </w:tcPr>
          <w:p w14:paraId="113577FC" w14:textId="77777777" w:rsidR="007A5CDF" w:rsidRPr="00103FC4" w:rsidRDefault="007A5CDF" w:rsidP="00506ECF">
            <w:pPr>
              <w:pStyle w:val="Tabellentext"/>
            </w:pPr>
            <w:r>
              <w:t>boolean</w:t>
            </w:r>
          </w:p>
        </w:tc>
        <w:tc>
          <w:tcPr>
            <w:tcW w:w="3828" w:type="dxa"/>
          </w:tcPr>
          <w:p w14:paraId="4B48AA9B" w14:textId="77777777" w:rsidR="007A5CDF" w:rsidRPr="00103FC4" w:rsidRDefault="007A5CDF" w:rsidP="004F23F4">
            <w:pPr>
              <w:pStyle w:val="Tabellentext"/>
            </w:pPr>
            <w:r>
              <w:t xml:space="preserve">Reintervention aufgrund von postoperativen Komplikationen innerhalb von 90 Tagen </w:t>
            </w:r>
            <w:r>
              <w:lastRenderedPageBreak/>
              <w:t>nach einer Cholezystektomie aus den Sozialdaten</w:t>
            </w:r>
          </w:p>
        </w:tc>
        <w:tc>
          <w:tcPr>
            <w:tcW w:w="5987" w:type="dxa"/>
          </w:tcPr>
          <w:p w14:paraId="3DC5CEA8" w14:textId="77777777" w:rsidR="007A5CDF" w:rsidRPr="00103FC4" w:rsidRDefault="007A5CDF" w:rsidP="004F23F4">
            <w:pPr>
              <w:pStyle w:val="CodeOhneSilbentrennung"/>
              <w:rPr>
                <w:rFonts w:ascii="Barlow" w:hAnsi="Barlow"/>
              </w:rPr>
            </w:pPr>
            <w:r>
              <w:rPr>
                <w:rFonts w:ascii="Barlow" w:hAnsi="Barlow"/>
              </w:rPr>
              <w:lastRenderedPageBreak/>
              <w:t xml:space="preserve">(fn_ICD_sdat_90Tage %any_like% </w:t>
            </w:r>
            <w:r>
              <w:rPr>
                <w:rFonts w:ascii="Barlow" w:hAnsi="Barlow"/>
              </w:rPr>
              <w:br/>
              <w:t xml:space="preserve">LST$ICD_CHE_Reintervention) | </w:t>
            </w:r>
            <w:r>
              <w:rPr>
                <w:rFonts w:ascii="Barlow" w:hAnsi="Barlow"/>
              </w:rPr>
              <w:br/>
              <w:t xml:space="preserve"> </w:t>
            </w:r>
            <w:r>
              <w:rPr>
                <w:rFonts w:ascii="Barlow" w:hAnsi="Barlow"/>
              </w:rPr>
              <w:br/>
            </w:r>
            <w:r>
              <w:rPr>
                <w:rFonts w:ascii="Barlow" w:hAnsi="Barlow"/>
              </w:rPr>
              <w:lastRenderedPageBreak/>
              <w:t xml:space="preserve">(fn_OPS_sdat_90Tage %any_like% </w:t>
            </w:r>
            <w:r>
              <w:rPr>
                <w:rFonts w:ascii="Barlow" w:hAnsi="Barlow"/>
              </w:rPr>
              <w:br/>
              <w:t>LST$OPS_CHE_Reintervention)</w:t>
            </w:r>
          </w:p>
        </w:tc>
      </w:tr>
      <w:tr w:rsidR="004F23F4" w:rsidRPr="00743DF3" w14:paraId="67C6C2A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61C61A4" w14:textId="77777777" w:rsidR="007A5CDF" w:rsidRPr="00103FC4" w:rsidRDefault="007A5CDF" w:rsidP="004F23F4">
            <w:pPr>
              <w:pStyle w:val="Tabellentext"/>
            </w:pPr>
            <w:r>
              <w:lastRenderedPageBreak/>
              <w:t>fn_SonstPeritonitis</w:t>
            </w:r>
          </w:p>
        </w:tc>
        <w:tc>
          <w:tcPr>
            <w:tcW w:w="949" w:type="dxa"/>
          </w:tcPr>
          <w:p w14:paraId="19DAC611" w14:textId="77777777" w:rsidR="007A5CDF" w:rsidRPr="00103FC4" w:rsidRDefault="007A5CDF" w:rsidP="00506ECF">
            <w:pPr>
              <w:pStyle w:val="Tabellentext"/>
            </w:pPr>
            <w:r>
              <w:t>boolean</w:t>
            </w:r>
          </w:p>
        </w:tc>
        <w:tc>
          <w:tcPr>
            <w:tcW w:w="3828" w:type="dxa"/>
          </w:tcPr>
          <w:p w14:paraId="78ED4CD2" w14:textId="77777777" w:rsidR="007A5CDF" w:rsidRPr="00103FC4" w:rsidRDefault="007A5CDF" w:rsidP="004F23F4">
            <w:pPr>
              <w:pStyle w:val="Tabellentext"/>
            </w:pPr>
            <w:r>
              <w:t>Ausschluss von sonstiger oder n.n.bez. Peritonitis vor der Cholezystektomie</w:t>
            </w:r>
          </w:p>
        </w:tc>
        <w:tc>
          <w:tcPr>
            <w:tcW w:w="5987" w:type="dxa"/>
          </w:tcPr>
          <w:p w14:paraId="42A8FB8A" w14:textId="77777777" w:rsidR="007A5CDF" w:rsidRPr="00103FC4" w:rsidRDefault="007A5CDF" w:rsidP="004F23F4">
            <w:pPr>
              <w:pStyle w:val="CodeOhneSilbentrennung"/>
              <w:rPr>
                <w:rFonts w:ascii="Barlow" w:hAnsi="Barlow"/>
              </w:rPr>
            </w:pPr>
            <w:r>
              <w:rPr>
                <w:rFonts w:ascii="Barlow" w:hAnsi="Barlow"/>
              </w:rPr>
              <w:t>SONSTPERITONITIS %!=% 1</w:t>
            </w:r>
          </w:p>
        </w:tc>
      </w:tr>
      <w:tr w:rsidR="004F23F4" w:rsidRPr="00743DF3" w14:paraId="1340FAE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F26ABF4" w14:textId="77777777" w:rsidR="007A5CDF" w:rsidRPr="00103FC4" w:rsidRDefault="007A5CDF" w:rsidP="004F23F4">
            <w:pPr>
              <w:pStyle w:val="Tabellentext"/>
            </w:pPr>
            <w:r>
              <w:t>fn_SonstSepsis</w:t>
            </w:r>
          </w:p>
        </w:tc>
        <w:tc>
          <w:tcPr>
            <w:tcW w:w="949" w:type="dxa"/>
          </w:tcPr>
          <w:p w14:paraId="199F9253" w14:textId="77777777" w:rsidR="007A5CDF" w:rsidRPr="00103FC4" w:rsidRDefault="007A5CDF" w:rsidP="00506ECF">
            <w:pPr>
              <w:pStyle w:val="Tabellentext"/>
            </w:pPr>
            <w:r>
              <w:t>boolean</w:t>
            </w:r>
          </w:p>
        </w:tc>
        <w:tc>
          <w:tcPr>
            <w:tcW w:w="3828" w:type="dxa"/>
          </w:tcPr>
          <w:p w14:paraId="19BD3619" w14:textId="77777777" w:rsidR="007A5CDF" w:rsidRPr="00103FC4" w:rsidRDefault="007A5CDF" w:rsidP="004F23F4">
            <w:pPr>
              <w:pStyle w:val="Tabellentext"/>
            </w:pPr>
            <w:r>
              <w:t>Ausschluss von sonstiger Sepsis vor der Cholezystektomie</w:t>
            </w:r>
          </w:p>
        </w:tc>
        <w:tc>
          <w:tcPr>
            <w:tcW w:w="5987" w:type="dxa"/>
          </w:tcPr>
          <w:p w14:paraId="0AD11C8D" w14:textId="77777777" w:rsidR="007A5CDF" w:rsidRPr="00103FC4" w:rsidRDefault="007A5CDF" w:rsidP="004F23F4">
            <w:pPr>
              <w:pStyle w:val="CodeOhneSilbentrennung"/>
              <w:rPr>
                <w:rFonts w:ascii="Barlow" w:hAnsi="Barlow"/>
              </w:rPr>
            </w:pPr>
            <w:r>
              <w:rPr>
                <w:rFonts w:ascii="Barlow" w:hAnsi="Barlow"/>
              </w:rPr>
              <w:t>SONSTSEPSIS %!=% 1</w:t>
            </w:r>
          </w:p>
        </w:tc>
      </w:tr>
      <w:tr w:rsidR="004F23F4" w:rsidRPr="00743DF3" w14:paraId="12F4EF1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EE74EA8" w14:textId="77777777" w:rsidR="007A5CDF" w:rsidRPr="00103FC4" w:rsidRDefault="007A5CDF" w:rsidP="004F23F4">
            <w:pPr>
              <w:pStyle w:val="Tabellentext"/>
            </w:pPr>
            <w:r>
              <w:t>fn_Sterblichkeit.90Tage_fdok</w:t>
            </w:r>
          </w:p>
        </w:tc>
        <w:tc>
          <w:tcPr>
            <w:tcW w:w="949" w:type="dxa"/>
          </w:tcPr>
          <w:p w14:paraId="4AC166D6" w14:textId="77777777" w:rsidR="007A5CDF" w:rsidRPr="00103FC4" w:rsidRDefault="007A5CDF" w:rsidP="00506ECF">
            <w:pPr>
              <w:pStyle w:val="Tabellentext"/>
            </w:pPr>
            <w:r>
              <w:t>boolean</w:t>
            </w:r>
          </w:p>
        </w:tc>
        <w:tc>
          <w:tcPr>
            <w:tcW w:w="3828" w:type="dxa"/>
          </w:tcPr>
          <w:p w14:paraId="7892F77B" w14:textId="77777777" w:rsidR="007A5CDF" w:rsidRPr="00103FC4" w:rsidRDefault="007A5CDF" w:rsidP="004F23F4">
            <w:pPr>
              <w:pStyle w:val="Tabellentext"/>
            </w:pPr>
            <w:r>
              <w:t>Sterbefälle bei Cholezystektomie oder innerhalb von 90 Tagen nach Cholezystektomie aus den QS-Daten</w:t>
            </w:r>
          </w:p>
        </w:tc>
        <w:tc>
          <w:tcPr>
            <w:tcW w:w="5987" w:type="dxa"/>
          </w:tcPr>
          <w:p w14:paraId="392D1E6C" w14:textId="77777777" w:rsidR="007A5CDF" w:rsidRPr="00103FC4" w:rsidRDefault="007A5CDF" w:rsidP="004F23F4">
            <w:pPr>
              <w:pStyle w:val="CodeOhneSilbentrennung"/>
              <w:rPr>
                <w:rFonts w:ascii="Barlow" w:hAnsi="Barlow"/>
              </w:rPr>
            </w:pPr>
            <w:r>
              <w:rPr>
                <w:rFonts w:ascii="Barlow" w:hAnsi="Barlow"/>
              </w:rPr>
              <w:t xml:space="preserve">ENTLGRUND %==% "07" &amp; </w:t>
            </w:r>
            <w:r>
              <w:rPr>
                <w:rFonts w:ascii="Barlow" w:hAnsi="Barlow"/>
              </w:rPr>
              <w:br/>
              <w:t>(ENTLDATUM - fn_IndexEingrDatum) %&lt;=% 90</w:t>
            </w:r>
          </w:p>
        </w:tc>
      </w:tr>
      <w:tr w:rsidR="004F23F4" w:rsidRPr="00743DF3" w14:paraId="1B993D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847D93" w14:textId="77777777" w:rsidR="007A5CDF" w:rsidRPr="00103FC4" w:rsidRDefault="007A5CDF" w:rsidP="004F23F4">
            <w:pPr>
              <w:pStyle w:val="Tabellentext"/>
            </w:pPr>
            <w:r>
              <w:t>fn_Sterblichkeit.90Tage_sdat</w:t>
            </w:r>
          </w:p>
        </w:tc>
        <w:tc>
          <w:tcPr>
            <w:tcW w:w="949" w:type="dxa"/>
          </w:tcPr>
          <w:p w14:paraId="4AD249CB" w14:textId="77777777" w:rsidR="007A5CDF" w:rsidRPr="00103FC4" w:rsidRDefault="007A5CDF" w:rsidP="00506ECF">
            <w:pPr>
              <w:pStyle w:val="Tabellentext"/>
            </w:pPr>
            <w:r>
              <w:t>boolean</w:t>
            </w:r>
          </w:p>
        </w:tc>
        <w:tc>
          <w:tcPr>
            <w:tcW w:w="3828" w:type="dxa"/>
          </w:tcPr>
          <w:p w14:paraId="0065BEFA" w14:textId="77777777" w:rsidR="007A5CDF" w:rsidRPr="00103FC4" w:rsidRDefault="007A5CDF" w:rsidP="004F23F4">
            <w:pPr>
              <w:pStyle w:val="Tabellentext"/>
            </w:pPr>
            <w:r>
              <w:t>Sterbefälle bei Cholezystektomie oder innerhalb von 90 Tagen nach Cholezystektomie aus den Sozialdaten</w:t>
            </w:r>
          </w:p>
        </w:tc>
        <w:tc>
          <w:tcPr>
            <w:tcW w:w="5987" w:type="dxa"/>
          </w:tcPr>
          <w:p w14:paraId="5A5C2235" w14:textId="77777777" w:rsidR="007A5CDF" w:rsidRPr="00103FC4" w:rsidRDefault="007A5CDF" w:rsidP="004F23F4">
            <w:pPr>
              <w:pStyle w:val="CodeOhneSilbentrennung"/>
              <w:rPr>
                <w:rFonts w:ascii="Barlow" w:hAnsi="Barlow"/>
              </w:rPr>
            </w:pPr>
            <w:r>
              <w:rPr>
                <w:rFonts w:ascii="Barlow" w:hAnsi="Barlow"/>
              </w:rPr>
              <w:t xml:space="preserve">(  </w:t>
            </w:r>
            <w:r>
              <w:rPr>
                <w:rFonts w:ascii="Barlow" w:hAnsi="Barlow"/>
              </w:rPr>
              <w:br/>
              <w:t xml:space="preserve"> !is.na(sdat_sterbedatum) &amp;  </w:t>
            </w:r>
            <w:r>
              <w:rPr>
                <w:rFonts w:ascii="Barlow" w:hAnsi="Barlow"/>
              </w:rPr>
              <w:br/>
              <w:t xml:space="preserve"> (sdat_sterbedatum - fn_IndexEingrDatum)  </w:t>
            </w:r>
            <w:r>
              <w:rPr>
                <w:rFonts w:ascii="Barlow" w:hAnsi="Barlow"/>
              </w:rPr>
              <w:br/>
              <w:t xml:space="preserve"> %between% c(0, 90)  </w:t>
            </w:r>
            <w:r>
              <w:rPr>
                <w:rFonts w:ascii="Barlow" w:hAnsi="Barlow"/>
              </w:rPr>
              <w:br/>
              <w:t xml:space="preserve">) |  </w:t>
            </w:r>
            <w:r>
              <w:rPr>
                <w:rFonts w:ascii="Barlow" w:hAnsi="Barlow"/>
              </w:rPr>
              <w:br/>
              <w:t xml:space="preserve">( </w:t>
            </w:r>
            <w:r>
              <w:rPr>
                <w:rFonts w:ascii="Barlow" w:hAnsi="Barlow"/>
              </w:rPr>
              <w:br/>
              <w:t xml:space="preserve"> (sdat_entlgrund(c(sdat_301_icd, sdat_301_ops), </w:t>
            </w:r>
            <w:r>
              <w:rPr>
                <w:rFonts w:ascii="Barlow" w:hAnsi="Barlow"/>
              </w:rPr>
              <w:br/>
              <w:t xml:space="preserve">            (entldatum &gt; ENTLDATUM) &amp; </w:t>
            </w:r>
            <w:r>
              <w:rPr>
                <w:rFonts w:ascii="Barlow" w:hAnsi="Barlow"/>
              </w:rPr>
              <w:br/>
              <w:t xml:space="preserve">             (entldatum &lt;= fn_IndexEingrDatum + 90)) </w:t>
            </w:r>
            <w:r>
              <w:rPr>
                <w:rFonts w:ascii="Barlow" w:hAnsi="Barlow"/>
              </w:rPr>
              <w:br/>
              <w:t xml:space="preserve">%any_like% "07") </w:t>
            </w:r>
            <w:r>
              <w:rPr>
                <w:rFonts w:ascii="Barlow" w:hAnsi="Barlow"/>
              </w:rPr>
              <w:br/>
              <w:t>)</w:t>
            </w:r>
          </w:p>
        </w:tc>
      </w:tr>
      <w:tr w:rsidR="004F23F4" w:rsidRPr="00743DF3" w14:paraId="22F1E9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0DCDF7C" w14:textId="77777777" w:rsidR="007A5CDF" w:rsidRPr="00103FC4" w:rsidRDefault="007A5CDF" w:rsidP="004F23F4">
            <w:pPr>
              <w:pStyle w:val="Tabellentext"/>
            </w:pPr>
            <w:r>
              <w:t>fn_StrepSepsis</w:t>
            </w:r>
          </w:p>
        </w:tc>
        <w:tc>
          <w:tcPr>
            <w:tcW w:w="949" w:type="dxa"/>
          </w:tcPr>
          <w:p w14:paraId="14768E23" w14:textId="77777777" w:rsidR="007A5CDF" w:rsidRPr="00103FC4" w:rsidRDefault="007A5CDF" w:rsidP="00506ECF">
            <w:pPr>
              <w:pStyle w:val="Tabellentext"/>
            </w:pPr>
            <w:r>
              <w:t>boolean</w:t>
            </w:r>
          </w:p>
        </w:tc>
        <w:tc>
          <w:tcPr>
            <w:tcW w:w="3828" w:type="dxa"/>
          </w:tcPr>
          <w:p w14:paraId="23379262" w14:textId="77777777" w:rsidR="007A5CDF" w:rsidRPr="00103FC4" w:rsidRDefault="007A5CDF" w:rsidP="004F23F4">
            <w:pPr>
              <w:pStyle w:val="Tabellentext"/>
            </w:pPr>
            <w:r>
              <w:t>Ausschluss von Streptokokkensepsis vor der Cholezystektomie</w:t>
            </w:r>
          </w:p>
        </w:tc>
        <w:tc>
          <w:tcPr>
            <w:tcW w:w="5987" w:type="dxa"/>
          </w:tcPr>
          <w:p w14:paraId="25F77FE3" w14:textId="77777777" w:rsidR="007A5CDF" w:rsidRPr="00103FC4" w:rsidRDefault="007A5CDF" w:rsidP="004F23F4">
            <w:pPr>
              <w:pStyle w:val="CodeOhneSilbentrennung"/>
              <w:rPr>
                <w:rFonts w:ascii="Barlow" w:hAnsi="Barlow"/>
              </w:rPr>
            </w:pPr>
            <w:r>
              <w:rPr>
                <w:rFonts w:ascii="Barlow" w:hAnsi="Barlow"/>
              </w:rPr>
              <w:t>STREPSEPSIS %!=% 1</w:t>
            </w:r>
          </w:p>
        </w:tc>
      </w:tr>
    </w:tbl>
    <w:p w14:paraId="3596C822" w14:textId="77777777" w:rsidR="00A52C84" w:rsidRDefault="00A52C84">
      <w:pPr>
        <w:sectPr w:rsidR="00A52C84" w:rsidSect="00B43197">
          <w:headerReference w:type="default" r:id="rId63"/>
          <w:footerReference w:type="default" r:id="rId64"/>
          <w:pgSz w:w="16838" w:h="11906" w:orient="landscape" w:code="9"/>
          <w:pgMar w:top="1418" w:right="1134" w:bottom="1418" w:left="1134" w:header="567" w:footer="737" w:gutter="0"/>
          <w:cols w:space="708"/>
          <w:docGrid w:linePitch="360"/>
        </w:sectPr>
      </w:pPr>
    </w:p>
    <w:p w14:paraId="74889FE2" w14:textId="77777777" w:rsidR="007A5CDF" w:rsidRPr="00ED483A" w:rsidRDefault="007A5CDF" w:rsidP="00323071">
      <w:pPr>
        <w:pStyle w:val="berschrift1ohneGliederung"/>
        <w:rPr>
          <w:rFonts w:eastAsia="DengXian"/>
        </w:rPr>
      </w:pPr>
      <w:bookmarkStart w:id="43" w:name="_Toc145574780_36"/>
      <w:bookmarkStart w:id="44" w:name="_Toc230254656"/>
      <w:r w:rsidRPr="00ED483A">
        <w:rPr>
          <w:rFonts w:eastAsia="DengXian"/>
        </w:rPr>
        <w:lastRenderedPageBreak/>
        <w:t>Impressum</w:t>
      </w:r>
      <w:bookmarkEnd w:id="43"/>
      <w:bookmarkEnd w:id="44"/>
    </w:p>
    <w:p w14:paraId="386A91A5" w14:textId="77777777" w:rsidR="007A5CDF" w:rsidRPr="0075394A" w:rsidRDefault="007A5CDF" w:rsidP="00323071">
      <w:pPr>
        <w:pStyle w:val="berschriftBerichtsinformationen"/>
      </w:pPr>
      <w:r w:rsidRPr="0075394A">
        <w:t>Herausgeber</w:t>
      </w:r>
    </w:p>
    <w:p w14:paraId="6B623A2F" w14:textId="77777777" w:rsidR="007A5CDF" w:rsidRPr="00ED483A" w:rsidRDefault="007A5CDF"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325F15B6" w14:textId="77777777" w:rsidR="007A5CDF" w:rsidRPr="00ED483A" w:rsidRDefault="007A5CDF" w:rsidP="00323071">
      <w:pPr>
        <w:pStyle w:val="Standardlinksbndig"/>
        <w:rPr>
          <w:lang w:val="nb-NO" w:eastAsia="zh-CN"/>
        </w:rPr>
      </w:pPr>
      <w:r w:rsidRPr="00ED483A">
        <w:rPr>
          <w:lang w:val="nb-NO" w:eastAsia="zh-CN"/>
        </w:rPr>
        <w:t>Telefon: (030) 58 58 26-0</w:t>
      </w:r>
    </w:p>
    <w:p w14:paraId="04D0ABAE" w14:textId="1B0F82BE" w:rsidR="007A5CDF" w:rsidRPr="00AF769A" w:rsidRDefault="007A5CDF" w:rsidP="00323071">
      <w:pPr>
        <w:pStyle w:val="Standardlinksbndig"/>
      </w:pPr>
      <w:hyperlink r:id="rId65" w:history="1">
        <w:r w:rsidRPr="00AF769A">
          <w:rPr>
            <w:rStyle w:val="Hyperlink"/>
          </w:rPr>
          <w:t>info@iqtig.org</w:t>
        </w:r>
      </w:hyperlink>
      <w:r w:rsidRPr="00AF769A">
        <w:br/>
      </w:r>
      <w:hyperlink r:id="rId66" w:history="1">
        <w:r w:rsidRPr="00AF769A">
          <w:rPr>
            <w:rStyle w:val="Hyperlink"/>
          </w:rPr>
          <w:t>iqtig.org</w:t>
        </w:r>
      </w:hyperlink>
    </w:p>
    <w:p w14:paraId="5456ED67" w14:textId="77777777" w:rsidR="00ED483A" w:rsidRPr="00323071" w:rsidRDefault="00ED483A" w:rsidP="00323071"/>
    <w:sectPr w:rsidR="00ED483A" w:rsidRPr="00323071" w:rsidSect="00BE0C66">
      <w:headerReference w:type="default" r:id="rId67"/>
      <w:footerReference w:type="default" r:id="rId6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C658" w14:textId="77777777" w:rsidR="000E302A" w:rsidRDefault="000E302A" w:rsidP="00C13AD2">
      <w:r>
        <w:separator/>
      </w:r>
    </w:p>
  </w:endnote>
  <w:endnote w:type="continuationSeparator" w:id="0">
    <w:p w14:paraId="420E2D4A"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22EAF"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7A5CDF">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C8C84"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84584"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1D10"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820EA"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FFAC2"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E14C"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EC3F"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B658"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B087"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567E"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A63D" w14:textId="77777777" w:rsidR="007A5CDF" w:rsidRPr="00716F60" w:rsidRDefault="007A5CDF">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F0DF"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238AD"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A116"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725A"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5793" w14:textId="77777777" w:rsidR="007A5CDF" w:rsidRPr="00B0467B" w:rsidRDefault="007A5CDF">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A7279" w14:textId="77777777" w:rsidR="007A5CDF" w:rsidRPr="00B73FBD" w:rsidRDefault="007A5CDF"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2F4C" w14:textId="77777777" w:rsidR="007A5CDF" w:rsidRPr="00E55889" w:rsidRDefault="007A5CDF"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2F42" w14:textId="77777777" w:rsidR="007A5CDF" w:rsidRPr="00471D87" w:rsidRDefault="007A5CDF">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9EFD" w14:textId="77777777" w:rsidR="007A5CDF" w:rsidRPr="00103FC4" w:rsidRDefault="007A5CDF">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0278" w14:textId="77777777" w:rsidR="007A5CDF" w:rsidRDefault="007A5CDF"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DD72"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3EE7"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1D5B"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A474F"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41A52" w14:textId="77777777" w:rsidR="007A5CDF" w:rsidRPr="00091E43" w:rsidRDefault="007A5CD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3422" w14:textId="77777777" w:rsidR="007A5CDF" w:rsidRPr="00BE2195" w:rsidRDefault="007A5CD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87CC" w14:textId="77777777" w:rsidR="007A5CDF" w:rsidRPr="00AE2CB4" w:rsidRDefault="007A5CD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66ECC" w14:textId="77777777" w:rsidR="000E302A" w:rsidRPr="00A25E51" w:rsidRDefault="000E302A" w:rsidP="00584AC1">
      <w:pPr>
        <w:pStyle w:val="Funotentext"/>
        <w:rPr>
          <w:rStyle w:val="FunotentextZchn"/>
        </w:rPr>
      </w:pPr>
      <w:r>
        <w:separator/>
      </w:r>
    </w:p>
  </w:footnote>
  <w:footnote w:type="continuationSeparator" w:id="0">
    <w:p w14:paraId="2A664A65"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5FA8"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6408D77" w14:textId="77777777" w:rsidR="00AE6908" w:rsidRPr="0094066E" w:rsidRDefault="00AE6908" w:rsidP="00AE6908">
    <w:pPr>
      <w:pStyle w:val="Kopfzeile"/>
      <w:rPr>
        <w:szCs w:val="19"/>
      </w:rPr>
    </w:pPr>
    <w:r>
      <w:rPr>
        <w:szCs w:val="19"/>
      </w:rPr>
      <w:t>CHE</w:t>
    </w:r>
    <w:r w:rsidRPr="0094066E">
      <w:rPr>
        <w:szCs w:val="19"/>
      </w:rPr>
      <w:t xml:space="preserve"> - </w:t>
    </w:r>
    <w:r>
      <w:rPr>
        <w:szCs w:val="19"/>
      </w:rPr>
      <w:t>Cholezystektomie</w:t>
    </w:r>
  </w:p>
  <w:p w14:paraId="557FFB7A" w14:textId="53143683"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7A5CDF">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E7FD8"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4AB4DE5"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6AD82E85" w14:textId="77777777" w:rsidR="007A5CDF" w:rsidRPr="00AE2CB4" w:rsidRDefault="007A5CDF">
    <w:pPr>
      <w:pStyle w:val="Kopfzeile"/>
      <w:rPr>
        <w:szCs w:val="19"/>
      </w:rPr>
    </w:pPr>
    <w:r>
      <w:rPr>
        <w:szCs w:val="19"/>
      </w:rPr>
      <w:t>ID: 58002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89FD"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CA7672F"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2D2E395C" w14:textId="77777777" w:rsidR="007A5CDF" w:rsidRPr="00091E43" w:rsidRDefault="007A5CDF">
    <w:pPr>
      <w:pStyle w:val="Kopfzeile"/>
      <w:rPr>
        <w:szCs w:val="19"/>
      </w:rPr>
    </w:pPr>
    <w:r>
      <w:rPr>
        <w:szCs w:val="19"/>
      </w:rPr>
      <w:t>ID: 58002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78AB"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BB1DCC"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7B73079A" w14:textId="77777777" w:rsidR="007A5CDF" w:rsidRPr="00BE2195" w:rsidRDefault="007A5CDF">
    <w:pPr>
      <w:pStyle w:val="Kopfzeile"/>
      <w:rPr>
        <w:rFonts w:cs="Calibri"/>
        <w:szCs w:val="19"/>
      </w:rPr>
    </w:pPr>
    <w:r>
      <w:rPr>
        <w:szCs w:val="19"/>
      </w:rPr>
      <w:t>ID: 58002</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F2DA"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19891E1"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452121CE" w14:textId="77777777" w:rsidR="007A5CDF" w:rsidRPr="00AE2CB4" w:rsidRDefault="007A5CDF">
    <w:pPr>
      <w:pStyle w:val="Kopfzeile"/>
      <w:rPr>
        <w:szCs w:val="19"/>
      </w:rPr>
    </w:pPr>
    <w:r>
      <w:rPr>
        <w:szCs w:val="19"/>
      </w:rPr>
      <w:t>ID: 58003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E3D4"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A4B37F2"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42AE298A" w14:textId="77777777" w:rsidR="007A5CDF" w:rsidRPr="00091E43" w:rsidRDefault="007A5CDF">
    <w:pPr>
      <w:pStyle w:val="Kopfzeile"/>
      <w:rPr>
        <w:szCs w:val="19"/>
      </w:rPr>
    </w:pPr>
    <w:r>
      <w:rPr>
        <w:szCs w:val="19"/>
      </w:rPr>
      <w:t>ID: 58003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9DEB"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5F26CD"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7D6045A2" w14:textId="77777777" w:rsidR="007A5CDF" w:rsidRPr="00BE2195" w:rsidRDefault="007A5CDF">
    <w:pPr>
      <w:pStyle w:val="Kopfzeile"/>
      <w:rPr>
        <w:rFonts w:cs="Calibri"/>
        <w:szCs w:val="19"/>
      </w:rPr>
    </w:pPr>
    <w:r>
      <w:rPr>
        <w:szCs w:val="19"/>
      </w:rPr>
      <w:t>ID: 58003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5461"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35CBE8B"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5806A1E7" w14:textId="77777777" w:rsidR="007A5CDF" w:rsidRPr="00AE2CB4" w:rsidRDefault="007A5CDF">
    <w:pPr>
      <w:pStyle w:val="Kopfzeile"/>
      <w:rPr>
        <w:szCs w:val="19"/>
      </w:rPr>
    </w:pPr>
    <w:r>
      <w:rPr>
        <w:szCs w:val="19"/>
      </w:rPr>
      <w:t>ID: 58001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2E23"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E2FC5A4"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29BDDEA6" w14:textId="77777777" w:rsidR="007A5CDF" w:rsidRPr="00091E43" w:rsidRDefault="007A5CDF">
    <w:pPr>
      <w:pStyle w:val="Kopfzeile"/>
      <w:rPr>
        <w:szCs w:val="19"/>
      </w:rPr>
    </w:pPr>
    <w:r>
      <w:rPr>
        <w:szCs w:val="19"/>
      </w:rPr>
      <w:t>ID: 58001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3C79"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5B8ABA0"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389CDF69" w14:textId="77777777" w:rsidR="007A5CDF" w:rsidRPr="00BE2195" w:rsidRDefault="007A5CDF">
    <w:pPr>
      <w:pStyle w:val="Kopfzeile"/>
      <w:rPr>
        <w:rFonts w:cs="Calibri"/>
        <w:szCs w:val="19"/>
      </w:rPr>
    </w:pPr>
    <w:r>
      <w:rPr>
        <w:szCs w:val="19"/>
      </w:rPr>
      <w:t>ID: 58001</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780B"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3B61118"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4ABA8A0E" w14:textId="77777777" w:rsidR="007A5CDF" w:rsidRPr="00AE2CB4" w:rsidRDefault="007A5CDF">
    <w:pPr>
      <w:pStyle w:val="Kopfzeile"/>
      <w:rPr>
        <w:szCs w:val="19"/>
      </w:rPr>
    </w:pPr>
    <w:r>
      <w:rPr>
        <w:szCs w:val="19"/>
      </w:rPr>
      <w:t>ID: 58005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E809"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685B"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D6B61E6"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6B976B53" w14:textId="77777777" w:rsidR="007A5CDF" w:rsidRPr="00091E43" w:rsidRDefault="007A5CDF">
    <w:pPr>
      <w:pStyle w:val="Kopfzeile"/>
      <w:rPr>
        <w:szCs w:val="19"/>
      </w:rPr>
    </w:pPr>
    <w:r>
      <w:rPr>
        <w:szCs w:val="19"/>
      </w:rPr>
      <w:t>ID: 58005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D4D40"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E8944B3"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531D668F" w14:textId="77777777" w:rsidR="007A5CDF" w:rsidRPr="00BE2195" w:rsidRDefault="007A5CDF">
    <w:pPr>
      <w:pStyle w:val="Kopfzeile"/>
      <w:rPr>
        <w:rFonts w:cs="Calibri"/>
        <w:szCs w:val="19"/>
      </w:rPr>
    </w:pPr>
    <w:r>
      <w:rPr>
        <w:szCs w:val="19"/>
      </w:rPr>
      <w:t>ID: 58005</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A5FC"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5F1876C"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6DE4E9A9" w14:textId="77777777" w:rsidR="007A5CDF" w:rsidRPr="00AE2CB4" w:rsidRDefault="007A5CDF">
    <w:pPr>
      <w:pStyle w:val="Kopfzeile"/>
      <w:rPr>
        <w:szCs w:val="19"/>
      </w:rPr>
    </w:pPr>
    <w:r>
      <w:rPr>
        <w:szCs w:val="19"/>
      </w:rPr>
      <w:t>ID: 58006</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435D"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7209D9"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37F0931D" w14:textId="77777777" w:rsidR="007A5CDF" w:rsidRPr="00091E43" w:rsidRDefault="007A5CDF">
    <w:pPr>
      <w:pStyle w:val="Kopfzeile"/>
      <w:rPr>
        <w:szCs w:val="19"/>
      </w:rPr>
    </w:pPr>
    <w:r>
      <w:rPr>
        <w:szCs w:val="19"/>
      </w:rPr>
      <w:t>ID: 58006</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3592"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9F608EA"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7EC0E1E7" w14:textId="77777777" w:rsidR="007A5CDF" w:rsidRPr="00BE2195" w:rsidRDefault="007A5CDF">
    <w:pPr>
      <w:pStyle w:val="Kopfzeile"/>
      <w:rPr>
        <w:rFonts w:cs="Calibri"/>
        <w:szCs w:val="19"/>
      </w:rPr>
    </w:pPr>
    <w:r>
      <w:rPr>
        <w:szCs w:val="19"/>
      </w:rPr>
      <w:t>ID: 58006</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43EA" w14:textId="77777777" w:rsidR="007A5CDF" w:rsidRPr="00B0467B" w:rsidRDefault="007A5CDF"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14CB5C4D" w14:textId="77777777" w:rsidR="007A5CDF" w:rsidRDefault="007A5CDF">
    <w:pPr>
      <w:pStyle w:val="Kopfzeile"/>
      <w:rPr>
        <w:szCs w:val="19"/>
      </w:rPr>
    </w:pPr>
    <w:r>
      <w:rPr>
        <w:szCs w:val="19"/>
      </w:rPr>
      <w:t>CHE</w:t>
    </w:r>
    <w:r w:rsidRPr="00B0467B">
      <w:rPr>
        <w:szCs w:val="19"/>
      </w:rPr>
      <w:t xml:space="preserve"> - </w:t>
    </w:r>
    <w:r>
      <w:rPr>
        <w:szCs w:val="19"/>
      </w:rPr>
      <w:t>Cholezystektomie</w:t>
    </w:r>
  </w:p>
  <w:p w14:paraId="58A0B164" w14:textId="77777777" w:rsidR="007A5CDF" w:rsidRPr="00B0467B" w:rsidRDefault="007A5CDF">
    <w:pPr>
      <w:pStyle w:val="Kopfzeile"/>
      <w:rPr>
        <w:szCs w:val="19"/>
      </w:rPr>
    </w:pPr>
    <w:r>
      <w:rPr>
        <w:szCs w:val="19"/>
      </w:rPr>
      <w:t>Literatur</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17B4" w14:textId="77777777" w:rsidR="007A5CDF" w:rsidRPr="00B73FBD" w:rsidRDefault="007A5CDF"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00AFC8E" w14:textId="77777777" w:rsidR="007A5CDF" w:rsidRPr="00B73FBD" w:rsidRDefault="007A5CDF" w:rsidP="00130B47">
    <w:pPr>
      <w:pStyle w:val="Kopfzeile"/>
      <w:rPr>
        <w:szCs w:val="19"/>
      </w:rPr>
    </w:pPr>
    <w:r>
      <w:rPr>
        <w:szCs w:val="19"/>
      </w:rPr>
      <w:t>CHE</w:t>
    </w:r>
    <w:r w:rsidRPr="00B73FBD">
      <w:rPr>
        <w:szCs w:val="19"/>
      </w:rPr>
      <w:t xml:space="preserve"> - </w:t>
    </w:r>
    <w:r>
      <w:rPr>
        <w:szCs w:val="19"/>
      </w:rPr>
      <w:t>Cholezystektomie</w:t>
    </w:r>
  </w:p>
  <w:p w14:paraId="0087A05B" w14:textId="77777777" w:rsidR="007A5CDF" w:rsidRPr="00B73FBD" w:rsidRDefault="007A5CDF">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0A5DB" w14:textId="77777777" w:rsidR="007A5CDF" w:rsidRPr="00E55889" w:rsidRDefault="007A5CDF"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9A77C7A" w14:textId="77777777" w:rsidR="007A5CDF" w:rsidRPr="00E55889" w:rsidRDefault="007A5CDF" w:rsidP="00130B47">
    <w:pPr>
      <w:pStyle w:val="Kopfzeile"/>
      <w:rPr>
        <w:szCs w:val="19"/>
      </w:rPr>
    </w:pPr>
    <w:r>
      <w:rPr>
        <w:szCs w:val="19"/>
      </w:rPr>
      <w:t>CHE</w:t>
    </w:r>
    <w:r w:rsidRPr="00E55889">
      <w:rPr>
        <w:szCs w:val="19"/>
      </w:rPr>
      <w:t xml:space="preserve"> - </w:t>
    </w:r>
    <w:r>
      <w:rPr>
        <w:szCs w:val="19"/>
      </w:rPr>
      <w:t>Cholezystektomie</w:t>
    </w:r>
  </w:p>
  <w:p w14:paraId="295F3DD2" w14:textId="77777777" w:rsidR="007A5CDF" w:rsidRPr="00E55889" w:rsidRDefault="007A5CDF">
    <w:pPr>
      <w:pStyle w:val="Kopfzeile"/>
      <w:rPr>
        <w:szCs w:val="19"/>
      </w:rPr>
    </w:pPr>
    <w:r w:rsidRPr="00E55889">
      <w:rPr>
        <w:szCs w:val="19"/>
      </w:rPr>
      <w:t xml:space="preserve">Anhang </w:t>
    </w:r>
    <w:r w:rsidRPr="00E55889">
      <w:rPr>
        <w:szCs w:val="19"/>
      </w:rPr>
      <w:t>I</w:t>
    </w:r>
    <w:r w:rsidRPr="00E55889">
      <w:rPr>
        <w:szCs w:val="19"/>
      </w:rPr>
      <w:t>I: Listen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9084" w14:textId="77777777" w:rsidR="007A5CDF" w:rsidRPr="00471D87" w:rsidRDefault="007A5CDF"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717BFB3B" w14:textId="77777777" w:rsidR="007A5CDF" w:rsidRPr="00471D87" w:rsidRDefault="007A5CDF" w:rsidP="003911F9">
    <w:pPr>
      <w:pStyle w:val="Kopfzeile"/>
      <w:rPr>
        <w:szCs w:val="19"/>
      </w:rPr>
    </w:pPr>
    <w:r>
      <w:rPr>
        <w:szCs w:val="19"/>
      </w:rPr>
      <w:t>CHE</w:t>
    </w:r>
    <w:r w:rsidRPr="00471D87">
      <w:rPr>
        <w:szCs w:val="19"/>
      </w:rPr>
      <w:t xml:space="preserve"> - </w:t>
    </w:r>
    <w:r>
      <w:rPr>
        <w:szCs w:val="19"/>
      </w:rPr>
      <w:t>Cholezystektomie</w:t>
    </w:r>
  </w:p>
  <w:p w14:paraId="3C620596" w14:textId="77777777" w:rsidR="007A5CDF" w:rsidRPr="00471D87" w:rsidRDefault="007A5CDF"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7D7CE" w14:textId="77777777" w:rsidR="007A5CDF" w:rsidRPr="00103FC4" w:rsidRDefault="007A5CDF" w:rsidP="00491DF3">
    <w:pPr>
      <w:pStyle w:val="Kopfzeile"/>
    </w:pPr>
    <w:r>
      <w:t>Endgültige Rechenregeln für das Auswertungsjahr 2026</w:t>
    </w:r>
    <w:r w:rsidRPr="00103FC4">
      <w:t xml:space="preserve"> nach </w:t>
    </w:r>
    <w:r>
      <w:t>DeQS-RL</w:t>
    </w:r>
  </w:p>
  <w:p w14:paraId="37CEFCBD" w14:textId="77777777" w:rsidR="007A5CDF" w:rsidRPr="00103FC4" w:rsidRDefault="007A5CDF" w:rsidP="00491DF3">
    <w:pPr>
      <w:pStyle w:val="Kopfzeile"/>
    </w:pPr>
    <w:r>
      <w:t>CHE</w:t>
    </w:r>
    <w:r w:rsidRPr="00103FC4">
      <w:t xml:space="preserve"> - </w:t>
    </w:r>
    <w:r>
      <w:t>Cholezystektomie</w:t>
    </w:r>
  </w:p>
  <w:p w14:paraId="1AC29EBA" w14:textId="77777777" w:rsidR="007A5CDF" w:rsidRPr="00103FC4" w:rsidRDefault="007A5CDF" w:rsidP="003050C2">
    <w:pPr>
      <w:pStyle w:val="Kopfzeile"/>
      <w:tabs>
        <w:tab w:val="left" w:pos="1941"/>
      </w:tabs>
    </w:pPr>
    <w:r w:rsidRPr="00103FC4">
      <w:t>Anhang IV</w:t>
    </w:r>
    <w:r w:rsidRPr="00103FC4">
      <w:t>: Funktionen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E23E6" w14:textId="77777777" w:rsidR="007A5CDF" w:rsidRPr="00716F60" w:rsidRDefault="007A5CDF"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3534082C" w14:textId="77777777" w:rsidR="007A5CDF" w:rsidRPr="00716F60" w:rsidRDefault="007A5CDF" w:rsidP="00564AC5">
    <w:pPr>
      <w:pStyle w:val="Kopfzeile"/>
      <w:rPr>
        <w:szCs w:val="19"/>
      </w:rPr>
    </w:pPr>
    <w:r>
      <w:rPr>
        <w:szCs w:val="19"/>
      </w:rPr>
      <w:t>CHE</w:t>
    </w:r>
    <w:r w:rsidRPr="00716F60">
      <w:rPr>
        <w:szCs w:val="19"/>
      </w:rPr>
      <w:t xml:space="preserve"> - </w:t>
    </w:r>
    <w:r>
      <w:rPr>
        <w:szCs w:val="19"/>
      </w:rPr>
      <w:t>Cholezystektomie</w:t>
    </w:r>
  </w:p>
  <w:p w14:paraId="282A4838" w14:textId="77777777" w:rsidR="007A5CDF" w:rsidRPr="00716F60" w:rsidRDefault="007A5CDF"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0844" w14:textId="77777777" w:rsidR="007A5CDF" w:rsidRPr="0094066E" w:rsidRDefault="007A5CDF" w:rsidP="00323071">
    <w:pPr>
      <w:pStyle w:val="Kopfzeile"/>
      <w:rPr>
        <w:szCs w:val="19"/>
      </w:rPr>
    </w:pPr>
    <w:bookmarkStart w:id="45" w:name="_Toc434422381"/>
    <w:bookmarkStart w:id="46" w:name="_Toc434422376"/>
    <w:bookmarkEnd w:id="45"/>
    <w:bookmarkEnd w:id="46"/>
    <w:r>
      <w:rPr>
        <w:szCs w:val="19"/>
      </w:rPr>
      <w:t>Endgültige Rechenregeln für das Auswertungsjahr 2026</w:t>
    </w:r>
    <w:r w:rsidRPr="0094066E">
      <w:rPr>
        <w:szCs w:val="19"/>
      </w:rPr>
      <w:t xml:space="preserve"> nach </w:t>
    </w:r>
    <w:r>
      <w:rPr>
        <w:szCs w:val="19"/>
      </w:rPr>
      <w:t>DeQS-RL</w:t>
    </w:r>
  </w:p>
  <w:p w14:paraId="40B4DBB0" w14:textId="77777777" w:rsidR="007A5CDF" w:rsidRPr="0094066E" w:rsidRDefault="007A5CDF" w:rsidP="00323071">
    <w:pPr>
      <w:pStyle w:val="Kopfzeile"/>
      <w:rPr>
        <w:szCs w:val="19"/>
      </w:rPr>
    </w:pPr>
    <w:r>
      <w:rPr>
        <w:szCs w:val="19"/>
      </w:rPr>
      <w:t>CHE</w:t>
    </w:r>
    <w:r w:rsidRPr="0094066E">
      <w:rPr>
        <w:szCs w:val="19"/>
      </w:rPr>
      <w:t xml:space="preserve"> - </w:t>
    </w:r>
    <w:r>
      <w:rPr>
        <w:szCs w:val="19"/>
      </w:rPr>
      <w:t>Cholezystektomie</w:t>
    </w:r>
  </w:p>
  <w:p w14:paraId="755CD79C" w14:textId="5B75854A" w:rsidR="007A5CDF" w:rsidRPr="0014623E" w:rsidRDefault="007A5CDF"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94FD"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D9F7A1D"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5A1C79F5" w14:textId="77777777" w:rsidR="007A5CDF" w:rsidRPr="00AE2CB4" w:rsidRDefault="007A5CDF">
    <w:pPr>
      <w:pStyle w:val="Kopfzeile"/>
      <w:rPr>
        <w:szCs w:val="19"/>
      </w:rPr>
    </w:pPr>
    <w:r>
      <w:rPr>
        <w:szCs w:val="19"/>
      </w:rPr>
      <w:t>ID: 58000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10C8"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4B2ADE2"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15C5A027" w14:textId="77777777" w:rsidR="007A5CDF" w:rsidRPr="00091E43" w:rsidRDefault="007A5CDF">
    <w:pPr>
      <w:pStyle w:val="Kopfzeile"/>
      <w:rPr>
        <w:szCs w:val="19"/>
      </w:rPr>
    </w:pPr>
    <w:r>
      <w:rPr>
        <w:szCs w:val="19"/>
      </w:rPr>
      <w:t>ID: 58000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625B"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9992E47"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44911EE0" w14:textId="77777777" w:rsidR="007A5CDF" w:rsidRPr="00BE2195" w:rsidRDefault="007A5CDF">
    <w:pPr>
      <w:pStyle w:val="Kopfzeile"/>
      <w:rPr>
        <w:rFonts w:cs="Calibri"/>
        <w:szCs w:val="19"/>
      </w:rPr>
    </w:pPr>
    <w:r>
      <w:rPr>
        <w:szCs w:val="19"/>
      </w:rPr>
      <w:t>ID: 58000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9ABE" w14:textId="77777777" w:rsidR="007A5CDF" w:rsidRPr="00AE2CB4" w:rsidRDefault="007A5CD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D2954E5" w14:textId="77777777" w:rsidR="007A5CDF" w:rsidRPr="00AE2CB4" w:rsidRDefault="007A5CDF" w:rsidP="009546F6">
    <w:pPr>
      <w:pStyle w:val="Kopfzeile"/>
      <w:rPr>
        <w:szCs w:val="19"/>
      </w:rPr>
    </w:pPr>
    <w:r>
      <w:rPr>
        <w:szCs w:val="19"/>
      </w:rPr>
      <w:t>CHE</w:t>
    </w:r>
    <w:r w:rsidRPr="00AE2CB4">
      <w:rPr>
        <w:szCs w:val="19"/>
      </w:rPr>
      <w:t xml:space="preserve"> - </w:t>
    </w:r>
    <w:r>
      <w:rPr>
        <w:szCs w:val="19"/>
      </w:rPr>
      <w:t>Cholezystektomie</w:t>
    </w:r>
  </w:p>
  <w:p w14:paraId="15AAC849" w14:textId="77777777" w:rsidR="007A5CDF" w:rsidRPr="00AE2CB4" w:rsidRDefault="007A5CDF">
    <w:pPr>
      <w:pStyle w:val="Kopfzeile"/>
      <w:rPr>
        <w:szCs w:val="19"/>
      </w:rPr>
    </w:pPr>
    <w:r>
      <w:rPr>
        <w:szCs w:val="19"/>
      </w:rPr>
      <w:t>ID: 58004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EF94" w14:textId="77777777" w:rsidR="007A5CDF" w:rsidRPr="00091E43" w:rsidRDefault="007A5CD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2F7F2E2" w14:textId="77777777" w:rsidR="007A5CDF" w:rsidRPr="00091E43" w:rsidRDefault="007A5CDF" w:rsidP="00D163B8">
    <w:pPr>
      <w:pStyle w:val="Kopfzeile"/>
      <w:rPr>
        <w:szCs w:val="19"/>
      </w:rPr>
    </w:pPr>
    <w:r>
      <w:rPr>
        <w:szCs w:val="19"/>
      </w:rPr>
      <w:t>CHE</w:t>
    </w:r>
    <w:r w:rsidRPr="00091E43">
      <w:rPr>
        <w:szCs w:val="19"/>
      </w:rPr>
      <w:t xml:space="preserve"> - </w:t>
    </w:r>
    <w:r>
      <w:rPr>
        <w:szCs w:val="19"/>
      </w:rPr>
      <w:t>Cholezystektomie</w:t>
    </w:r>
  </w:p>
  <w:p w14:paraId="4D2D9414" w14:textId="77777777" w:rsidR="007A5CDF" w:rsidRPr="00091E43" w:rsidRDefault="007A5CDF">
    <w:pPr>
      <w:pStyle w:val="Kopfzeile"/>
      <w:rPr>
        <w:szCs w:val="19"/>
      </w:rPr>
    </w:pPr>
    <w:r>
      <w:rPr>
        <w:szCs w:val="19"/>
      </w:rPr>
      <w:t>ID: 58004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D844" w14:textId="77777777" w:rsidR="007A5CDF" w:rsidRPr="00BE2195" w:rsidRDefault="007A5CD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472634C" w14:textId="77777777" w:rsidR="007A5CDF" w:rsidRPr="00BE2195" w:rsidRDefault="007A5CDF" w:rsidP="00C901BD">
    <w:pPr>
      <w:pStyle w:val="Kopfzeile"/>
      <w:rPr>
        <w:rFonts w:cs="Calibri"/>
        <w:szCs w:val="19"/>
      </w:rPr>
    </w:pPr>
    <w:r>
      <w:rPr>
        <w:rFonts w:cs="Calibri"/>
        <w:szCs w:val="19"/>
      </w:rPr>
      <w:t>CHE</w:t>
    </w:r>
    <w:r w:rsidRPr="00BE2195">
      <w:rPr>
        <w:rFonts w:cs="Calibri"/>
        <w:szCs w:val="19"/>
      </w:rPr>
      <w:t xml:space="preserve"> - </w:t>
    </w:r>
    <w:r>
      <w:rPr>
        <w:rFonts w:cs="Calibri"/>
        <w:szCs w:val="19"/>
      </w:rPr>
      <w:t>Cholezystektomie</w:t>
    </w:r>
  </w:p>
  <w:p w14:paraId="73583619" w14:textId="77777777" w:rsidR="007A5CDF" w:rsidRPr="00BE2195" w:rsidRDefault="007A5CDF">
    <w:pPr>
      <w:pStyle w:val="Kopfzeile"/>
      <w:rPr>
        <w:rFonts w:cs="Calibri"/>
        <w:szCs w:val="19"/>
      </w:rPr>
    </w:pPr>
    <w:r>
      <w:rPr>
        <w:szCs w:val="19"/>
      </w:rPr>
      <w:t>ID: 58004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A281"/>
    <w:multiLevelType w:val="singleLevel"/>
    <w:tmpl w:val="DBC0D8D2"/>
    <w:lvl w:ilvl="0">
      <w:start w:val="1"/>
      <w:numFmt w:val="decimal"/>
      <w:lvlText w:val="%1."/>
      <w:lvlJc w:val="left"/>
      <w:pPr>
        <w:tabs>
          <w:tab w:val="num" w:pos="360"/>
        </w:tabs>
        <w:ind w:left="360" w:hanging="360"/>
      </w:pPr>
    </w:lvl>
  </w:abstractNum>
  <w:abstractNum w:abstractNumId="11" w15:restartNumberingAfterBreak="0">
    <w:nsid w:val="000158EC"/>
    <w:multiLevelType w:val="singleLevel"/>
    <w:tmpl w:val="912CB6C0"/>
    <w:lvl w:ilvl="0">
      <w:start w:val="1"/>
      <w:numFmt w:val="decimal"/>
      <w:lvlText w:val="%1."/>
      <w:lvlJc w:val="left"/>
      <w:pPr>
        <w:tabs>
          <w:tab w:val="num" w:pos="643"/>
        </w:tabs>
        <w:ind w:left="643" w:hanging="360"/>
      </w:pPr>
    </w:lvl>
  </w:abstractNum>
  <w:abstractNum w:abstractNumId="12" w15:restartNumberingAfterBreak="0">
    <w:nsid w:val="000252EE"/>
    <w:multiLevelType w:val="singleLevel"/>
    <w:tmpl w:val="69986EBC"/>
    <w:lvl w:ilvl="0">
      <w:start w:val="1"/>
      <w:numFmt w:val="decimal"/>
      <w:lvlText w:val="%1."/>
      <w:lvlJc w:val="left"/>
      <w:pPr>
        <w:tabs>
          <w:tab w:val="num" w:pos="1209"/>
        </w:tabs>
        <w:ind w:left="1209" w:hanging="360"/>
      </w:pPr>
    </w:lvl>
  </w:abstractNum>
  <w:abstractNum w:abstractNumId="13" w15:restartNumberingAfterBreak="0">
    <w:nsid w:val="0002D7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000372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3B0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3CF9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41300"/>
    <w:multiLevelType w:val="singleLevel"/>
    <w:tmpl w:val="BF92FE48"/>
    <w:lvl w:ilvl="0">
      <w:start w:val="1"/>
      <w:numFmt w:val="decimal"/>
      <w:lvlText w:val="%1."/>
      <w:lvlJc w:val="left"/>
      <w:pPr>
        <w:tabs>
          <w:tab w:val="num" w:pos="1492"/>
        </w:tabs>
        <w:ind w:left="1492" w:hanging="360"/>
      </w:pPr>
    </w:lvl>
  </w:abstractNum>
  <w:abstractNum w:abstractNumId="18" w15:restartNumberingAfterBreak="0">
    <w:nsid w:val="0005156A"/>
    <w:multiLevelType w:val="singleLevel"/>
    <w:tmpl w:val="DBC0D8D2"/>
    <w:lvl w:ilvl="0">
      <w:start w:val="1"/>
      <w:numFmt w:val="decimal"/>
      <w:lvlText w:val="%1."/>
      <w:lvlJc w:val="left"/>
      <w:pPr>
        <w:tabs>
          <w:tab w:val="num" w:pos="360"/>
        </w:tabs>
        <w:ind w:left="360" w:hanging="360"/>
      </w:pPr>
    </w:lvl>
  </w:abstractNum>
  <w:abstractNum w:abstractNumId="19" w15:restartNumberingAfterBreak="0">
    <w:nsid w:val="000557B2"/>
    <w:multiLevelType w:val="singleLevel"/>
    <w:tmpl w:val="DBC0D8D2"/>
    <w:lvl w:ilvl="0">
      <w:start w:val="1"/>
      <w:numFmt w:val="decimal"/>
      <w:lvlText w:val="%1."/>
      <w:lvlJc w:val="left"/>
      <w:pPr>
        <w:tabs>
          <w:tab w:val="num" w:pos="360"/>
        </w:tabs>
        <w:ind w:left="360" w:hanging="360"/>
      </w:pPr>
    </w:lvl>
  </w:abstractNum>
  <w:abstractNum w:abstractNumId="20" w15:restartNumberingAfterBreak="0">
    <w:nsid w:val="0006AD2A"/>
    <w:multiLevelType w:val="singleLevel"/>
    <w:tmpl w:val="A7C4A930"/>
    <w:lvl w:ilvl="0">
      <w:start w:val="1"/>
      <w:numFmt w:val="decimal"/>
      <w:lvlText w:val="%1."/>
      <w:lvlJc w:val="left"/>
      <w:pPr>
        <w:tabs>
          <w:tab w:val="num" w:pos="1492"/>
        </w:tabs>
        <w:ind w:left="1492" w:hanging="360"/>
      </w:pPr>
    </w:lvl>
  </w:abstractNum>
  <w:abstractNum w:abstractNumId="21" w15:restartNumberingAfterBreak="0">
    <w:nsid w:val="0006B76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 w15:restartNumberingAfterBreak="0">
    <w:nsid w:val="00084BDE"/>
    <w:multiLevelType w:val="singleLevel"/>
    <w:tmpl w:val="5C5CA07E"/>
    <w:lvl w:ilvl="0">
      <w:start w:val="1"/>
      <w:numFmt w:val="decimal"/>
      <w:lvlText w:val="%1."/>
      <w:lvlJc w:val="left"/>
      <w:pPr>
        <w:tabs>
          <w:tab w:val="num" w:pos="926"/>
        </w:tabs>
        <w:ind w:left="926" w:hanging="360"/>
      </w:pPr>
    </w:lvl>
  </w:abstractNum>
  <w:abstractNum w:abstractNumId="23" w15:restartNumberingAfterBreak="0">
    <w:nsid w:val="00094DA1"/>
    <w:multiLevelType w:val="singleLevel"/>
    <w:tmpl w:val="5C5CA07E"/>
    <w:lvl w:ilvl="0">
      <w:start w:val="1"/>
      <w:numFmt w:val="decimal"/>
      <w:lvlText w:val="%1."/>
      <w:lvlJc w:val="left"/>
      <w:pPr>
        <w:tabs>
          <w:tab w:val="num" w:pos="926"/>
        </w:tabs>
        <w:ind w:left="926" w:hanging="360"/>
      </w:pPr>
    </w:lvl>
  </w:abstractNum>
  <w:abstractNum w:abstractNumId="24" w15:restartNumberingAfterBreak="0">
    <w:nsid w:val="00098C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 w15:restartNumberingAfterBreak="0">
    <w:nsid w:val="000A143E"/>
    <w:multiLevelType w:val="singleLevel"/>
    <w:tmpl w:val="DBC0D8D2"/>
    <w:lvl w:ilvl="0">
      <w:start w:val="1"/>
      <w:numFmt w:val="decimal"/>
      <w:lvlText w:val="%1."/>
      <w:lvlJc w:val="left"/>
      <w:pPr>
        <w:tabs>
          <w:tab w:val="num" w:pos="360"/>
        </w:tabs>
        <w:ind w:left="360" w:hanging="360"/>
      </w:pPr>
    </w:lvl>
  </w:abstractNum>
  <w:abstractNum w:abstractNumId="26" w15:restartNumberingAfterBreak="0">
    <w:nsid w:val="000B2211"/>
    <w:multiLevelType w:val="singleLevel"/>
    <w:tmpl w:val="912CB6C0"/>
    <w:lvl w:ilvl="0">
      <w:start w:val="1"/>
      <w:numFmt w:val="decimal"/>
      <w:lvlText w:val="%1."/>
      <w:lvlJc w:val="left"/>
      <w:pPr>
        <w:tabs>
          <w:tab w:val="num" w:pos="643"/>
        </w:tabs>
        <w:ind w:left="643" w:hanging="360"/>
      </w:pPr>
    </w:lvl>
  </w:abstractNum>
  <w:abstractNum w:abstractNumId="27" w15:restartNumberingAfterBreak="0">
    <w:nsid w:val="000B28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0B4B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 w15:restartNumberingAfterBreak="0">
    <w:nsid w:val="000B91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 w15:restartNumberingAfterBreak="0">
    <w:nsid w:val="000C0690"/>
    <w:multiLevelType w:val="singleLevel"/>
    <w:tmpl w:val="69986EBC"/>
    <w:lvl w:ilvl="0">
      <w:start w:val="1"/>
      <w:numFmt w:val="decimal"/>
      <w:lvlText w:val="%1."/>
      <w:lvlJc w:val="left"/>
      <w:pPr>
        <w:tabs>
          <w:tab w:val="num" w:pos="1209"/>
        </w:tabs>
        <w:ind w:left="1209" w:hanging="360"/>
      </w:pPr>
    </w:lvl>
  </w:abstractNum>
  <w:abstractNum w:abstractNumId="31" w15:restartNumberingAfterBreak="0">
    <w:nsid w:val="000D937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 w15:restartNumberingAfterBreak="0">
    <w:nsid w:val="000EEA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 w15:restartNumberingAfterBreak="0">
    <w:nsid w:val="000FC266"/>
    <w:multiLevelType w:val="singleLevel"/>
    <w:tmpl w:val="DBC0D8D2"/>
    <w:lvl w:ilvl="0">
      <w:start w:val="1"/>
      <w:numFmt w:val="decimal"/>
      <w:lvlText w:val="%1."/>
      <w:lvlJc w:val="left"/>
      <w:pPr>
        <w:tabs>
          <w:tab w:val="num" w:pos="360"/>
        </w:tabs>
        <w:ind w:left="360" w:hanging="360"/>
      </w:pPr>
    </w:lvl>
  </w:abstractNum>
  <w:abstractNum w:abstractNumId="34" w15:restartNumberingAfterBreak="0">
    <w:nsid w:val="000FCB92"/>
    <w:multiLevelType w:val="singleLevel"/>
    <w:tmpl w:val="69986EBC"/>
    <w:lvl w:ilvl="0">
      <w:start w:val="1"/>
      <w:numFmt w:val="decimal"/>
      <w:lvlText w:val="%1."/>
      <w:lvlJc w:val="left"/>
      <w:pPr>
        <w:tabs>
          <w:tab w:val="num" w:pos="1209"/>
        </w:tabs>
        <w:ind w:left="1209" w:hanging="360"/>
      </w:pPr>
    </w:lvl>
  </w:abstractNum>
  <w:abstractNum w:abstractNumId="35" w15:restartNumberingAfterBreak="0">
    <w:nsid w:val="001059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115220"/>
    <w:multiLevelType w:val="singleLevel"/>
    <w:tmpl w:val="DBC0D8D2"/>
    <w:lvl w:ilvl="0">
      <w:start w:val="1"/>
      <w:numFmt w:val="decimal"/>
      <w:lvlText w:val="%1."/>
      <w:lvlJc w:val="left"/>
      <w:pPr>
        <w:tabs>
          <w:tab w:val="num" w:pos="360"/>
        </w:tabs>
        <w:ind w:left="360" w:hanging="360"/>
      </w:pPr>
    </w:lvl>
  </w:abstractNum>
  <w:abstractNum w:abstractNumId="37" w15:restartNumberingAfterBreak="0">
    <w:nsid w:val="001161EF"/>
    <w:multiLevelType w:val="singleLevel"/>
    <w:tmpl w:val="A7C4A930"/>
    <w:lvl w:ilvl="0">
      <w:start w:val="1"/>
      <w:numFmt w:val="decimal"/>
      <w:lvlText w:val="%1."/>
      <w:lvlJc w:val="left"/>
      <w:pPr>
        <w:tabs>
          <w:tab w:val="num" w:pos="1492"/>
        </w:tabs>
        <w:ind w:left="1492" w:hanging="360"/>
      </w:pPr>
    </w:lvl>
  </w:abstractNum>
  <w:abstractNum w:abstractNumId="38" w15:restartNumberingAfterBreak="0">
    <w:nsid w:val="0011824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0011C4ED"/>
    <w:multiLevelType w:val="singleLevel"/>
    <w:tmpl w:val="DBC0D8D2"/>
    <w:lvl w:ilvl="0">
      <w:start w:val="1"/>
      <w:numFmt w:val="decimal"/>
      <w:lvlText w:val="%1."/>
      <w:lvlJc w:val="left"/>
      <w:pPr>
        <w:tabs>
          <w:tab w:val="num" w:pos="360"/>
        </w:tabs>
        <w:ind w:left="360" w:hanging="360"/>
      </w:pPr>
    </w:lvl>
  </w:abstractNum>
  <w:abstractNum w:abstractNumId="40" w15:restartNumberingAfterBreak="0">
    <w:nsid w:val="001285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 w15:restartNumberingAfterBreak="0">
    <w:nsid w:val="0012B9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 w15:restartNumberingAfterBreak="0">
    <w:nsid w:val="0012CB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 w15:restartNumberingAfterBreak="0">
    <w:nsid w:val="0013D4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13F5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 w15:restartNumberingAfterBreak="0">
    <w:nsid w:val="0013F5A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147E1D"/>
    <w:multiLevelType w:val="singleLevel"/>
    <w:tmpl w:val="5C5CA07E"/>
    <w:lvl w:ilvl="0">
      <w:start w:val="1"/>
      <w:numFmt w:val="decimal"/>
      <w:lvlText w:val="%1."/>
      <w:lvlJc w:val="left"/>
      <w:pPr>
        <w:tabs>
          <w:tab w:val="num" w:pos="926"/>
        </w:tabs>
        <w:ind w:left="926" w:hanging="360"/>
      </w:pPr>
    </w:lvl>
  </w:abstractNum>
  <w:abstractNum w:abstractNumId="47" w15:restartNumberingAfterBreak="0">
    <w:nsid w:val="0014BDF4"/>
    <w:multiLevelType w:val="singleLevel"/>
    <w:tmpl w:val="A7C4A930"/>
    <w:lvl w:ilvl="0">
      <w:start w:val="1"/>
      <w:numFmt w:val="decimal"/>
      <w:lvlText w:val="%1."/>
      <w:lvlJc w:val="left"/>
      <w:pPr>
        <w:tabs>
          <w:tab w:val="num" w:pos="1492"/>
        </w:tabs>
        <w:ind w:left="1492" w:hanging="360"/>
      </w:pPr>
    </w:lvl>
  </w:abstractNum>
  <w:abstractNum w:abstractNumId="48" w15:restartNumberingAfterBreak="0">
    <w:nsid w:val="00153F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 w15:restartNumberingAfterBreak="0">
    <w:nsid w:val="0015E0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15ED05"/>
    <w:multiLevelType w:val="singleLevel"/>
    <w:tmpl w:val="DBC0D8D2"/>
    <w:lvl w:ilvl="0">
      <w:start w:val="1"/>
      <w:numFmt w:val="decimal"/>
      <w:lvlText w:val="%1."/>
      <w:lvlJc w:val="left"/>
      <w:pPr>
        <w:tabs>
          <w:tab w:val="num" w:pos="360"/>
        </w:tabs>
        <w:ind w:left="360" w:hanging="360"/>
      </w:pPr>
    </w:lvl>
  </w:abstractNum>
  <w:abstractNum w:abstractNumId="51" w15:restartNumberingAfterBreak="0">
    <w:nsid w:val="00163EB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 w15:restartNumberingAfterBreak="0">
    <w:nsid w:val="0016461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 w15:restartNumberingAfterBreak="0">
    <w:nsid w:val="00175E7B"/>
    <w:multiLevelType w:val="singleLevel"/>
    <w:tmpl w:val="2FC64500"/>
    <w:lvl w:ilvl="0">
      <w:start w:val="1"/>
      <w:numFmt w:val="decimal"/>
      <w:lvlText w:val="%1."/>
      <w:lvlJc w:val="left"/>
      <w:pPr>
        <w:tabs>
          <w:tab w:val="num" w:pos="1492"/>
        </w:tabs>
        <w:ind w:left="1492" w:hanging="360"/>
      </w:pPr>
    </w:lvl>
  </w:abstractNum>
  <w:abstractNum w:abstractNumId="54" w15:restartNumberingAfterBreak="0">
    <w:nsid w:val="00178A48"/>
    <w:multiLevelType w:val="singleLevel"/>
    <w:tmpl w:val="5C5CA07E"/>
    <w:lvl w:ilvl="0">
      <w:start w:val="1"/>
      <w:numFmt w:val="decimal"/>
      <w:lvlText w:val="%1."/>
      <w:lvlJc w:val="left"/>
      <w:pPr>
        <w:tabs>
          <w:tab w:val="num" w:pos="926"/>
        </w:tabs>
        <w:ind w:left="926" w:hanging="360"/>
      </w:pPr>
    </w:lvl>
  </w:abstractNum>
  <w:abstractNum w:abstractNumId="55" w15:restartNumberingAfterBreak="0">
    <w:nsid w:val="0017A2B0"/>
    <w:multiLevelType w:val="singleLevel"/>
    <w:tmpl w:val="69986EBC"/>
    <w:lvl w:ilvl="0">
      <w:start w:val="1"/>
      <w:numFmt w:val="decimal"/>
      <w:lvlText w:val="%1."/>
      <w:lvlJc w:val="left"/>
      <w:pPr>
        <w:tabs>
          <w:tab w:val="num" w:pos="1209"/>
        </w:tabs>
        <w:ind w:left="1209" w:hanging="360"/>
      </w:pPr>
    </w:lvl>
  </w:abstractNum>
  <w:abstractNum w:abstractNumId="56" w15:restartNumberingAfterBreak="0">
    <w:nsid w:val="0017FA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 w15:restartNumberingAfterBreak="0">
    <w:nsid w:val="00180A8D"/>
    <w:multiLevelType w:val="singleLevel"/>
    <w:tmpl w:val="5C5CA07E"/>
    <w:lvl w:ilvl="0">
      <w:start w:val="1"/>
      <w:numFmt w:val="decimal"/>
      <w:lvlText w:val="%1."/>
      <w:lvlJc w:val="left"/>
      <w:pPr>
        <w:tabs>
          <w:tab w:val="num" w:pos="926"/>
        </w:tabs>
        <w:ind w:left="926" w:hanging="360"/>
      </w:pPr>
    </w:lvl>
  </w:abstractNum>
  <w:abstractNum w:abstractNumId="58" w15:restartNumberingAfterBreak="0">
    <w:nsid w:val="001817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1860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0018EBEE"/>
    <w:multiLevelType w:val="singleLevel"/>
    <w:tmpl w:val="912CB6C0"/>
    <w:lvl w:ilvl="0">
      <w:start w:val="1"/>
      <w:numFmt w:val="decimal"/>
      <w:lvlText w:val="%1."/>
      <w:lvlJc w:val="left"/>
      <w:pPr>
        <w:tabs>
          <w:tab w:val="num" w:pos="643"/>
        </w:tabs>
        <w:ind w:left="643" w:hanging="360"/>
      </w:pPr>
    </w:lvl>
  </w:abstractNum>
  <w:abstractNum w:abstractNumId="61" w15:restartNumberingAfterBreak="0">
    <w:nsid w:val="0019793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 w15:restartNumberingAfterBreak="0">
    <w:nsid w:val="0019EF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 w15:restartNumberingAfterBreak="0">
    <w:nsid w:val="001AB8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1B0670"/>
    <w:multiLevelType w:val="singleLevel"/>
    <w:tmpl w:val="5C5CA07E"/>
    <w:lvl w:ilvl="0">
      <w:start w:val="1"/>
      <w:numFmt w:val="decimal"/>
      <w:lvlText w:val="%1."/>
      <w:lvlJc w:val="left"/>
      <w:pPr>
        <w:tabs>
          <w:tab w:val="num" w:pos="926"/>
        </w:tabs>
        <w:ind w:left="926" w:hanging="360"/>
      </w:pPr>
    </w:lvl>
  </w:abstractNum>
  <w:abstractNum w:abstractNumId="65" w15:restartNumberingAfterBreak="0">
    <w:nsid w:val="001B5A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 w15:restartNumberingAfterBreak="0">
    <w:nsid w:val="001B6E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 w15:restartNumberingAfterBreak="0">
    <w:nsid w:val="001C3F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1C4B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1D165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 w15:restartNumberingAfterBreak="0">
    <w:nsid w:val="001DE1AB"/>
    <w:multiLevelType w:val="singleLevel"/>
    <w:tmpl w:val="BF92FE48"/>
    <w:lvl w:ilvl="0">
      <w:start w:val="1"/>
      <w:numFmt w:val="decimal"/>
      <w:lvlText w:val="%1."/>
      <w:lvlJc w:val="left"/>
      <w:pPr>
        <w:tabs>
          <w:tab w:val="num" w:pos="1492"/>
        </w:tabs>
        <w:ind w:left="1492" w:hanging="360"/>
      </w:pPr>
    </w:lvl>
  </w:abstractNum>
  <w:abstractNum w:abstractNumId="71" w15:restartNumberingAfterBreak="0">
    <w:nsid w:val="001E45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 w15:restartNumberingAfterBreak="0">
    <w:nsid w:val="001E75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 w15:restartNumberingAfterBreak="0">
    <w:nsid w:val="001E91C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1F28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5" w15:restartNumberingAfterBreak="0">
    <w:nsid w:val="001FA1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00203411"/>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20BD1D"/>
    <w:multiLevelType w:val="singleLevel"/>
    <w:tmpl w:val="912CB6C0"/>
    <w:lvl w:ilvl="0">
      <w:start w:val="1"/>
      <w:numFmt w:val="decimal"/>
      <w:lvlText w:val="%1."/>
      <w:lvlJc w:val="left"/>
      <w:pPr>
        <w:tabs>
          <w:tab w:val="num" w:pos="643"/>
        </w:tabs>
        <w:ind w:left="643" w:hanging="360"/>
      </w:pPr>
    </w:lvl>
  </w:abstractNum>
  <w:abstractNum w:abstractNumId="78" w15:restartNumberingAfterBreak="0">
    <w:nsid w:val="00214B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 w15:restartNumberingAfterBreak="0">
    <w:nsid w:val="0021DCD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 w15:restartNumberingAfterBreak="0">
    <w:nsid w:val="00221A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 w15:restartNumberingAfterBreak="0">
    <w:nsid w:val="00224B2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 w15:restartNumberingAfterBreak="0">
    <w:nsid w:val="002259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 w15:restartNumberingAfterBreak="0">
    <w:nsid w:val="002362E0"/>
    <w:multiLevelType w:val="singleLevel"/>
    <w:tmpl w:val="A7C4A930"/>
    <w:lvl w:ilvl="0">
      <w:start w:val="1"/>
      <w:numFmt w:val="decimal"/>
      <w:lvlText w:val="%1."/>
      <w:lvlJc w:val="left"/>
      <w:pPr>
        <w:tabs>
          <w:tab w:val="num" w:pos="1492"/>
        </w:tabs>
        <w:ind w:left="1492" w:hanging="360"/>
      </w:pPr>
    </w:lvl>
  </w:abstractNum>
  <w:abstractNum w:abstractNumId="84" w15:restartNumberingAfterBreak="0">
    <w:nsid w:val="0023752C"/>
    <w:multiLevelType w:val="singleLevel"/>
    <w:tmpl w:val="DBC0D8D2"/>
    <w:lvl w:ilvl="0">
      <w:start w:val="1"/>
      <w:numFmt w:val="decimal"/>
      <w:lvlText w:val="%1."/>
      <w:lvlJc w:val="left"/>
      <w:pPr>
        <w:tabs>
          <w:tab w:val="num" w:pos="360"/>
        </w:tabs>
        <w:ind w:left="360" w:hanging="360"/>
      </w:pPr>
    </w:lvl>
  </w:abstractNum>
  <w:abstractNum w:abstractNumId="85" w15:restartNumberingAfterBreak="0">
    <w:nsid w:val="002390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 w15:restartNumberingAfterBreak="0">
    <w:nsid w:val="002427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2433A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245305"/>
    <w:multiLevelType w:val="singleLevel"/>
    <w:tmpl w:val="69986EBC"/>
    <w:lvl w:ilvl="0">
      <w:start w:val="1"/>
      <w:numFmt w:val="decimal"/>
      <w:lvlText w:val="%1."/>
      <w:lvlJc w:val="left"/>
      <w:pPr>
        <w:tabs>
          <w:tab w:val="num" w:pos="1209"/>
        </w:tabs>
        <w:ind w:left="1209" w:hanging="360"/>
      </w:pPr>
    </w:lvl>
  </w:abstractNum>
  <w:abstractNum w:abstractNumId="89" w15:restartNumberingAfterBreak="0">
    <w:nsid w:val="002461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2479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 w15:restartNumberingAfterBreak="0">
    <w:nsid w:val="0025AD8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2" w15:restartNumberingAfterBreak="0">
    <w:nsid w:val="0025C947"/>
    <w:multiLevelType w:val="singleLevel"/>
    <w:tmpl w:val="DBC0D8D2"/>
    <w:lvl w:ilvl="0">
      <w:start w:val="1"/>
      <w:numFmt w:val="decimal"/>
      <w:lvlText w:val="%1."/>
      <w:lvlJc w:val="left"/>
      <w:pPr>
        <w:tabs>
          <w:tab w:val="num" w:pos="360"/>
        </w:tabs>
        <w:ind w:left="360" w:hanging="360"/>
      </w:pPr>
    </w:lvl>
  </w:abstractNum>
  <w:abstractNum w:abstractNumId="93" w15:restartNumberingAfterBreak="0">
    <w:nsid w:val="002615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274D44"/>
    <w:multiLevelType w:val="singleLevel"/>
    <w:tmpl w:val="912CB6C0"/>
    <w:lvl w:ilvl="0">
      <w:start w:val="1"/>
      <w:numFmt w:val="decimal"/>
      <w:lvlText w:val="%1."/>
      <w:lvlJc w:val="left"/>
      <w:pPr>
        <w:tabs>
          <w:tab w:val="num" w:pos="643"/>
        </w:tabs>
        <w:ind w:left="643" w:hanging="360"/>
      </w:pPr>
    </w:lvl>
  </w:abstractNum>
  <w:abstractNum w:abstractNumId="95" w15:restartNumberingAfterBreak="0">
    <w:nsid w:val="00276B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27756F"/>
    <w:multiLevelType w:val="singleLevel"/>
    <w:tmpl w:val="DBC0D8D2"/>
    <w:lvl w:ilvl="0">
      <w:start w:val="1"/>
      <w:numFmt w:val="decimal"/>
      <w:lvlText w:val="%1."/>
      <w:lvlJc w:val="left"/>
      <w:pPr>
        <w:tabs>
          <w:tab w:val="num" w:pos="360"/>
        </w:tabs>
        <w:ind w:left="360" w:hanging="360"/>
      </w:pPr>
    </w:lvl>
  </w:abstractNum>
  <w:abstractNum w:abstractNumId="97" w15:restartNumberingAfterBreak="0">
    <w:nsid w:val="0028087B"/>
    <w:multiLevelType w:val="singleLevel"/>
    <w:tmpl w:val="69986EBC"/>
    <w:lvl w:ilvl="0">
      <w:start w:val="1"/>
      <w:numFmt w:val="decimal"/>
      <w:lvlText w:val="%1."/>
      <w:lvlJc w:val="left"/>
      <w:pPr>
        <w:tabs>
          <w:tab w:val="num" w:pos="1209"/>
        </w:tabs>
        <w:ind w:left="1209" w:hanging="360"/>
      </w:pPr>
    </w:lvl>
  </w:abstractNum>
  <w:abstractNum w:abstractNumId="98" w15:restartNumberingAfterBreak="0">
    <w:nsid w:val="0028AA53"/>
    <w:multiLevelType w:val="singleLevel"/>
    <w:tmpl w:val="BF92FE48"/>
    <w:lvl w:ilvl="0">
      <w:start w:val="1"/>
      <w:numFmt w:val="decimal"/>
      <w:lvlText w:val="%1."/>
      <w:lvlJc w:val="left"/>
      <w:pPr>
        <w:tabs>
          <w:tab w:val="num" w:pos="1492"/>
        </w:tabs>
        <w:ind w:left="1492" w:hanging="360"/>
      </w:pPr>
    </w:lvl>
  </w:abstractNum>
  <w:abstractNum w:abstractNumId="99" w15:restartNumberingAfterBreak="0">
    <w:nsid w:val="0028F1F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 w15:restartNumberingAfterBreak="0">
    <w:nsid w:val="0029C8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 w15:restartNumberingAfterBreak="0">
    <w:nsid w:val="0029D3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2" w15:restartNumberingAfterBreak="0">
    <w:nsid w:val="002A5D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 w15:restartNumberingAfterBreak="0">
    <w:nsid w:val="002A9E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4" w15:restartNumberingAfterBreak="0">
    <w:nsid w:val="002AA5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 w15:restartNumberingAfterBreak="0">
    <w:nsid w:val="002AB709"/>
    <w:multiLevelType w:val="singleLevel"/>
    <w:tmpl w:val="DBC0D8D2"/>
    <w:lvl w:ilvl="0">
      <w:start w:val="1"/>
      <w:numFmt w:val="decimal"/>
      <w:lvlText w:val="%1."/>
      <w:lvlJc w:val="left"/>
      <w:pPr>
        <w:tabs>
          <w:tab w:val="num" w:pos="360"/>
        </w:tabs>
        <w:ind w:left="360" w:hanging="360"/>
      </w:pPr>
    </w:lvl>
  </w:abstractNum>
  <w:abstractNum w:abstractNumId="106" w15:restartNumberingAfterBreak="0">
    <w:nsid w:val="002B41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2BF8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 w15:restartNumberingAfterBreak="0">
    <w:nsid w:val="002C6695"/>
    <w:multiLevelType w:val="singleLevel"/>
    <w:tmpl w:val="912CB6C0"/>
    <w:lvl w:ilvl="0">
      <w:start w:val="1"/>
      <w:numFmt w:val="decimal"/>
      <w:lvlText w:val="%1."/>
      <w:lvlJc w:val="left"/>
      <w:pPr>
        <w:tabs>
          <w:tab w:val="num" w:pos="643"/>
        </w:tabs>
        <w:ind w:left="643" w:hanging="360"/>
      </w:pPr>
    </w:lvl>
  </w:abstractNum>
  <w:abstractNum w:abstractNumId="109" w15:restartNumberingAfterBreak="0">
    <w:nsid w:val="002C6F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002C9562"/>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2C9A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2D2D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002ED3E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4" w15:restartNumberingAfterBreak="0">
    <w:nsid w:val="002F83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2F85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 w15:restartNumberingAfterBreak="0">
    <w:nsid w:val="002FCA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 w15:restartNumberingAfterBreak="0">
    <w:nsid w:val="002FF2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8" w15:restartNumberingAfterBreak="0">
    <w:nsid w:val="003110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9" w15:restartNumberingAfterBreak="0">
    <w:nsid w:val="0031E0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0" w15:restartNumberingAfterBreak="0">
    <w:nsid w:val="003207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 w15:restartNumberingAfterBreak="0">
    <w:nsid w:val="003221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2" w15:restartNumberingAfterBreak="0">
    <w:nsid w:val="0032D58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3" w15:restartNumberingAfterBreak="0">
    <w:nsid w:val="00336B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 w15:restartNumberingAfterBreak="0">
    <w:nsid w:val="00338709"/>
    <w:multiLevelType w:val="singleLevel"/>
    <w:tmpl w:val="A7C4A930"/>
    <w:lvl w:ilvl="0">
      <w:start w:val="1"/>
      <w:numFmt w:val="decimal"/>
      <w:lvlText w:val="%1."/>
      <w:lvlJc w:val="left"/>
      <w:pPr>
        <w:tabs>
          <w:tab w:val="num" w:pos="1492"/>
        </w:tabs>
        <w:ind w:left="1492" w:hanging="360"/>
      </w:pPr>
    </w:lvl>
  </w:abstractNum>
  <w:abstractNum w:abstractNumId="125" w15:restartNumberingAfterBreak="0">
    <w:nsid w:val="003460F2"/>
    <w:multiLevelType w:val="singleLevel"/>
    <w:tmpl w:val="DBC0D8D2"/>
    <w:lvl w:ilvl="0">
      <w:start w:val="1"/>
      <w:numFmt w:val="decimal"/>
      <w:lvlText w:val="%1."/>
      <w:lvlJc w:val="left"/>
      <w:pPr>
        <w:tabs>
          <w:tab w:val="num" w:pos="360"/>
        </w:tabs>
        <w:ind w:left="360" w:hanging="360"/>
      </w:pPr>
    </w:lvl>
  </w:abstractNum>
  <w:abstractNum w:abstractNumId="126" w15:restartNumberingAfterBreak="0">
    <w:nsid w:val="0034D383"/>
    <w:multiLevelType w:val="singleLevel"/>
    <w:tmpl w:val="912CB6C0"/>
    <w:lvl w:ilvl="0">
      <w:start w:val="1"/>
      <w:numFmt w:val="decimal"/>
      <w:lvlText w:val="%1."/>
      <w:lvlJc w:val="left"/>
      <w:pPr>
        <w:tabs>
          <w:tab w:val="num" w:pos="643"/>
        </w:tabs>
        <w:ind w:left="643" w:hanging="360"/>
      </w:pPr>
    </w:lvl>
  </w:abstractNum>
  <w:abstractNum w:abstractNumId="127" w15:restartNumberingAfterBreak="0">
    <w:nsid w:val="0034D4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0034DC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35012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00351C5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352B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2" w15:restartNumberingAfterBreak="0">
    <w:nsid w:val="0035D9F2"/>
    <w:multiLevelType w:val="singleLevel"/>
    <w:tmpl w:val="5C5CA07E"/>
    <w:lvl w:ilvl="0">
      <w:start w:val="1"/>
      <w:numFmt w:val="decimal"/>
      <w:lvlText w:val="%1."/>
      <w:lvlJc w:val="left"/>
      <w:pPr>
        <w:tabs>
          <w:tab w:val="num" w:pos="926"/>
        </w:tabs>
        <w:ind w:left="926" w:hanging="360"/>
      </w:pPr>
    </w:lvl>
  </w:abstractNum>
  <w:abstractNum w:abstractNumId="133" w15:restartNumberingAfterBreak="0">
    <w:nsid w:val="00363200"/>
    <w:multiLevelType w:val="singleLevel"/>
    <w:tmpl w:val="912CB6C0"/>
    <w:lvl w:ilvl="0">
      <w:start w:val="1"/>
      <w:numFmt w:val="decimal"/>
      <w:lvlText w:val="%1."/>
      <w:lvlJc w:val="left"/>
      <w:pPr>
        <w:tabs>
          <w:tab w:val="num" w:pos="643"/>
        </w:tabs>
        <w:ind w:left="643" w:hanging="360"/>
      </w:pPr>
    </w:lvl>
  </w:abstractNum>
  <w:abstractNum w:abstractNumId="134" w15:restartNumberingAfterBreak="0">
    <w:nsid w:val="003872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3879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3AEF59"/>
    <w:multiLevelType w:val="singleLevel"/>
    <w:tmpl w:val="DBC0D8D2"/>
    <w:lvl w:ilvl="0">
      <w:start w:val="1"/>
      <w:numFmt w:val="decimal"/>
      <w:lvlText w:val="%1."/>
      <w:lvlJc w:val="left"/>
      <w:pPr>
        <w:tabs>
          <w:tab w:val="num" w:pos="360"/>
        </w:tabs>
        <w:ind w:left="360" w:hanging="360"/>
      </w:pPr>
    </w:lvl>
  </w:abstractNum>
  <w:abstractNum w:abstractNumId="137" w15:restartNumberingAfterBreak="0">
    <w:nsid w:val="003BDF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3C9F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3CFB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0" w15:restartNumberingAfterBreak="0">
    <w:nsid w:val="003FCB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 w15:restartNumberingAfterBreak="0">
    <w:nsid w:val="00400C9B"/>
    <w:multiLevelType w:val="singleLevel"/>
    <w:tmpl w:val="A7C4A930"/>
    <w:lvl w:ilvl="0">
      <w:start w:val="1"/>
      <w:numFmt w:val="decimal"/>
      <w:lvlText w:val="%1."/>
      <w:lvlJc w:val="left"/>
      <w:pPr>
        <w:tabs>
          <w:tab w:val="num" w:pos="1492"/>
        </w:tabs>
        <w:ind w:left="1492" w:hanging="360"/>
      </w:pPr>
    </w:lvl>
  </w:abstractNum>
  <w:abstractNum w:abstractNumId="142" w15:restartNumberingAfterBreak="0">
    <w:nsid w:val="004039DC"/>
    <w:multiLevelType w:val="singleLevel"/>
    <w:tmpl w:val="912CB6C0"/>
    <w:lvl w:ilvl="0">
      <w:start w:val="1"/>
      <w:numFmt w:val="decimal"/>
      <w:lvlText w:val="%1."/>
      <w:lvlJc w:val="left"/>
      <w:pPr>
        <w:tabs>
          <w:tab w:val="num" w:pos="643"/>
        </w:tabs>
        <w:ind w:left="643" w:hanging="360"/>
      </w:pPr>
    </w:lvl>
  </w:abstractNum>
  <w:abstractNum w:abstractNumId="143" w15:restartNumberingAfterBreak="0">
    <w:nsid w:val="0040E2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4" w15:restartNumberingAfterBreak="0">
    <w:nsid w:val="004159B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5" w15:restartNumberingAfterBreak="0">
    <w:nsid w:val="004218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 w15:restartNumberingAfterBreak="0">
    <w:nsid w:val="004247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42B0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42DE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9" w15:restartNumberingAfterBreak="0">
    <w:nsid w:val="0042E3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0" w15:restartNumberingAfterBreak="0">
    <w:nsid w:val="00433224"/>
    <w:multiLevelType w:val="singleLevel"/>
    <w:tmpl w:val="69986EBC"/>
    <w:lvl w:ilvl="0">
      <w:start w:val="1"/>
      <w:numFmt w:val="decimal"/>
      <w:lvlText w:val="%1."/>
      <w:lvlJc w:val="left"/>
      <w:pPr>
        <w:tabs>
          <w:tab w:val="num" w:pos="1209"/>
        </w:tabs>
        <w:ind w:left="1209" w:hanging="360"/>
      </w:pPr>
    </w:lvl>
  </w:abstractNum>
  <w:abstractNum w:abstractNumId="151" w15:restartNumberingAfterBreak="0">
    <w:nsid w:val="0043B5BD"/>
    <w:multiLevelType w:val="singleLevel"/>
    <w:tmpl w:val="69986EBC"/>
    <w:lvl w:ilvl="0">
      <w:start w:val="1"/>
      <w:numFmt w:val="decimal"/>
      <w:lvlText w:val="%1."/>
      <w:lvlJc w:val="left"/>
      <w:pPr>
        <w:tabs>
          <w:tab w:val="num" w:pos="1209"/>
        </w:tabs>
        <w:ind w:left="1209" w:hanging="360"/>
      </w:pPr>
    </w:lvl>
  </w:abstractNum>
  <w:abstractNum w:abstractNumId="152" w15:restartNumberingAfterBreak="0">
    <w:nsid w:val="0043DEF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3" w15:restartNumberingAfterBreak="0">
    <w:nsid w:val="00448CB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4" w15:restartNumberingAfterBreak="0">
    <w:nsid w:val="0044FB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 w15:restartNumberingAfterBreak="0">
    <w:nsid w:val="00463F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6" w15:restartNumberingAfterBreak="0">
    <w:nsid w:val="00464FB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46D96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 w15:restartNumberingAfterBreak="0">
    <w:nsid w:val="00479D4E"/>
    <w:multiLevelType w:val="singleLevel"/>
    <w:tmpl w:val="5C5CA07E"/>
    <w:lvl w:ilvl="0">
      <w:start w:val="1"/>
      <w:numFmt w:val="decimal"/>
      <w:lvlText w:val="%1."/>
      <w:lvlJc w:val="left"/>
      <w:pPr>
        <w:tabs>
          <w:tab w:val="num" w:pos="926"/>
        </w:tabs>
        <w:ind w:left="926" w:hanging="360"/>
      </w:pPr>
    </w:lvl>
  </w:abstractNum>
  <w:abstractNum w:abstractNumId="159" w15:restartNumberingAfterBreak="0">
    <w:nsid w:val="0047C391"/>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47F7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486E5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2" w15:restartNumberingAfterBreak="0">
    <w:nsid w:val="004897D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48F7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 w15:restartNumberingAfterBreak="0">
    <w:nsid w:val="004914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5" w15:restartNumberingAfterBreak="0">
    <w:nsid w:val="004924C9"/>
    <w:multiLevelType w:val="singleLevel"/>
    <w:tmpl w:val="5C5CA07E"/>
    <w:lvl w:ilvl="0">
      <w:start w:val="1"/>
      <w:numFmt w:val="decimal"/>
      <w:lvlText w:val="%1."/>
      <w:lvlJc w:val="left"/>
      <w:pPr>
        <w:tabs>
          <w:tab w:val="num" w:pos="926"/>
        </w:tabs>
        <w:ind w:left="926" w:hanging="360"/>
      </w:pPr>
    </w:lvl>
  </w:abstractNum>
  <w:abstractNum w:abstractNumId="166" w15:restartNumberingAfterBreak="0">
    <w:nsid w:val="00495123"/>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49A3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4A02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 w15:restartNumberingAfterBreak="0">
    <w:nsid w:val="004A3FD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4A6494"/>
    <w:multiLevelType w:val="singleLevel"/>
    <w:tmpl w:val="5C5CA07E"/>
    <w:lvl w:ilvl="0">
      <w:start w:val="1"/>
      <w:numFmt w:val="decimal"/>
      <w:lvlText w:val="%1."/>
      <w:lvlJc w:val="left"/>
      <w:pPr>
        <w:tabs>
          <w:tab w:val="num" w:pos="926"/>
        </w:tabs>
        <w:ind w:left="926" w:hanging="360"/>
      </w:pPr>
    </w:lvl>
  </w:abstractNum>
  <w:abstractNum w:abstractNumId="171" w15:restartNumberingAfterBreak="0">
    <w:nsid w:val="004A8A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2" w15:restartNumberingAfterBreak="0">
    <w:nsid w:val="004AAAA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3" w15:restartNumberingAfterBreak="0">
    <w:nsid w:val="004ABCB1"/>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4BBDEF"/>
    <w:multiLevelType w:val="singleLevel"/>
    <w:tmpl w:val="5C5CA07E"/>
    <w:lvl w:ilvl="0">
      <w:start w:val="1"/>
      <w:numFmt w:val="decimal"/>
      <w:lvlText w:val="%1."/>
      <w:lvlJc w:val="left"/>
      <w:pPr>
        <w:tabs>
          <w:tab w:val="num" w:pos="926"/>
        </w:tabs>
        <w:ind w:left="926" w:hanging="360"/>
      </w:pPr>
    </w:lvl>
  </w:abstractNum>
  <w:abstractNum w:abstractNumId="175" w15:restartNumberingAfterBreak="0">
    <w:nsid w:val="004C02E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004CEC51"/>
    <w:multiLevelType w:val="singleLevel"/>
    <w:tmpl w:val="69986EBC"/>
    <w:lvl w:ilvl="0">
      <w:start w:val="1"/>
      <w:numFmt w:val="decimal"/>
      <w:lvlText w:val="%1."/>
      <w:lvlJc w:val="left"/>
      <w:pPr>
        <w:tabs>
          <w:tab w:val="num" w:pos="1209"/>
        </w:tabs>
        <w:ind w:left="1209" w:hanging="360"/>
      </w:pPr>
    </w:lvl>
  </w:abstractNum>
  <w:abstractNum w:abstractNumId="177" w15:restartNumberingAfterBreak="0">
    <w:nsid w:val="004DE07A"/>
    <w:multiLevelType w:val="singleLevel"/>
    <w:tmpl w:val="912CB6C0"/>
    <w:lvl w:ilvl="0">
      <w:start w:val="1"/>
      <w:numFmt w:val="decimal"/>
      <w:lvlText w:val="%1."/>
      <w:lvlJc w:val="left"/>
      <w:pPr>
        <w:tabs>
          <w:tab w:val="num" w:pos="643"/>
        </w:tabs>
        <w:ind w:left="643" w:hanging="360"/>
      </w:pPr>
    </w:lvl>
  </w:abstractNum>
  <w:abstractNum w:abstractNumId="178" w15:restartNumberingAfterBreak="0">
    <w:nsid w:val="004E01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9" w15:restartNumberingAfterBreak="0">
    <w:nsid w:val="004F621D"/>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502346"/>
    <w:multiLevelType w:val="singleLevel"/>
    <w:tmpl w:val="912CB6C0"/>
    <w:lvl w:ilvl="0">
      <w:start w:val="1"/>
      <w:numFmt w:val="decimal"/>
      <w:lvlText w:val="%1."/>
      <w:lvlJc w:val="left"/>
      <w:pPr>
        <w:tabs>
          <w:tab w:val="num" w:pos="643"/>
        </w:tabs>
        <w:ind w:left="643" w:hanging="360"/>
      </w:pPr>
    </w:lvl>
  </w:abstractNum>
  <w:abstractNum w:abstractNumId="181" w15:restartNumberingAfterBreak="0">
    <w:nsid w:val="005055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2" w15:restartNumberingAfterBreak="0">
    <w:nsid w:val="005107F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3" w15:restartNumberingAfterBreak="0">
    <w:nsid w:val="005133E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5134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 w15:restartNumberingAfterBreak="0">
    <w:nsid w:val="005138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6" w15:restartNumberingAfterBreak="0">
    <w:nsid w:val="0051E8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51EC0B"/>
    <w:multiLevelType w:val="singleLevel"/>
    <w:tmpl w:val="A7C4A930"/>
    <w:lvl w:ilvl="0">
      <w:start w:val="1"/>
      <w:numFmt w:val="decimal"/>
      <w:lvlText w:val="%1."/>
      <w:lvlJc w:val="left"/>
      <w:pPr>
        <w:tabs>
          <w:tab w:val="num" w:pos="1492"/>
        </w:tabs>
        <w:ind w:left="1492" w:hanging="360"/>
      </w:pPr>
    </w:lvl>
  </w:abstractNum>
  <w:abstractNum w:abstractNumId="188" w15:restartNumberingAfterBreak="0">
    <w:nsid w:val="00522C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9" w15:restartNumberingAfterBreak="0">
    <w:nsid w:val="005257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0" w15:restartNumberingAfterBreak="0">
    <w:nsid w:val="00536260"/>
    <w:multiLevelType w:val="singleLevel"/>
    <w:tmpl w:val="DBC0D8D2"/>
    <w:lvl w:ilvl="0">
      <w:start w:val="1"/>
      <w:numFmt w:val="decimal"/>
      <w:lvlText w:val="%1."/>
      <w:lvlJc w:val="left"/>
      <w:pPr>
        <w:tabs>
          <w:tab w:val="num" w:pos="360"/>
        </w:tabs>
        <w:ind w:left="360" w:hanging="360"/>
      </w:pPr>
    </w:lvl>
  </w:abstractNum>
  <w:abstractNum w:abstractNumId="191" w15:restartNumberingAfterBreak="0">
    <w:nsid w:val="0053D796"/>
    <w:multiLevelType w:val="singleLevel"/>
    <w:tmpl w:val="5C5CA07E"/>
    <w:lvl w:ilvl="0">
      <w:start w:val="1"/>
      <w:numFmt w:val="decimal"/>
      <w:lvlText w:val="%1."/>
      <w:lvlJc w:val="left"/>
      <w:pPr>
        <w:tabs>
          <w:tab w:val="num" w:pos="926"/>
        </w:tabs>
        <w:ind w:left="926" w:hanging="360"/>
      </w:pPr>
    </w:lvl>
  </w:abstractNum>
  <w:abstractNum w:abstractNumId="192" w15:restartNumberingAfterBreak="0">
    <w:nsid w:val="005514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3" w15:restartNumberingAfterBreak="0">
    <w:nsid w:val="00551DF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005535B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5" w15:restartNumberingAfterBreak="0">
    <w:nsid w:val="00558BC2"/>
    <w:multiLevelType w:val="singleLevel"/>
    <w:tmpl w:val="DBC0D8D2"/>
    <w:lvl w:ilvl="0">
      <w:start w:val="1"/>
      <w:numFmt w:val="decimal"/>
      <w:lvlText w:val="%1."/>
      <w:lvlJc w:val="left"/>
      <w:pPr>
        <w:tabs>
          <w:tab w:val="num" w:pos="360"/>
        </w:tabs>
        <w:ind w:left="360" w:hanging="360"/>
      </w:pPr>
    </w:lvl>
  </w:abstractNum>
  <w:abstractNum w:abstractNumId="196" w15:restartNumberingAfterBreak="0">
    <w:nsid w:val="0058F6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 w15:restartNumberingAfterBreak="0">
    <w:nsid w:val="0058FBEC"/>
    <w:multiLevelType w:val="singleLevel"/>
    <w:tmpl w:val="912CB6C0"/>
    <w:lvl w:ilvl="0">
      <w:start w:val="1"/>
      <w:numFmt w:val="decimal"/>
      <w:lvlText w:val="%1."/>
      <w:lvlJc w:val="left"/>
      <w:pPr>
        <w:tabs>
          <w:tab w:val="num" w:pos="643"/>
        </w:tabs>
        <w:ind w:left="643" w:hanging="360"/>
      </w:pPr>
    </w:lvl>
  </w:abstractNum>
  <w:abstractNum w:abstractNumId="198" w15:restartNumberingAfterBreak="0">
    <w:nsid w:val="005900F8"/>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5956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0" w15:restartNumberingAfterBreak="0">
    <w:nsid w:val="005970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59BD89"/>
    <w:multiLevelType w:val="singleLevel"/>
    <w:tmpl w:val="2FC64500"/>
    <w:lvl w:ilvl="0">
      <w:start w:val="1"/>
      <w:numFmt w:val="decimal"/>
      <w:lvlText w:val="%1."/>
      <w:lvlJc w:val="left"/>
      <w:pPr>
        <w:tabs>
          <w:tab w:val="num" w:pos="1492"/>
        </w:tabs>
        <w:ind w:left="1492" w:hanging="360"/>
      </w:pPr>
    </w:lvl>
  </w:abstractNum>
  <w:abstractNum w:abstractNumId="202" w15:restartNumberingAfterBreak="0">
    <w:nsid w:val="005BDA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5BF61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4" w15:restartNumberingAfterBreak="0">
    <w:nsid w:val="005C8118"/>
    <w:multiLevelType w:val="singleLevel"/>
    <w:tmpl w:val="5C5CA07E"/>
    <w:lvl w:ilvl="0">
      <w:start w:val="1"/>
      <w:numFmt w:val="decimal"/>
      <w:lvlText w:val="%1."/>
      <w:lvlJc w:val="left"/>
      <w:pPr>
        <w:tabs>
          <w:tab w:val="num" w:pos="926"/>
        </w:tabs>
        <w:ind w:left="926" w:hanging="360"/>
      </w:pPr>
    </w:lvl>
  </w:abstractNum>
  <w:abstractNum w:abstractNumId="205" w15:restartNumberingAfterBreak="0">
    <w:nsid w:val="005D4536"/>
    <w:multiLevelType w:val="singleLevel"/>
    <w:tmpl w:val="912CB6C0"/>
    <w:lvl w:ilvl="0">
      <w:start w:val="1"/>
      <w:numFmt w:val="decimal"/>
      <w:lvlText w:val="%1."/>
      <w:lvlJc w:val="left"/>
      <w:pPr>
        <w:tabs>
          <w:tab w:val="num" w:pos="643"/>
        </w:tabs>
        <w:ind w:left="643" w:hanging="360"/>
      </w:pPr>
    </w:lvl>
  </w:abstractNum>
  <w:abstractNum w:abstractNumId="206" w15:restartNumberingAfterBreak="0">
    <w:nsid w:val="005DA6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 w15:restartNumberingAfterBreak="0">
    <w:nsid w:val="005DBD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8" w15:restartNumberingAfterBreak="0">
    <w:nsid w:val="005DBF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9" w15:restartNumberingAfterBreak="0">
    <w:nsid w:val="005DE7D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5E564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1" w15:restartNumberingAfterBreak="0">
    <w:nsid w:val="005F02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 w15:restartNumberingAfterBreak="0">
    <w:nsid w:val="0060748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 w15:restartNumberingAfterBreak="0">
    <w:nsid w:val="00607E16"/>
    <w:multiLevelType w:val="singleLevel"/>
    <w:tmpl w:val="5C5CA07E"/>
    <w:lvl w:ilvl="0">
      <w:start w:val="1"/>
      <w:numFmt w:val="decimal"/>
      <w:lvlText w:val="%1."/>
      <w:lvlJc w:val="left"/>
      <w:pPr>
        <w:tabs>
          <w:tab w:val="num" w:pos="926"/>
        </w:tabs>
        <w:ind w:left="926" w:hanging="360"/>
      </w:pPr>
    </w:lvl>
  </w:abstractNum>
  <w:abstractNum w:abstractNumId="214" w15:restartNumberingAfterBreak="0">
    <w:nsid w:val="006094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5" w15:restartNumberingAfterBreak="0">
    <w:nsid w:val="0060B9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611B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7" w15:restartNumberingAfterBreak="0">
    <w:nsid w:val="00619D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61F265"/>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62C2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63A25B"/>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6446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2" w15:restartNumberingAfterBreak="0">
    <w:nsid w:val="00649A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3" w15:restartNumberingAfterBreak="0">
    <w:nsid w:val="00649A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4" w15:restartNumberingAfterBreak="0">
    <w:nsid w:val="00649E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64EE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6" w15:restartNumberingAfterBreak="0">
    <w:nsid w:val="00667661"/>
    <w:multiLevelType w:val="singleLevel"/>
    <w:tmpl w:val="5C5CA07E"/>
    <w:lvl w:ilvl="0">
      <w:start w:val="1"/>
      <w:numFmt w:val="decimal"/>
      <w:lvlText w:val="%1."/>
      <w:lvlJc w:val="left"/>
      <w:pPr>
        <w:tabs>
          <w:tab w:val="num" w:pos="926"/>
        </w:tabs>
        <w:ind w:left="926" w:hanging="360"/>
      </w:pPr>
    </w:lvl>
  </w:abstractNum>
  <w:abstractNum w:abstractNumId="227" w15:restartNumberingAfterBreak="0">
    <w:nsid w:val="0066D3A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8" w15:restartNumberingAfterBreak="0">
    <w:nsid w:val="006711A7"/>
    <w:multiLevelType w:val="singleLevel"/>
    <w:tmpl w:val="69986EBC"/>
    <w:lvl w:ilvl="0">
      <w:start w:val="1"/>
      <w:numFmt w:val="decimal"/>
      <w:lvlText w:val="%1."/>
      <w:lvlJc w:val="left"/>
      <w:pPr>
        <w:tabs>
          <w:tab w:val="num" w:pos="1209"/>
        </w:tabs>
        <w:ind w:left="1209" w:hanging="360"/>
      </w:pPr>
    </w:lvl>
  </w:abstractNum>
  <w:abstractNum w:abstractNumId="229" w15:restartNumberingAfterBreak="0">
    <w:nsid w:val="0069A5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0" w15:restartNumberingAfterBreak="0">
    <w:nsid w:val="0069B57C"/>
    <w:multiLevelType w:val="singleLevel"/>
    <w:tmpl w:val="69986EBC"/>
    <w:lvl w:ilvl="0">
      <w:start w:val="1"/>
      <w:numFmt w:val="decimal"/>
      <w:lvlText w:val="%1."/>
      <w:lvlJc w:val="left"/>
      <w:pPr>
        <w:tabs>
          <w:tab w:val="num" w:pos="1209"/>
        </w:tabs>
        <w:ind w:left="1209" w:hanging="360"/>
      </w:pPr>
    </w:lvl>
  </w:abstractNum>
  <w:abstractNum w:abstractNumId="231" w15:restartNumberingAfterBreak="0">
    <w:nsid w:val="006B1F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2" w15:restartNumberingAfterBreak="0">
    <w:nsid w:val="006BF87A"/>
    <w:multiLevelType w:val="singleLevel"/>
    <w:tmpl w:val="5C5CA07E"/>
    <w:lvl w:ilvl="0">
      <w:start w:val="1"/>
      <w:numFmt w:val="decimal"/>
      <w:lvlText w:val="%1."/>
      <w:lvlJc w:val="left"/>
      <w:pPr>
        <w:tabs>
          <w:tab w:val="num" w:pos="926"/>
        </w:tabs>
        <w:ind w:left="926" w:hanging="360"/>
      </w:pPr>
    </w:lvl>
  </w:abstractNum>
  <w:abstractNum w:abstractNumId="233" w15:restartNumberingAfterBreak="0">
    <w:nsid w:val="006CF17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6D857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5" w15:restartNumberingAfterBreak="0">
    <w:nsid w:val="006E464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6" w15:restartNumberingAfterBreak="0">
    <w:nsid w:val="006E835A"/>
    <w:multiLevelType w:val="singleLevel"/>
    <w:tmpl w:val="DBC0D8D2"/>
    <w:lvl w:ilvl="0">
      <w:start w:val="1"/>
      <w:numFmt w:val="decimal"/>
      <w:lvlText w:val="%1."/>
      <w:lvlJc w:val="left"/>
      <w:pPr>
        <w:tabs>
          <w:tab w:val="num" w:pos="360"/>
        </w:tabs>
        <w:ind w:left="360" w:hanging="360"/>
      </w:pPr>
    </w:lvl>
  </w:abstractNum>
  <w:abstractNum w:abstractNumId="237" w15:restartNumberingAfterBreak="0">
    <w:nsid w:val="006EAD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8" w15:restartNumberingAfterBreak="0">
    <w:nsid w:val="006ED7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6ED9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0" w15:restartNumberingAfterBreak="0">
    <w:nsid w:val="006F40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6F785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6FF9D1"/>
    <w:multiLevelType w:val="singleLevel"/>
    <w:tmpl w:val="A7C4A930"/>
    <w:lvl w:ilvl="0">
      <w:start w:val="1"/>
      <w:numFmt w:val="decimal"/>
      <w:lvlText w:val="%1."/>
      <w:lvlJc w:val="left"/>
      <w:pPr>
        <w:tabs>
          <w:tab w:val="num" w:pos="1492"/>
        </w:tabs>
        <w:ind w:left="1492" w:hanging="360"/>
      </w:pPr>
    </w:lvl>
  </w:abstractNum>
  <w:abstractNum w:abstractNumId="243" w15:restartNumberingAfterBreak="0">
    <w:nsid w:val="00702F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4" w15:restartNumberingAfterBreak="0">
    <w:nsid w:val="007034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5" w15:restartNumberingAfterBreak="0">
    <w:nsid w:val="00709885"/>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70D2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725133"/>
    <w:multiLevelType w:val="singleLevel"/>
    <w:tmpl w:val="912CB6C0"/>
    <w:lvl w:ilvl="0">
      <w:start w:val="1"/>
      <w:numFmt w:val="decimal"/>
      <w:lvlText w:val="%1."/>
      <w:lvlJc w:val="left"/>
      <w:pPr>
        <w:tabs>
          <w:tab w:val="num" w:pos="643"/>
        </w:tabs>
        <w:ind w:left="643" w:hanging="360"/>
      </w:pPr>
    </w:lvl>
  </w:abstractNum>
  <w:abstractNum w:abstractNumId="248" w15:restartNumberingAfterBreak="0">
    <w:nsid w:val="0072D7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7302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0" w15:restartNumberingAfterBreak="0">
    <w:nsid w:val="00730B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7338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2" w15:restartNumberingAfterBreak="0">
    <w:nsid w:val="007359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3" w15:restartNumberingAfterBreak="0">
    <w:nsid w:val="0073AE1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7410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5" w15:restartNumberingAfterBreak="0">
    <w:nsid w:val="007486F6"/>
    <w:multiLevelType w:val="singleLevel"/>
    <w:tmpl w:val="A7C4A930"/>
    <w:lvl w:ilvl="0">
      <w:start w:val="1"/>
      <w:numFmt w:val="decimal"/>
      <w:lvlText w:val="%1."/>
      <w:lvlJc w:val="left"/>
      <w:pPr>
        <w:tabs>
          <w:tab w:val="num" w:pos="1492"/>
        </w:tabs>
        <w:ind w:left="1492" w:hanging="360"/>
      </w:pPr>
    </w:lvl>
  </w:abstractNum>
  <w:abstractNum w:abstractNumId="256" w15:restartNumberingAfterBreak="0">
    <w:nsid w:val="00755A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7" w15:restartNumberingAfterBreak="0">
    <w:nsid w:val="007571D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7628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767879"/>
    <w:multiLevelType w:val="singleLevel"/>
    <w:tmpl w:val="912CB6C0"/>
    <w:lvl w:ilvl="0">
      <w:start w:val="1"/>
      <w:numFmt w:val="decimal"/>
      <w:lvlText w:val="%1."/>
      <w:lvlJc w:val="left"/>
      <w:pPr>
        <w:tabs>
          <w:tab w:val="num" w:pos="643"/>
        </w:tabs>
        <w:ind w:left="643" w:hanging="360"/>
      </w:pPr>
    </w:lvl>
  </w:abstractNum>
  <w:abstractNum w:abstractNumId="260" w15:restartNumberingAfterBreak="0">
    <w:nsid w:val="0076DC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76F7DF"/>
    <w:multiLevelType w:val="singleLevel"/>
    <w:tmpl w:val="5C5CA07E"/>
    <w:lvl w:ilvl="0">
      <w:start w:val="1"/>
      <w:numFmt w:val="decimal"/>
      <w:lvlText w:val="%1."/>
      <w:lvlJc w:val="left"/>
      <w:pPr>
        <w:tabs>
          <w:tab w:val="num" w:pos="926"/>
        </w:tabs>
        <w:ind w:left="926" w:hanging="360"/>
      </w:pPr>
    </w:lvl>
  </w:abstractNum>
  <w:abstractNum w:abstractNumId="262" w15:restartNumberingAfterBreak="0">
    <w:nsid w:val="0078A7B7"/>
    <w:multiLevelType w:val="singleLevel"/>
    <w:tmpl w:val="912CB6C0"/>
    <w:lvl w:ilvl="0">
      <w:start w:val="1"/>
      <w:numFmt w:val="decimal"/>
      <w:lvlText w:val="%1."/>
      <w:lvlJc w:val="left"/>
      <w:pPr>
        <w:tabs>
          <w:tab w:val="num" w:pos="643"/>
        </w:tabs>
        <w:ind w:left="643" w:hanging="360"/>
      </w:pPr>
    </w:lvl>
  </w:abstractNum>
  <w:abstractNum w:abstractNumId="263" w15:restartNumberingAfterBreak="0">
    <w:nsid w:val="007916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4" w15:restartNumberingAfterBreak="0">
    <w:nsid w:val="0079A9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5" w15:restartNumberingAfterBreak="0">
    <w:nsid w:val="0079C4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6" w15:restartNumberingAfterBreak="0">
    <w:nsid w:val="0079DA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79F2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8" w15:restartNumberingAfterBreak="0">
    <w:nsid w:val="007A0E8B"/>
    <w:multiLevelType w:val="singleLevel"/>
    <w:tmpl w:val="5C5CA07E"/>
    <w:lvl w:ilvl="0">
      <w:start w:val="1"/>
      <w:numFmt w:val="decimal"/>
      <w:lvlText w:val="%1."/>
      <w:lvlJc w:val="left"/>
      <w:pPr>
        <w:tabs>
          <w:tab w:val="num" w:pos="926"/>
        </w:tabs>
        <w:ind w:left="926" w:hanging="360"/>
      </w:pPr>
    </w:lvl>
  </w:abstractNum>
  <w:abstractNum w:abstractNumId="269" w15:restartNumberingAfterBreak="0">
    <w:nsid w:val="007ACF63"/>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0" w15:restartNumberingAfterBreak="0">
    <w:nsid w:val="007B03F3"/>
    <w:multiLevelType w:val="singleLevel"/>
    <w:tmpl w:val="2FC64500"/>
    <w:lvl w:ilvl="0">
      <w:start w:val="1"/>
      <w:numFmt w:val="decimal"/>
      <w:lvlText w:val="%1."/>
      <w:lvlJc w:val="left"/>
      <w:pPr>
        <w:tabs>
          <w:tab w:val="num" w:pos="1492"/>
        </w:tabs>
        <w:ind w:left="1492" w:hanging="360"/>
      </w:pPr>
    </w:lvl>
  </w:abstractNum>
  <w:abstractNum w:abstractNumId="271" w15:restartNumberingAfterBreak="0">
    <w:nsid w:val="007C186B"/>
    <w:multiLevelType w:val="singleLevel"/>
    <w:tmpl w:val="DBC0D8D2"/>
    <w:lvl w:ilvl="0">
      <w:start w:val="1"/>
      <w:numFmt w:val="decimal"/>
      <w:lvlText w:val="%1."/>
      <w:lvlJc w:val="left"/>
      <w:pPr>
        <w:tabs>
          <w:tab w:val="num" w:pos="360"/>
        </w:tabs>
        <w:ind w:left="360" w:hanging="360"/>
      </w:pPr>
    </w:lvl>
  </w:abstractNum>
  <w:abstractNum w:abstractNumId="272" w15:restartNumberingAfterBreak="0">
    <w:nsid w:val="007C19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3" w15:restartNumberingAfterBreak="0">
    <w:nsid w:val="007C9B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4" w15:restartNumberingAfterBreak="0">
    <w:nsid w:val="007C9F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7CFEA2"/>
    <w:multiLevelType w:val="singleLevel"/>
    <w:tmpl w:val="912CB6C0"/>
    <w:lvl w:ilvl="0">
      <w:start w:val="1"/>
      <w:numFmt w:val="decimal"/>
      <w:lvlText w:val="%1."/>
      <w:lvlJc w:val="left"/>
      <w:pPr>
        <w:tabs>
          <w:tab w:val="num" w:pos="643"/>
        </w:tabs>
        <w:ind w:left="643" w:hanging="360"/>
      </w:pPr>
    </w:lvl>
  </w:abstractNum>
  <w:abstractNum w:abstractNumId="276" w15:restartNumberingAfterBreak="0">
    <w:nsid w:val="007F06C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7" w15:restartNumberingAfterBreak="0">
    <w:nsid w:val="007F21A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8" w15:restartNumberingAfterBreak="0">
    <w:nsid w:val="00808F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9" w15:restartNumberingAfterBreak="0">
    <w:nsid w:val="008132BA"/>
    <w:multiLevelType w:val="singleLevel"/>
    <w:tmpl w:val="DBC0D8D2"/>
    <w:lvl w:ilvl="0">
      <w:start w:val="1"/>
      <w:numFmt w:val="decimal"/>
      <w:lvlText w:val="%1."/>
      <w:lvlJc w:val="left"/>
      <w:pPr>
        <w:tabs>
          <w:tab w:val="num" w:pos="360"/>
        </w:tabs>
        <w:ind w:left="360" w:hanging="360"/>
      </w:pPr>
    </w:lvl>
  </w:abstractNum>
  <w:abstractNum w:abstractNumId="280" w15:restartNumberingAfterBreak="0">
    <w:nsid w:val="0081F3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1" w15:restartNumberingAfterBreak="0">
    <w:nsid w:val="008236B2"/>
    <w:multiLevelType w:val="singleLevel"/>
    <w:tmpl w:val="D442933C"/>
    <w:lvl w:ilvl="0">
      <w:start w:val="1"/>
      <w:numFmt w:val="decimal"/>
      <w:lvlText w:val="%1."/>
      <w:lvlJc w:val="left"/>
      <w:pPr>
        <w:tabs>
          <w:tab w:val="num" w:pos="1492"/>
        </w:tabs>
        <w:ind w:left="1492" w:hanging="360"/>
      </w:pPr>
    </w:lvl>
  </w:abstractNum>
  <w:abstractNum w:abstractNumId="282" w15:restartNumberingAfterBreak="0">
    <w:nsid w:val="0082379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3" w15:restartNumberingAfterBreak="0">
    <w:nsid w:val="0083AC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4" w15:restartNumberingAfterBreak="0">
    <w:nsid w:val="0083F7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5" w15:restartNumberingAfterBreak="0">
    <w:nsid w:val="00845F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6" w15:restartNumberingAfterBreak="0">
    <w:nsid w:val="00852DD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7" w15:restartNumberingAfterBreak="0">
    <w:nsid w:val="00853D7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8" w15:restartNumberingAfterBreak="0">
    <w:nsid w:val="0085688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9" w15:restartNumberingAfterBreak="0">
    <w:nsid w:val="008583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0" w15:restartNumberingAfterBreak="0">
    <w:nsid w:val="008633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1" w15:restartNumberingAfterBreak="0">
    <w:nsid w:val="008652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2" w15:restartNumberingAfterBreak="0">
    <w:nsid w:val="00868E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3" w15:restartNumberingAfterBreak="0">
    <w:nsid w:val="0086A4F9"/>
    <w:multiLevelType w:val="singleLevel"/>
    <w:tmpl w:val="912CB6C0"/>
    <w:lvl w:ilvl="0">
      <w:start w:val="1"/>
      <w:numFmt w:val="decimal"/>
      <w:lvlText w:val="%1."/>
      <w:lvlJc w:val="left"/>
      <w:pPr>
        <w:tabs>
          <w:tab w:val="num" w:pos="643"/>
        </w:tabs>
        <w:ind w:left="643" w:hanging="360"/>
      </w:pPr>
    </w:lvl>
  </w:abstractNum>
  <w:abstractNum w:abstractNumId="294" w15:restartNumberingAfterBreak="0">
    <w:nsid w:val="00887A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5" w15:restartNumberingAfterBreak="0">
    <w:nsid w:val="0088B0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6" w15:restartNumberingAfterBreak="0">
    <w:nsid w:val="008906C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89444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8" w15:restartNumberingAfterBreak="0">
    <w:nsid w:val="00895D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8966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898DB2"/>
    <w:multiLevelType w:val="singleLevel"/>
    <w:tmpl w:val="BF92FE48"/>
    <w:lvl w:ilvl="0">
      <w:start w:val="1"/>
      <w:numFmt w:val="decimal"/>
      <w:lvlText w:val="%1."/>
      <w:lvlJc w:val="left"/>
      <w:pPr>
        <w:tabs>
          <w:tab w:val="num" w:pos="1492"/>
        </w:tabs>
        <w:ind w:left="1492" w:hanging="360"/>
      </w:pPr>
    </w:lvl>
  </w:abstractNum>
  <w:abstractNum w:abstractNumId="301" w15:restartNumberingAfterBreak="0">
    <w:nsid w:val="0089B586"/>
    <w:multiLevelType w:val="singleLevel"/>
    <w:tmpl w:val="DBC0D8D2"/>
    <w:lvl w:ilvl="0">
      <w:start w:val="1"/>
      <w:numFmt w:val="decimal"/>
      <w:lvlText w:val="%1."/>
      <w:lvlJc w:val="left"/>
      <w:pPr>
        <w:tabs>
          <w:tab w:val="num" w:pos="360"/>
        </w:tabs>
        <w:ind w:left="360" w:hanging="360"/>
      </w:pPr>
    </w:lvl>
  </w:abstractNum>
  <w:abstractNum w:abstractNumId="302" w15:restartNumberingAfterBreak="0">
    <w:nsid w:val="0089F8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8A1A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4" w15:restartNumberingAfterBreak="0">
    <w:nsid w:val="008B07B3"/>
    <w:multiLevelType w:val="singleLevel"/>
    <w:tmpl w:val="69986EBC"/>
    <w:lvl w:ilvl="0">
      <w:start w:val="1"/>
      <w:numFmt w:val="decimal"/>
      <w:lvlText w:val="%1."/>
      <w:lvlJc w:val="left"/>
      <w:pPr>
        <w:tabs>
          <w:tab w:val="num" w:pos="1209"/>
        </w:tabs>
        <w:ind w:left="1209" w:hanging="360"/>
      </w:pPr>
    </w:lvl>
  </w:abstractNum>
  <w:abstractNum w:abstractNumId="305" w15:restartNumberingAfterBreak="0">
    <w:nsid w:val="008B1CD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8D33F8"/>
    <w:multiLevelType w:val="singleLevel"/>
    <w:tmpl w:val="5C5CA07E"/>
    <w:lvl w:ilvl="0">
      <w:start w:val="1"/>
      <w:numFmt w:val="decimal"/>
      <w:lvlText w:val="%1."/>
      <w:lvlJc w:val="left"/>
      <w:pPr>
        <w:tabs>
          <w:tab w:val="num" w:pos="926"/>
        </w:tabs>
        <w:ind w:left="926" w:hanging="360"/>
      </w:pPr>
    </w:lvl>
  </w:abstractNum>
  <w:abstractNum w:abstractNumId="307" w15:restartNumberingAfterBreak="0">
    <w:nsid w:val="008D68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8" w15:restartNumberingAfterBreak="0">
    <w:nsid w:val="008FA6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8FE3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0" w15:restartNumberingAfterBreak="0">
    <w:nsid w:val="00903A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1" w15:restartNumberingAfterBreak="0">
    <w:nsid w:val="009065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2" w15:restartNumberingAfterBreak="0">
    <w:nsid w:val="0090E542"/>
    <w:multiLevelType w:val="singleLevel"/>
    <w:tmpl w:val="69986EBC"/>
    <w:lvl w:ilvl="0">
      <w:start w:val="1"/>
      <w:numFmt w:val="decimal"/>
      <w:lvlText w:val="%1."/>
      <w:lvlJc w:val="left"/>
      <w:pPr>
        <w:tabs>
          <w:tab w:val="num" w:pos="1209"/>
        </w:tabs>
        <w:ind w:left="1209" w:hanging="360"/>
      </w:pPr>
    </w:lvl>
  </w:abstractNum>
  <w:abstractNum w:abstractNumId="313" w15:restartNumberingAfterBreak="0">
    <w:nsid w:val="0091244E"/>
    <w:multiLevelType w:val="singleLevel"/>
    <w:tmpl w:val="A7C4A930"/>
    <w:lvl w:ilvl="0">
      <w:start w:val="1"/>
      <w:numFmt w:val="decimal"/>
      <w:lvlText w:val="%1."/>
      <w:lvlJc w:val="left"/>
      <w:pPr>
        <w:tabs>
          <w:tab w:val="num" w:pos="1492"/>
        </w:tabs>
        <w:ind w:left="1492" w:hanging="360"/>
      </w:pPr>
    </w:lvl>
  </w:abstractNum>
  <w:abstractNum w:abstractNumId="314" w15:restartNumberingAfterBreak="0">
    <w:nsid w:val="009167B8"/>
    <w:multiLevelType w:val="singleLevel"/>
    <w:tmpl w:val="5C5CA07E"/>
    <w:lvl w:ilvl="0">
      <w:start w:val="1"/>
      <w:numFmt w:val="decimal"/>
      <w:lvlText w:val="%1."/>
      <w:lvlJc w:val="left"/>
      <w:pPr>
        <w:tabs>
          <w:tab w:val="num" w:pos="926"/>
        </w:tabs>
        <w:ind w:left="926" w:hanging="360"/>
      </w:pPr>
    </w:lvl>
  </w:abstractNum>
  <w:abstractNum w:abstractNumId="315" w15:restartNumberingAfterBreak="0">
    <w:nsid w:val="0092ADB3"/>
    <w:multiLevelType w:val="singleLevel"/>
    <w:tmpl w:val="69986EBC"/>
    <w:lvl w:ilvl="0">
      <w:start w:val="1"/>
      <w:numFmt w:val="decimal"/>
      <w:lvlText w:val="%1."/>
      <w:lvlJc w:val="left"/>
      <w:pPr>
        <w:tabs>
          <w:tab w:val="num" w:pos="1209"/>
        </w:tabs>
        <w:ind w:left="1209" w:hanging="360"/>
      </w:pPr>
    </w:lvl>
  </w:abstractNum>
  <w:abstractNum w:abstractNumId="316" w15:restartNumberingAfterBreak="0">
    <w:nsid w:val="0092E0DB"/>
    <w:multiLevelType w:val="singleLevel"/>
    <w:tmpl w:val="DBC0D8D2"/>
    <w:lvl w:ilvl="0">
      <w:start w:val="1"/>
      <w:numFmt w:val="decimal"/>
      <w:lvlText w:val="%1."/>
      <w:lvlJc w:val="left"/>
      <w:pPr>
        <w:tabs>
          <w:tab w:val="num" w:pos="360"/>
        </w:tabs>
        <w:ind w:left="360" w:hanging="360"/>
      </w:pPr>
    </w:lvl>
  </w:abstractNum>
  <w:abstractNum w:abstractNumId="317" w15:restartNumberingAfterBreak="0">
    <w:nsid w:val="0093C0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93F669"/>
    <w:multiLevelType w:val="singleLevel"/>
    <w:tmpl w:val="912CB6C0"/>
    <w:lvl w:ilvl="0">
      <w:start w:val="1"/>
      <w:numFmt w:val="decimal"/>
      <w:lvlText w:val="%1."/>
      <w:lvlJc w:val="left"/>
      <w:pPr>
        <w:tabs>
          <w:tab w:val="num" w:pos="643"/>
        </w:tabs>
        <w:ind w:left="643" w:hanging="360"/>
      </w:pPr>
    </w:lvl>
  </w:abstractNum>
  <w:abstractNum w:abstractNumId="319" w15:restartNumberingAfterBreak="0">
    <w:nsid w:val="0094F2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0" w15:restartNumberingAfterBreak="0">
    <w:nsid w:val="00956A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1" w15:restartNumberingAfterBreak="0">
    <w:nsid w:val="00963C2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2" w15:restartNumberingAfterBreak="0">
    <w:nsid w:val="009663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3" w15:restartNumberingAfterBreak="0">
    <w:nsid w:val="009694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969FE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5" w15:restartNumberingAfterBreak="0">
    <w:nsid w:val="0096EA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6" w15:restartNumberingAfterBreak="0">
    <w:nsid w:val="0097101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7" w15:restartNumberingAfterBreak="0">
    <w:nsid w:val="009804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8" w15:restartNumberingAfterBreak="0">
    <w:nsid w:val="0098E171"/>
    <w:multiLevelType w:val="singleLevel"/>
    <w:tmpl w:val="912CB6C0"/>
    <w:lvl w:ilvl="0">
      <w:start w:val="1"/>
      <w:numFmt w:val="decimal"/>
      <w:lvlText w:val="%1."/>
      <w:lvlJc w:val="left"/>
      <w:pPr>
        <w:tabs>
          <w:tab w:val="num" w:pos="643"/>
        </w:tabs>
        <w:ind w:left="643" w:hanging="360"/>
      </w:pPr>
    </w:lvl>
  </w:abstractNum>
  <w:abstractNum w:abstractNumId="329" w15:restartNumberingAfterBreak="0">
    <w:nsid w:val="0098FDC2"/>
    <w:multiLevelType w:val="singleLevel"/>
    <w:tmpl w:val="912CB6C0"/>
    <w:lvl w:ilvl="0">
      <w:start w:val="1"/>
      <w:numFmt w:val="decimal"/>
      <w:lvlText w:val="%1."/>
      <w:lvlJc w:val="left"/>
      <w:pPr>
        <w:tabs>
          <w:tab w:val="num" w:pos="643"/>
        </w:tabs>
        <w:ind w:left="643" w:hanging="360"/>
      </w:pPr>
    </w:lvl>
  </w:abstractNum>
  <w:abstractNum w:abstractNumId="330" w15:restartNumberingAfterBreak="0">
    <w:nsid w:val="00994068"/>
    <w:multiLevelType w:val="singleLevel"/>
    <w:tmpl w:val="A7C4A930"/>
    <w:lvl w:ilvl="0">
      <w:start w:val="1"/>
      <w:numFmt w:val="decimal"/>
      <w:lvlText w:val="%1."/>
      <w:lvlJc w:val="left"/>
      <w:pPr>
        <w:tabs>
          <w:tab w:val="num" w:pos="1492"/>
        </w:tabs>
        <w:ind w:left="1492" w:hanging="360"/>
      </w:pPr>
    </w:lvl>
  </w:abstractNum>
  <w:abstractNum w:abstractNumId="331" w15:restartNumberingAfterBreak="0">
    <w:nsid w:val="00996A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2" w15:restartNumberingAfterBreak="0">
    <w:nsid w:val="0099B8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3" w15:restartNumberingAfterBreak="0">
    <w:nsid w:val="0099CE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4" w15:restartNumberingAfterBreak="0">
    <w:nsid w:val="009C5A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5" w15:restartNumberingAfterBreak="0">
    <w:nsid w:val="009C80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6" w15:restartNumberingAfterBreak="0">
    <w:nsid w:val="009CEE64"/>
    <w:multiLevelType w:val="singleLevel"/>
    <w:tmpl w:val="912CB6C0"/>
    <w:lvl w:ilvl="0">
      <w:start w:val="1"/>
      <w:numFmt w:val="decimal"/>
      <w:lvlText w:val="%1."/>
      <w:lvlJc w:val="left"/>
      <w:pPr>
        <w:tabs>
          <w:tab w:val="num" w:pos="643"/>
        </w:tabs>
        <w:ind w:left="643" w:hanging="360"/>
      </w:pPr>
    </w:lvl>
  </w:abstractNum>
  <w:abstractNum w:abstractNumId="337" w15:restartNumberingAfterBreak="0">
    <w:nsid w:val="009D070D"/>
    <w:multiLevelType w:val="singleLevel"/>
    <w:tmpl w:val="A7C4A930"/>
    <w:lvl w:ilvl="0">
      <w:start w:val="1"/>
      <w:numFmt w:val="decimal"/>
      <w:lvlText w:val="%1."/>
      <w:lvlJc w:val="left"/>
      <w:pPr>
        <w:tabs>
          <w:tab w:val="num" w:pos="1492"/>
        </w:tabs>
        <w:ind w:left="1492" w:hanging="360"/>
      </w:pPr>
    </w:lvl>
  </w:abstractNum>
  <w:abstractNum w:abstractNumId="338" w15:restartNumberingAfterBreak="0">
    <w:nsid w:val="009DF3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9" w15:restartNumberingAfterBreak="0">
    <w:nsid w:val="009DFB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0" w15:restartNumberingAfterBreak="0">
    <w:nsid w:val="009FE1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1" w15:restartNumberingAfterBreak="0">
    <w:nsid w:val="00A156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2" w15:restartNumberingAfterBreak="0">
    <w:nsid w:val="00A1A401"/>
    <w:multiLevelType w:val="singleLevel"/>
    <w:tmpl w:val="69986EBC"/>
    <w:lvl w:ilvl="0">
      <w:start w:val="1"/>
      <w:numFmt w:val="decimal"/>
      <w:lvlText w:val="%1."/>
      <w:lvlJc w:val="left"/>
      <w:pPr>
        <w:tabs>
          <w:tab w:val="num" w:pos="1209"/>
        </w:tabs>
        <w:ind w:left="1209" w:hanging="360"/>
      </w:pPr>
    </w:lvl>
  </w:abstractNum>
  <w:abstractNum w:abstractNumId="343" w15:restartNumberingAfterBreak="0">
    <w:nsid w:val="00A2A3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4" w15:restartNumberingAfterBreak="0">
    <w:nsid w:val="00A37B7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5" w15:restartNumberingAfterBreak="0">
    <w:nsid w:val="00A38ED5"/>
    <w:multiLevelType w:val="singleLevel"/>
    <w:tmpl w:val="DBC0D8D2"/>
    <w:lvl w:ilvl="0">
      <w:start w:val="1"/>
      <w:numFmt w:val="decimal"/>
      <w:lvlText w:val="%1."/>
      <w:lvlJc w:val="left"/>
      <w:pPr>
        <w:tabs>
          <w:tab w:val="num" w:pos="360"/>
        </w:tabs>
        <w:ind w:left="360" w:hanging="360"/>
      </w:pPr>
    </w:lvl>
  </w:abstractNum>
  <w:abstractNum w:abstractNumId="346" w15:restartNumberingAfterBreak="0">
    <w:nsid w:val="00A3DB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7" w15:restartNumberingAfterBreak="0">
    <w:nsid w:val="00A49F33"/>
    <w:multiLevelType w:val="singleLevel"/>
    <w:tmpl w:val="DBC0D8D2"/>
    <w:lvl w:ilvl="0">
      <w:start w:val="1"/>
      <w:numFmt w:val="decimal"/>
      <w:lvlText w:val="%1."/>
      <w:lvlJc w:val="left"/>
      <w:pPr>
        <w:tabs>
          <w:tab w:val="num" w:pos="360"/>
        </w:tabs>
        <w:ind w:left="360" w:hanging="360"/>
      </w:pPr>
    </w:lvl>
  </w:abstractNum>
  <w:abstractNum w:abstractNumId="348" w15:restartNumberingAfterBreak="0">
    <w:nsid w:val="00A4E6C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9" w15:restartNumberingAfterBreak="0">
    <w:nsid w:val="00A513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0" w15:restartNumberingAfterBreak="0">
    <w:nsid w:val="00A58E7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1" w15:restartNumberingAfterBreak="0">
    <w:nsid w:val="00A592B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2" w15:restartNumberingAfterBreak="0">
    <w:nsid w:val="00A5CE06"/>
    <w:multiLevelType w:val="singleLevel"/>
    <w:tmpl w:val="BF92FE48"/>
    <w:lvl w:ilvl="0">
      <w:start w:val="1"/>
      <w:numFmt w:val="decimal"/>
      <w:lvlText w:val="%1."/>
      <w:lvlJc w:val="left"/>
      <w:pPr>
        <w:tabs>
          <w:tab w:val="num" w:pos="1492"/>
        </w:tabs>
        <w:ind w:left="1492" w:hanging="360"/>
      </w:pPr>
    </w:lvl>
  </w:abstractNum>
  <w:abstractNum w:abstractNumId="353" w15:restartNumberingAfterBreak="0">
    <w:nsid w:val="00A603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4" w15:restartNumberingAfterBreak="0">
    <w:nsid w:val="00A6F3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5" w15:restartNumberingAfterBreak="0">
    <w:nsid w:val="00A709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6" w15:restartNumberingAfterBreak="0">
    <w:nsid w:val="00A71B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7" w15:restartNumberingAfterBreak="0">
    <w:nsid w:val="00A7D7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8" w15:restartNumberingAfterBreak="0">
    <w:nsid w:val="00A892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9" w15:restartNumberingAfterBreak="0">
    <w:nsid w:val="00A9F173"/>
    <w:multiLevelType w:val="singleLevel"/>
    <w:tmpl w:val="5C5CA07E"/>
    <w:lvl w:ilvl="0">
      <w:start w:val="1"/>
      <w:numFmt w:val="decimal"/>
      <w:lvlText w:val="%1."/>
      <w:lvlJc w:val="left"/>
      <w:pPr>
        <w:tabs>
          <w:tab w:val="num" w:pos="926"/>
        </w:tabs>
        <w:ind w:left="926" w:hanging="360"/>
      </w:pPr>
    </w:lvl>
  </w:abstractNum>
  <w:abstractNum w:abstractNumId="360" w15:restartNumberingAfterBreak="0">
    <w:nsid w:val="00AA04A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1" w15:restartNumberingAfterBreak="0">
    <w:nsid w:val="00AA86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AAF2D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3" w15:restartNumberingAfterBreak="0">
    <w:nsid w:val="00AC09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4" w15:restartNumberingAfterBreak="0">
    <w:nsid w:val="00ACD1B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5" w15:restartNumberingAfterBreak="0">
    <w:nsid w:val="00AD6484"/>
    <w:multiLevelType w:val="singleLevel"/>
    <w:tmpl w:val="912CB6C0"/>
    <w:lvl w:ilvl="0">
      <w:start w:val="1"/>
      <w:numFmt w:val="decimal"/>
      <w:lvlText w:val="%1."/>
      <w:lvlJc w:val="left"/>
      <w:pPr>
        <w:tabs>
          <w:tab w:val="num" w:pos="643"/>
        </w:tabs>
        <w:ind w:left="643" w:hanging="360"/>
      </w:pPr>
    </w:lvl>
  </w:abstractNum>
  <w:abstractNum w:abstractNumId="366" w15:restartNumberingAfterBreak="0">
    <w:nsid w:val="00ADE1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7" w15:restartNumberingAfterBreak="0">
    <w:nsid w:val="00AE16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8" w15:restartNumberingAfterBreak="0">
    <w:nsid w:val="00AEB2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9" w15:restartNumberingAfterBreak="0">
    <w:nsid w:val="00AFFA7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0" w15:restartNumberingAfterBreak="0">
    <w:nsid w:val="00B05F1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1" w15:restartNumberingAfterBreak="0">
    <w:nsid w:val="00B14DAA"/>
    <w:multiLevelType w:val="singleLevel"/>
    <w:tmpl w:val="BF92FE48"/>
    <w:lvl w:ilvl="0">
      <w:start w:val="1"/>
      <w:numFmt w:val="decimal"/>
      <w:lvlText w:val="%1."/>
      <w:lvlJc w:val="left"/>
      <w:pPr>
        <w:tabs>
          <w:tab w:val="num" w:pos="1492"/>
        </w:tabs>
        <w:ind w:left="1492" w:hanging="360"/>
      </w:pPr>
    </w:lvl>
  </w:abstractNum>
  <w:abstractNum w:abstractNumId="372" w15:restartNumberingAfterBreak="0">
    <w:nsid w:val="00B17A83"/>
    <w:multiLevelType w:val="singleLevel"/>
    <w:tmpl w:val="69986EBC"/>
    <w:lvl w:ilvl="0">
      <w:start w:val="1"/>
      <w:numFmt w:val="decimal"/>
      <w:lvlText w:val="%1."/>
      <w:lvlJc w:val="left"/>
      <w:pPr>
        <w:tabs>
          <w:tab w:val="num" w:pos="1209"/>
        </w:tabs>
        <w:ind w:left="1209" w:hanging="360"/>
      </w:pPr>
    </w:lvl>
  </w:abstractNum>
  <w:abstractNum w:abstractNumId="373" w15:restartNumberingAfterBreak="0">
    <w:nsid w:val="00B1C464"/>
    <w:multiLevelType w:val="singleLevel"/>
    <w:tmpl w:val="5C5CA07E"/>
    <w:lvl w:ilvl="0">
      <w:start w:val="1"/>
      <w:numFmt w:val="decimal"/>
      <w:lvlText w:val="%1."/>
      <w:lvlJc w:val="left"/>
      <w:pPr>
        <w:tabs>
          <w:tab w:val="num" w:pos="926"/>
        </w:tabs>
        <w:ind w:left="926" w:hanging="360"/>
      </w:pPr>
    </w:lvl>
  </w:abstractNum>
  <w:abstractNum w:abstractNumId="374" w15:restartNumberingAfterBreak="0">
    <w:nsid w:val="00B250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5" w15:restartNumberingAfterBreak="0">
    <w:nsid w:val="00B28F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6" w15:restartNumberingAfterBreak="0">
    <w:nsid w:val="00B2D0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7" w15:restartNumberingAfterBreak="0">
    <w:nsid w:val="00B31C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8" w15:restartNumberingAfterBreak="0">
    <w:nsid w:val="00B3B9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B500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0" w15:restartNumberingAfterBreak="0">
    <w:nsid w:val="00B510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1" w15:restartNumberingAfterBreak="0">
    <w:nsid w:val="00B57CB6"/>
    <w:multiLevelType w:val="singleLevel"/>
    <w:tmpl w:val="5C5CA07E"/>
    <w:lvl w:ilvl="0">
      <w:start w:val="1"/>
      <w:numFmt w:val="decimal"/>
      <w:lvlText w:val="%1."/>
      <w:lvlJc w:val="left"/>
      <w:pPr>
        <w:tabs>
          <w:tab w:val="num" w:pos="926"/>
        </w:tabs>
        <w:ind w:left="926" w:hanging="360"/>
      </w:pPr>
    </w:lvl>
  </w:abstractNum>
  <w:abstractNum w:abstractNumId="382" w15:restartNumberingAfterBreak="0">
    <w:nsid w:val="00B67E7F"/>
    <w:multiLevelType w:val="singleLevel"/>
    <w:tmpl w:val="2FC64500"/>
    <w:lvl w:ilvl="0">
      <w:start w:val="1"/>
      <w:numFmt w:val="decimal"/>
      <w:lvlText w:val="%1."/>
      <w:lvlJc w:val="left"/>
      <w:pPr>
        <w:tabs>
          <w:tab w:val="num" w:pos="1492"/>
        </w:tabs>
        <w:ind w:left="1492" w:hanging="360"/>
      </w:pPr>
    </w:lvl>
  </w:abstractNum>
  <w:abstractNum w:abstractNumId="383" w15:restartNumberingAfterBreak="0">
    <w:nsid w:val="00B69E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4" w15:restartNumberingAfterBreak="0">
    <w:nsid w:val="00B7FFB2"/>
    <w:multiLevelType w:val="singleLevel"/>
    <w:tmpl w:val="DBC0D8D2"/>
    <w:lvl w:ilvl="0">
      <w:start w:val="1"/>
      <w:numFmt w:val="decimal"/>
      <w:lvlText w:val="%1."/>
      <w:lvlJc w:val="left"/>
      <w:pPr>
        <w:tabs>
          <w:tab w:val="num" w:pos="360"/>
        </w:tabs>
        <w:ind w:left="360" w:hanging="360"/>
      </w:pPr>
    </w:lvl>
  </w:abstractNum>
  <w:abstractNum w:abstractNumId="385" w15:restartNumberingAfterBreak="0">
    <w:nsid w:val="00B80D8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6" w15:restartNumberingAfterBreak="0">
    <w:nsid w:val="00B876D8"/>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B8C6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8" w15:restartNumberingAfterBreak="0">
    <w:nsid w:val="00B8E17C"/>
    <w:multiLevelType w:val="singleLevel"/>
    <w:tmpl w:val="69986EBC"/>
    <w:lvl w:ilvl="0">
      <w:start w:val="1"/>
      <w:numFmt w:val="decimal"/>
      <w:lvlText w:val="%1."/>
      <w:lvlJc w:val="left"/>
      <w:pPr>
        <w:tabs>
          <w:tab w:val="num" w:pos="1209"/>
        </w:tabs>
        <w:ind w:left="1209" w:hanging="360"/>
      </w:pPr>
    </w:lvl>
  </w:abstractNum>
  <w:abstractNum w:abstractNumId="389" w15:restartNumberingAfterBreak="0">
    <w:nsid w:val="00B95769"/>
    <w:multiLevelType w:val="singleLevel"/>
    <w:tmpl w:val="5C5CA07E"/>
    <w:lvl w:ilvl="0">
      <w:start w:val="1"/>
      <w:numFmt w:val="decimal"/>
      <w:lvlText w:val="%1."/>
      <w:lvlJc w:val="left"/>
      <w:pPr>
        <w:tabs>
          <w:tab w:val="num" w:pos="926"/>
        </w:tabs>
        <w:ind w:left="926" w:hanging="360"/>
      </w:pPr>
    </w:lvl>
  </w:abstractNum>
  <w:abstractNum w:abstractNumId="390" w15:restartNumberingAfterBreak="0">
    <w:nsid w:val="00BABEC7"/>
    <w:multiLevelType w:val="singleLevel"/>
    <w:tmpl w:val="A7C4A930"/>
    <w:lvl w:ilvl="0">
      <w:start w:val="1"/>
      <w:numFmt w:val="decimal"/>
      <w:lvlText w:val="%1."/>
      <w:lvlJc w:val="left"/>
      <w:pPr>
        <w:tabs>
          <w:tab w:val="num" w:pos="1492"/>
        </w:tabs>
        <w:ind w:left="1492" w:hanging="360"/>
      </w:pPr>
    </w:lvl>
  </w:abstractNum>
  <w:abstractNum w:abstractNumId="391" w15:restartNumberingAfterBreak="0">
    <w:nsid w:val="00BAF3EB"/>
    <w:multiLevelType w:val="singleLevel"/>
    <w:tmpl w:val="69986EBC"/>
    <w:lvl w:ilvl="0">
      <w:start w:val="1"/>
      <w:numFmt w:val="decimal"/>
      <w:lvlText w:val="%1."/>
      <w:lvlJc w:val="left"/>
      <w:pPr>
        <w:tabs>
          <w:tab w:val="num" w:pos="1209"/>
        </w:tabs>
        <w:ind w:left="1209" w:hanging="360"/>
      </w:pPr>
    </w:lvl>
  </w:abstractNum>
  <w:abstractNum w:abstractNumId="392" w15:restartNumberingAfterBreak="0">
    <w:nsid w:val="00BB37D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3" w15:restartNumberingAfterBreak="0">
    <w:nsid w:val="00BC44BD"/>
    <w:multiLevelType w:val="singleLevel"/>
    <w:tmpl w:val="DBC0D8D2"/>
    <w:lvl w:ilvl="0">
      <w:start w:val="1"/>
      <w:numFmt w:val="decimal"/>
      <w:lvlText w:val="%1."/>
      <w:lvlJc w:val="left"/>
      <w:pPr>
        <w:tabs>
          <w:tab w:val="num" w:pos="360"/>
        </w:tabs>
        <w:ind w:left="360" w:hanging="360"/>
      </w:pPr>
    </w:lvl>
  </w:abstractNum>
  <w:abstractNum w:abstractNumId="394" w15:restartNumberingAfterBreak="0">
    <w:nsid w:val="00BCE70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5" w15:restartNumberingAfterBreak="0">
    <w:nsid w:val="00BD3C6E"/>
    <w:multiLevelType w:val="singleLevel"/>
    <w:tmpl w:val="5C5CA07E"/>
    <w:lvl w:ilvl="0">
      <w:start w:val="1"/>
      <w:numFmt w:val="decimal"/>
      <w:lvlText w:val="%1."/>
      <w:lvlJc w:val="left"/>
      <w:pPr>
        <w:tabs>
          <w:tab w:val="num" w:pos="926"/>
        </w:tabs>
        <w:ind w:left="926" w:hanging="360"/>
      </w:pPr>
    </w:lvl>
  </w:abstractNum>
  <w:abstractNum w:abstractNumId="396" w15:restartNumberingAfterBreak="0">
    <w:nsid w:val="00BD88EB"/>
    <w:multiLevelType w:val="singleLevel"/>
    <w:tmpl w:val="5C5CA07E"/>
    <w:lvl w:ilvl="0">
      <w:start w:val="1"/>
      <w:numFmt w:val="decimal"/>
      <w:lvlText w:val="%1."/>
      <w:lvlJc w:val="left"/>
      <w:pPr>
        <w:tabs>
          <w:tab w:val="num" w:pos="926"/>
        </w:tabs>
        <w:ind w:left="926" w:hanging="360"/>
      </w:pPr>
    </w:lvl>
  </w:abstractNum>
  <w:abstractNum w:abstractNumId="397" w15:restartNumberingAfterBreak="0">
    <w:nsid w:val="00BDA2D5"/>
    <w:multiLevelType w:val="singleLevel"/>
    <w:tmpl w:val="5C5CA07E"/>
    <w:lvl w:ilvl="0">
      <w:start w:val="1"/>
      <w:numFmt w:val="decimal"/>
      <w:lvlText w:val="%1."/>
      <w:lvlJc w:val="left"/>
      <w:pPr>
        <w:tabs>
          <w:tab w:val="num" w:pos="926"/>
        </w:tabs>
        <w:ind w:left="926" w:hanging="360"/>
      </w:pPr>
    </w:lvl>
  </w:abstractNum>
  <w:abstractNum w:abstractNumId="398" w15:restartNumberingAfterBreak="0">
    <w:nsid w:val="00BDA53F"/>
    <w:multiLevelType w:val="singleLevel"/>
    <w:tmpl w:val="69986EBC"/>
    <w:lvl w:ilvl="0">
      <w:start w:val="1"/>
      <w:numFmt w:val="decimal"/>
      <w:lvlText w:val="%1."/>
      <w:lvlJc w:val="left"/>
      <w:pPr>
        <w:tabs>
          <w:tab w:val="num" w:pos="1209"/>
        </w:tabs>
        <w:ind w:left="1209" w:hanging="360"/>
      </w:pPr>
    </w:lvl>
  </w:abstractNum>
  <w:abstractNum w:abstractNumId="399" w15:restartNumberingAfterBreak="0">
    <w:nsid w:val="00BE95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0" w15:restartNumberingAfterBreak="0">
    <w:nsid w:val="00BED4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BED5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2" w15:restartNumberingAfterBreak="0">
    <w:nsid w:val="00BF42E6"/>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BF8B4C"/>
    <w:multiLevelType w:val="singleLevel"/>
    <w:tmpl w:val="DBC0D8D2"/>
    <w:lvl w:ilvl="0">
      <w:start w:val="1"/>
      <w:numFmt w:val="decimal"/>
      <w:lvlText w:val="%1."/>
      <w:lvlJc w:val="left"/>
      <w:pPr>
        <w:tabs>
          <w:tab w:val="num" w:pos="360"/>
        </w:tabs>
        <w:ind w:left="360" w:hanging="360"/>
      </w:pPr>
    </w:lvl>
  </w:abstractNum>
  <w:abstractNum w:abstractNumId="404" w15:restartNumberingAfterBreak="0">
    <w:nsid w:val="00C116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5" w15:restartNumberingAfterBreak="0">
    <w:nsid w:val="00C19BCD"/>
    <w:multiLevelType w:val="singleLevel"/>
    <w:tmpl w:val="69986EBC"/>
    <w:lvl w:ilvl="0">
      <w:start w:val="1"/>
      <w:numFmt w:val="decimal"/>
      <w:lvlText w:val="%1."/>
      <w:lvlJc w:val="left"/>
      <w:pPr>
        <w:tabs>
          <w:tab w:val="num" w:pos="1209"/>
        </w:tabs>
        <w:ind w:left="1209" w:hanging="360"/>
      </w:pPr>
    </w:lvl>
  </w:abstractNum>
  <w:abstractNum w:abstractNumId="406" w15:restartNumberingAfterBreak="0">
    <w:nsid w:val="00C1CE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7" w15:restartNumberingAfterBreak="0">
    <w:nsid w:val="00C3D4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8" w15:restartNumberingAfterBreak="0">
    <w:nsid w:val="00C3F92F"/>
    <w:multiLevelType w:val="singleLevel"/>
    <w:tmpl w:val="69986EBC"/>
    <w:lvl w:ilvl="0">
      <w:start w:val="1"/>
      <w:numFmt w:val="decimal"/>
      <w:lvlText w:val="%1."/>
      <w:lvlJc w:val="left"/>
      <w:pPr>
        <w:tabs>
          <w:tab w:val="num" w:pos="1209"/>
        </w:tabs>
        <w:ind w:left="1209" w:hanging="360"/>
      </w:pPr>
    </w:lvl>
  </w:abstractNum>
  <w:abstractNum w:abstractNumId="409" w15:restartNumberingAfterBreak="0">
    <w:nsid w:val="00C3FA6B"/>
    <w:multiLevelType w:val="singleLevel"/>
    <w:tmpl w:val="2FC64500"/>
    <w:lvl w:ilvl="0">
      <w:start w:val="1"/>
      <w:numFmt w:val="decimal"/>
      <w:lvlText w:val="%1."/>
      <w:lvlJc w:val="left"/>
      <w:pPr>
        <w:tabs>
          <w:tab w:val="num" w:pos="1492"/>
        </w:tabs>
        <w:ind w:left="1492" w:hanging="360"/>
      </w:pPr>
    </w:lvl>
  </w:abstractNum>
  <w:abstractNum w:abstractNumId="410" w15:restartNumberingAfterBreak="0">
    <w:nsid w:val="00C44482"/>
    <w:multiLevelType w:val="singleLevel"/>
    <w:tmpl w:val="69986EBC"/>
    <w:lvl w:ilvl="0">
      <w:start w:val="1"/>
      <w:numFmt w:val="decimal"/>
      <w:lvlText w:val="%1."/>
      <w:lvlJc w:val="left"/>
      <w:pPr>
        <w:tabs>
          <w:tab w:val="num" w:pos="1209"/>
        </w:tabs>
        <w:ind w:left="1209" w:hanging="360"/>
      </w:pPr>
    </w:lvl>
  </w:abstractNum>
  <w:abstractNum w:abstractNumId="411" w15:restartNumberingAfterBreak="0">
    <w:nsid w:val="00C4CC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2" w15:restartNumberingAfterBreak="0">
    <w:nsid w:val="00C4DA21"/>
    <w:multiLevelType w:val="singleLevel"/>
    <w:tmpl w:val="912CB6C0"/>
    <w:lvl w:ilvl="0">
      <w:start w:val="1"/>
      <w:numFmt w:val="decimal"/>
      <w:lvlText w:val="%1."/>
      <w:lvlJc w:val="left"/>
      <w:pPr>
        <w:tabs>
          <w:tab w:val="num" w:pos="643"/>
        </w:tabs>
        <w:ind w:left="643" w:hanging="360"/>
      </w:pPr>
    </w:lvl>
  </w:abstractNum>
  <w:abstractNum w:abstractNumId="413" w15:restartNumberingAfterBreak="0">
    <w:nsid w:val="00C50F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4" w15:restartNumberingAfterBreak="0">
    <w:nsid w:val="00C65C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5" w15:restartNumberingAfterBreak="0">
    <w:nsid w:val="00C7AD1B"/>
    <w:multiLevelType w:val="singleLevel"/>
    <w:tmpl w:val="A7C4A930"/>
    <w:lvl w:ilvl="0">
      <w:start w:val="1"/>
      <w:numFmt w:val="decimal"/>
      <w:lvlText w:val="%1."/>
      <w:lvlJc w:val="left"/>
      <w:pPr>
        <w:tabs>
          <w:tab w:val="num" w:pos="1492"/>
        </w:tabs>
        <w:ind w:left="1492" w:hanging="360"/>
      </w:pPr>
    </w:lvl>
  </w:abstractNum>
  <w:abstractNum w:abstractNumId="416" w15:restartNumberingAfterBreak="0">
    <w:nsid w:val="00C996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7" w15:restartNumberingAfterBreak="0">
    <w:nsid w:val="00C9D92E"/>
    <w:multiLevelType w:val="singleLevel"/>
    <w:tmpl w:val="A96E8A2A"/>
    <w:lvl w:ilvl="0">
      <w:start w:val="1"/>
      <w:numFmt w:val="decimal"/>
      <w:lvlText w:val="%1."/>
      <w:lvlJc w:val="left"/>
      <w:pPr>
        <w:tabs>
          <w:tab w:val="num" w:pos="1492"/>
        </w:tabs>
        <w:ind w:left="1492" w:hanging="360"/>
      </w:pPr>
    </w:lvl>
  </w:abstractNum>
  <w:abstractNum w:abstractNumId="418" w15:restartNumberingAfterBreak="0">
    <w:nsid w:val="00C9E3D4"/>
    <w:multiLevelType w:val="singleLevel"/>
    <w:tmpl w:val="A7C4A930"/>
    <w:lvl w:ilvl="0">
      <w:start w:val="1"/>
      <w:numFmt w:val="decimal"/>
      <w:lvlText w:val="%1."/>
      <w:lvlJc w:val="left"/>
      <w:pPr>
        <w:tabs>
          <w:tab w:val="num" w:pos="1492"/>
        </w:tabs>
        <w:ind w:left="1492" w:hanging="360"/>
      </w:pPr>
    </w:lvl>
  </w:abstractNum>
  <w:abstractNum w:abstractNumId="419" w15:restartNumberingAfterBreak="0">
    <w:nsid w:val="00CA97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0" w15:restartNumberingAfterBreak="0">
    <w:nsid w:val="00CCE5C2"/>
    <w:multiLevelType w:val="singleLevel"/>
    <w:tmpl w:val="DBC0D8D2"/>
    <w:lvl w:ilvl="0">
      <w:start w:val="1"/>
      <w:numFmt w:val="decimal"/>
      <w:lvlText w:val="%1."/>
      <w:lvlJc w:val="left"/>
      <w:pPr>
        <w:tabs>
          <w:tab w:val="num" w:pos="360"/>
        </w:tabs>
        <w:ind w:left="360" w:hanging="360"/>
      </w:pPr>
    </w:lvl>
  </w:abstractNum>
  <w:abstractNum w:abstractNumId="421" w15:restartNumberingAfterBreak="0">
    <w:nsid w:val="00CCFC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2" w15:restartNumberingAfterBreak="0">
    <w:nsid w:val="00CD30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3" w15:restartNumberingAfterBreak="0">
    <w:nsid w:val="00CD6B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4" w15:restartNumberingAfterBreak="0">
    <w:nsid w:val="00CD8B4D"/>
    <w:multiLevelType w:val="singleLevel"/>
    <w:tmpl w:val="A02096A8"/>
    <w:lvl w:ilvl="0">
      <w:start w:val="1"/>
      <w:numFmt w:val="decimal"/>
      <w:lvlText w:val="%1."/>
      <w:lvlJc w:val="left"/>
      <w:pPr>
        <w:tabs>
          <w:tab w:val="num" w:pos="1492"/>
        </w:tabs>
        <w:ind w:left="1492" w:hanging="360"/>
      </w:pPr>
    </w:lvl>
  </w:abstractNum>
  <w:abstractNum w:abstractNumId="425" w15:restartNumberingAfterBreak="0">
    <w:nsid w:val="00CE4A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6" w15:restartNumberingAfterBreak="0">
    <w:nsid w:val="00CF5A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7" w15:restartNumberingAfterBreak="0">
    <w:nsid w:val="00CFC3F0"/>
    <w:multiLevelType w:val="singleLevel"/>
    <w:tmpl w:val="DBC0D8D2"/>
    <w:lvl w:ilvl="0">
      <w:start w:val="1"/>
      <w:numFmt w:val="decimal"/>
      <w:lvlText w:val="%1."/>
      <w:lvlJc w:val="left"/>
      <w:pPr>
        <w:tabs>
          <w:tab w:val="num" w:pos="360"/>
        </w:tabs>
        <w:ind w:left="360" w:hanging="360"/>
      </w:pPr>
    </w:lvl>
  </w:abstractNum>
  <w:abstractNum w:abstractNumId="428" w15:restartNumberingAfterBreak="0">
    <w:nsid w:val="00D0B2B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9" w15:restartNumberingAfterBreak="0">
    <w:nsid w:val="00D1BE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0" w15:restartNumberingAfterBreak="0">
    <w:nsid w:val="00D2D786"/>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1" w15:restartNumberingAfterBreak="0">
    <w:nsid w:val="00D2EEEE"/>
    <w:multiLevelType w:val="singleLevel"/>
    <w:tmpl w:val="69986EBC"/>
    <w:lvl w:ilvl="0">
      <w:start w:val="1"/>
      <w:numFmt w:val="decimal"/>
      <w:lvlText w:val="%1."/>
      <w:lvlJc w:val="left"/>
      <w:pPr>
        <w:tabs>
          <w:tab w:val="num" w:pos="1209"/>
        </w:tabs>
        <w:ind w:left="1209" w:hanging="360"/>
      </w:pPr>
    </w:lvl>
  </w:abstractNum>
  <w:abstractNum w:abstractNumId="432" w15:restartNumberingAfterBreak="0">
    <w:nsid w:val="00D2FDDC"/>
    <w:multiLevelType w:val="singleLevel"/>
    <w:tmpl w:val="912CB6C0"/>
    <w:lvl w:ilvl="0">
      <w:start w:val="1"/>
      <w:numFmt w:val="decimal"/>
      <w:lvlText w:val="%1."/>
      <w:lvlJc w:val="left"/>
      <w:pPr>
        <w:tabs>
          <w:tab w:val="num" w:pos="643"/>
        </w:tabs>
        <w:ind w:left="643" w:hanging="360"/>
      </w:pPr>
    </w:lvl>
  </w:abstractNum>
  <w:abstractNum w:abstractNumId="433" w15:restartNumberingAfterBreak="0">
    <w:nsid w:val="00D314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4" w15:restartNumberingAfterBreak="0">
    <w:nsid w:val="00D317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5" w15:restartNumberingAfterBreak="0">
    <w:nsid w:val="00D53A71"/>
    <w:multiLevelType w:val="singleLevel"/>
    <w:tmpl w:val="5C5CA07E"/>
    <w:lvl w:ilvl="0">
      <w:start w:val="1"/>
      <w:numFmt w:val="decimal"/>
      <w:lvlText w:val="%1."/>
      <w:lvlJc w:val="left"/>
      <w:pPr>
        <w:tabs>
          <w:tab w:val="num" w:pos="926"/>
        </w:tabs>
        <w:ind w:left="926" w:hanging="360"/>
      </w:pPr>
    </w:lvl>
  </w:abstractNum>
  <w:abstractNum w:abstractNumId="436" w15:restartNumberingAfterBreak="0">
    <w:nsid w:val="00D53B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7" w15:restartNumberingAfterBreak="0">
    <w:nsid w:val="00D80A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8" w15:restartNumberingAfterBreak="0">
    <w:nsid w:val="00D92B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9" w15:restartNumberingAfterBreak="0">
    <w:nsid w:val="00DA5AB6"/>
    <w:multiLevelType w:val="singleLevel"/>
    <w:tmpl w:val="5C5CA07E"/>
    <w:lvl w:ilvl="0">
      <w:start w:val="1"/>
      <w:numFmt w:val="decimal"/>
      <w:lvlText w:val="%1."/>
      <w:lvlJc w:val="left"/>
      <w:pPr>
        <w:tabs>
          <w:tab w:val="num" w:pos="926"/>
        </w:tabs>
        <w:ind w:left="926" w:hanging="360"/>
      </w:pPr>
    </w:lvl>
  </w:abstractNum>
  <w:abstractNum w:abstractNumId="440" w15:restartNumberingAfterBreak="0">
    <w:nsid w:val="00DA5EDD"/>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DABE8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2" w15:restartNumberingAfterBreak="0">
    <w:nsid w:val="00DAC36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3" w15:restartNumberingAfterBreak="0">
    <w:nsid w:val="00DB43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4" w15:restartNumberingAfterBreak="0">
    <w:nsid w:val="00DBFDD2"/>
    <w:multiLevelType w:val="singleLevel"/>
    <w:tmpl w:val="DBC0D8D2"/>
    <w:lvl w:ilvl="0">
      <w:start w:val="1"/>
      <w:numFmt w:val="decimal"/>
      <w:lvlText w:val="%1."/>
      <w:lvlJc w:val="left"/>
      <w:pPr>
        <w:tabs>
          <w:tab w:val="num" w:pos="360"/>
        </w:tabs>
        <w:ind w:left="360" w:hanging="360"/>
      </w:pPr>
    </w:lvl>
  </w:abstractNum>
  <w:abstractNum w:abstractNumId="445" w15:restartNumberingAfterBreak="0">
    <w:nsid w:val="00DC48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6" w15:restartNumberingAfterBreak="0">
    <w:nsid w:val="00DC891D"/>
    <w:multiLevelType w:val="singleLevel"/>
    <w:tmpl w:val="5C5CA07E"/>
    <w:lvl w:ilvl="0">
      <w:start w:val="1"/>
      <w:numFmt w:val="decimal"/>
      <w:lvlText w:val="%1."/>
      <w:lvlJc w:val="left"/>
      <w:pPr>
        <w:tabs>
          <w:tab w:val="num" w:pos="926"/>
        </w:tabs>
        <w:ind w:left="926" w:hanging="360"/>
      </w:pPr>
    </w:lvl>
  </w:abstractNum>
  <w:abstractNum w:abstractNumId="447" w15:restartNumberingAfterBreak="0">
    <w:nsid w:val="00DCAF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8" w15:restartNumberingAfterBreak="0">
    <w:nsid w:val="00DD5B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9" w15:restartNumberingAfterBreak="0">
    <w:nsid w:val="00DDA668"/>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0" w15:restartNumberingAfterBreak="0">
    <w:nsid w:val="00DDF5F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1" w15:restartNumberingAfterBreak="0">
    <w:nsid w:val="00E103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2" w15:restartNumberingAfterBreak="0">
    <w:nsid w:val="00E1E3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3" w15:restartNumberingAfterBreak="0">
    <w:nsid w:val="00E25A70"/>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4" w15:restartNumberingAfterBreak="0">
    <w:nsid w:val="00E378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5" w15:restartNumberingAfterBreak="0">
    <w:nsid w:val="00E4B3A4"/>
    <w:multiLevelType w:val="singleLevel"/>
    <w:tmpl w:val="DBC0D8D2"/>
    <w:lvl w:ilvl="0">
      <w:start w:val="1"/>
      <w:numFmt w:val="decimal"/>
      <w:lvlText w:val="%1."/>
      <w:lvlJc w:val="left"/>
      <w:pPr>
        <w:tabs>
          <w:tab w:val="num" w:pos="360"/>
        </w:tabs>
        <w:ind w:left="360" w:hanging="360"/>
      </w:pPr>
    </w:lvl>
  </w:abstractNum>
  <w:abstractNum w:abstractNumId="456" w15:restartNumberingAfterBreak="0">
    <w:nsid w:val="00E5831B"/>
    <w:multiLevelType w:val="singleLevel"/>
    <w:tmpl w:val="69986EBC"/>
    <w:lvl w:ilvl="0">
      <w:start w:val="1"/>
      <w:numFmt w:val="decimal"/>
      <w:lvlText w:val="%1."/>
      <w:lvlJc w:val="left"/>
      <w:pPr>
        <w:tabs>
          <w:tab w:val="num" w:pos="1209"/>
        </w:tabs>
        <w:ind w:left="1209" w:hanging="360"/>
      </w:pPr>
    </w:lvl>
  </w:abstractNum>
  <w:abstractNum w:abstractNumId="457" w15:restartNumberingAfterBreak="0">
    <w:nsid w:val="00E5872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8" w15:restartNumberingAfterBreak="0">
    <w:nsid w:val="00E634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9" w15:restartNumberingAfterBreak="0">
    <w:nsid w:val="00E6D1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0" w15:restartNumberingAfterBreak="0">
    <w:nsid w:val="00E6EB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1" w15:restartNumberingAfterBreak="0">
    <w:nsid w:val="00E76B6E"/>
    <w:multiLevelType w:val="singleLevel"/>
    <w:tmpl w:val="912CB6C0"/>
    <w:lvl w:ilvl="0">
      <w:start w:val="1"/>
      <w:numFmt w:val="decimal"/>
      <w:lvlText w:val="%1."/>
      <w:lvlJc w:val="left"/>
      <w:pPr>
        <w:tabs>
          <w:tab w:val="num" w:pos="643"/>
        </w:tabs>
        <w:ind w:left="643" w:hanging="360"/>
      </w:pPr>
    </w:lvl>
  </w:abstractNum>
  <w:abstractNum w:abstractNumId="462" w15:restartNumberingAfterBreak="0">
    <w:nsid w:val="00E76CE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3" w15:restartNumberingAfterBreak="0">
    <w:nsid w:val="00E78C0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4" w15:restartNumberingAfterBreak="0">
    <w:nsid w:val="00E7A1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5" w15:restartNumberingAfterBreak="0">
    <w:nsid w:val="00E85A0D"/>
    <w:multiLevelType w:val="singleLevel"/>
    <w:tmpl w:val="69986EBC"/>
    <w:lvl w:ilvl="0">
      <w:start w:val="1"/>
      <w:numFmt w:val="decimal"/>
      <w:lvlText w:val="%1."/>
      <w:lvlJc w:val="left"/>
      <w:pPr>
        <w:tabs>
          <w:tab w:val="num" w:pos="1209"/>
        </w:tabs>
        <w:ind w:left="1209" w:hanging="360"/>
      </w:pPr>
    </w:lvl>
  </w:abstractNum>
  <w:abstractNum w:abstractNumId="466" w15:restartNumberingAfterBreak="0">
    <w:nsid w:val="00E8CDD3"/>
    <w:multiLevelType w:val="singleLevel"/>
    <w:tmpl w:val="912CB6C0"/>
    <w:lvl w:ilvl="0">
      <w:start w:val="1"/>
      <w:numFmt w:val="decimal"/>
      <w:lvlText w:val="%1."/>
      <w:lvlJc w:val="left"/>
      <w:pPr>
        <w:tabs>
          <w:tab w:val="num" w:pos="643"/>
        </w:tabs>
        <w:ind w:left="643" w:hanging="360"/>
      </w:pPr>
    </w:lvl>
  </w:abstractNum>
  <w:abstractNum w:abstractNumId="467" w15:restartNumberingAfterBreak="0">
    <w:nsid w:val="00E929B0"/>
    <w:multiLevelType w:val="singleLevel"/>
    <w:tmpl w:val="69986EBC"/>
    <w:lvl w:ilvl="0">
      <w:start w:val="1"/>
      <w:numFmt w:val="decimal"/>
      <w:lvlText w:val="%1."/>
      <w:lvlJc w:val="left"/>
      <w:pPr>
        <w:tabs>
          <w:tab w:val="num" w:pos="1209"/>
        </w:tabs>
        <w:ind w:left="1209" w:hanging="360"/>
      </w:pPr>
    </w:lvl>
  </w:abstractNum>
  <w:abstractNum w:abstractNumId="468" w15:restartNumberingAfterBreak="0">
    <w:nsid w:val="00E937E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9" w15:restartNumberingAfterBreak="0">
    <w:nsid w:val="00EA04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0" w15:restartNumberingAfterBreak="0">
    <w:nsid w:val="00EA5F3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1" w15:restartNumberingAfterBreak="0">
    <w:nsid w:val="00EAEA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2" w15:restartNumberingAfterBreak="0">
    <w:nsid w:val="00EB5F6B"/>
    <w:multiLevelType w:val="singleLevel"/>
    <w:tmpl w:val="69986EBC"/>
    <w:lvl w:ilvl="0">
      <w:start w:val="1"/>
      <w:numFmt w:val="decimal"/>
      <w:lvlText w:val="%1."/>
      <w:lvlJc w:val="left"/>
      <w:pPr>
        <w:tabs>
          <w:tab w:val="num" w:pos="1209"/>
        </w:tabs>
        <w:ind w:left="1209" w:hanging="360"/>
      </w:pPr>
    </w:lvl>
  </w:abstractNum>
  <w:abstractNum w:abstractNumId="473" w15:restartNumberingAfterBreak="0">
    <w:nsid w:val="00EBC0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4" w15:restartNumberingAfterBreak="0">
    <w:nsid w:val="00EC95F4"/>
    <w:multiLevelType w:val="singleLevel"/>
    <w:tmpl w:val="69986EBC"/>
    <w:lvl w:ilvl="0">
      <w:start w:val="1"/>
      <w:numFmt w:val="decimal"/>
      <w:lvlText w:val="%1."/>
      <w:lvlJc w:val="left"/>
      <w:pPr>
        <w:tabs>
          <w:tab w:val="num" w:pos="1209"/>
        </w:tabs>
        <w:ind w:left="1209" w:hanging="360"/>
      </w:pPr>
    </w:lvl>
  </w:abstractNum>
  <w:abstractNum w:abstractNumId="475" w15:restartNumberingAfterBreak="0">
    <w:nsid w:val="00ECB8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6" w15:restartNumberingAfterBreak="0">
    <w:nsid w:val="00EDDAF5"/>
    <w:multiLevelType w:val="singleLevel"/>
    <w:tmpl w:val="5C5CA07E"/>
    <w:lvl w:ilvl="0">
      <w:start w:val="1"/>
      <w:numFmt w:val="decimal"/>
      <w:lvlText w:val="%1."/>
      <w:lvlJc w:val="left"/>
      <w:pPr>
        <w:tabs>
          <w:tab w:val="num" w:pos="926"/>
        </w:tabs>
        <w:ind w:left="926" w:hanging="360"/>
      </w:pPr>
    </w:lvl>
  </w:abstractNum>
  <w:abstractNum w:abstractNumId="477" w15:restartNumberingAfterBreak="0">
    <w:nsid w:val="00EE1FF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8" w15:restartNumberingAfterBreak="0">
    <w:nsid w:val="00EF15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9" w15:restartNumberingAfterBreak="0">
    <w:nsid w:val="00EF27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0" w15:restartNumberingAfterBreak="0">
    <w:nsid w:val="00EF9D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1" w15:restartNumberingAfterBreak="0">
    <w:nsid w:val="00EFD1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2" w15:restartNumberingAfterBreak="0">
    <w:nsid w:val="00F0671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3" w15:restartNumberingAfterBreak="0">
    <w:nsid w:val="00F0870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4" w15:restartNumberingAfterBreak="0">
    <w:nsid w:val="00F09D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5" w15:restartNumberingAfterBreak="0">
    <w:nsid w:val="00F0B9CC"/>
    <w:multiLevelType w:val="singleLevel"/>
    <w:tmpl w:val="1786E198"/>
    <w:lvl w:ilvl="0">
      <w:start w:val="1"/>
      <w:numFmt w:val="decimal"/>
      <w:lvlText w:val="%1."/>
      <w:lvlJc w:val="left"/>
      <w:pPr>
        <w:tabs>
          <w:tab w:val="num" w:pos="1492"/>
        </w:tabs>
        <w:ind w:left="1492" w:hanging="360"/>
      </w:pPr>
    </w:lvl>
  </w:abstractNum>
  <w:abstractNum w:abstractNumId="486" w15:restartNumberingAfterBreak="0">
    <w:nsid w:val="00F1DA56"/>
    <w:multiLevelType w:val="singleLevel"/>
    <w:tmpl w:val="DBC0D8D2"/>
    <w:lvl w:ilvl="0">
      <w:start w:val="1"/>
      <w:numFmt w:val="decimal"/>
      <w:lvlText w:val="%1."/>
      <w:lvlJc w:val="left"/>
      <w:pPr>
        <w:tabs>
          <w:tab w:val="num" w:pos="360"/>
        </w:tabs>
        <w:ind w:left="360" w:hanging="360"/>
      </w:pPr>
    </w:lvl>
  </w:abstractNum>
  <w:abstractNum w:abstractNumId="487" w15:restartNumberingAfterBreak="0">
    <w:nsid w:val="00F1F7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8" w15:restartNumberingAfterBreak="0">
    <w:nsid w:val="00F2A681"/>
    <w:multiLevelType w:val="singleLevel"/>
    <w:tmpl w:val="912CB6C0"/>
    <w:lvl w:ilvl="0">
      <w:start w:val="1"/>
      <w:numFmt w:val="decimal"/>
      <w:lvlText w:val="%1."/>
      <w:lvlJc w:val="left"/>
      <w:pPr>
        <w:tabs>
          <w:tab w:val="num" w:pos="643"/>
        </w:tabs>
        <w:ind w:left="643" w:hanging="360"/>
      </w:pPr>
    </w:lvl>
  </w:abstractNum>
  <w:abstractNum w:abstractNumId="489" w15:restartNumberingAfterBreak="0">
    <w:nsid w:val="00F325C7"/>
    <w:multiLevelType w:val="singleLevel"/>
    <w:tmpl w:val="A7C4A930"/>
    <w:lvl w:ilvl="0">
      <w:start w:val="1"/>
      <w:numFmt w:val="decimal"/>
      <w:lvlText w:val="%1."/>
      <w:lvlJc w:val="left"/>
      <w:pPr>
        <w:tabs>
          <w:tab w:val="num" w:pos="1492"/>
        </w:tabs>
        <w:ind w:left="1492" w:hanging="360"/>
      </w:pPr>
    </w:lvl>
  </w:abstractNum>
  <w:abstractNum w:abstractNumId="490" w15:restartNumberingAfterBreak="0">
    <w:nsid w:val="00F36F8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1" w15:restartNumberingAfterBreak="0">
    <w:nsid w:val="00F3F879"/>
    <w:multiLevelType w:val="singleLevel"/>
    <w:tmpl w:val="BF92FE48"/>
    <w:lvl w:ilvl="0">
      <w:start w:val="1"/>
      <w:numFmt w:val="decimal"/>
      <w:lvlText w:val="%1."/>
      <w:lvlJc w:val="left"/>
      <w:pPr>
        <w:tabs>
          <w:tab w:val="num" w:pos="1492"/>
        </w:tabs>
        <w:ind w:left="1492" w:hanging="360"/>
      </w:pPr>
    </w:lvl>
  </w:abstractNum>
  <w:abstractNum w:abstractNumId="492" w15:restartNumberingAfterBreak="0">
    <w:nsid w:val="00F40993"/>
    <w:multiLevelType w:val="singleLevel"/>
    <w:tmpl w:val="69986EBC"/>
    <w:lvl w:ilvl="0">
      <w:start w:val="1"/>
      <w:numFmt w:val="decimal"/>
      <w:lvlText w:val="%1."/>
      <w:lvlJc w:val="left"/>
      <w:pPr>
        <w:tabs>
          <w:tab w:val="num" w:pos="1209"/>
        </w:tabs>
        <w:ind w:left="1209" w:hanging="360"/>
      </w:pPr>
    </w:lvl>
  </w:abstractNum>
  <w:abstractNum w:abstractNumId="493" w15:restartNumberingAfterBreak="0">
    <w:nsid w:val="00F425D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4" w15:restartNumberingAfterBreak="0">
    <w:nsid w:val="00F4950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5" w15:restartNumberingAfterBreak="0">
    <w:nsid w:val="00F4AA35"/>
    <w:multiLevelType w:val="singleLevel"/>
    <w:tmpl w:val="2FC64500"/>
    <w:lvl w:ilvl="0">
      <w:start w:val="1"/>
      <w:numFmt w:val="decimal"/>
      <w:lvlText w:val="%1."/>
      <w:lvlJc w:val="left"/>
      <w:pPr>
        <w:tabs>
          <w:tab w:val="num" w:pos="1492"/>
        </w:tabs>
        <w:ind w:left="1492" w:hanging="360"/>
      </w:pPr>
    </w:lvl>
  </w:abstractNum>
  <w:abstractNum w:abstractNumId="496" w15:restartNumberingAfterBreak="0">
    <w:nsid w:val="00F4D0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7" w15:restartNumberingAfterBreak="0">
    <w:nsid w:val="00F5469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8" w15:restartNumberingAfterBreak="0">
    <w:nsid w:val="00F6A47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9" w15:restartNumberingAfterBreak="0">
    <w:nsid w:val="00F73E0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0" w15:restartNumberingAfterBreak="0">
    <w:nsid w:val="00F814BA"/>
    <w:multiLevelType w:val="singleLevel"/>
    <w:tmpl w:val="912CB6C0"/>
    <w:lvl w:ilvl="0">
      <w:start w:val="1"/>
      <w:numFmt w:val="decimal"/>
      <w:lvlText w:val="%1."/>
      <w:lvlJc w:val="left"/>
      <w:pPr>
        <w:tabs>
          <w:tab w:val="num" w:pos="643"/>
        </w:tabs>
        <w:ind w:left="643" w:hanging="360"/>
      </w:pPr>
    </w:lvl>
  </w:abstractNum>
  <w:abstractNum w:abstractNumId="501" w15:restartNumberingAfterBreak="0">
    <w:nsid w:val="00F861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2" w15:restartNumberingAfterBreak="0">
    <w:nsid w:val="00F8CA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3" w15:restartNumberingAfterBreak="0">
    <w:nsid w:val="00F903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4" w15:restartNumberingAfterBreak="0">
    <w:nsid w:val="00FA18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5" w15:restartNumberingAfterBreak="0">
    <w:nsid w:val="00FA47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6" w15:restartNumberingAfterBreak="0">
    <w:nsid w:val="00FA4863"/>
    <w:multiLevelType w:val="singleLevel"/>
    <w:tmpl w:val="912CB6C0"/>
    <w:lvl w:ilvl="0">
      <w:start w:val="1"/>
      <w:numFmt w:val="decimal"/>
      <w:lvlText w:val="%1."/>
      <w:lvlJc w:val="left"/>
      <w:pPr>
        <w:tabs>
          <w:tab w:val="num" w:pos="643"/>
        </w:tabs>
        <w:ind w:left="643" w:hanging="360"/>
      </w:pPr>
    </w:lvl>
  </w:abstractNum>
  <w:abstractNum w:abstractNumId="507" w15:restartNumberingAfterBreak="0">
    <w:nsid w:val="00FB21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8" w15:restartNumberingAfterBreak="0">
    <w:nsid w:val="00FB69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9" w15:restartNumberingAfterBreak="0">
    <w:nsid w:val="00FBDA2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0" w15:restartNumberingAfterBreak="0">
    <w:nsid w:val="00FD7A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1" w15:restartNumberingAfterBreak="0">
    <w:nsid w:val="00FDB54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2" w15:restartNumberingAfterBreak="0">
    <w:nsid w:val="00FDBD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3" w15:restartNumberingAfterBreak="0">
    <w:nsid w:val="00FDCBDE"/>
    <w:multiLevelType w:val="singleLevel"/>
    <w:tmpl w:val="5C5CA07E"/>
    <w:lvl w:ilvl="0">
      <w:start w:val="1"/>
      <w:numFmt w:val="decimal"/>
      <w:lvlText w:val="%1."/>
      <w:lvlJc w:val="left"/>
      <w:pPr>
        <w:tabs>
          <w:tab w:val="num" w:pos="926"/>
        </w:tabs>
        <w:ind w:left="926" w:hanging="360"/>
      </w:pPr>
    </w:lvl>
  </w:abstractNum>
  <w:abstractNum w:abstractNumId="514" w15:restartNumberingAfterBreak="0">
    <w:nsid w:val="00FE1B6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FECD62"/>
    <w:multiLevelType w:val="singleLevel"/>
    <w:tmpl w:val="69986EBC"/>
    <w:lvl w:ilvl="0">
      <w:start w:val="1"/>
      <w:numFmt w:val="decimal"/>
      <w:lvlText w:val="%1."/>
      <w:lvlJc w:val="left"/>
      <w:pPr>
        <w:tabs>
          <w:tab w:val="num" w:pos="1209"/>
        </w:tabs>
        <w:ind w:left="1209" w:hanging="360"/>
      </w:pPr>
    </w:lvl>
  </w:abstractNum>
  <w:abstractNum w:abstractNumId="516" w15:restartNumberingAfterBreak="0">
    <w:nsid w:val="00FF5B42"/>
    <w:multiLevelType w:val="singleLevel"/>
    <w:tmpl w:val="2FC64500"/>
    <w:lvl w:ilvl="0">
      <w:start w:val="1"/>
      <w:numFmt w:val="decimal"/>
      <w:lvlText w:val="%1."/>
      <w:lvlJc w:val="left"/>
      <w:pPr>
        <w:tabs>
          <w:tab w:val="num" w:pos="1492"/>
        </w:tabs>
        <w:ind w:left="1492" w:hanging="360"/>
      </w:pPr>
    </w:lvl>
  </w:abstractNum>
  <w:abstractNum w:abstractNumId="517" w15:restartNumberingAfterBreak="0">
    <w:nsid w:val="00FF691A"/>
    <w:multiLevelType w:val="singleLevel"/>
    <w:tmpl w:val="912CB6C0"/>
    <w:lvl w:ilvl="0">
      <w:start w:val="1"/>
      <w:numFmt w:val="decimal"/>
      <w:lvlText w:val="%1."/>
      <w:lvlJc w:val="left"/>
      <w:pPr>
        <w:tabs>
          <w:tab w:val="num" w:pos="643"/>
        </w:tabs>
        <w:ind w:left="643" w:hanging="360"/>
      </w:pPr>
    </w:lvl>
  </w:abstractNum>
  <w:abstractNum w:abstractNumId="518" w15:restartNumberingAfterBreak="0">
    <w:nsid w:val="00FF75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9" w15:restartNumberingAfterBreak="0">
    <w:nsid w:val="00FFCA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2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2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2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3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366609911">
    <w:abstractNumId w:val="9"/>
  </w:num>
  <w:num w:numId="2" w16cid:durableId="486022332">
    <w:abstractNumId w:val="7"/>
  </w:num>
  <w:num w:numId="3" w16cid:durableId="739211546">
    <w:abstractNumId w:val="6"/>
  </w:num>
  <w:num w:numId="4" w16cid:durableId="437061600">
    <w:abstractNumId w:val="5"/>
  </w:num>
  <w:num w:numId="5" w16cid:durableId="1110392634">
    <w:abstractNumId w:val="4"/>
  </w:num>
  <w:num w:numId="6" w16cid:durableId="1305698472">
    <w:abstractNumId w:val="8"/>
  </w:num>
  <w:num w:numId="7" w16cid:durableId="2022273631">
    <w:abstractNumId w:val="3"/>
  </w:num>
  <w:num w:numId="8" w16cid:durableId="2104371192">
    <w:abstractNumId w:val="2"/>
  </w:num>
  <w:num w:numId="9" w16cid:durableId="1067142943">
    <w:abstractNumId w:val="1"/>
  </w:num>
  <w:num w:numId="10" w16cid:durableId="172650212">
    <w:abstractNumId w:val="0"/>
  </w:num>
  <w:num w:numId="11" w16cid:durableId="251669097">
    <w:abstractNumId w:val="523"/>
  </w:num>
  <w:num w:numId="12" w16cid:durableId="501746007">
    <w:abstractNumId w:val="531"/>
  </w:num>
  <w:num w:numId="13" w16cid:durableId="490606413">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3980135">
    <w:abstractNumId w:val="529"/>
  </w:num>
  <w:num w:numId="15" w16cid:durableId="854000951">
    <w:abstractNumId w:val="524"/>
  </w:num>
  <w:num w:numId="16" w16cid:durableId="1965649831">
    <w:abstractNumId w:val="521"/>
  </w:num>
  <w:num w:numId="17" w16cid:durableId="796801917">
    <w:abstractNumId w:val="525"/>
  </w:num>
  <w:num w:numId="18" w16cid:durableId="1514609161">
    <w:abstractNumId w:val="522"/>
  </w:num>
  <w:num w:numId="19" w16cid:durableId="1449816409">
    <w:abstractNumId w:val="527"/>
  </w:num>
  <w:num w:numId="20" w16cid:durableId="40860650">
    <w:abstractNumId w:val="526"/>
  </w:num>
  <w:num w:numId="21" w16cid:durableId="405957159">
    <w:abstractNumId w:val="528"/>
  </w:num>
  <w:num w:numId="22" w16cid:durableId="56319419">
    <w:abstractNumId w:val="530"/>
  </w:num>
  <w:num w:numId="23" w16cid:durableId="548881780">
    <w:abstractNumId w:val="532"/>
  </w:num>
  <w:num w:numId="24" w16cid:durableId="1678314638">
    <w:abstractNumId w:val="520"/>
  </w:num>
  <w:num w:numId="25" w16cid:durableId="1140727943">
    <w:abstractNumId w:val="511"/>
  </w:num>
  <w:num w:numId="26" w16cid:durableId="494029837">
    <w:abstractNumId w:val="357"/>
  </w:num>
  <w:num w:numId="27" w16cid:durableId="424956370">
    <w:abstractNumId w:val="399"/>
  </w:num>
  <w:num w:numId="28" w16cid:durableId="1931354072">
    <w:abstractNumId w:val="421"/>
  </w:num>
  <w:num w:numId="29" w16cid:durableId="418671917">
    <w:abstractNumId w:val="161"/>
  </w:num>
  <w:num w:numId="30" w16cid:durableId="1975714588">
    <w:abstractNumId w:val="413"/>
  </w:num>
  <w:num w:numId="31" w16cid:durableId="1535847769">
    <w:abstractNumId w:val="58"/>
  </w:num>
  <w:num w:numId="32" w16cid:durableId="1298342984">
    <w:abstractNumId w:val="271"/>
  </w:num>
  <w:num w:numId="33" w16cid:durableId="1137650003">
    <w:abstractNumId w:val="336"/>
  </w:num>
  <w:num w:numId="34" w16cid:durableId="1964460593">
    <w:abstractNumId w:val="513"/>
  </w:num>
  <w:num w:numId="35" w16cid:durableId="1967202644">
    <w:abstractNumId w:val="166"/>
  </w:num>
  <w:num w:numId="36" w16cid:durableId="2124303409">
    <w:abstractNumId w:val="417"/>
  </w:num>
  <w:num w:numId="37" w16cid:durableId="557589418">
    <w:abstractNumId w:val="351"/>
  </w:num>
  <w:num w:numId="38" w16cid:durableId="1530996858">
    <w:abstractNumId w:val="27"/>
  </w:num>
  <w:num w:numId="39" w16cid:durableId="338122950">
    <w:abstractNumId w:val="335"/>
  </w:num>
  <w:num w:numId="40" w16cid:durableId="1048073260">
    <w:abstractNumId w:val="193"/>
  </w:num>
  <w:num w:numId="41" w16cid:durableId="1371878225">
    <w:abstractNumId w:val="463"/>
  </w:num>
  <w:num w:numId="42" w16cid:durableId="988751046">
    <w:abstractNumId w:val="51"/>
  </w:num>
  <w:num w:numId="43" w16cid:durableId="960916041">
    <w:abstractNumId w:val="69"/>
  </w:num>
  <w:num w:numId="44" w16cid:durableId="1138259154">
    <w:abstractNumId w:val="426"/>
  </w:num>
  <w:num w:numId="45" w16cid:durableId="902369616">
    <w:abstractNumId w:val="137"/>
  </w:num>
  <w:num w:numId="46" w16cid:durableId="329522445">
    <w:abstractNumId w:val="156"/>
  </w:num>
  <w:num w:numId="47" w16cid:durableId="219636223">
    <w:abstractNumId w:val="402"/>
  </w:num>
  <w:num w:numId="48" w16cid:durableId="1768573019">
    <w:abstractNumId w:val="180"/>
  </w:num>
  <w:num w:numId="49" w16cid:durableId="610093918">
    <w:abstractNumId w:val="359"/>
  </w:num>
  <w:num w:numId="50" w16cid:durableId="360665607">
    <w:abstractNumId w:val="388"/>
  </w:num>
  <w:num w:numId="51" w16cid:durableId="938029196">
    <w:abstractNumId w:val="53"/>
  </w:num>
  <w:num w:numId="52" w16cid:durableId="346715606">
    <w:abstractNumId w:val="419"/>
  </w:num>
  <w:num w:numId="53" w16cid:durableId="372196295">
    <w:abstractNumId w:val="297"/>
  </w:num>
  <w:num w:numId="54" w16cid:durableId="799617425">
    <w:abstractNumId w:val="251"/>
  </w:num>
  <w:num w:numId="55" w16cid:durableId="1089349547">
    <w:abstractNumId w:val="153"/>
  </w:num>
  <w:num w:numId="56" w16cid:durableId="1049380709">
    <w:abstractNumId w:val="363"/>
  </w:num>
  <w:num w:numId="57" w16cid:durableId="1433353173">
    <w:abstractNumId w:val="447"/>
  </w:num>
  <w:num w:numId="58" w16cid:durableId="205991468">
    <w:abstractNumId w:val="350"/>
  </w:num>
  <w:num w:numId="59" w16cid:durableId="235868251">
    <w:abstractNumId w:val="332"/>
  </w:num>
  <w:num w:numId="60" w16cid:durableId="156194043">
    <w:abstractNumId w:val="286"/>
  </w:num>
  <w:num w:numId="61" w16cid:durableId="799153765">
    <w:abstractNumId w:val="241"/>
  </w:num>
  <w:num w:numId="62" w16cid:durableId="445856788">
    <w:abstractNumId w:val="179"/>
  </w:num>
  <w:num w:numId="63" w16cid:durableId="1940405973">
    <w:abstractNumId w:val="461"/>
  </w:num>
  <w:num w:numId="64" w16cid:durableId="758405876">
    <w:abstractNumId w:val="395"/>
  </w:num>
  <w:num w:numId="65" w16cid:durableId="452528224">
    <w:abstractNumId w:val="467"/>
  </w:num>
  <w:num w:numId="66" w16cid:durableId="610431560">
    <w:abstractNumId w:val="491"/>
  </w:num>
  <w:num w:numId="67" w16cid:durableId="724717576">
    <w:abstractNumId w:val="425"/>
  </w:num>
  <w:num w:numId="68" w16cid:durableId="33431892">
    <w:abstractNumId w:val="229"/>
  </w:num>
  <w:num w:numId="69" w16cid:durableId="1718698641">
    <w:abstractNumId w:val="502"/>
  </w:num>
  <w:num w:numId="70" w16cid:durableId="834497733">
    <w:abstractNumId w:val="344"/>
  </w:num>
  <w:num w:numId="71" w16cid:durableId="1923834262">
    <w:abstractNumId w:val="143"/>
  </w:num>
  <w:num w:numId="72" w16cid:durableId="264004187">
    <w:abstractNumId w:val="154"/>
  </w:num>
  <w:num w:numId="73" w16cid:durableId="485170048">
    <w:abstractNumId w:val="188"/>
  </w:num>
  <w:num w:numId="74" w16cid:durableId="1813012267">
    <w:abstractNumId w:val="61"/>
  </w:num>
  <w:num w:numId="75" w16cid:durableId="99690287">
    <w:abstractNumId w:val="80"/>
  </w:num>
  <w:num w:numId="76" w16cid:durableId="221452389">
    <w:abstractNumId w:val="90"/>
  </w:num>
  <w:num w:numId="77" w16cid:durableId="1401901826">
    <w:abstractNumId w:val="36"/>
  </w:num>
  <w:num w:numId="78" w16cid:durableId="1544750001">
    <w:abstractNumId w:val="328"/>
  </w:num>
  <w:num w:numId="79" w16cid:durableId="1579368233">
    <w:abstractNumId w:val="226"/>
  </w:num>
  <w:num w:numId="80" w16cid:durableId="842622782">
    <w:abstractNumId w:val="30"/>
  </w:num>
  <w:num w:numId="81" w16cid:durableId="1919705251">
    <w:abstractNumId w:val="47"/>
  </w:num>
  <w:num w:numId="82" w16cid:durableId="1142573986">
    <w:abstractNumId w:val="45"/>
  </w:num>
  <w:num w:numId="83" w16cid:durableId="1424186973">
    <w:abstractNumId w:val="481"/>
  </w:num>
  <w:num w:numId="84" w16cid:durableId="481429150">
    <w:abstractNumId w:val="24"/>
  </w:num>
  <w:num w:numId="85" w16cid:durableId="347220345">
    <w:abstractNumId w:val="63"/>
  </w:num>
  <w:num w:numId="86" w16cid:durableId="1588541800">
    <w:abstractNumId w:val="349"/>
  </w:num>
  <w:num w:numId="87" w16cid:durableId="1005208396">
    <w:abstractNumId w:val="224"/>
  </w:num>
  <w:num w:numId="88" w16cid:durableId="1835802734">
    <w:abstractNumId w:val="155"/>
  </w:num>
  <w:num w:numId="89" w16cid:durableId="238910742">
    <w:abstractNumId w:val="289"/>
  </w:num>
  <w:num w:numId="90" w16cid:durableId="1549877534">
    <w:abstractNumId w:val="162"/>
  </w:num>
  <w:num w:numId="91" w16cid:durableId="1944529150">
    <w:abstractNumId w:val="43"/>
  </w:num>
  <w:num w:numId="92" w16cid:durableId="131213890">
    <w:abstractNumId w:val="345"/>
  </w:num>
  <w:num w:numId="93" w16cid:durableId="1719629364">
    <w:abstractNumId w:val="94"/>
  </w:num>
  <w:num w:numId="94" w16cid:durableId="1591739461">
    <w:abstractNumId w:val="132"/>
  </w:num>
  <w:num w:numId="95" w16cid:durableId="1382902582">
    <w:abstractNumId w:val="408"/>
  </w:num>
  <w:num w:numId="96" w16cid:durableId="895512336">
    <w:abstractNumId w:val="489"/>
  </w:num>
  <w:num w:numId="97" w16cid:durableId="290866805">
    <w:abstractNumId w:val="209"/>
  </w:num>
  <w:num w:numId="98" w16cid:durableId="1078093172">
    <w:abstractNumId w:val="102"/>
  </w:num>
  <w:num w:numId="99" w16cid:durableId="1887982147">
    <w:abstractNumId w:val="341"/>
  </w:num>
  <w:num w:numId="100" w16cid:durableId="461925751">
    <w:abstractNumId w:val="127"/>
  </w:num>
  <w:num w:numId="101" w16cid:durableId="1034187060">
    <w:abstractNumId w:val="263"/>
  </w:num>
  <w:num w:numId="102" w16cid:durableId="1206715766">
    <w:abstractNumId w:val="479"/>
  </w:num>
  <w:num w:numId="103" w16cid:durableId="1725135086">
    <w:abstractNumId w:val="65"/>
  </w:num>
  <w:num w:numId="104" w16cid:durableId="581647233">
    <w:abstractNumId w:val="223"/>
  </w:num>
  <w:num w:numId="105" w16cid:durableId="710884830">
    <w:abstractNumId w:val="296"/>
  </w:num>
  <w:num w:numId="106" w16cid:durableId="948973625">
    <w:abstractNumId w:val="35"/>
  </w:num>
  <w:num w:numId="107" w16cid:durableId="921987105">
    <w:abstractNumId w:val="427"/>
  </w:num>
  <w:num w:numId="108" w16cid:durableId="1437941829">
    <w:abstractNumId w:val="259"/>
  </w:num>
  <w:num w:numId="109" w16cid:durableId="1452824209">
    <w:abstractNumId w:val="389"/>
  </w:num>
  <w:num w:numId="110" w16cid:durableId="212279068">
    <w:abstractNumId w:val="472"/>
  </w:num>
  <w:num w:numId="111" w16cid:durableId="971057108">
    <w:abstractNumId w:val="270"/>
  </w:num>
  <w:num w:numId="112" w16cid:durableId="41175238">
    <w:abstractNumId w:val="378"/>
  </w:num>
  <w:num w:numId="113" w16cid:durableId="1619946617">
    <w:abstractNumId w:val="274"/>
  </w:num>
  <w:num w:numId="114" w16cid:durableId="457072006">
    <w:abstractNumId w:val="411"/>
  </w:num>
  <w:num w:numId="115" w16cid:durableId="721055353">
    <w:abstractNumId w:val="460"/>
  </w:num>
  <w:num w:numId="116" w16cid:durableId="866679061">
    <w:abstractNumId w:val="41"/>
  </w:num>
  <w:num w:numId="117" w16cid:durableId="151944611">
    <w:abstractNumId w:val="225"/>
  </w:num>
  <w:num w:numId="118" w16cid:durableId="1533609424">
    <w:abstractNumId w:val="482"/>
  </w:num>
  <w:num w:numId="119" w16cid:durableId="449208796">
    <w:abstractNumId w:val="186"/>
  </w:num>
  <w:num w:numId="120" w16cid:durableId="1725761437">
    <w:abstractNumId w:val="512"/>
  </w:num>
  <w:num w:numId="121" w16cid:durableId="280067198">
    <w:abstractNumId w:val="235"/>
  </w:num>
  <w:num w:numId="122" w16cid:durableId="211354409">
    <w:abstractNumId w:val="136"/>
  </w:num>
  <w:num w:numId="123" w16cid:durableId="1060716990">
    <w:abstractNumId w:val="318"/>
  </w:num>
  <w:num w:numId="124" w16cid:durableId="1613172719">
    <w:abstractNumId w:val="57"/>
  </w:num>
  <w:num w:numId="125" w16cid:durableId="489755988">
    <w:abstractNumId w:val="372"/>
  </w:num>
  <w:num w:numId="126" w16cid:durableId="1396001999">
    <w:abstractNumId w:val="17"/>
  </w:num>
  <w:num w:numId="127" w16cid:durableId="1875380615">
    <w:abstractNumId w:val="184"/>
  </w:num>
  <w:num w:numId="128" w16cid:durableId="2034915115">
    <w:abstractNumId w:val="514"/>
  </w:num>
  <w:num w:numId="129" w16cid:durableId="248466895">
    <w:abstractNumId w:val="178"/>
  </w:num>
  <w:num w:numId="130" w16cid:durableId="1131750362">
    <w:abstractNumId w:val="67"/>
  </w:num>
  <w:num w:numId="131" w16cid:durableId="497309475">
    <w:abstractNumId w:val="340"/>
  </w:num>
  <w:num w:numId="132" w16cid:durableId="994380479">
    <w:abstractNumId w:val="433"/>
  </w:num>
  <w:num w:numId="133" w16cid:durableId="53086683">
    <w:abstractNumId w:val="252"/>
  </w:num>
  <w:num w:numId="134" w16cid:durableId="948196132">
    <w:abstractNumId w:val="499"/>
  </w:num>
  <w:num w:numId="135" w16cid:durableId="1827940540">
    <w:abstractNumId w:val="400"/>
  </w:num>
  <w:num w:numId="136" w16cid:durableId="262737020">
    <w:abstractNumId w:val="121"/>
  </w:num>
  <w:num w:numId="137" w16cid:durableId="1419597084">
    <w:abstractNumId w:val="84"/>
  </w:num>
  <w:num w:numId="138" w16cid:durableId="834682631">
    <w:abstractNumId w:val="517"/>
  </w:num>
  <w:num w:numId="139" w16cid:durableId="2114396960">
    <w:abstractNumId w:val="314"/>
  </w:num>
  <w:num w:numId="140" w16cid:durableId="999650433">
    <w:abstractNumId w:val="34"/>
  </w:num>
  <w:num w:numId="141" w16cid:durableId="1459839967">
    <w:abstractNumId w:val="187"/>
  </w:num>
  <w:num w:numId="142" w16cid:durableId="28184310">
    <w:abstractNumId w:val="452"/>
  </w:num>
  <w:num w:numId="143" w16cid:durableId="66535320">
    <w:abstractNumId w:val="238"/>
  </w:num>
  <w:num w:numId="144" w16cid:durableId="209732250">
    <w:abstractNumId w:val="362"/>
  </w:num>
  <w:num w:numId="145" w16cid:durableId="297271373">
    <w:abstractNumId w:val="253"/>
  </w:num>
  <w:num w:numId="146" w16cid:durableId="145628655">
    <w:abstractNumId w:val="31"/>
  </w:num>
  <w:num w:numId="147" w16cid:durableId="890120120">
    <w:abstractNumId w:val="374"/>
  </w:num>
  <w:num w:numId="148" w16cid:durableId="564410310">
    <w:abstractNumId w:val="510"/>
  </w:num>
  <w:num w:numId="149" w16cid:durableId="1639913986">
    <w:abstractNumId w:val="450"/>
  </w:num>
  <w:num w:numId="150" w16cid:durableId="1668900755">
    <w:abstractNumId w:val="429"/>
  </w:num>
  <w:num w:numId="151" w16cid:durableId="474494416">
    <w:abstractNumId w:val="207"/>
  </w:num>
  <w:num w:numId="152" w16cid:durableId="1765571569">
    <w:abstractNumId w:val="105"/>
  </w:num>
  <w:num w:numId="153" w16cid:durableId="708725167">
    <w:abstractNumId w:val="466"/>
  </w:num>
  <w:num w:numId="154" w16cid:durableId="1936089629">
    <w:abstractNumId w:val="23"/>
  </w:num>
  <w:num w:numId="155" w16cid:durableId="1340816699">
    <w:abstractNumId w:val="110"/>
  </w:num>
  <w:num w:numId="156" w16cid:durableId="1547838975">
    <w:abstractNumId w:val="37"/>
  </w:num>
  <w:num w:numId="157" w16cid:durableId="2095128882">
    <w:abstractNumId w:val="168"/>
  </w:num>
  <w:num w:numId="158" w16cid:durableId="401566912">
    <w:abstractNumId w:val="52"/>
  </w:num>
  <w:num w:numId="159" w16cid:durableId="1939824078">
    <w:abstractNumId w:val="348"/>
  </w:num>
  <w:num w:numId="160" w16cid:durableId="1968000190">
    <w:abstractNumId w:val="75"/>
  </w:num>
  <w:num w:numId="161" w16cid:durableId="58792847">
    <w:abstractNumId w:val="496"/>
  </w:num>
  <w:num w:numId="162" w16cid:durableId="1092971382">
    <w:abstractNumId w:val="518"/>
  </w:num>
  <w:num w:numId="163" w16cid:durableId="433477615">
    <w:abstractNumId w:val="62"/>
  </w:num>
  <w:num w:numId="164" w16cid:durableId="1973293277">
    <w:abstractNumId w:val="183"/>
  </w:num>
  <w:num w:numId="165" w16cid:durableId="1005592454">
    <w:abstractNumId w:val="240"/>
  </w:num>
  <w:num w:numId="166" w16cid:durableId="1993950911">
    <w:abstractNumId w:val="459"/>
  </w:num>
  <w:num w:numId="167" w16cid:durableId="1881942784">
    <w:abstractNumId w:val="10"/>
  </w:num>
  <w:num w:numId="168" w16cid:durableId="724573220">
    <w:abstractNumId w:val="220"/>
  </w:num>
  <w:num w:numId="169" w16cid:durableId="932277596">
    <w:abstractNumId w:val="64"/>
  </w:num>
  <w:num w:numId="170" w16cid:durableId="1432318379">
    <w:abstractNumId w:val="465"/>
  </w:num>
  <w:num w:numId="171" w16cid:durableId="1580021268">
    <w:abstractNumId w:val="409"/>
  </w:num>
  <w:num w:numId="172" w16cid:durableId="160126301">
    <w:abstractNumId w:val="244"/>
  </w:num>
  <w:num w:numId="173" w16cid:durableId="1303777188">
    <w:abstractNumId w:val="322"/>
  </w:num>
  <w:num w:numId="174" w16cid:durableId="214045356">
    <w:abstractNumId w:val="81"/>
  </w:num>
  <w:num w:numId="175" w16cid:durableId="1549296418">
    <w:abstractNumId w:val="503"/>
  </w:num>
  <w:num w:numId="176" w16cid:durableId="522592336">
    <w:abstractNumId w:val="118"/>
  </w:num>
  <w:num w:numId="177" w16cid:durableId="1823500807">
    <w:abstractNumId w:val="152"/>
  </w:num>
  <w:num w:numId="178" w16cid:durableId="1170483823">
    <w:abstractNumId w:val="324"/>
  </w:num>
  <w:num w:numId="179" w16cid:durableId="1461799520">
    <w:abstractNumId w:val="107"/>
  </w:num>
  <w:num w:numId="180" w16cid:durableId="1303467876">
    <w:abstractNumId w:val="147"/>
  </w:num>
  <w:num w:numId="181" w16cid:durableId="714425609">
    <w:abstractNumId w:val="130"/>
  </w:num>
  <w:num w:numId="182" w16cid:durableId="739332049">
    <w:abstractNumId w:val="236"/>
  </w:num>
  <w:num w:numId="183" w16cid:durableId="463541580">
    <w:abstractNumId w:val="386"/>
  </w:num>
  <w:num w:numId="184" w16cid:durableId="562449226">
    <w:abstractNumId w:val="268"/>
  </w:num>
  <w:num w:numId="185" w16cid:durableId="323974724">
    <w:abstractNumId w:val="173"/>
  </w:num>
  <w:num w:numId="186" w16cid:durableId="1146899178">
    <w:abstractNumId w:val="300"/>
  </w:num>
  <w:num w:numId="187" w16cid:durableId="1696805737">
    <w:abstractNumId w:val="172"/>
  </w:num>
  <w:num w:numId="188" w16cid:durableId="1560901672">
    <w:abstractNumId w:val="68"/>
  </w:num>
  <w:num w:numId="189" w16cid:durableId="1541014384">
    <w:abstractNumId w:val="376"/>
  </w:num>
  <w:num w:numId="190" w16cid:durableId="844319634">
    <w:abstractNumId w:val="394"/>
  </w:num>
  <w:num w:numId="191" w16cid:durableId="1734231973">
    <w:abstractNumId w:val="86"/>
  </w:num>
  <w:num w:numId="192" w16cid:durableId="540169463">
    <w:abstractNumId w:val="85"/>
  </w:num>
  <w:num w:numId="193" w16cid:durableId="1324237093">
    <w:abstractNumId w:val="375"/>
  </w:num>
  <w:num w:numId="194" w16cid:durableId="1088427434">
    <w:abstractNumId w:val="257"/>
  </w:num>
  <w:num w:numId="195" w16cid:durableId="535771867">
    <w:abstractNumId w:val="379"/>
  </w:num>
  <w:num w:numId="196" w16cid:durableId="1010370419">
    <w:abstractNumId w:val="383"/>
  </w:num>
  <w:num w:numId="197" w16cid:durableId="2073379718">
    <w:abstractNumId w:val="316"/>
  </w:num>
  <w:num w:numId="198" w16cid:durableId="1443064320">
    <w:abstractNumId w:val="177"/>
  </w:num>
  <w:num w:numId="199" w16cid:durableId="1925988623">
    <w:abstractNumId w:val="165"/>
  </w:num>
  <w:num w:numId="200" w16cid:durableId="955794829">
    <w:abstractNumId w:val="304"/>
  </w:num>
  <w:num w:numId="201" w16cid:durableId="1081835136">
    <w:abstractNumId w:val="330"/>
  </w:num>
  <w:num w:numId="202" w16cid:durableId="1792701617">
    <w:abstractNumId w:val="441"/>
  </w:num>
  <w:num w:numId="203" w16cid:durableId="1320769837">
    <w:abstractNumId w:val="215"/>
  </w:num>
  <w:num w:numId="204" w16cid:durableId="2114008540">
    <w:abstractNumId w:val="369"/>
  </w:num>
  <w:num w:numId="205" w16cid:durableId="743335910">
    <w:abstractNumId w:val="387"/>
  </w:num>
  <w:num w:numId="206" w16cid:durableId="1327129155">
    <w:abstractNumId w:val="487"/>
  </w:num>
  <w:num w:numId="207" w16cid:durableId="1468739385">
    <w:abstractNumId w:val="484"/>
  </w:num>
  <w:num w:numId="208" w16cid:durableId="1734546282">
    <w:abstractNumId w:val="422"/>
  </w:num>
  <w:num w:numId="209" w16cid:durableId="1344283045">
    <w:abstractNumId w:val="21"/>
  </w:num>
  <w:num w:numId="210" w16cid:durableId="2050228882">
    <w:abstractNumId w:val="123"/>
  </w:num>
  <w:num w:numId="211" w16cid:durableId="1456218395">
    <w:abstractNumId w:val="48"/>
  </w:num>
  <w:num w:numId="212" w16cid:durableId="1937589769">
    <w:abstractNumId w:val="195"/>
  </w:num>
  <w:num w:numId="213" w16cid:durableId="2058629203">
    <w:abstractNumId w:val="412"/>
  </w:num>
  <w:num w:numId="214" w16cid:durableId="949507935">
    <w:abstractNumId w:val="439"/>
  </w:num>
  <w:num w:numId="215" w16cid:durableId="1063720049">
    <w:abstractNumId w:val="230"/>
  </w:num>
  <w:num w:numId="216" w16cid:durableId="805973008">
    <w:abstractNumId w:val="313"/>
  </w:num>
  <w:num w:numId="217" w16cid:durableId="1723551188">
    <w:abstractNumId w:val="73"/>
  </w:num>
  <w:num w:numId="218" w16cid:durableId="2080403413">
    <w:abstractNumId w:val="212"/>
  </w:num>
  <w:num w:numId="219" w16cid:durableId="2122458306">
    <w:abstractNumId w:val="16"/>
  </w:num>
  <w:num w:numId="220" w16cid:durableId="1177622513">
    <w:abstractNumId w:val="475"/>
  </w:num>
  <w:num w:numId="221" w16cid:durableId="1590886896">
    <w:abstractNumId w:val="106"/>
  </w:num>
  <w:num w:numId="222" w16cid:durableId="1486313785">
    <w:abstractNumId w:val="117"/>
  </w:num>
  <w:num w:numId="223" w16cid:durableId="977606203">
    <w:abstractNumId w:val="28"/>
  </w:num>
  <w:num w:numId="224" w16cid:durableId="1754890202">
    <w:abstractNumId w:val="56"/>
  </w:num>
  <w:num w:numId="225" w16cid:durableId="1288704881">
    <w:abstractNumId w:val="233"/>
  </w:num>
  <w:num w:numId="226" w16cid:durableId="1316839328">
    <w:abstractNumId w:val="42"/>
  </w:num>
  <w:num w:numId="227" w16cid:durableId="265649935">
    <w:abstractNumId w:val="279"/>
  </w:num>
  <w:num w:numId="228" w16cid:durableId="1682047939">
    <w:abstractNumId w:val="432"/>
  </w:num>
  <w:num w:numId="229" w16cid:durableId="1742751612">
    <w:abstractNumId w:val="435"/>
  </w:num>
  <w:num w:numId="230" w16cid:durableId="1368332073">
    <w:abstractNumId w:val="150"/>
  </w:num>
  <w:num w:numId="231" w16cid:durableId="151219311">
    <w:abstractNumId w:val="495"/>
  </w:num>
  <w:num w:numId="232" w16cid:durableId="989410118">
    <w:abstractNumId w:val="219"/>
  </w:num>
  <w:num w:numId="233" w16cid:durableId="692655945">
    <w:abstractNumId w:val="457"/>
  </w:num>
  <w:num w:numId="234" w16cid:durableId="1359619217">
    <w:abstractNumId w:val="144"/>
  </w:num>
  <w:num w:numId="235" w16cid:durableId="2112969595">
    <w:abstractNumId w:val="182"/>
  </w:num>
  <w:num w:numId="236" w16cid:durableId="674066883">
    <w:abstractNumId w:val="82"/>
  </w:num>
  <w:num w:numId="237" w16cid:durableId="173615686">
    <w:abstractNumId w:val="66"/>
  </w:num>
  <w:num w:numId="238" w16cid:durableId="1207179167">
    <w:abstractNumId w:val="113"/>
  </w:num>
  <w:num w:numId="239" w16cid:durableId="1298683735">
    <w:abstractNumId w:val="114"/>
  </w:num>
  <w:num w:numId="240" w16cid:durableId="1193038686">
    <w:abstractNumId w:val="89"/>
  </w:num>
  <w:num w:numId="241" w16cid:durableId="2009167257">
    <w:abstractNumId w:val="508"/>
  </w:num>
  <w:num w:numId="242" w16cid:durableId="859780496">
    <w:abstractNumId w:val="190"/>
  </w:num>
  <w:num w:numId="243" w16cid:durableId="1716276532">
    <w:abstractNumId w:val="218"/>
  </w:num>
  <w:num w:numId="244" w16cid:durableId="684744077">
    <w:abstractNumId w:val="204"/>
  </w:num>
  <w:num w:numId="245" w16cid:durableId="443157235">
    <w:abstractNumId w:val="55"/>
  </w:num>
  <w:num w:numId="246" w16cid:durableId="870648814">
    <w:abstractNumId w:val="371"/>
  </w:num>
  <w:num w:numId="247" w16cid:durableId="326979756">
    <w:abstractNumId w:val="266"/>
  </w:num>
  <w:num w:numId="248" w16cid:durableId="1590115093">
    <w:abstractNumId w:val="364"/>
  </w:num>
  <w:num w:numId="249" w16cid:durableId="746616889">
    <w:abstractNumId w:val="74"/>
  </w:num>
  <w:num w:numId="250" w16cid:durableId="49430437">
    <w:abstractNumId w:val="343"/>
  </w:num>
  <w:num w:numId="251" w16cid:durableId="159589331">
    <w:abstractNumId w:val="189"/>
  </w:num>
  <w:num w:numId="252" w16cid:durableId="337853782">
    <w:abstractNumId w:val="103"/>
  </w:num>
  <w:num w:numId="253" w16cid:durableId="785586575">
    <w:abstractNumId w:val="443"/>
  </w:num>
  <w:num w:numId="254" w16cid:durableId="817570018">
    <w:abstractNumId w:val="91"/>
  </w:num>
  <w:num w:numId="255" w16cid:durableId="75324513">
    <w:abstractNumId w:val="385"/>
  </w:num>
  <w:num w:numId="256" w16cid:durableId="1516505111">
    <w:abstractNumId w:val="163"/>
  </w:num>
  <w:num w:numId="257" w16cid:durableId="250703820">
    <w:abstractNumId w:val="39"/>
  </w:num>
  <w:num w:numId="258" w16cid:durableId="2145808378">
    <w:abstractNumId w:val="133"/>
  </w:num>
  <w:num w:numId="259" w16cid:durableId="842472523">
    <w:abstractNumId w:val="54"/>
  </w:num>
  <w:num w:numId="260" w16cid:durableId="1027756195">
    <w:abstractNumId w:val="12"/>
  </w:num>
  <w:num w:numId="261" w16cid:durableId="1426879532">
    <w:abstractNumId w:val="20"/>
  </w:num>
  <w:num w:numId="262" w16cid:durableId="23792038">
    <w:abstractNumId w:val="406"/>
  </w:num>
  <w:num w:numId="263" w16cid:durableId="1051733945">
    <w:abstractNumId w:val="217"/>
  </w:num>
  <w:num w:numId="264" w16cid:durableId="1280070939">
    <w:abstractNumId w:val="298"/>
  </w:num>
  <w:num w:numId="265" w16cid:durableId="346293442">
    <w:abstractNumId w:val="206"/>
  </w:num>
  <w:num w:numId="266" w16cid:durableId="1915311782">
    <w:abstractNumId w:val="468"/>
  </w:num>
  <w:num w:numId="267" w16cid:durableId="2124684617">
    <w:abstractNumId w:val="451"/>
  </w:num>
  <w:num w:numId="268" w16cid:durableId="462115224">
    <w:abstractNumId w:val="353"/>
  </w:num>
  <w:num w:numId="269" w16cid:durableId="1452938815">
    <w:abstractNumId w:val="355"/>
  </w:num>
  <w:num w:numId="270" w16cid:durableId="1802844270">
    <w:abstractNumId w:val="519"/>
  </w:num>
  <w:num w:numId="271" w16cid:durableId="986016376">
    <w:abstractNumId w:val="134"/>
  </w:num>
  <w:num w:numId="272" w16cid:durableId="640304216">
    <w:abstractNumId w:val="50"/>
  </w:num>
  <w:num w:numId="273" w16cid:durableId="886255530">
    <w:abstractNumId w:val="205"/>
  </w:num>
  <w:num w:numId="274" w16cid:durableId="1441803580">
    <w:abstractNumId w:val="373"/>
  </w:num>
  <w:num w:numId="275" w16cid:durableId="441653529">
    <w:abstractNumId w:val="88"/>
  </w:num>
  <w:num w:numId="276" w16cid:durableId="663820782">
    <w:abstractNumId w:val="141"/>
  </w:num>
  <w:num w:numId="277" w16cid:durableId="780806539">
    <w:abstractNumId w:val="122"/>
  </w:num>
  <w:num w:numId="278" w16cid:durableId="1290546522">
    <w:abstractNumId w:val="497"/>
  </w:num>
  <w:num w:numId="279" w16cid:durableId="1095512536">
    <w:abstractNumId w:val="200"/>
  </w:num>
  <w:num w:numId="280" w16cid:durableId="1135220266">
    <w:abstractNumId w:val="250"/>
  </w:num>
  <w:num w:numId="281" w16cid:durableId="103546979">
    <w:abstractNumId w:val="498"/>
  </w:num>
  <w:num w:numId="282" w16cid:durableId="795218831">
    <w:abstractNumId w:val="423"/>
  </w:num>
  <w:num w:numId="283" w16cid:durableId="595139983">
    <w:abstractNumId w:val="294"/>
  </w:num>
  <w:num w:numId="284" w16cid:durableId="947351621">
    <w:abstractNumId w:val="490"/>
  </w:num>
  <w:num w:numId="285" w16cid:durableId="1480800233">
    <w:abstractNumId w:val="258"/>
  </w:num>
  <w:num w:numId="286" w16cid:durableId="196084696">
    <w:abstractNumId w:val="216"/>
  </w:num>
  <w:num w:numId="287" w16cid:durableId="32389609">
    <w:abstractNumId w:val="486"/>
  </w:num>
  <w:num w:numId="288" w16cid:durableId="837158862">
    <w:abstractNumId w:val="329"/>
  </w:num>
  <w:num w:numId="289" w16cid:durableId="297615978">
    <w:abstractNumId w:val="476"/>
  </w:num>
  <w:num w:numId="290" w16cid:durableId="2042048426">
    <w:abstractNumId w:val="398"/>
  </w:num>
  <w:num w:numId="291" w16cid:durableId="1264998805">
    <w:abstractNumId w:val="516"/>
  </w:num>
  <w:num w:numId="292" w16cid:durableId="1227761234">
    <w:abstractNumId w:val="470"/>
  </w:num>
  <w:num w:numId="293" w16cid:durableId="569928993">
    <w:abstractNumId w:val="49"/>
  </w:num>
  <w:num w:numId="294" w16cid:durableId="454373500">
    <w:abstractNumId w:val="473"/>
  </w:num>
  <w:num w:numId="295" w16cid:durableId="268396013">
    <w:abstractNumId w:val="157"/>
  </w:num>
  <w:num w:numId="296" w16cid:durableId="724452775">
    <w:abstractNumId w:val="256"/>
  </w:num>
  <w:num w:numId="297" w16cid:durableId="593053021">
    <w:abstractNumId w:val="295"/>
  </w:num>
  <w:num w:numId="298" w16cid:durableId="1042286398">
    <w:abstractNumId w:val="13"/>
  </w:num>
  <w:num w:numId="299" w16cid:durableId="1292899816">
    <w:abstractNumId w:val="436"/>
  </w:num>
  <w:num w:numId="300" w16cid:durableId="1019544481">
    <w:abstractNumId w:val="361"/>
  </w:num>
  <w:num w:numId="301" w16cid:durableId="733158097">
    <w:abstractNumId w:val="477"/>
  </w:num>
  <w:num w:numId="302" w16cid:durableId="1475759635">
    <w:abstractNumId w:val="92"/>
  </w:num>
  <w:num w:numId="303" w16cid:durableId="845437986">
    <w:abstractNumId w:val="247"/>
  </w:num>
  <w:num w:numId="304" w16cid:durableId="976378833">
    <w:abstractNumId w:val="232"/>
  </w:num>
  <w:num w:numId="305" w16cid:durableId="684595669">
    <w:abstractNumId w:val="405"/>
  </w:num>
  <w:num w:numId="306" w16cid:durableId="347413103">
    <w:abstractNumId w:val="70"/>
  </w:num>
  <w:num w:numId="307" w16cid:durableId="29116404">
    <w:abstractNumId w:val="299"/>
  </w:num>
  <w:num w:numId="308" w16cid:durableId="745036903">
    <w:abstractNumId w:val="227"/>
  </w:num>
  <w:num w:numId="309" w16cid:durableId="1663773235">
    <w:abstractNumId w:val="78"/>
  </w:num>
  <w:num w:numId="310" w16cid:durableId="1284724427">
    <w:abstractNumId w:val="38"/>
  </w:num>
  <w:num w:numId="311" w16cid:durableId="619456921">
    <w:abstractNumId w:val="416"/>
  </w:num>
  <w:num w:numId="312" w16cid:durableId="1483232989">
    <w:abstractNumId w:val="44"/>
  </w:num>
  <w:num w:numId="313" w16cid:durableId="1323123422">
    <w:abstractNumId w:val="469"/>
  </w:num>
  <w:num w:numId="314" w16cid:durableId="506793405">
    <w:abstractNumId w:val="504"/>
  </w:num>
  <w:num w:numId="315" w16cid:durableId="2106459238">
    <w:abstractNumId w:val="116"/>
  </w:num>
  <w:num w:numId="316" w16cid:durableId="1226259229">
    <w:abstractNumId w:val="319"/>
  </w:num>
  <w:num w:numId="317" w16cid:durableId="1531261352">
    <w:abstractNumId w:val="19"/>
  </w:num>
  <w:num w:numId="318" w16cid:durableId="2066178078">
    <w:abstractNumId w:val="126"/>
  </w:num>
  <w:num w:numId="319" w16cid:durableId="1453019467">
    <w:abstractNumId w:val="306"/>
  </w:num>
  <w:num w:numId="320" w16cid:durableId="604658797">
    <w:abstractNumId w:val="76"/>
  </w:num>
  <w:num w:numId="321" w16cid:durableId="1062871987">
    <w:abstractNumId w:val="242"/>
  </w:num>
  <w:num w:numId="322" w16cid:durableId="1998920467">
    <w:abstractNumId w:val="458"/>
  </w:num>
  <w:num w:numId="323" w16cid:durableId="655768615">
    <w:abstractNumId w:val="334"/>
  </w:num>
  <w:num w:numId="324" w16cid:durableId="1674457728">
    <w:abstractNumId w:val="210"/>
  </w:num>
  <w:num w:numId="325" w16cid:durableId="294601706">
    <w:abstractNumId w:val="356"/>
  </w:num>
  <w:num w:numId="326" w16cid:durableId="822506959">
    <w:abstractNumId w:val="320"/>
  </w:num>
  <w:num w:numId="327" w16cid:durableId="211159254">
    <w:abstractNumId w:val="214"/>
  </w:num>
  <w:num w:numId="328" w16cid:durableId="2053722849">
    <w:abstractNumId w:val="265"/>
  </w:num>
  <w:num w:numId="329" w16cid:durableId="1246458210">
    <w:abstractNumId w:val="494"/>
  </w:num>
  <w:num w:numId="330" w16cid:durableId="655303828">
    <w:abstractNumId w:val="95"/>
  </w:num>
  <w:num w:numId="331" w16cid:durableId="1191990404">
    <w:abstractNumId w:val="254"/>
  </w:num>
  <w:num w:numId="332" w16cid:durableId="1129398456">
    <w:abstractNumId w:val="420"/>
  </w:num>
  <w:num w:numId="333" w16cid:durableId="1335841069">
    <w:abstractNumId w:val="506"/>
  </w:num>
  <w:num w:numId="334" w16cid:durableId="66726957">
    <w:abstractNumId w:val="440"/>
  </w:num>
  <w:num w:numId="335" w16cid:durableId="217474483">
    <w:abstractNumId w:val="410"/>
  </w:num>
  <w:num w:numId="336" w16cid:durableId="1011680315">
    <w:abstractNumId w:val="390"/>
  </w:num>
  <w:num w:numId="337" w16cid:durableId="1699815115">
    <w:abstractNumId w:val="471"/>
  </w:num>
  <w:num w:numId="338" w16cid:durableId="582185629">
    <w:abstractNumId w:val="196"/>
  </w:num>
  <w:num w:numId="339" w16cid:durableId="694112755">
    <w:abstractNumId w:val="282"/>
  </w:num>
  <w:num w:numId="340" w16cid:durableId="1104347766">
    <w:abstractNumId w:val="112"/>
  </w:num>
  <w:num w:numId="341" w16cid:durableId="1566182341">
    <w:abstractNumId w:val="221"/>
  </w:num>
  <w:num w:numId="342" w16cid:durableId="256990156">
    <w:abstractNumId w:val="267"/>
  </w:num>
  <w:num w:numId="343" w16cid:durableId="1530794898">
    <w:abstractNumId w:val="284"/>
  </w:num>
  <w:num w:numId="344" w16cid:durableId="2018727495">
    <w:abstractNumId w:val="505"/>
  </w:num>
  <w:num w:numId="345" w16cid:durableId="623728462">
    <w:abstractNumId w:val="370"/>
  </w:num>
  <w:num w:numId="346" w16cid:durableId="1472862830">
    <w:abstractNumId w:val="326"/>
  </w:num>
  <w:num w:numId="347" w16cid:durableId="322661708">
    <w:abstractNumId w:val="96"/>
  </w:num>
  <w:num w:numId="348" w16cid:durableId="1391612527">
    <w:abstractNumId w:val="293"/>
  </w:num>
  <w:num w:numId="349" w16cid:durableId="307168459">
    <w:abstractNumId w:val="446"/>
  </w:num>
  <w:num w:numId="350" w16cid:durableId="1891261332">
    <w:abstractNumId w:val="151"/>
  </w:num>
  <w:num w:numId="351" w16cid:durableId="710693717">
    <w:abstractNumId w:val="382"/>
  </w:num>
  <w:num w:numId="352" w16cid:durableId="627592688">
    <w:abstractNumId w:val="338"/>
  </w:num>
  <w:num w:numId="353" w16cid:durableId="327902853">
    <w:abstractNumId w:val="308"/>
  </w:num>
  <w:num w:numId="354" w16cid:durableId="1978874852">
    <w:abstractNumId w:val="325"/>
  </w:num>
  <w:num w:numId="355" w16cid:durableId="1969123204">
    <w:abstractNumId w:val="109"/>
  </w:num>
  <w:num w:numId="356" w16cid:durableId="506091031">
    <w:abstractNumId w:val="493"/>
  </w:num>
  <w:num w:numId="357" w16cid:durableId="894436821">
    <w:abstractNumId w:val="239"/>
  </w:num>
  <w:num w:numId="358" w16cid:durableId="1024868621">
    <w:abstractNumId w:val="507"/>
  </w:num>
  <w:num w:numId="359" w16cid:durableId="747844918">
    <w:abstractNumId w:val="208"/>
  </w:num>
  <w:num w:numId="360" w16cid:durableId="504705563">
    <w:abstractNumId w:val="339"/>
  </w:num>
  <w:num w:numId="361" w16cid:durableId="730543493">
    <w:abstractNumId w:val="448"/>
  </w:num>
  <w:num w:numId="362" w16cid:durableId="305357889">
    <w:abstractNumId w:val="444"/>
  </w:num>
  <w:num w:numId="363" w16cid:durableId="1081486987">
    <w:abstractNumId w:val="108"/>
  </w:num>
  <w:num w:numId="364" w16cid:durableId="1425029415">
    <w:abstractNumId w:val="158"/>
  </w:num>
  <w:num w:numId="365" w16cid:durableId="304286392">
    <w:abstractNumId w:val="176"/>
  </w:num>
  <w:num w:numId="366" w16cid:durableId="153574702">
    <w:abstractNumId w:val="352"/>
  </w:num>
  <w:num w:numId="367" w16cid:durableId="1994411889">
    <w:abstractNumId w:val="277"/>
  </w:num>
  <w:num w:numId="368" w16cid:durableId="1969821648">
    <w:abstractNumId w:val="346"/>
  </w:num>
  <w:num w:numId="369" w16cid:durableId="1917325661">
    <w:abstractNumId w:val="285"/>
  </w:num>
  <w:num w:numId="370" w16cid:durableId="974876243">
    <w:abstractNumId w:val="278"/>
  </w:num>
  <w:num w:numId="371" w16cid:durableId="1038162542">
    <w:abstractNumId w:val="437"/>
  </w:num>
  <w:num w:numId="372" w16cid:durableId="1818495974">
    <w:abstractNumId w:val="115"/>
  </w:num>
  <w:num w:numId="373" w16cid:durableId="1574849576">
    <w:abstractNumId w:val="120"/>
  </w:num>
  <w:num w:numId="374" w16cid:durableId="923418275">
    <w:abstractNumId w:val="140"/>
  </w:num>
  <w:num w:numId="375" w16cid:durableId="1770656488">
    <w:abstractNumId w:val="323"/>
  </w:num>
  <w:num w:numId="376" w16cid:durableId="1937667971">
    <w:abstractNumId w:val="445"/>
  </w:num>
  <w:num w:numId="377" w16cid:durableId="1847554615">
    <w:abstractNumId w:val="347"/>
  </w:num>
  <w:num w:numId="378" w16cid:durableId="948665530">
    <w:abstractNumId w:val="262"/>
  </w:num>
  <w:num w:numId="379" w16cid:durableId="1983387697">
    <w:abstractNumId w:val="159"/>
  </w:num>
  <w:num w:numId="380" w16cid:durableId="1412191425">
    <w:abstractNumId w:val="515"/>
  </w:num>
  <w:num w:numId="381" w16cid:durableId="905726409">
    <w:abstractNumId w:val="337"/>
  </w:num>
  <w:num w:numId="382" w16cid:durableId="460736142">
    <w:abstractNumId w:val="305"/>
  </w:num>
  <w:num w:numId="383" w16cid:durableId="436675727">
    <w:abstractNumId w:val="71"/>
  </w:num>
  <w:num w:numId="384" w16cid:durableId="1244102573">
    <w:abstractNumId w:val="260"/>
  </w:num>
  <w:num w:numId="385" w16cid:durableId="1783265766">
    <w:abstractNumId w:val="185"/>
  </w:num>
  <w:num w:numId="386" w16cid:durableId="2039046583">
    <w:abstractNumId w:val="272"/>
  </w:num>
  <w:num w:numId="387" w16cid:durableId="322515746">
    <w:abstractNumId w:val="464"/>
  </w:num>
  <w:num w:numId="388" w16cid:durableId="1382827225">
    <w:abstractNumId w:val="358"/>
  </w:num>
  <w:num w:numId="389" w16cid:durableId="2005477104">
    <w:abstractNumId w:val="199"/>
  </w:num>
  <w:num w:numId="390" w16cid:durableId="711997896">
    <w:abstractNumId w:val="501"/>
  </w:num>
  <w:num w:numId="391" w16cid:durableId="85424604">
    <w:abstractNumId w:val="99"/>
  </w:num>
  <w:num w:numId="392" w16cid:durableId="1396464173">
    <w:abstractNumId w:val="25"/>
  </w:num>
  <w:num w:numId="393" w16cid:durableId="1990548565">
    <w:abstractNumId w:val="11"/>
  </w:num>
  <w:num w:numId="394" w16cid:durableId="1582062368">
    <w:abstractNumId w:val="381"/>
  </w:num>
  <w:num w:numId="395" w16cid:durableId="1820999409">
    <w:abstractNumId w:val="342"/>
  </w:num>
  <w:num w:numId="396" w16cid:durableId="1479105144">
    <w:abstractNumId w:val="415"/>
  </w:num>
  <w:num w:numId="397" w16cid:durableId="1860852364">
    <w:abstractNumId w:val="317"/>
  </w:num>
  <w:num w:numId="398" w16cid:durableId="3479854">
    <w:abstractNumId w:val="243"/>
  </w:num>
  <w:num w:numId="399" w16cid:durableId="1055810976">
    <w:abstractNumId w:val="29"/>
  </w:num>
  <w:num w:numId="400" w16cid:durableId="1895773217">
    <w:abstractNumId w:val="129"/>
  </w:num>
  <w:num w:numId="401" w16cid:durableId="1822884546">
    <w:abstractNumId w:val="167"/>
  </w:num>
  <w:num w:numId="402" w16cid:durableId="1666592908">
    <w:abstractNumId w:val="404"/>
  </w:num>
  <w:num w:numId="403" w16cid:durableId="35929876">
    <w:abstractNumId w:val="249"/>
  </w:num>
  <w:num w:numId="404" w16cid:durableId="1295522294">
    <w:abstractNumId w:val="131"/>
  </w:num>
  <w:num w:numId="405" w16cid:durableId="50345785">
    <w:abstractNumId w:val="292"/>
  </w:num>
  <w:num w:numId="406" w16cid:durableId="1278098554">
    <w:abstractNumId w:val="401"/>
  </w:num>
  <w:num w:numId="407" w16cid:durableId="94137915">
    <w:abstractNumId w:val="301"/>
  </w:num>
  <w:num w:numId="408" w16cid:durableId="993871847">
    <w:abstractNumId w:val="500"/>
  </w:num>
  <w:num w:numId="409" w16cid:durableId="1829442257">
    <w:abstractNumId w:val="396"/>
  </w:num>
  <w:num w:numId="410" w16cid:durableId="925069015">
    <w:abstractNumId w:val="492"/>
  </w:num>
  <w:num w:numId="411" w16cid:durableId="1859614181">
    <w:abstractNumId w:val="201"/>
  </w:num>
  <w:num w:numId="412" w16cid:durableId="1477837588">
    <w:abstractNumId w:val="302"/>
  </w:num>
  <w:num w:numId="413" w16cid:durableId="1595481568">
    <w:abstractNumId w:val="287"/>
  </w:num>
  <w:num w:numId="414" w16cid:durableId="867370723">
    <w:abstractNumId w:val="291"/>
  </w:num>
  <w:num w:numId="415" w16cid:durableId="1228686808">
    <w:abstractNumId w:val="273"/>
  </w:num>
  <w:num w:numId="416" w16cid:durableId="716781967">
    <w:abstractNumId w:val="407"/>
  </w:num>
  <w:num w:numId="417" w16cid:durableId="229275554">
    <w:abstractNumId w:val="331"/>
  </w:num>
  <w:num w:numId="418" w16cid:durableId="536355907">
    <w:abstractNumId w:val="119"/>
  </w:num>
  <w:num w:numId="419" w16cid:durableId="635187538">
    <w:abstractNumId w:val="264"/>
  </w:num>
  <w:num w:numId="420" w16cid:durableId="1706636920">
    <w:abstractNumId w:val="128"/>
  </w:num>
  <w:num w:numId="421" w16cid:durableId="1381396901">
    <w:abstractNumId w:val="146"/>
  </w:num>
  <w:num w:numId="422" w16cid:durableId="1189105298">
    <w:abstractNumId w:val="393"/>
  </w:num>
  <w:num w:numId="423" w16cid:durableId="1971401613">
    <w:abstractNumId w:val="77"/>
  </w:num>
  <w:num w:numId="424" w16cid:durableId="1469585925">
    <w:abstractNumId w:val="213"/>
  </w:num>
  <w:num w:numId="425" w16cid:durableId="374935698">
    <w:abstractNumId w:val="391"/>
  </w:num>
  <w:num w:numId="426" w16cid:durableId="635331291">
    <w:abstractNumId w:val="98"/>
  </w:num>
  <w:num w:numId="427" w16cid:durableId="1567104036">
    <w:abstractNumId w:val="283"/>
  </w:num>
  <w:num w:numId="428" w16cid:durableId="870384290">
    <w:abstractNumId w:val="438"/>
  </w:num>
  <w:num w:numId="429" w16cid:durableId="260455435">
    <w:abstractNumId w:val="360"/>
  </w:num>
  <w:num w:numId="430" w16cid:durableId="1732583123">
    <w:abstractNumId w:val="175"/>
  </w:num>
  <w:num w:numId="431" w16cid:durableId="1852914143">
    <w:abstractNumId w:val="392"/>
  </w:num>
  <w:num w:numId="432" w16cid:durableId="966471457">
    <w:abstractNumId w:val="310"/>
  </w:num>
  <w:num w:numId="433" w16cid:durableId="889001014">
    <w:abstractNumId w:val="367"/>
  </w:num>
  <w:num w:numId="434" w16cid:durableId="2058780113">
    <w:abstractNumId w:val="366"/>
  </w:num>
  <w:num w:numId="435" w16cid:durableId="1732149112">
    <w:abstractNumId w:val="454"/>
  </w:num>
  <w:num w:numId="436" w16cid:durableId="1530488089">
    <w:abstractNumId w:val="211"/>
  </w:num>
  <w:num w:numId="437" w16cid:durableId="202063248">
    <w:abstractNumId w:val="384"/>
  </w:num>
  <w:num w:numId="438" w16cid:durableId="893153320">
    <w:abstractNumId w:val="488"/>
  </w:num>
  <w:num w:numId="439" w16cid:durableId="711609929">
    <w:abstractNumId w:val="174"/>
  </w:num>
  <w:num w:numId="440" w16cid:durableId="1413434559">
    <w:abstractNumId w:val="456"/>
  </w:num>
  <w:num w:numId="441" w16cid:durableId="1116950962">
    <w:abstractNumId w:val="418"/>
  </w:num>
  <w:num w:numId="442" w16cid:durableId="1784689344">
    <w:abstractNumId w:val="93"/>
  </w:num>
  <w:num w:numId="443" w16cid:durableId="924455742">
    <w:abstractNumId w:val="428"/>
  </w:num>
  <w:num w:numId="444" w16cid:durableId="310446063">
    <w:abstractNumId w:val="138"/>
  </w:num>
  <w:num w:numId="445" w16cid:durableId="1293944414">
    <w:abstractNumId w:val="377"/>
  </w:num>
  <w:num w:numId="446" w16cid:durableId="47120415">
    <w:abstractNumId w:val="478"/>
  </w:num>
  <w:num w:numId="447" w16cid:durableId="572743056">
    <w:abstractNumId w:val="149"/>
  </w:num>
  <w:num w:numId="448" w16cid:durableId="50426552">
    <w:abstractNumId w:val="171"/>
  </w:num>
  <w:num w:numId="449" w16cid:durableId="925924266">
    <w:abstractNumId w:val="139"/>
  </w:num>
  <w:num w:numId="450" w16cid:durableId="1441224357">
    <w:abstractNumId w:val="288"/>
  </w:num>
  <w:num w:numId="451" w16cid:durableId="1805077220">
    <w:abstractNumId w:val="442"/>
  </w:num>
  <w:num w:numId="452" w16cid:durableId="1724135288">
    <w:abstractNumId w:val="403"/>
  </w:num>
  <w:num w:numId="453" w16cid:durableId="567614684">
    <w:abstractNumId w:val="197"/>
  </w:num>
  <w:num w:numId="454" w16cid:durableId="198057780">
    <w:abstractNumId w:val="46"/>
  </w:num>
  <w:num w:numId="455" w16cid:durableId="2125997626">
    <w:abstractNumId w:val="431"/>
  </w:num>
  <w:num w:numId="456" w16cid:durableId="1166479128">
    <w:abstractNumId w:val="124"/>
  </w:num>
  <w:num w:numId="457" w16cid:durableId="770080105">
    <w:abstractNumId w:val="202"/>
  </w:num>
  <w:num w:numId="458" w16cid:durableId="531580787">
    <w:abstractNumId w:val="333"/>
  </w:num>
  <w:num w:numId="459" w16cid:durableId="1169104881">
    <w:abstractNumId w:val="327"/>
  </w:num>
  <w:num w:numId="460" w16cid:durableId="1943298600">
    <w:abstractNumId w:val="483"/>
  </w:num>
  <w:num w:numId="461" w16cid:durableId="37972062">
    <w:abstractNumId w:val="194"/>
  </w:num>
  <w:num w:numId="462" w16cid:durableId="680159106">
    <w:abstractNumId w:val="222"/>
  </w:num>
  <w:num w:numId="463" w16cid:durableId="629943626">
    <w:abstractNumId w:val="303"/>
  </w:num>
  <w:num w:numId="464" w16cid:durableId="1381900109">
    <w:abstractNumId w:val="32"/>
  </w:num>
  <w:num w:numId="465" w16cid:durableId="2035106704">
    <w:abstractNumId w:val="15"/>
  </w:num>
  <w:num w:numId="466" w16cid:durableId="369497473">
    <w:abstractNumId w:val="87"/>
  </w:num>
  <w:num w:numId="467" w16cid:durableId="711805887">
    <w:abstractNumId w:val="125"/>
  </w:num>
  <w:num w:numId="468" w16cid:durableId="1291017219">
    <w:abstractNumId w:val="365"/>
  </w:num>
  <w:num w:numId="469" w16cid:durableId="793255062">
    <w:abstractNumId w:val="22"/>
  </w:num>
  <w:num w:numId="470" w16cid:durableId="451049842">
    <w:abstractNumId w:val="474"/>
  </w:num>
  <w:num w:numId="471" w16cid:durableId="1379205432">
    <w:abstractNumId w:val="281"/>
  </w:num>
  <w:num w:numId="472" w16cid:durableId="1639068211">
    <w:abstractNumId w:val="237"/>
  </w:num>
  <w:num w:numId="473" w16cid:durableId="1832722220">
    <w:abstractNumId w:val="480"/>
  </w:num>
  <w:num w:numId="474" w16cid:durableId="217278874">
    <w:abstractNumId w:val="509"/>
  </w:num>
  <w:num w:numId="475" w16cid:durableId="100957599">
    <w:abstractNumId w:val="434"/>
  </w:num>
  <w:num w:numId="476" w16cid:durableId="216625495">
    <w:abstractNumId w:val="111"/>
  </w:num>
  <w:num w:numId="477" w16cid:durableId="1874996276">
    <w:abstractNumId w:val="192"/>
  </w:num>
  <w:num w:numId="478" w16cid:durableId="161286810">
    <w:abstractNumId w:val="79"/>
  </w:num>
  <w:num w:numId="479" w16cid:durableId="1846089430">
    <w:abstractNumId w:val="380"/>
  </w:num>
  <w:num w:numId="480" w16cid:durableId="1936743764">
    <w:abstractNumId w:val="104"/>
  </w:num>
  <w:num w:numId="481" w16cid:durableId="50157710">
    <w:abstractNumId w:val="135"/>
  </w:num>
  <w:num w:numId="482" w16cid:durableId="494611801">
    <w:abstractNumId w:val="455"/>
  </w:num>
  <w:num w:numId="483" w16cid:durableId="1708489005">
    <w:abstractNumId w:val="60"/>
  </w:num>
  <w:num w:numId="484" w16cid:durableId="1751273254">
    <w:abstractNumId w:val="191"/>
  </w:num>
  <w:num w:numId="485" w16cid:durableId="1815751608">
    <w:abstractNumId w:val="97"/>
  </w:num>
  <w:num w:numId="486" w16cid:durableId="1996445602">
    <w:abstractNumId w:val="255"/>
  </w:num>
  <w:num w:numId="487" w16cid:durableId="185023743">
    <w:abstractNumId w:val="234"/>
  </w:num>
  <w:num w:numId="488" w16cid:durableId="159926655">
    <w:abstractNumId w:val="248"/>
  </w:num>
  <w:num w:numId="489" w16cid:durableId="169754393">
    <w:abstractNumId w:val="160"/>
  </w:num>
  <w:num w:numId="490" w16cid:durableId="2114784855">
    <w:abstractNumId w:val="14"/>
  </w:num>
  <w:num w:numId="491" w16cid:durableId="934168816">
    <w:abstractNumId w:val="368"/>
  </w:num>
  <w:num w:numId="492" w16cid:durableId="1727680558">
    <w:abstractNumId w:val="203"/>
  </w:num>
  <w:num w:numId="493" w16cid:durableId="1663923395">
    <w:abstractNumId w:val="145"/>
  </w:num>
  <w:num w:numId="494" w16cid:durableId="1587497654">
    <w:abstractNumId w:val="280"/>
  </w:num>
  <w:num w:numId="495" w16cid:durableId="1731269301">
    <w:abstractNumId w:val="276"/>
  </w:num>
  <w:num w:numId="496" w16cid:durableId="1223253732">
    <w:abstractNumId w:val="169"/>
  </w:num>
  <w:num w:numId="497" w16cid:durableId="2123111855">
    <w:abstractNumId w:val="18"/>
  </w:num>
  <w:num w:numId="498" w16cid:durableId="1432552209">
    <w:abstractNumId w:val="26"/>
  </w:num>
  <w:num w:numId="499" w16cid:durableId="1482889171">
    <w:abstractNumId w:val="170"/>
  </w:num>
  <w:num w:numId="500" w16cid:durableId="1336835986">
    <w:abstractNumId w:val="228"/>
  </w:num>
  <w:num w:numId="501" w16cid:durableId="1900171164">
    <w:abstractNumId w:val="485"/>
  </w:num>
  <w:num w:numId="502" w16cid:durableId="218178684">
    <w:abstractNumId w:val="100"/>
  </w:num>
  <w:num w:numId="503" w16cid:durableId="783426713">
    <w:abstractNumId w:val="321"/>
  </w:num>
  <w:num w:numId="504" w16cid:durableId="1389496270">
    <w:abstractNumId w:val="462"/>
  </w:num>
  <w:num w:numId="505" w16cid:durableId="2090760694">
    <w:abstractNumId w:val="354"/>
  </w:num>
  <w:num w:numId="506" w16cid:durableId="1543904113">
    <w:abstractNumId w:val="309"/>
  </w:num>
  <w:num w:numId="507" w16cid:durableId="1149251716">
    <w:abstractNumId w:val="72"/>
  </w:num>
  <w:num w:numId="508" w16cid:durableId="523523402">
    <w:abstractNumId w:val="101"/>
  </w:num>
  <w:num w:numId="509" w16cid:durableId="1073354572">
    <w:abstractNumId w:val="40"/>
  </w:num>
  <w:num w:numId="510" w16cid:durableId="1372805909">
    <w:abstractNumId w:val="414"/>
  </w:num>
  <w:num w:numId="511" w16cid:durableId="194658025">
    <w:abstractNumId w:val="246"/>
  </w:num>
  <w:num w:numId="512" w16cid:durableId="1229877027">
    <w:abstractNumId w:val="33"/>
  </w:num>
  <w:num w:numId="513" w16cid:durableId="996491482">
    <w:abstractNumId w:val="275"/>
  </w:num>
  <w:num w:numId="514" w16cid:durableId="55668470">
    <w:abstractNumId w:val="261"/>
  </w:num>
  <w:num w:numId="515" w16cid:durableId="2056467234">
    <w:abstractNumId w:val="312"/>
  </w:num>
  <w:num w:numId="516" w16cid:durableId="1063794876">
    <w:abstractNumId w:val="83"/>
  </w:num>
  <w:num w:numId="517" w16cid:durableId="210849249">
    <w:abstractNumId w:val="231"/>
  </w:num>
  <w:num w:numId="518" w16cid:durableId="1435326550">
    <w:abstractNumId w:val="148"/>
  </w:num>
  <w:num w:numId="519" w16cid:durableId="2073499985">
    <w:abstractNumId w:val="164"/>
  </w:num>
  <w:num w:numId="520" w16cid:durableId="1944340062">
    <w:abstractNumId w:val="59"/>
  </w:num>
  <w:num w:numId="521" w16cid:durableId="1979724741">
    <w:abstractNumId w:val="290"/>
  </w:num>
  <w:num w:numId="522" w16cid:durableId="1907838052">
    <w:abstractNumId w:val="311"/>
  </w:num>
  <w:num w:numId="523" w16cid:durableId="14230452">
    <w:abstractNumId w:val="181"/>
  </w:num>
  <w:num w:numId="524" w16cid:durableId="2009668178">
    <w:abstractNumId w:val="307"/>
  </w:num>
  <w:num w:numId="525" w16cid:durableId="1560557818">
    <w:abstractNumId w:val="198"/>
  </w:num>
  <w:num w:numId="526" w16cid:durableId="1462501792">
    <w:abstractNumId w:val="449"/>
  </w:num>
  <w:num w:numId="527" w16cid:durableId="294876775">
    <w:abstractNumId w:val="245"/>
  </w:num>
  <w:num w:numId="528" w16cid:durableId="137309228">
    <w:abstractNumId w:val="142"/>
  </w:num>
  <w:num w:numId="529" w16cid:durableId="1420447451">
    <w:abstractNumId w:val="397"/>
  </w:num>
  <w:num w:numId="530" w16cid:durableId="330760354">
    <w:abstractNumId w:val="315"/>
  </w:num>
  <w:num w:numId="531" w16cid:durableId="1070927012">
    <w:abstractNumId w:val="424"/>
  </w:num>
  <w:num w:numId="532" w16cid:durableId="1500923415">
    <w:abstractNumId w:val="430"/>
  </w:num>
  <w:num w:numId="533" w16cid:durableId="1867014366">
    <w:abstractNumId w:val="269"/>
  </w:num>
  <w:num w:numId="534" w16cid:durableId="1617566453">
    <w:abstractNumId w:val="453"/>
  </w:num>
  <w:num w:numId="535" w16cid:durableId="1535727616">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5CDF"/>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147A9"/>
    <w:rsid w:val="00A23D7D"/>
    <w:rsid w:val="00A25E51"/>
    <w:rsid w:val="00A26375"/>
    <w:rsid w:val="00A32756"/>
    <w:rsid w:val="00A35297"/>
    <w:rsid w:val="00A377D4"/>
    <w:rsid w:val="00A44195"/>
    <w:rsid w:val="00A52C84"/>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03A5E9"/>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2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25"/>
      </w:numPr>
    </w:pPr>
  </w:style>
  <w:style w:type="numbering" w:customStyle="1" w:styleId="TabellenlisteIQTIGPunkte">
    <w:name w:val="Tabellenliste_IQTIG_Punkte"/>
    <w:uiPriority w:val="99"/>
    <w:rsid w:val="00A67A9A"/>
    <w:pPr>
      <w:numPr>
        <w:numId w:val="53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3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3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hyperlink" Target="https://iqtig.org/" TargetMode="Externa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0.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yperlink" Target="mailto:info@iqtig.org"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127</Pages>
  <Words>23922</Words>
  <Characters>150710</Characters>
  <Application>Microsoft Office Word</Application>
  <DocSecurity>0</DocSecurity>
  <Lines>1255</Lines>
  <Paragraphs>348</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174284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2026-05-21T09:16:00Z</dcterms:created>
  <dcterms:modified xsi:type="dcterms:W3CDTF">2026-05-21T09:16:00Z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CHE</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