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804E" w14:textId="77777777" w:rsidR="00936FDE" w:rsidRPr="00936FDE" w:rsidRDefault="00936FDE" w:rsidP="00BC48E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44AFDE6B" w14:textId="77777777" w:rsidR="00936FDE" w:rsidRPr="00936FDE" w:rsidRDefault="00936FDE" w:rsidP="00BC48EB">
      <w:pPr>
        <w:pStyle w:val="Titel-berschrift-2-Zeilen"/>
        <w:framePr w:w="11497" w:h="4678" w:wrap="notBeside" w:y="4877"/>
        <w:spacing w:after="0"/>
      </w:pPr>
      <w:r w:rsidRPr="00936FDE">
        <w:tab/>
      </w:r>
      <w:r>
        <w:t>Herzschrittmacher-Revision/-Systemwechsel/-Explantation</w:t>
      </w:r>
    </w:p>
    <w:p w14:paraId="29F47D8C"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23813310" w14:textId="77777777" w:rsidR="003A61D0" w:rsidRDefault="003A61D0" w:rsidP="003A61D0">
      <w:pPr>
        <w:pStyle w:val="Titel-Berichtsart"/>
        <w:framePr w:h="2231" w:hRule="exact" w:wrap="around"/>
      </w:pPr>
      <w:r>
        <w:t>Auswertungsjahr 2026</w:t>
      </w:r>
    </w:p>
    <w:p w14:paraId="2E90A011" w14:textId="77777777" w:rsidR="00AE6908" w:rsidRDefault="003A61D0" w:rsidP="003A61D0">
      <w:pPr>
        <w:pStyle w:val="Titel-Berichtsart"/>
        <w:framePr w:h="2231" w:hRule="exact" w:wrap="around"/>
      </w:pPr>
      <w:r>
        <w:t>Berichtszeitraum Q1/2025 – Q4/2025</w:t>
      </w:r>
    </w:p>
    <w:p w14:paraId="7D5968F0"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A1BCB4D" w14:textId="77777777" w:rsidR="00AE6908" w:rsidRDefault="00AE6908" w:rsidP="00AE6908">
      <w:pPr>
        <w:pStyle w:val="berschriftTitelei"/>
      </w:pPr>
      <w:r w:rsidRPr="00863369">
        <w:lastRenderedPageBreak/>
        <w:t>Informationen zum Bericht</w:t>
      </w:r>
    </w:p>
    <w:p w14:paraId="47533C96" w14:textId="77777777" w:rsidR="00AE6908" w:rsidRPr="00BE2556" w:rsidRDefault="00AE6908" w:rsidP="00AE6908">
      <w:pPr>
        <w:pStyle w:val="berschriftBerichtsinformationen"/>
      </w:pPr>
      <w:r w:rsidRPr="00BE2556">
        <w:t>Berichtsdaten</w:t>
      </w:r>
    </w:p>
    <w:p w14:paraId="5F482ABF" w14:textId="77777777" w:rsidR="00AE6908" w:rsidRPr="005E1E26" w:rsidRDefault="00AE6908" w:rsidP="005E1E26">
      <w:pPr>
        <w:pStyle w:val="berschriftzwischen"/>
        <w:outlineLvl w:val="9"/>
      </w:pPr>
      <w:r>
        <w:t>Beschreibung der Qualitätsindikatoren und Kennzahlen nach DeQS-RL. Versorgung mit Herzschrittmachern und implantierbaren Defibrillatoren: Herzschrittmacher-Revision/-Systemwechsel/-Explantation. Endgültige Rechenregeln für das Auswertungsjahr 2026</w:t>
      </w:r>
      <w:r w:rsidR="005E1E26">
        <w:t xml:space="preserve"> </w:t>
      </w:r>
    </w:p>
    <w:p w14:paraId="6E9CBC92" w14:textId="77777777" w:rsidR="00AE6908" w:rsidRPr="00650DEE" w:rsidRDefault="00AE6908" w:rsidP="00AE6908">
      <w:pPr>
        <w:pStyle w:val="StandardBerichtsinformationen"/>
      </w:pPr>
      <w:r w:rsidRPr="00650DEE">
        <w:t>Datum der Abgabe</w:t>
      </w:r>
      <w:r w:rsidRPr="00650DEE">
        <w:tab/>
      </w:r>
      <w:r>
        <w:t>28.05.2026</w:t>
      </w:r>
    </w:p>
    <w:p w14:paraId="0DFB2F6B" w14:textId="77777777" w:rsidR="00AE6908" w:rsidRPr="00650DEE" w:rsidRDefault="00AE6908" w:rsidP="00AE6908">
      <w:pPr>
        <w:pStyle w:val="berschriftBerichtsinformationen"/>
      </w:pPr>
      <w:r w:rsidRPr="00650DEE">
        <w:t>Auftragsdaten</w:t>
      </w:r>
    </w:p>
    <w:p w14:paraId="7856D171"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5ADD762" w14:textId="77777777" w:rsidR="00AE6908" w:rsidRDefault="00AE6908" w:rsidP="00AE6908">
      <w:pPr>
        <w:pStyle w:val="berschriftTitelei"/>
      </w:pPr>
      <w:bookmarkStart w:id="1" w:name="_Toc124515963_1"/>
      <w:r>
        <w:lastRenderedPageBreak/>
        <w:t>Inhaltsverzeichnis</w:t>
      </w:r>
      <w:bookmarkEnd w:id="1"/>
    </w:p>
    <w:p w14:paraId="76AEC9EA" w14:textId="542CA5FE" w:rsidR="00F55570"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028" w:history="1">
        <w:r w:rsidR="00F55570" w:rsidRPr="00F44C9A">
          <w:rPr>
            <w:rStyle w:val="Hyperlink"/>
            <w:noProof/>
          </w:rPr>
          <w:t>Einleitung</w:t>
        </w:r>
        <w:r w:rsidR="00F55570">
          <w:rPr>
            <w:noProof/>
            <w:webHidden/>
          </w:rPr>
          <w:tab/>
        </w:r>
        <w:r w:rsidR="00F55570">
          <w:rPr>
            <w:noProof/>
            <w:webHidden/>
          </w:rPr>
          <w:fldChar w:fldCharType="begin"/>
        </w:r>
        <w:r w:rsidR="00F55570">
          <w:rPr>
            <w:noProof/>
            <w:webHidden/>
          </w:rPr>
          <w:instrText xml:space="preserve"> PAGEREF _Toc230255028 \h </w:instrText>
        </w:r>
        <w:r w:rsidR="00F55570">
          <w:rPr>
            <w:noProof/>
            <w:webHidden/>
          </w:rPr>
        </w:r>
        <w:r w:rsidR="00F55570">
          <w:rPr>
            <w:noProof/>
            <w:webHidden/>
          </w:rPr>
          <w:fldChar w:fldCharType="separate"/>
        </w:r>
        <w:r w:rsidR="00F55570">
          <w:rPr>
            <w:noProof/>
            <w:webHidden/>
          </w:rPr>
          <w:t>4</w:t>
        </w:r>
        <w:r w:rsidR="00F55570">
          <w:rPr>
            <w:noProof/>
            <w:webHidden/>
          </w:rPr>
          <w:fldChar w:fldCharType="end"/>
        </w:r>
      </w:hyperlink>
    </w:p>
    <w:p w14:paraId="2A85026E" w14:textId="348F292C"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29" w:history="1">
        <w:r w:rsidRPr="00F44C9A">
          <w:rPr>
            <w:rStyle w:val="Hyperlink"/>
            <w:noProof/>
          </w:rPr>
          <w:t>51404: Sterblichkeit im Krankenhaus</w:t>
        </w:r>
        <w:r>
          <w:rPr>
            <w:noProof/>
            <w:webHidden/>
          </w:rPr>
          <w:tab/>
        </w:r>
        <w:r>
          <w:rPr>
            <w:noProof/>
            <w:webHidden/>
          </w:rPr>
          <w:fldChar w:fldCharType="begin"/>
        </w:r>
        <w:r>
          <w:rPr>
            <w:noProof/>
            <w:webHidden/>
          </w:rPr>
          <w:instrText xml:space="preserve"> PAGEREF _Toc230255029 \h </w:instrText>
        </w:r>
        <w:r>
          <w:rPr>
            <w:noProof/>
            <w:webHidden/>
          </w:rPr>
        </w:r>
        <w:r>
          <w:rPr>
            <w:noProof/>
            <w:webHidden/>
          </w:rPr>
          <w:fldChar w:fldCharType="separate"/>
        </w:r>
        <w:r>
          <w:rPr>
            <w:noProof/>
            <w:webHidden/>
          </w:rPr>
          <w:t>5</w:t>
        </w:r>
        <w:r>
          <w:rPr>
            <w:noProof/>
            <w:webHidden/>
          </w:rPr>
          <w:fldChar w:fldCharType="end"/>
        </w:r>
      </w:hyperlink>
    </w:p>
    <w:p w14:paraId="4BBB0981" w14:textId="5EC6044F" w:rsidR="00F55570" w:rsidRDefault="00F55570">
      <w:pPr>
        <w:pStyle w:val="Verzeichnis2"/>
        <w:rPr>
          <w:rFonts w:asciiTheme="minorHAnsi" w:hAnsiTheme="minorHAnsi"/>
          <w:kern w:val="2"/>
          <w:sz w:val="24"/>
          <w:szCs w:val="24"/>
          <w14:ligatures w14:val="standardContextual"/>
        </w:rPr>
      </w:pPr>
      <w:hyperlink w:anchor="_Toc230255030" w:history="1">
        <w:r w:rsidRPr="00F44C9A">
          <w:rPr>
            <w:rStyle w:val="Hyperlink"/>
          </w:rPr>
          <w:t>Hintergrund</w:t>
        </w:r>
        <w:r>
          <w:rPr>
            <w:webHidden/>
          </w:rPr>
          <w:tab/>
        </w:r>
        <w:r>
          <w:rPr>
            <w:webHidden/>
          </w:rPr>
          <w:fldChar w:fldCharType="begin"/>
        </w:r>
        <w:r>
          <w:rPr>
            <w:webHidden/>
          </w:rPr>
          <w:instrText xml:space="preserve"> PAGEREF _Toc230255030 \h </w:instrText>
        </w:r>
        <w:r>
          <w:rPr>
            <w:webHidden/>
          </w:rPr>
        </w:r>
        <w:r>
          <w:rPr>
            <w:webHidden/>
          </w:rPr>
          <w:fldChar w:fldCharType="separate"/>
        </w:r>
        <w:r>
          <w:rPr>
            <w:webHidden/>
          </w:rPr>
          <w:t>5</w:t>
        </w:r>
        <w:r>
          <w:rPr>
            <w:webHidden/>
          </w:rPr>
          <w:fldChar w:fldCharType="end"/>
        </w:r>
      </w:hyperlink>
    </w:p>
    <w:p w14:paraId="61688802" w14:textId="35168340" w:rsidR="00F55570" w:rsidRDefault="00F55570">
      <w:pPr>
        <w:pStyle w:val="Verzeichnis2"/>
        <w:rPr>
          <w:rFonts w:asciiTheme="minorHAnsi" w:hAnsiTheme="minorHAnsi"/>
          <w:kern w:val="2"/>
          <w:sz w:val="24"/>
          <w:szCs w:val="24"/>
          <w14:ligatures w14:val="standardContextual"/>
        </w:rPr>
      </w:pPr>
      <w:hyperlink w:anchor="_Toc230255031" w:history="1">
        <w:r w:rsidRPr="00F44C9A">
          <w:rPr>
            <w:rStyle w:val="Hyperlink"/>
          </w:rPr>
          <w:t>Verwendete Datenfelder</w:t>
        </w:r>
        <w:r>
          <w:rPr>
            <w:webHidden/>
          </w:rPr>
          <w:tab/>
        </w:r>
        <w:r>
          <w:rPr>
            <w:webHidden/>
          </w:rPr>
          <w:fldChar w:fldCharType="begin"/>
        </w:r>
        <w:r>
          <w:rPr>
            <w:webHidden/>
          </w:rPr>
          <w:instrText xml:space="preserve"> PAGEREF _Toc230255031 \h </w:instrText>
        </w:r>
        <w:r>
          <w:rPr>
            <w:webHidden/>
          </w:rPr>
        </w:r>
        <w:r>
          <w:rPr>
            <w:webHidden/>
          </w:rPr>
          <w:fldChar w:fldCharType="separate"/>
        </w:r>
        <w:r>
          <w:rPr>
            <w:webHidden/>
          </w:rPr>
          <w:t>6</w:t>
        </w:r>
        <w:r>
          <w:rPr>
            <w:webHidden/>
          </w:rPr>
          <w:fldChar w:fldCharType="end"/>
        </w:r>
      </w:hyperlink>
    </w:p>
    <w:p w14:paraId="02368F05" w14:textId="52C59BFD" w:rsidR="00F55570" w:rsidRDefault="00F55570">
      <w:pPr>
        <w:pStyle w:val="Verzeichnis2"/>
        <w:rPr>
          <w:rFonts w:asciiTheme="minorHAnsi" w:hAnsiTheme="minorHAnsi"/>
          <w:kern w:val="2"/>
          <w:sz w:val="24"/>
          <w:szCs w:val="24"/>
          <w14:ligatures w14:val="standardContextual"/>
        </w:rPr>
      </w:pPr>
      <w:hyperlink w:anchor="_Toc230255032" w:history="1">
        <w:r w:rsidRPr="00F44C9A">
          <w:rPr>
            <w:rStyle w:val="Hyperlink"/>
          </w:rPr>
          <w:t>Eigenschaften und Berechnung</w:t>
        </w:r>
        <w:r>
          <w:rPr>
            <w:webHidden/>
          </w:rPr>
          <w:tab/>
        </w:r>
        <w:r>
          <w:rPr>
            <w:webHidden/>
          </w:rPr>
          <w:fldChar w:fldCharType="begin"/>
        </w:r>
        <w:r>
          <w:rPr>
            <w:webHidden/>
          </w:rPr>
          <w:instrText xml:space="preserve"> PAGEREF _Toc230255032 \h </w:instrText>
        </w:r>
        <w:r>
          <w:rPr>
            <w:webHidden/>
          </w:rPr>
        </w:r>
        <w:r>
          <w:rPr>
            <w:webHidden/>
          </w:rPr>
          <w:fldChar w:fldCharType="separate"/>
        </w:r>
        <w:r>
          <w:rPr>
            <w:webHidden/>
          </w:rPr>
          <w:t>7</w:t>
        </w:r>
        <w:r>
          <w:rPr>
            <w:webHidden/>
          </w:rPr>
          <w:fldChar w:fldCharType="end"/>
        </w:r>
      </w:hyperlink>
    </w:p>
    <w:p w14:paraId="02196193" w14:textId="0EF93532" w:rsidR="00F55570" w:rsidRDefault="00F55570">
      <w:pPr>
        <w:pStyle w:val="Verzeichnis2"/>
        <w:rPr>
          <w:rFonts w:asciiTheme="minorHAnsi" w:hAnsiTheme="minorHAnsi"/>
          <w:kern w:val="2"/>
          <w:sz w:val="24"/>
          <w:szCs w:val="24"/>
          <w14:ligatures w14:val="standardContextual"/>
        </w:rPr>
      </w:pPr>
      <w:hyperlink w:anchor="_Toc230255033" w:history="1">
        <w:r w:rsidRPr="00F44C9A">
          <w:rPr>
            <w:rStyle w:val="Hyperlink"/>
          </w:rPr>
          <w:t>Risikofaktoren</w:t>
        </w:r>
        <w:r>
          <w:rPr>
            <w:webHidden/>
          </w:rPr>
          <w:tab/>
        </w:r>
        <w:r>
          <w:rPr>
            <w:webHidden/>
          </w:rPr>
          <w:fldChar w:fldCharType="begin"/>
        </w:r>
        <w:r>
          <w:rPr>
            <w:webHidden/>
          </w:rPr>
          <w:instrText xml:space="preserve"> PAGEREF _Toc230255033 \h </w:instrText>
        </w:r>
        <w:r>
          <w:rPr>
            <w:webHidden/>
          </w:rPr>
        </w:r>
        <w:r>
          <w:rPr>
            <w:webHidden/>
          </w:rPr>
          <w:fldChar w:fldCharType="separate"/>
        </w:r>
        <w:r>
          <w:rPr>
            <w:webHidden/>
          </w:rPr>
          <w:t>10</w:t>
        </w:r>
        <w:r>
          <w:rPr>
            <w:webHidden/>
          </w:rPr>
          <w:fldChar w:fldCharType="end"/>
        </w:r>
      </w:hyperlink>
    </w:p>
    <w:p w14:paraId="22C10512" w14:textId="3AFCD5B3"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4" w:history="1">
        <w:r w:rsidRPr="00F44C9A">
          <w:rPr>
            <w:rStyle w:val="Hyperlink"/>
            <w:noProof/>
          </w:rPr>
          <w:t>Literatur</w:t>
        </w:r>
        <w:r>
          <w:rPr>
            <w:noProof/>
            <w:webHidden/>
          </w:rPr>
          <w:tab/>
        </w:r>
        <w:r>
          <w:rPr>
            <w:noProof/>
            <w:webHidden/>
          </w:rPr>
          <w:fldChar w:fldCharType="begin"/>
        </w:r>
        <w:r>
          <w:rPr>
            <w:noProof/>
            <w:webHidden/>
          </w:rPr>
          <w:instrText xml:space="preserve"> PAGEREF _Toc230255034 \h </w:instrText>
        </w:r>
        <w:r>
          <w:rPr>
            <w:noProof/>
            <w:webHidden/>
          </w:rPr>
        </w:r>
        <w:r>
          <w:rPr>
            <w:noProof/>
            <w:webHidden/>
          </w:rPr>
          <w:fldChar w:fldCharType="separate"/>
        </w:r>
        <w:r>
          <w:rPr>
            <w:noProof/>
            <w:webHidden/>
          </w:rPr>
          <w:t>11</w:t>
        </w:r>
        <w:r>
          <w:rPr>
            <w:noProof/>
            <w:webHidden/>
          </w:rPr>
          <w:fldChar w:fldCharType="end"/>
        </w:r>
      </w:hyperlink>
    </w:p>
    <w:p w14:paraId="61EC44A5" w14:textId="40E6AF31"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5" w:history="1">
        <w:r w:rsidRPr="00F44C9A">
          <w:rPr>
            <w:rStyle w:val="Hyperlink"/>
            <w:noProof/>
          </w:rPr>
          <w:t>Anhang I: Schl</w:t>
        </w:r>
        <w:r w:rsidRPr="00F44C9A">
          <w:rPr>
            <w:rStyle w:val="Hyperlink"/>
            <w:rFonts w:hint="eastAsia"/>
            <w:noProof/>
          </w:rPr>
          <w:t>ü</w:t>
        </w:r>
        <w:r w:rsidRPr="00F44C9A">
          <w:rPr>
            <w:rStyle w:val="Hyperlink"/>
            <w:noProof/>
          </w:rPr>
          <w:t>ssel (Spezifikation)</w:t>
        </w:r>
        <w:r>
          <w:rPr>
            <w:noProof/>
            <w:webHidden/>
          </w:rPr>
          <w:tab/>
        </w:r>
        <w:r>
          <w:rPr>
            <w:noProof/>
            <w:webHidden/>
          </w:rPr>
          <w:fldChar w:fldCharType="begin"/>
        </w:r>
        <w:r>
          <w:rPr>
            <w:noProof/>
            <w:webHidden/>
          </w:rPr>
          <w:instrText xml:space="preserve"> PAGEREF _Toc230255035 \h </w:instrText>
        </w:r>
        <w:r>
          <w:rPr>
            <w:noProof/>
            <w:webHidden/>
          </w:rPr>
        </w:r>
        <w:r>
          <w:rPr>
            <w:noProof/>
            <w:webHidden/>
          </w:rPr>
          <w:fldChar w:fldCharType="separate"/>
        </w:r>
        <w:r>
          <w:rPr>
            <w:noProof/>
            <w:webHidden/>
          </w:rPr>
          <w:t>12</w:t>
        </w:r>
        <w:r>
          <w:rPr>
            <w:noProof/>
            <w:webHidden/>
          </w:rPr>
          <w:fldChar w:fldCharType="end"/>
        </w:r>
      </w:hyperlink>
    </w:p>
    <w:p w14:paraId="40126095" w14:textId="45644124"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6" w:history="1">
        <w:r w:rsidRPr="00F44C9A">
          <w:rPr>
            <w:rStyle w:val="Hyperlink"/>
            <w:noProof/>
          </w:rPr>
          <w:t>Anhang II: Listen</w:t>
        </w:r>
        <w:r>
          <w:rPr>
            <w:noProof/>
            <w:webHidden/>
          </w:rPr>
          <w:tab/>
        </w:r>
        <w:r>
          <w:rPr>
            <w:noProof/>
            <w:webHidden/>
          </w:rPr>
          <w:fldChar w:fldCharType="begin"/>
        </w:r>
        <w:r>
          <w:rPr>
            <w:noProof/>
            <w:webHidden/>
          </w:rPr>
          <w:instrText xml:space="preserve"> PAGEREF _Toc230255036 \h </w:instrText>
        </w:r>
        <w:r>
          <w:rPr>
            <w:noProof/>
            <w:webHidden/>
          </w:rPr>
        </w:r>
        <w:r>
          <w:rPr>
            <w:noProof/>
            <w:webHidden/>
          </w:rPr>
          <w:fldChar w:fldCharType="separate"/>
        </w:r>
        <w:r>
          <w:rPr>
            <w:noProof/>
            <w:webHidden/>
          </w:rPr>
          <w:t>13</w:t>
        </w:r>
        <w:r>
          <w:rPr>
            <w:noProof/>
            <w:webHidden/>
          </w:rPr>
          <w:fldChar w:fldCharType="end"/>
        </w:r>
      </w:hyperlink>
    </w:p>
    <w:p w14:paraId="1C100A86" w14:textId="2217F64F"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7" w:history="1">
        <w:r w:rsidRPr="00F44C9A">
          <w:rPr>
            <w:rStyle w:val="Hyperlink"/>
            <w:noProof/>
          </w:rPr>
          <w:t>Anhang III: Vorberechnungen</w:t>
        </w:r>
        <w:r>
          <w:rPr>
            <w:noProof/>
            <w:webHidden/>
          </w:rPr>
          <w:tab/>
        </w:r>
        <w:r>
          <w:rPr>
            <w:noProof/>
            <w:webHidden/>
          </w:rPr>
          <w:fldChar w:fldCharType="begin"/>
        </w:r>
        <w:r>
          <w:rPr>
            <w:noProof/>
            <w:webHidden/>
          </w:rPr>
          <w:instrText xml:space="preserve"> PAGEREF _Toc230255037 \h </w:instrText>
        </w:r>
        <w:r>
          <w:rPr>
            <w:noProof/>
            <w:webHidden/>
          </w:rPr>
        </w:r>
        <w:r>
          <w:rPr>
            <w:noProof/>
            <w:webHidden/>
          </w:rPr>
          <w:fldChar w:fldCharType="separate"/>
        </w:r>
        <w:r>
          <w:rPr>
            <w:noProof/>
            <w:webHidden/>
          </w:rPr>
          <w:t>14</w:t>
        </w:r>
        <w:r>
          <w:rPr>
            <w:noProof/>
            <w:webHidden/>
          </w:rPr>
          <w:fldChar w:fldCharType="end"/>
        </w:r>
      </w:hyperlink>
    </w:p>
    <w:p w14:paraId="2E707AB7" w14:textId="179FCFBF"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8" w:history="1">
        <w:r w:rsidRPr="00F44C9A">
          <w:rPr>
            <w:rStyle w:val="Hyperlink"/>
            <w:noProof/>
          </w:rPr>
          <w:t>Anhang IV: Funktionen</w:t>
        </w:r>
        <w:r>
          <w:rPr>
            <w:noProof/>
            <w:webHidden/>
          </w:rPr>
          <w:tab/>
        </w:r>
        <w:r>
          <w:rPr>
            <w:noProof/>
            <w:webHidden/>
          </w:rPr>
          <w:fldChar w:fldCharType="begin"/>
        </w:r>
        <w:r>
          <w:rPr>
            <w:noProof/>
            <w:webHidden/>
          </w:rPr>
          <w:instrText xml:space="preserve"> PAGEREF _Toc230255038 \h </w:instrText>
        </w:r>
        <w:r>
          <w:rPr>
            <w:noProof/>
            <w:webHidden/>
          </w:rPr>
        </w:r>
        <w:r>
          <w:rPr>
            <w:noProof/>
            <w:webHidden/>
          </w:rPr>
          <w:fldChar w:fldCharType="separate"/>
        </w:r>
        <w:r>
          <w:rPr>
            <w:noProof/>
            <w:webHidden/>
          </w:rPr>
          <w:t>15</w:t>
        </w:r>
        <w:r>
          <w:rPr>
            <w:noProof/>
            <w:webHidden/>
          </w:rPr>
          <w:fldChar w:fldCharType="end"/>
        </w:r>
      </w:hyperlink>
    </w:p>
    <w:p w14:paraId="2C2095A0" w14:textId="154FF976" w:rsidR="00F55570" w:rsidRDefault="00F55570">
      <w:pPr>
        <w:pStyle w:val="Verzeichnis1"/>
        <w:rPr>
          <w:rFonts w:asciiTheme="minorHAnsi" w:eastAsiaTheme="minorEastAsia" w:hAnsiTheme="minorHAnsi"/>
          <w:noProof/>
          <w:kern w:val="2"/>
          <w:sz w:val="24"/>
          <w:szCs w:val="24"/>
          <w:lang w:eastAsia="de-DE"/>
          <w14:ligatures w14:val="standardContextual"/>
        </w:rPr>
      </w:pPr>
      <w:hyperlink w:anchor="_Toc230255039" w:history="1">
        <w:r w:rsidRPr="00F44C9A">
          <w:rPr>
            <w:rStyle w:val="Hyperlink"/>
            <w:rFonts w:eastAsia="DengXian"/>
            <w:noProof/>
          </w:rPr>
          <w:t>Impressum</w:t>
        </w:r>
        <w:r>
          <w:rPr>
            <w:noProof/>
            <w:webHidden/>
          </w:rPr>
          <w:tab/>
        </w:r>
        <w:r>
          <w:rPr>
            <w:noProof/>
            <w:webHidden/>
          </w:rPr>
          <w:fldChar w:fldCharType="begin"/>
        </w:r>
        <w:r>
          <w:rPr>
            <w:noProof/>
            <w:webHidden/>
          </w:rPr>
          <w:instrText xml:space="preserve"> PAGEREF _Toc230255039 \h </w:instrText>
        </w:r>
        <w:r>
          <w:rPr>
            <w:noProof/>
            <w:webHidden/>
          </w:rPr>
        </w:r>
        <w:r>
          <w:rPr>
            <w:noProof/>
            <w:webHidden/>
          </w:rPr>
          <w:fldChar w:fldCharType="separate"/>
        </w:r>
        <w:r>
          <w:rPr>
            <w:noProof/>
            <w:webHidden/>
          </w:rPr>
          <w:t>16</w:t>
        </w:r>
        <w:r>
          <w:rPr>
            <w:noProof/>
            <w:webHidden/>
          </w:rPr>
          <w:fldChar w:fldCharType="end"/>
        </w:r>
      </w:hyperlink>
    </w:p>
    <w:p w14:paraId="692CA3D7" w14:textId="7918D81D" w:rsidR="00863369" w:rsidRPr="00650DEE" w:rsidRDefault="000E302A" w:rsidP="008B01CE">
      <w:r>
        <w:rPr>
          <w:b/>
          <w:bCs/>
          <w:noProof/>
        </w:rPr>
        <w:fldChar w:fldCharType="end"/>
      </w:r>
    </w:p>
    <w:p w14:paraId="709655C1" w14:textId="77777777" w:rsidR="00A51468" w:rsidRDefault="00A51468">
      <w:pPr>
        <w:sectPr w:rsidR="00A51468"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264C778" w14:textId="77777777" w:rsidR="00F55570" w:rsidRPr="00BB5D85" w:rsidRDefault="00F55570" w:rsidP="00C377FE">
      <w:pPr>
        <w:pStyle w:val="berschrift1ohneGliederung"/>
      </w:pPr>
      <w:bookmarkStart w:id="2" w:name="_Toc230255028"/>
      <w:r w:rsidRPr="00BB5D85">
        <w:lastRenderedPageBreak/>
        <w:t>Einleitung</w:t>
      </w:r>
      <w:bookmarkEnd w:id="2"/>
    </w:p>
    <w:p w14:paraId="7F453842" w14:textId="77777777" w:rsidR="00F55570" w:rsidRPr="00716F60" w:rsidRDefault="00F55570" w:rsidP="007728F1">
      <w:pPr>
        <w:pStyle w:val="Standardlinksbndig"/>
      </w:pPr>
      <w:r>
        <w:t xml:space="preserve">Der hier dargestellte Teilbereich umfasst die Qualitätssicherung bei erneuten Eingriffen (Revisionen) an Herzschrittmachern, bei ihrer Entfernung (Explantation) oder bei Systemwechsel. </w:t>
      </w:r>
      <w:r>
        <w:br/>
        <w:t xml:space="preserve"> </w:t>
      </w:r>
      <w:r>
        <w:br/>
        <w:t xml:space="preserve">Seit dem Erfassungsjahr 2015 werden Daten zu Herzschrittmachereingriffen erhoben, durch die die Daten dieses Teilbereichs mit den vorausgegangenen Schrittmachereingriffen der Patientinnen und Patienten verknüpft werden können. Die Indikatoren, die sich auf die Ursachen für die Reparatur, den Wechsel oder das Entfernen des Herzschrittmachers beziehen, können nun als (längsschnittliche) Follow-up-Indikatoren ausgewertet werden und sind dem Teilbereich Herzschrittmacher-Implantation zugeordnet. </w:t>
      </w:r>
      <w:r>
        <w:br/>
        <w:t xml:space="preserve"> </w:t>
      </w:r>
      <w:r>
        <w:br/>
        <w:t>Der Quali</w:t>
      </w:r>
      <w:r>
        <w:t xml:space="preserve">tätsindikator des Teilbereichs Herzschrittmacher-Revision/-Systemwechsel/-Explantation bezieht sich auf die risikoadjustierte Sterblichkeit im Krankenhaus. Die Ergebnisse der Reizschwellen- und Amplitudenmessungen der Sonden werden zusammen mit den Daten zu Erstimplantationen ausgewertet; der entsprechende Indikator ist dem Teilbereich Herzschrittmacher-Implantation zugeordnet. </w:t>
      </w:r>
      <w:r>
        <w:br/>
        <w:t xml:space="preserve"> </w:t>
      </w:r>
      <w:r>
        <w:br/>
        <w:t>Hinweis: Im vorliegenden Bericht entspricht die Silbentrennung nicht durchgehend den korrekten Regeln der deutschen Rechtschreib</w:t>
      </w:r>
      <w:r>
        <w:t>ung. Wir bitten um Verständnis für die technisch bedingten Abweichungen.</w:t>
      </w:r>
    </w:p>
    <w:p w14:paraId="1D8C2ADF" w14:textId="77777777" w:rsidR="00A51468" w:rsidRDefault="00A51468">
      <w:pPr>
        <w:sectPr w:rsidR="00A51468" w:rsidSect="00A0114C">
          <w:headerReference w:type="default" r:id="rId11"/>
          <w:footerReference w:type="default" r:id="rId12"/>
          <w:pgSz w:w="11906" w:h="16838"/>
          <w:pgMar w:top="1418" w:right="1134" w:bottom="1418" w:left="1701" w:header="454" w:footer="737" w:gutter="0"/>
          <w:cols w:space="708"/>
          <w:docGrid w:linePitch="360"/>
        </w:sectPr>
      </w:pPr>
    </w:p>
    <w:p w14:paraId="25558042" w14:textId="77777777" w:rsidR="00F55570" w:rsidRPr="00A3451D" w:rsidRDefault="00F55570" w:rsidP="0004540C">
      <w:pPr>
        <w:pStyle w:val="berschrift1ohneGliederung"/>
      </w:pPr>
      <w:bookmarkStart w:id="3" w:name="_Toc230255029"/>
      <w:r>
        <w:lastRenderedPageBreak/>
        <w:t>51404: Sterblichkeit im Krankenhaus</w:t>
      </w:r>
      <w:bookmarkEnd w:id="3"/>
    </w:p>
    <w:tbl>
      <w:tblPr>
        <w:tblStyle w:val="IQTIGStandard"/>
        <w:tblW w:w="5000" w:type="pct"/>
        <w:tblLook w:val="0480" w:firstRow="0" w:lastRow="0" w:firstColumn="1" w:lastColumn="0" w:noHBand="0" w:noVBand="1"/>
      </w:tblPr>
      <w:tblGrid>
        <w:gridCol w:w="1983"/>
        <w:gridCol w:w="7078"/>
      </w:tblGrid>
      <w:tr w:rsidR="00AF0AAF" w:rsidRPr="00743DF3" w14:paraId="1DA59C0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C26363F" w14:textId="77777777" w:rsidR="00F55570" w:rsidRPr="00A3451D" w:rsidRDefault="00F5557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0FBF9A9" w14:textId="77777777" w:rsidR="00F55570" w:rsidRPr="00743DF3" w:rsidRDefault="00F55570" w:rsidP="00152136">
            <w:pPr>
              <w:pStyle w:val="Tabellentext"/>
            </w:pPr>
            <w:r>
              <w:t>Niedrige Sterblichkeit im Krankenhaus</w:t>
            </w:r>
          </w:p>
        </w:tc>
      </w:tr>
    </w:tbl>
    <w:p w14:paraId="755F1433" w14:textId="77777777" w:rsidR="00F55570" w:rsidRPr="00AE2CB4" w:rsidRDefault="00F55570" w:rsidP="002A6C31">
      <w:pPr>
        <w:pStyle w:val="Absatzberschriftebene2nurinNavigation"/>
      </w:pPr>
      <w:bookmarkStart w:id="4" w:name="_Toc230255030"/>
      <w:r w:rsidRPr="00A3451D">
        <w:t>Hintergrund</w:t>
      </w:r>
      <w:bookmarkEnd w:id="4"/>
    </w:p>
    <w:p w14:paraId="5B96E50F" w14:textId="77777777" w:rsidR="00F55570" w:rsidRPr="00AE2CB4" w:rsidRDefault="00F55570" w:rsidP="00A64D53">
      <w:pPr>
        <w:pStyle w:val="Standardlinksbndig"/>
      </w:pPr>
      <w:r>
        <w:t xml:space="preserve">Patientinnen und Patienten, die sich einem Herzschrittmacherrevisionseingriff, einer Systemumstellung oder einer Explantation unterziehen, haben in der Regel ein fortgeschrittenes Lebensalter erreicht. Die Prognose dieser Patientinnen und Patienten wird in beträchtlichem Ausmaß durch ihr Alter und durch (kardiovaskuläre) Komorbidität bestimmt. </w:t>
      </w:r>
      <w:r>
        <w:br/>
        <w:t xml:space="preserve"> </w:t>
      </w:r>
      <w:r>
        <w:br/>
        <w:t xml:space="preserve">Daher ist für einen Qualitätsindikator zur Sterblichkeit im Krankenhaus eine Risikoadjustierung unerlässlich, die bekannte Risiken berücksichtigt und es erlaubt, die (wahrscheinlich seltenen) Todesfälle einzugrenzen, bei denen eine prozedurbedingte Ursache nicht ausgeschlossen werden kann. </w:t>
      </w:r>
      <w:r>
        <w:br/>
        <w:t xml:space="preserve"> </w:t>
      </w:r>
      <w:r>
        <w:br/>
        <w:t>Ab dem Erfassungsjahr 2012 wurde eine Risikoadjustierung für den Ergebnisindikator zur Sterblichkeit im Krankenhaus eingeführt. Das Risikomodell wurde zudem auf Basis der Daten des Erfassungsjahres 2014 aktualisiert</w:t>
      </w:r>
      <w:r>
        <w:t>. Die Risikofaktoren werden auf der Basis der QS-Dokumentation berechnet; bei der Modellentwicklung wurden Risikofaktoren beibehalten, für die bedeutsame Effekte nachgewiesen werden konnten. Die Regressionsgewichte der Risikofaktoren werden jährlich mit den Daten des vorangehenden Erfassungsjahres aktualisiert.</w:t>
      </w:r>
    </w:p>
    <w:p w14:paraId="46DE4618" w14:textId="77777777" w:rsidR="00A51468" w:rsidRDefault="00A51468">
      <w:pPr>
        <w:sectPr w:rsidR="00A51468" w:rsidSect="000A3778">
          <w:headerReference w:type="default" r:id="rId13"/>
          <w:footerReference w:type="default" r:id="rId14"/>
          <w:pgSz w:w="11906" w:h="16838"/>
          <w:pgMar w:top="1418" w:right="1134" w:bottom="1418" w:left="1701" w:header="454" w:footer="737" w:gutter="0"/>
          <w:cols w:space="708"/>
          <w:docGrid w:linePitch="360"/>
        </w:sectPr>
      </w:pPr>
    </w:p>
    <w:p w14:paraId="5833D1CC" w14:textId="77777777" w:rsidR="00F55570" w:rsidRPr="00880DD2" w:rsidRDefault="00F55570" w:rsidP="00447106">
      <w:pPr>
        <w:pStyle w:val="Absatzberschriftebene2nurinNavigation"/>
        <w:rPr>
          <w:sz w:val="21"/>
          <w:szCs w:val="21"/>
        </w:rPr>
      </w:pPr>
      <w:bookmarkStart w:id="5" w:name="_Toc230255031"/>
      <w:r>
        <w:rPr>
          <w:sz w:val="21"/>
          <w:szCs w:val="21"/>
        </w:rPr>
        <w:lastRenderedPageBreak/>
        <w:t>Verwendete Datenfelder</w:t>
      </w:r>
      <w:bookmarkEnd w:id="5"/>
    </w:p>
    <w:p w14:paraId="57045919" w14:textId="77777777" w:rsidR="00F55570" w:rsidRPr="00091E43" w:rsidRDefault="00F5557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EDA8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CDAF3B0" w14:textId="77777777" w:rsidR="00F55570" w:rsidRPr="00880DD2" w:rsidRDefault="00F55570" w:rsidP="00880DD2">
            <w:pPr>
              <w:pStyle w:val="Tabellenkopf"/>
            </w:pPr>
            <w:r w:rsidRPr="00880DD2">
              <w:t>Item</w:t>
            </w:r>
          </w:p>
        </w:tc>
        <w:tc>
          <w:tcPr>
            <w:tcW w:w="1075" w:type="pct"/>
          </w:tcPr>
          <w:p w14:paraId="56C39E72" w14:textId="77777777" w:rsidR="00F55570" w:rsidRPr="00880DD2" w:rsidRDefault="00F55570" w:rsidP="00880DD2">
            <w:pPr>
              <w:pStyle w:val="Tabellenkopf"/>
            </w:pPr>
            <w:r w:rsidRPr="00880DD2">
              <w:t>Bezeichnung</w:t>
            </w:r>
          </w:p>
        </w:tc>
        <w:tc>
          <w:tcPr>
            <w:tcW w:w="326" w:type="pct"/>
          </w:tcPr>
          <w:p w14:paraId="29A270C1" w14:textId="77777777" w:rsidR="00F55570" w:rsidRPr="00880DD2" w:rsidRDefault="00F55570" w:rsidP="00880DD2">
            <w:pPr>
              <w:pStyle w:val="Tabellenkopf"/>
            </w:pPr>
            <w:r w:rsidRPr="00880DD2">
              <w:t>M/K</w:t>
            </w:r>
          </w:p>
        </w:tc>
        <w:tc>
          <w:tcPr>
            <w:tcW w:w="1646" w:type="pct"/>
          </w:tcPr>
          <w:p w14:paraId="57CC60D2" w14:textId="77777777" w:rsidR="00F55570" w:rsidRPr="00880DD2" w:rsidRDefault="00F55570" w:rsidP="00880DD2">
            <w:pPr>
              <w:pStyle w:val="Tabellenkopf"/>
            </w:pPr>
            <w:r w:rsidRPr="00880DD2">
              <w:t>Schlüssel/Formel</w:t>
            </w:r>
          </w:p>
        </w:tc>
        <w:tc>
          <w:tcPr>
            <w:tcW w:w="1328" w:type="pct"/>
          </w:tcPr>
          <w:p w14:paraId="56AB47C8" w14:textId="77777777" w:rsidR="00F55570" w:rsidRPr="00880DD2" w:rsidRDefault="00F55570" w:rsidP="003C7F90">
            <w:pPr>
              <w:pStyle w:val="Tabellenkopf"/>
            </w:pPr>
            <w:r w:rsidRPr="00880DD2">
              <w:t>Feldname</w:t>
            </w:r>
            <w:r w:rsidRPr="00880DD2">
              <w:t xml:space="preserve"> </w:t>
            </w:r>
          </w:p>
        </w:tc>
      </w:tr>
      <w:tr w:rsidR="00275B01" w:rsidRPr="00743DF3" w14:paraId="5365D50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5DD02F" w14:textId="77777777" w:rsidR="00F55570" w:rsidRPr="00091E43" w:rsidRDefault="00F55570" w:rsidP="000361A4">
            <w:pPr>
              <w:pStyle w:val="Tabellentext"/>
            </w:pPr>
            <w:r>
              <w:t>14:B</w:t>
            </w:r>
          </w:p>
        </w:tc>
        <w:tc>
          <w:tcPr>
            <w:tcW w:w="1075" w:type="pct"/>
          </w:tcPr>
          <w:p w14:paraId="5D0888D8" w14:textId="77777777" w:rsidR="00F55570" w:rsidRPr="00091E43" w:rsidRDefault="00F55570" w:rsidP="000361A4">
            <w:pPr>
              <w:pStyle w:val="Tabellentext"/>
            </w:pPr>
            <w:r>
              <w:t>Einstufung nach ASA-Klassifikation</w:t>
            </w:r>
          </w:p>
        </w:tc>
        <w:tc>
          <w:tcPr>
            <w:tcW w:w="326" w:type="pct"/>
          </w:tcPr>
          <w:p w14:paraId="2B76A448" w14:textId="77777777" w:rsidR="00F55570" w:rsidRPr="00091E43" w:rsidRDefault="00F55570" w:rsidP="000361A4">
            <w:pPr>
              <w:pStyle w:val="Tabellentext"/>
            </w:pPr>
            <w:r>
              <w:t>M</w:t>
            </w:r>
          </w:p>
        </w:tc>
        <w:tc>
          <w:tcPr>
            <w:tcW w:w="1646" w:type="pct"/>
          </w:tcPr>
          <w:p w14:paraId="01892185" w14:textId="77777777" w:rsidR="00F55570" w:rsidRPr="00091E43" w:rsidRDefault="00F55570" w:rsidP="00177070">
            <w:pPr>
              <w:pStyle w:val="Tabellentext"/>
              <w:ind w:left="453" w:hanging="340"/>
            </w:pPr>
            <w:r>
              <w:t>1 =</w:t>
            </w:r>
            <w:r>
              <w:tab/>
              <w:t>normaler, gesunder Patient</w:t>
            </w:r>
          </w:p>
          <w:p w14:paraId="04D7AA1C" w14:textId="77777777" w:rsidR="00F55570" w:rsidRPr="00091E43" w:rsidRDefault="00F55570" w:rsidP="00177070">
            <w:pPr>
              <w:pStyle w:val="Tabellentext"/>
              <w:ind w:left="453" w:hanging="340"/>
            </w:pPr>
            <w:r>
              <w:t>2 =</w:t>
            </w:r>
            <w:r>
              <w:tab/>
              <w:t>Patient mit leichter Allgemeinerkrankung</w:t>
            </w:r>
          </w:p>
          <w:p w14:paraId="60A5AFE4" w14:textId="77777777" w:rsidR="00F55570" w:rsidRPr="00091E43" w:rsidRDefault="00F55570" w:rsidP="00177070">
            <w:pPr>
              <w:pStyle w:val="Tabellentext"/>
              <w:ind w:left="453" w:hanging="340"/>
            </w:pPr>
            <w:r>
              <w:t>3 =</w:t>
            </w:r>
            <w:r>
              <w:tab/>
              <w:t>Patient mit schwerer Allgemeinerkrankung</w:t>
            </w:r>
          </w:p>
          <w:p w14:paraId="4F599A3F" w14:textId="77777777" w:rsidR="00F55570" w:rsidRPr="00091E43" w:rsidRDefault="00F55570" w:rsidP="00177070">
            <w:pPr>
              <w:pStyle w:val="Tabellentext"/>
              <w:ind w:left="453" w:hanging="340"/>
            </w:pPr>
            <w:r>
              <w:t>4 =</w:t>
            </w:r>
            <w:r>
              <w:tab/>
            </w:r>
            <w:r>
              <w:t>Patient mit schwerer Allgemeinerkrankung, die eine ständige Lebensbedrohung darstellt</w:t>
            </w:r>
          </w:p>
          <w:p w14:paraId="3B7F4A5D" w14:textId="77777777" w:rsidR="00F55570" w:rsidRPr="00091E43" w:rsidRDefault="00F55570" w:rsidP="00177070">
            <w:pPr>
              <w:pStyle w:val="Tabellentext"/>
              <w:ind w:left="453" w:hanging="340"/>
            </w:pPr>
            <w:r>
              <w:t>5 =</w:t>
            </w:r>
            <w:r>
              <w:tab/>
              <w:t>moribunder Patient, von dem nicht erwartet wird, dass er ohne Operation überlebt</w:t>
            </w:r>
          </w:p>
        </w:tc>
        <w:tc>
          <w:tcPr>
            <w:tcW w:w="1328" w:type="pct"/>
          </w:tcPr>
          <w:p w14:paraId="1D54A5B5" w14:textId="77777777" w:rsidR="00F55570" w:rsidRPr="00091E43" w:rsidRDefault="00F55570" w:rsidP="000361A4">
            <w:pPr>
              <w:pStyle w:val="Tabellentext"/>
            </w:pPr>
            <w:r>
              <w:t>ASA</w:t>
            </w:r>
          </w:p>
        </w:tc>
      </w:tr>
      <w:tr w:rsidR="00275B01" w:rsidRPr="00743DF3" w14:paraId="2902449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A9C024" w14:textId="77777777" w:rsidR="00F55570" w:rsidRPr="00091E43" w:rsidRDefault="00F55570" w:rsidP="000361A4">
            <w:pPr>
              <w:pStyle w:val="Tabellentext"/>
            </w:pPr>
            <w:r>
              <w:t>34.1:B</w:t>
            </w:r>
          </w:p>
        </w:tc>
        <w:tc>
          <w:tcPr>
            <w:tcW w:w="1075" w:type="pct"/>
          </w:tcPr>
          <w:p w14:paraId="7F3CD5B4" w14:textId="77777777" w:rsidR="00F55570" w:rsidRPr="00091E43" w:rsidRDefault="00F55570" w:rsidP="000361A4">
            <w:pPr>
              <w:pStyle w:val="Tabellentext"/>
            </w:pPr>
            <w:r>
              <w:t>Entlassungsgrund</w:t>
            </w:r>
          </w:p>
        </w:tc>
        <w:tc>
          <w:tcPr>
            <w:tcW w:w="326" w:type="pct"/>
          </w:tcPr>
          <w:p w14:paraId="5BDF562C" w14:textId="77777777" w:rsidR="00F55570" w:rsidRPr="00091E43" w:rsidRDefault="00F55570" w:rsidP="000361A4">
            <w:pPr>
              <w:pStyle w:val="Tabellentext"/>
            </w:pPr>
            <w:r>
              <w:t>K</w:t>
            </w:r>
          </w:p>
        </w:tc>
        <w:tc>
          <w:tcPr>
            <w:tcW w:w="1646" w:type="pct"/>
          </w:tcPr>
          <w:p w14:paraId="21F9B286" w14:textId="77777777" w:rsidR="00F55570" w:rsidRPr="00091E43" w:rsidRDefault="00F55570" w:rsidP="00177070">
            <w:pPr>
              <w:pStyle w:val="Tabellentext"/>
              <w:ind w:left="453" w:hanging="340"/>
            </w:pPr>
            <w:r>
              <w:t>s. Anhang: EntlGrund</w:t>
            </w:r>
          </w:p>
        </w:tc>
        <w:tc>
          <w:tcPr>
            <w:tcW w:w="1328" w:type="pct"/>
          </w:tcPr>
          <w:p w14:paraId="03427EAC" w14:textId="77777777" w:rsidR="00F55570" w:rsidRPr="00091E43" w:rsidRDefault="00F55570" w:rsidP="000361A4">
            <w:pPr>
              <w:pStyle w:val="Tabellentext"/>
            </w:pPr>
            <w:r>
              <w:t>ENTLGRUND</w:t>
            </w:r>
          </w:p>
        </w:tc>
      </w:tr>
      <w:tr w:rsidR="00275B01" w:rsidRPr="00743DF3" w14:paraId="740340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0ECA06" w14:textId="77777777" w:rsidR="00F55570" w:rsidRPr="00091E43" w:rsidRDefault="00F55570" w:rsidP="000361A4">
            <w:pPr>
              <w:pStyle w:val="Tabellentext"/>
            </w:pPr>
            <w:r>
              <w:t>EF*</w:t>
            </w:r>
          </w:p>
        </w:tc>
        <w:tc>
          <w:tcPr>
            <w:tcW w:w="1075" w:type="pct"/>
          </w:tcPr>
          <w:p w14:paraId="6D691F3E" w14:textId="77777777" w:rsidR="00F55570" w:rsidRPr="00091E43" w:rsidRDefault="00F55570" w:rsidP="000361A4">
            <w:pPr>
              <w:pStyle w:val="Tabellentext"/>
            </w:pPr>
            <w:r>
              <w:t>Patientenalter am Aufnahmetag in Jahren</w:t>
            </w:r>
          </w:p>
        </w:tc>
        <w:tc>
          <w:tcPr>
            <w:tcW w:w="326" w:type="pct"/>
          </w:tcPr>
          <w:p w14:paraId="74E09045" w14:textId="77777777" w:rsidR="00F55570" w:rsidRPr="00091E43" w:rsidRDefault="00F55570" w:rsidP="000361A4">
            <w:pPr>
              <w:pStyle w:val="Tabellentext"/>
            </w:pPr>
            <w:r>
              <w:t>-</w:t>
            </w:r>
          </w:p>
        </w:tc>
        <w:tc>
          <w:tcPr>
            <w:tcW w:w="1646" w:type="pct"/>
          </w:tcPr>
          <w:p w14:paraId="660BA5EB" w14:textId="77777777" w:rsidR="00F55570" w:rsidRPr="00091E43" w:rsidRDefault="00F55570" w:rsidP="00177070">
            <w:pPr>
              <w:pStyle w:val="Tabellentext"/>
              <w:ind w:left="453" w:hanging="340"/>
            </w:pPr>
            <w:r>
              <w:t>alter(GEBDATUM;AUFNDATUM)</w:t>
            </w:r>
          </w:p>
        </w:tc>
        <w:tc>
          <w:tcPr>
            <w:tcW w:w="1328" w:type="pct"/>
          </w:tcPr>
          <w:p w14:paraId="67E91624" w14:textId="77777777" w:rsidR="00F55570" w:rsidRPr="00091E43" w:rsidRDefault="00F55570" w:rsidP="000361A4">
            <w:pPr>
              <w:pStyle w:val="Tabellentext"/>
            </w:pPr>
            <w:r>
              <w:t>alter</w:t>
            </w:r>
          </w:p>
        </w:tc>
      </w:tr>
    </w:tbl>
    <w:p w14:paraId="3BDD2E30" w14:textId="77777777" w:rsidR="00F55570" w:rsidRPr="00091E43" w:rsidRDefault="00F55570" w:rsidP="00A53F02">
      <w:pPr>
        <w:spacing w:after="0"/>
        <w:rPr>
          <w:sz w:val="14"/>
          <w:szCs w:val="14"/>
        </w:rPr>
      </w:pPr>
      <w:r w:rsidRPr="00091E43">
        <w:rPr>
          <w:sz w:val="14"/>
          <w:szCs w:val="14"/>
        </w:rPr>
        <w:t>*Ersatzfeld im Exportformat</w:t>
      </w:r>
    </w:p>
    <w:p w14:paraId="2F41CCAB" w14:textId="77777777" w:rsidR="00A51468" w:rsidRDefault="00A51468">
      <w:pPr>
        <w:sectPr w:rsidR="00A51468" w:rsidSect="00163BAC">
          <w:headerReference w:type="default" r:id="rId15"/>
          <w:footerReference w:type="default" r:id="rId16"/>
          <w:pgSz w:w="11906" w:h="16838"/>
          <w:pgMar w:top="1418" w:right="1134" w:bottom="1418" w:left="1701" w:header="454" w:footer="737" w:gutter="0"/>
          <w:cols w:space="708"/>
          <w:docGrid w:linePitch="360"/>
        </w:sectPr>
      </w:pPr>
    </w:p>
    <w:p w14:paraId="0A557ED0" w14:textId="77777777" w:rsidR="00F55570" w:rsidRPr="003C6CA0" w:rsidRDefault="00F55570" w:rsidP="0094520C">
      <w:pPr>
        <w:pStyle w:val="Absatzberschriftebene2nurinNavigation"/>
        <w:rPr>
          <w:sz w:val="21"/>
          <w:szCs w:val="21"/>
        </w:rPr>
      </w:pPr>
      <w:bookmarkStart w:id="6" w:name="_Toc230255032"/>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161"/>
        <w:gridCol w:w="5900"/>
      </w:tblGrid>
      <w:tr w:rsidR="000517F0" w14:paraId="0DA68A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EE9801" w14:textId="77777777" w:rsidR="00F55570" w:rsidRPr="003C6CA0" w:rsidRDefault="00F55570" w:rsidP="003C6CA0">
            <w:pPr>
              <w:pStyle w:val="Tabellenkopf"/>
            </w:pPr>
            <w:r w:rsidRPr="003C6CA0">
              <w:t>ID</w:t>
            </w:r>
          </w:p>
        </w:tc>
        <w:tc>
          <w:tcPr>
            <w:tcW w:w="5716" w:type="dxa"/>
          </w:tcPr>
          <w:p w14:paraId="384A18CF"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51404</w:t>
            </w:r>
          </w:p>
        </w:tc>
      </w:tr>
      <w:tr w:rsidR="000955B5" w14:paraId="18C89D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5C184" w14:textId="77777777" w:rsidR="00F55570" w:rsidRPr="003C6CA0" w:rsidRDefault="00F55570" w:rsidP="003C6CA0">
            <w:pPr>
              <w:pStyle w:val="Tabellenkopf"/>
            </w:pPr>
            <w:r w:rsidRPr="003C6CA0">
              <w:t>Bezeichnung</w:t>
            </w:r>
          </w:p>
        </w:tc>
        <w:tc>
          <w:tcPr>
            <w:tcW w:w="5716" w:type="dxa"/>
          </w:tcPr>
          <w:p w14:paraId="487DAFA8"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72B6CE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50AB58" w14:textId="77777777" w:rsidR="00F55570" w:rsidRPr="003C6CA0" w:rsidRDefault="00F55570" w:rsidP="003C6CA0">
            <w:pPr>
              <w:pStyle w:val="Tabellenkopf"/>
            </w:pPr>
            <w:r w:rsidRPr="003C6CA0">
              <w:t>Indikatortyp</w:t>
            </w:r>
          </w:p>
        </w:tc>
        <w:tc>
          <w:tcPr>
            <w:tcW w:w="5716" w:type="dxa"/>
          </w:tcPr>
          <w:p w14:paraId="28CA449C"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84306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BDFD6" w14:textId="77777777" w:rsidR="00F55570" w:rsidRPr="003C6CA0" w:rsidRDefault="00F55570" w:rsidP="003C6CA0">
            <w:pPr>
              <w:pStyle w:val="Tabellenkopf"/>
            </w:pPr>
            <w:r w:rsidRPr="003C6CA0">
              <w:t>Art des Wertes</w:t>
            </w:r>
          </w:p>
        </w:tc>
        <w:tc>
          <w:tcPr>
            <w:tcW w:w="5716" w:type="dxa"/>
          </w:tcPr>
          <w:p w14:paraId="3036FADF"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B5501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0B6EE" w14:textId="77777777" w:rsidR="00F55570" w:rsidRPr="003C6CA0" w:rsidRDefault="00F55570" w:rsidP="003C6CA0">
            <w:pPr>
              <w:pStyle w:val="Tabellenkopf"/>
            </w:pPr>
            <w:r>
              <w:t>Auswertungsjahr</w:t>
            </w:r>
          </w:p>
        </w:tc>
        <w:tc>
          <w:tcPr>
            <w:tcW w:w="5716" w:type="dxa"/>
          </w:tcPr>
          <w:p w14:paraId="6F56ADC3"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DE5CB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51DAE" w14:textId="77777777" w:rsidR="00F55570" w:rsidRPr="003C6CA0" w:rsidRDefault="00F55570" w:rsidP="003C6CA0">
            <w:pPr>
              <w:pStyle w:val="Tabellenkopf"/>
            </w:pPr>
            <w:r>
              <w:t>Erfassungsjahr</w:t>
            </w:r>
          </w:p>
        </w:tc>
        <w:tc>
          <w:tcPr>
            <w:tcW w:w="5716" w:type="dxa"/>
          </w:tcPr>
          <w:p w14:paraId="0BC05E14"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F099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C77912" w14:textId="77777777" w:rsidR="00F55570" w:rsidRPr="003C6CA0" w:rsidRDefault="00F55570" w:rsidP="003C6CA0">
            <w:pPr>
              <w:pStyle w:val="Tabellenkopf"/>
            </w:pPr>
            <w:r>
              <w:t>Berichtszeitraum</w:t>
            </w:r>
          </w:p>
        </w:tc>
        <w:tc>
          <w:tcPr>
            <w:tcW w:w="5716" w:type="dxa"/>
          </w:tcPr>
          <w:p w14:paraId="367C710B"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3B08F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8392DF" w14:textId="77777777" w:rsidR="00F55570" w:rsidRPr="003C6CA0" w:rsidRDefault="00F55570" w:rsidP="003C6CA0">
            <w:pPr>
              <w:pStyle w:val="Tabellenkopf"/>
            </w:pPr>
            <w:r w:rsidRPr="003C6CA0">
              <w:t>Datenquelle</w:t>
            </w:r>
          </w:p>
        </w:tc>
        <w:tc>
          <w:tcPr>
            <w:tcW w:w="5716" w:type="dxa"/>
          </w:tcPr>
          <w:p w14:paraId="0BA63E4C"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3A78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BFE34" w14:textId="77777777" w:rsidR="00F55570" w:rsidRPr="003C6CA0" w:rsidRDefault="00F55570" w:rsidP="003C6CA0">
            <w:pPr>
              <w:pStyle w:val="Tabellenkopf"/>
            </w:pPr>
            <w:r w:rsidRPr="003C6CA0">
              <w:t>Berechnun</w:t>
            </w:r>
            <w:r w:rsidRPr="003C6CA0">
              <w:t>gsart</w:t>
            </w:r>
          </w:p>
        </w:tc>
        <w:tc>
          <w:tcPr>
            <w:tcW w:w="5716" w:type="dxa"/>
          </w:tcPr>
          <w:p w14:paraId="5AD3D90C"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B61A3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F4A81" w14:textId="77777777" w:rsidR="00F55570" w:rsidRPr="003C6CA0" w:rsidRDefault="00F55570" w:rsidP="003C6CA0">
            <w:pPr>
              <w:pStyle w:val="Tabellenkopf"/>
            </w:pPr>
            <w:r w:rsidRPr="003C6CA0">
              <w:t xml:space="preserve">Referenzbereich </w:t>
            </w:r>
            <w:r>
              <w:t>2025</w:t>
            </w:r>
          </w:p>
        </w:tc>
        <w:tc>
          <w:tcPr>
            <w:tcW w:w="5716" w:type="dxa"/>
          </w:tcPr>
          <w:p w14:paraId="5D79F966"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 4,99 (95. Perzentil)</w:t>
            </w:r>
          </w:p>
        </w:tc>
      </w:tr>
      <w:tr w:rsidR="000955B5" w14:paraId="50CEB9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C1EA34" w14:textId="77777777" w:rsidR="00F55570" w:rsidRPr="003C6CA0" w:rsidRDefault="00F55570" w:rsidP="003C6CA0">
            <w:pPr>
              <w:pStyle w:val="Tabellenkopf"/>
            </w:pPr>
            <w:r w:rsidRPr="003C6CA0">
              <w:t xml:space="preserve">Referenzbereich </w:t>
            </w:r>
            <w:r>
              <w:t>2024</w:t>
            </w:r>
          </w:p>
        </w:tc>
        <w:tc>
          <w:tcPr>
            <w:tcW w:w="5716" w:type="dxa"/>
          </w:tcPr>
          <w:p w14:paraId="3942C00E"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 4,00 (95. Perzentil)</w:t>
            </w:r>
          </w:p>
        </w:tc>
      </w:tr>
      <w:tr w:rsidR="000955B5" w14:paraId="2E100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BE53BE" w14:textId="77777777" w:rsidR="00F55570" w:rsidRPr="003C6CA0" w:rsidRDefault="00F55570" w:rsidP="003C6CA0">
            <w:pPr>
              <w:pStyle w:val="Tabellenkopf"/>
            </w:pPr>
            <w:r w:rsidRPr="003C6CA0">
              <w:t xml:space="preserve">Erläuterung zum Referenzbereich </w:t>
            </w:r>
            <w:r>
              <w:t>2025</w:t>
            </w:r>
          </w:p>
        </w:tc>
        <w:tc>
          <w:tcPr>
            <w:tcW w:w="5716" w:type="dxa"/>
          </w:tcPr>
          <w:p w14:paraId="119F79CA"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90DDF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FFA81" w14:textId="77777777" w:rsidR="00F55570" w:rsidRPr="003C6CA0" w:rsidRDefault="00F55570" w:rsidP="003C6CA0">
            <w:pPr>
              <w:pStyle w:val="Tabellenkopf"/>
            </w:pPr>
            <w:r>
              <w:t>Methode Auffälligkeit</w:t>
            </w:r>
          </w:p>
        </w:tc>
        <w:tc>
          <w:tcPr>
            <w:tcW w:w="5716" w:type="dxa"/>
          </w:tcPr>
          <w:p w14:paraId="0F59F4B8"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B10B2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DCFB1" w14:textId="77777777" w:rsidR="00F55570" w:rsidRPr="003C6CA0" w:rsidRDefault="00F5557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25BEAC"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BDB4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0FA9E" w14:textId="77777777" w:rsidR="00F55570" w:rsidRPr="003C6CA0" w:rsidRDefault="00F55570" w:rsidP="003C6CA0">
            <w:pPr>
              <w:pStyle w:val="Tabellenkopf"/>
            </w:pPr>
            <w:r w:rsidRPr="003C6CA0">
              <w:t>Methode der Risikoadjustierung</w:t>
            </w:r>
          </w:p>
        </w:tc>
        <w:tc>
          <w:tcPr>
            <w:tcW w:w="5716" w:type="dxa"/>
          </w:tcPr>
          <w:p w14:paraId="2CBB411D"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E00CF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175F9" w14:textId="77777777" w:rsidR="00F55570" w:rsidRPr="003C6CA0" w:rsidRDefault="00F55570" w:rsidP="003C6CA0">
            <w:pPr>
              <w:pStyle w:val="Tabellenkopf"/>
            </w:pPr>
            <w:r w:rsidRPr="003C6CA0">
              <w:t>Erläuterung der Risikoadjustierung</w:t>
            </w:r>
          </w:p>
        </w:tc>
        <w:tc>
          <w:tcPr>
            <w:tcW w:w="5716" w:type="dxa"/>
          </w:tcPr>
          <w:p w14:paraId="56D7C080"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Werden bei risikoadjustierten Indikatoren/Kennzahlen Risikomodelle verwendet, sind die dargestellten Informationen zur Risikoadjustierung vorläufig und werden ggf. bei der Entwicklung oder Anwendung verwendeter Risikoadjustierungsmodelle angepasst.</w:t>
            </w:r>
          </w:p>
        </w:tc>
      </w:tr>
      <w:tr w:rsidR="000955B5" w14:paraId="68E0DB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02C369A" w14:textId="77777777" w:rsidR="00F55570" w:rsidRPr="003C6CA0" w:rsidRDefault="00F55570" w:rsidP="003C6CA0">
            <w:pPr>
              <w:pStyle w:val="Tabellenkopf"/>
            </w:pPr>
            <w:r w:rsidRPr="003C6CA0">
              <w:t>Rechenregeln</w:t>
            </w:r>
          </w:p>
        </w:tc>
        <w:tc>
          <w:tcPr>
            <w:tcW w:w="5716" w:type="dxa"/>
            <w:tcBorders>
              <w:bottom w:val="nil"/>
            </w:tcBorders>
          </w:tcPr>
          <w:p w14:paraId="6B379D77"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FA0D13F"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w:t>
            </w:r>
          </w:p>
          <w:p w14:paraId="678830D5"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EC63823"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p w14:paraId="456491F9"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E40CFA7"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576B1D79"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35682B3"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HSM-REV-Score für ID 51404</w:t>
            </w:r>
          </w:p>
        </w:tc>
      </w:tr>
      <w:tr w:rsidR="000955B5" w14:paraId="4F4D3E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DD81C" w14:textId="77777777" w:rsidR="00F55570" w:rsidRPr="003C6CA0" w:rsidRDefault="00F55570" w:rsidP="003C6CA0">
            <w:pPr>
              <w:pStyle w:val="Tabellenkopf"/>
            </w:pPr>
            <w:r w:rsidRPr="003C6CA0">
              <w:t>Erläuterung der Rechenregel</w:t>
            </w:r>
          </w:p>
        </w:tc>
        <w:tc>
          <w:tcPr>
            <w:tcW w:w="5716" w:type="dxa"/>
            <w:tcBorders>
              <w:top w:val="single" w:sz="4" w:space="0" w:color="BFBFBF" w:themeColor="background1" w:themeShade="BF"/>
            </w:tcBorders>
          </w:tcPr>
          <w:p w14:paraId="66686DE8"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4D1C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3647B" w14:textId="77777777" w:rsidR="00F55570" w:rsidRPr="003C6CA0" w:rsidRDefault="00F55570" w:rsidP="003C6CA0">
            <w:pPr>
              <w:pStyle w:val="Tabellenkopf"/>
            </w:pPr>
            <w:r w:rsidRPr="003C6CA0">
              <w:t>Teildatensatzbezug</w:t>
            </w:r>
          </w:p>
        </w:tc>
        <w:tc>
          <w:tcPr>
            <w:tcW w:w="5716" w:type="dxa"/>
          </w:tcPr>
          <w:p w14:paraId="22E2BBD8"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09/3:B</w:t>
            </w:r>
          </w:p>
        </w:tc>
      </w:tr>
      <w:tr w:rsidR="000955B5" w14:paraId="7EB28A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34661" w14:textId="77777777" w:rsidR="00F55570" w:rsidRPr="003C6CA0" w:rsidRDefault="00F55570" w:rsidP="003C6CA0">
            <w:pPr>
              <w:pStyle w:val="Tabellenkopf"/>
            </w:pPr>
            <w:r w:rsidRPr="003C6CA0">
              <w:t>Zähler (Formel)</w:t>
            </w:r>
          </w:p>
        </w:tc>
        <w:tc>
          <w:tcPr>
            <w:tcW w:w="5716" w:type="dxa"/>
          </w:tcPr>
          <w:p w14:paraId="3BEFEF0D"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O_51404</w:t>
            </w:r>
          </w:p>
        </w:tc>
      </w:tr>
      <w:tr w:rsidR="00CA3AE5" w14:paraId="775F9F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6FCDB7" w14:textId="77777777" w:rsidR="00F55570" w:rsidRPr="003C6CA0" w:rsidRDefault="00F55570" w:rsidP="003C6CA0">
            <w:pPr>
              <w:pStyle w:val="Tabellenkopf"/>
            </w:pPr>
            <w:r w:rsidRPr="003C6CA0">
              <w:t>Nenner (Formel)</w:t>
            </w:r>
          </w:p>
        </w:tc>
        <w:tc>
          <w:tcPr>
            <w:tcW w:w="5716" w:type="dxa"/>
          </w:tcPr>
          <w:p w14:paraId="3633AC24"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E_51404</w:t>
            </w:r>
          </w:p>
        </w:tc>
      </w:tr>
      <w:tr w:rsidR="00CA3AE5" w14:paraId="162A4EC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A796A40" w14:textId="77777777" w:rsidR="00F55570" w:rsidRPr="003C6CA0" w:rsidRDefault="00F55570"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4F9000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EEDD45F" w14:textId="77777777" w:rsidR="00F55570" w:rsidRPr="003C6CA0" w:rsidRDefault="00F55570" w:rsidP="003C6CA0">
                  <w:pPr>
                    <w:pStyle w:val="Tabellenkopf"/>
                  </w:pPr>
                  <w:r>
                    <w:t>O (observed)</w:t>
                  </w:r>
                </w:p>
              </w:tc>
            </w:tr>
            <w:tr w:rsidR="00CA3AE5" w:rsidRPr="00743DF3" w14:paraId="062D1857" w14:textId="77777777" w:rsidTr="00D34D7F">
              <w:tc>
                <w:tcPr>
                  <w:tcW w:w="2125" w:type="dxa"/>
                  <w:tcBorders>
                    <w:top w:val="single" w:sz="4" w:space="0" w:color="BFBFBF" w:themeColor="background1" w:themeShade="BF"/>
                  </w:tcBorders>
                  <w:vAlign w:val="center"/>
                </w:tcPr>
                <w:p w14:paraId="6F83CDC2" w14:textId="77777777" w:rsidR="00F55570" w:rsidRPr="00164913" w:rsidRDefault="00F55570" w:rsidP="00164913">
                  <w:pPr>
                    <w:pStyle w:val="Tabellentext"/>
                  </w:pPr>
                  <w:r w:rsidRPr="00164913">
                    <w:t>Art des Wertes</w:t>
                  </w:r>
                </w:p>
              </w:tc>
              <w:tc>
                <w:tcPr>
                  <w:tcW w:w="3755" w:type="dxa"/>
                  <w:tcBorders>
                    <w:top w:val="single" w:sz="4" w:space="0" w:color="BFBFBF" w:themeColor="background1" w:themeShade="BF"/>
                  </w:tcBorders>
                  <w:vAlign w:val="center"/>
                </w:tcPr>
                <w:p w14:paraId="2E797FEB" w14:textId="77777777" w:rsidR="00F55570" w:rsidRPr="00164913" w:rsidRDefault="00F55570" w:rsidP="00164913">
                  <w:pPr>
                    <w:pStyle w:val="Tabellentext"/>
                  </w:pPr>
                  <w:r>
                    <w:t>Kalkulatorische Kennzahl</w:t>
                  </w:r>
                </w:p>
              </w:tc>
            </w:tr>
            <w:tr w:rsidR="00CA3AE5" w:rsidRPr="00743DF3" w14:paraId="0B76E53B" w14:textId="77777777" w:rsidTr="00D34D7F">
              <w:tc>
                <w:tcPr>
                  <w:tcW w:w="2125" w:type="dxa"/>
                  <w:vAlign w:val="center"/>
                </w:tcPr>
                <w:p w14:paraId="0B0B7D67" w14:textId="77777777" w:rsidR="00F55570" w:rsidRPr="00164913" w:rsidRDefault="00F55570" w:rsidP="00164913">
                  <w:pPr>
                    <w:pStyle w:val="Tabellentext"/>
                  </w:pPr>
                  <w:r w:rsidRPr="00164913">
                    <w:t>ID</w:t>
                  </w:r>
                </w:p>
              </w:tc>
              <w:tc>
                <w:tcPr>
                  <w:tcW w:w="3755" w:type="dxa"/>
                  <w:vAlign w:val="center"/>
                </w:tcPr>
                <w:p w14:paraId="52D689F2" w14:textId="77777777" w:rsidR="00F55570" w:rsidRPr="00164913" w:rsidRDefault="00F55570" w:rsidP="00164913">
                  <w:pPr>
                    <w:pStyle w:val="Tabellentext"/>
                  </w:pPr>
                  <w:r>
                    <w:t>O_51404</w:t>
                  </w:r>
                </w:p>
              </w:tc>
            </w:tr>
            <w:tr w:rsidR="00CA3AE5" w:rsidRPr="00743DF3" w14:paraId="4E8FC836" w14:textId="77777777" w:rsidTr="00D34D7F">
              <w:tc>
                <w:tcPr>
                  <w:tcW w:w="2125" w:type="dxa"/>
                  <w:vAlign w:val="center"/>
                </w:tcPr>
                <w:p w14:paraId="6B44B384" w14:textId="77777777" w:rsidR="00F55570" w:rsidRPr="00164913" w:rsidRDefault="00F55570" w:rsidP="00164913">
                  <w:pPr>
                    <w:pStyle w:val="Tabellentext"/>
                  </w:pPr>
                  <w:r w:rsidRPr="00164913">
                    <w:t>Bezug zu QS-Ergebnissen</w:t>
                  </w:r>
                </w:p>
              </w:tc>
              <w:tc>
                <w:tcPr>
                  <w:tcW w:w="3755" w:type="dxa"/>
                  <w:vAlign w:val="center"/>
                </w:tcPr>
                <w:p w14:paraId="45A7B9CD" w14:textId="77777777" w:rsidR="00F55570" w:rsidRPr="00164913" w:rsidRDefault="00F55570" w:rsidP="00164913">
                  <w:pPr>
                    <w:pStyle w:val="Tabellentext"/>
                  </w:pPr>
                  <w:r>
                    <w:t>51404</w:t>
                  </w:r>
                </w:p>
              </w:tc>
            </w:tr>
            <w:tr w:rsidR="00CA3AE5" w:rsidRPr="00743DF3" w14:paraId="613662AB" w14:textId="77777777" w:rsidTr="00D34D7F">
              <w:tc>
                <w:tcPr>
                  <w:tcW w:w="2125" w:type="dxa"/>
                  <w:tcBorders>
                    <w:bottom w:val="single" w:sz="4" w:space="0" w:color="BFBFBF" w:themeColor="background1" w:themeShade="BF"/>
                  </w:tcBorders>
                  <w:vAlign w:val="center"/>
                </w:tcPr>
                <w:p w14:paraId="7D00982E" w14:textId="77777777" w:rsidR="00F55570" w:rsidRPr="00164913" w:rsidRDefault="00F55570" w:rsidP="00164913">
                  <w:pPr>
                    <w:pStyle w:val="Tabellentext"/>
                  </w:pPr>
                  <w:r w:rsidRPr="00164913">
                    <w:t>Sortierung</w:t>
                  </w:r>
                </w:p>
              </w:tc>
              <w:tc>
                <w:tcPr>
                  <w:tcW w:w="3755" w:type="dxa"/>
                  <w:vAlign w:val="center"/>
                </w:tcPr>
                <w:p w14:paraId="1ADB1160" w14:textId="77777777" w:rsidR="00F55570" w:rsidRPr="00164913" w:rsidRDefault="00F55570" w:rsidP="00164913">
                  <w:pPr>
                    <w:pStyle w:val="Tabellentext"/>
                  </w:pPr>
                  <w:r>
                    <w:t>-</w:t>
                  </w:r>
                </w:p>
              </w:tc>
            </w:tr>
            <w:tr w:rsidR="00CA3AE5" w:rsidRPr="00743DF3" w14:paraId="3EA3D131" w14:textId="77777777" w:rsidTr="00D34D7F">
              <w:tc>
                <w:tcPr>
                  <w:tcW w:w="2125" w:type="dxa"/>
                  <w:tcBorders>
                    <w:top w:val="single" w:sz="4" w:space="0" w:color="BFBFBF" w:themeColor="background1" w:themeShade="BF"/>
                  </w:tcBorders>
                  <w:vAlign w:val="center"/>
                </w:tcPr>
                <w:p w14:paraId="7E742F4E" w14:textId="77777777" w:rsidR="00F55570" w:rsidRPr="00164913" w:rsidRDefault="00F55570" w:rsidP="00164913">
                  <w:pPr>
                    <w:pStyle w:val="Tabellentext"/>
                  </w:pPr>
                  <w:r w:rsidRPr="00164913">
                    <w:t>Rechenregel</w:t>
                  </w:r>
                </w:p>
              </w:tc>
              <w:tc>
                <w:tcPr>
                  <w:tcW w:w="3755" w:type="dxa"/>
                  <w:vAlign w:val="center"/>
                </w:tcPr>
                <w:p w14:paraId="4A47C6D6" w14:textId="77777777" w:rsidR="00F55570" w:rsidRPr="00164913" w:rsidRDefault="00F55570" w:rsidP="00164913">
                  <w:pPr>
                    <w:pStyle w:val="Tabellentext"/>
                  </w:pPr>
                  <w:r>
                    <w:t>Beobachtete Anzahl an Todesfällen</w:t>
                  </w:r>
                </w:p>
              </w:tc>
            </w:tr>
            <w:tr w:rsidR="00CA3AE5" w:rsidRPr="00743DF3" w14:paraId="71C8CCCC" w14:textId="77777777" w:rsidTr="00D34D7F">
              <w:tc>
                <w:tcPr>
                  <w:tcW w:w="2125" w:type="dxa"/>
                  <w:tcBorders>
                    <w:top w:val="single" w:sz="4" w:space="0" w:color="BFBFBF" w:themeColor="background1" w:themeShade="BF"/>
                  </w:tcBorders>
                  <w:vAlign w:val="center"/>
                </w:tcPr>
                <w:p w14:paraId="2D9D0949" w14:textId="77777777" w:rsidR="00F55570" w:rsidRPr="00164913" w:rsidRDefault="00F55570" w:rsidP="00164913">
                  <w:pPr>
                    <w:pStyle w:val="Tabellentext"/>
                  </w:pPr>
                  <w:r w:rsidRPr="00164913">
                    <w:t>Operator</w:t>
                  </w:r>
                </w:p>
              </w:tc>
              <w:tc>
                <w:tcPr>
                  <w:tcW w:w="3755" w:type="dxa"/>
                  <w:tcBorders>
                    <w:top w:val="single" w:sz="4" w:space="0" w:color="BFBFBF" w:themeColor="background1" w:themeShade="BF"/>
                  </w:tcBorders>
                  <w:vAlign w:val="center"/>
                </w:tcPr>
                <w:p w14:paraId="7C7A101B" w14:textId="77777777" w:rsidR="00F55570" w:rsidRPr="00164913" w:rsidRDefault="00F55570" w:rsidP="00164913">
                  <w:pPr>
                    <w:pStyle w:val="Tabellentext"/>
                  </w:pPr>
                  <w:r>
                    <w:t>Anzahl</w:t>
                  </w:r>
                </w:p>
              </w:tc>
            </w:tr>
            <w:tr w:rsidR="00CA3AE5" w:rsidRPr="00743DF3" w14:paraId="57F4265E" w14:textId="77777777" w:rsidTr="00D34D7F">
              <w:tc>
                <w:tcPr>
                  <w:tcW w:w="2125" w:type="dxa"/>
                  <w:vAlign w:val="center"/>
                </w:tcPr>
                <w:p w14:paraId="3F65AB04" w14:textId="77777777" w:rsidR="00F55570" w:rsidRPr="00164913" w:rsidRDefault="00F55570" w:rsidP="00164913">
                  <w:pPr>
                    <w:pStyle w:val="Tabellentext"/>
                  </w:pPr>
                  <w:r w:rsidRPr="00164913">
                    <w:t>Teildatensatz</w:t>
                  </w:r>
                  <w:r w:rsidRPr="00164913">
                    <w:t>bezug</w:t>
                  </w:r>
                </w:p>
              </w:tc>
              <w:tc>
                <w:tcPr>
                  <w:tcW w:w="3755" w:type="dxa"/>
                  <w:vAlign w:val="center"/>
                </w:tcPr>
                <w:p w14:paraId="3A5E8A80" w14:textId="77777777" w:rsidR="00F55570" w:rsidRPr="00164913" w:rsidRDefault="00F55570" w:rsidP="00164913">
                  <w:pPr>
                    <w:pStyle w:val="Tabellentext"/>
                  </w:pPr>
                  <w:r>
                    <w:t>09/3:B</w:t>
                  </w:r>
                </w:p>
              </w:tc>
            </w:tr>
            <w:tr w:rsidR="00CA3AE5" w:rsidRPr="00743DF3" w14:paraId="19EE6C8E" w14:textId="77777777" w:rsidTr="00D34D7F">
              <w:tc>
                <w:tcPr>
                  <w:tcW w:w="2125" w:type="dxa"/>
                  <w:vAlign w:val="center"/>
                </w:tcPr>
                <w:p w14:paraId="4C70C422" w14:textId="77777777" w:rsidR="00F55570" w:rsidRPr="00164913" w:rsidRDefault="00F55570" w:rsidP="00164913">
                  <w:pPr>
                    <w:pStyle w:val="Tabellentext"/>
                  </w:pPr>
                  <w:r w:rsidRPr="00164913">
                    <w:t>Zähler</w:t>
                  </w:r>
                </w:p>
              </w:tc>
              <w:tc>
                <w:tcPr>
                  <w:tcW w:w="3755" w:type="dxa"/>
                </w:tcPr>
                <w:p w14:paraId="1D2119FB" w14:textId="77777777" w:rsidR="00F55570" w:rsidRPr="00164913" w:rsidRDefault="00F55570" w:rsidP="00164913">
                  <w:pPr>
                    <w:pStyle w:val="Tabellentext"/>
                  </w:pPr>
                  <w:r>
                    <w:t>ENTLGRUND %==% "07"</w:t>
                  </w:r>
                </w:p>
              </w:tc>
            </w:tr>
            <w:tr w:rsidR="00CA3AE5" w:rsidRPr="00743DF3" w14:paraId="7CF912A1" w14:textId="77777777" w:rsidTr="00D34D7F">
              <w:tc>
                <w:tcPr>
                  <w:tcW w:w="2125" w:type="dxa"/>
                  <w:vAlign w:val="center"/>
                </w:tcPr>
                <w:p w14:paraId="6AC74A2B" w14:textId="77777777" w:rsidR="00F55570" w:rsidRPr="00164913" w:rsidRDefault="00F55570" w:rsidP="00164913">
                  <w:pPr>
                    <w:pStyle w:val="Tabellentext"/>
                  </w:pPr>
                  <w:r w:rsidRPr="00164913">
                    <w:t>Nenner</w:t>
                  </w:r>
                </w:p>
              </w:tc>
              <w:tc>
                <w:tcPr>
                  <w:tcW w:w="3755" w:type="dxa"/>
                </w:tcPr>
                <w:p w14:paraId="7A753181" w14:textId="77777777" w:rsidR="00F55570" w:rsidRPr="00164913" w:rsidRDefault="00F55570" w:rsidP="00164913">
                  <w:pPr>
                    <w:pStyle w:val="Tabellentext"/>
                  </w:pPr>
                  <w:r>
                    <w:t>TRUE</w:t>
                  </w:r>
                </w:p>
              </w:tc>
            </w:tr>
            <w:tr w:rsidR="00CA3AE5" w:rsidRPr="00AC590F" w14:paraId="108BEE00" w14:textId="77777777" w:rsidTr="00D34D7F">
              <w:tc>
                <w:tcPr>
                  <w:tcW w:w="2125" w:type="dxa"/>
                  <w:vAlign w:val="center"/>
                </w:tcPr>
                <w:p w14:paraId="7A4C928F" w14:textId="77777777" w:rsidR="00F55570" w:rsidRPr="00164913" w:rsidRDefault="00F55570" w:rsidP="00164913">
                  <w:pPr>
                    <w:pStyle w:val="Tabellentext"/>
                  </w:pPr>
                  <w:r w:rsidRPr="00164913">
                    <w:t>Darstellung</w:t>
                  </w:r>
                </w:p>
              </w:tc>
              <w:tc>
                <w:tcPr>
                  <w:tcW w:w="3755" w:type="dxa"/>
                  <w:vAlign w:val="center"/>
                </w:tcPr>
                <w:p w14:paraId="669F83B0" w14:textId="77777777" w:rsidR="00F55570" w:rsidRPr="00164913" w:rsidRDefault="00F55570" w:rsidP="00164913">
                  <w:pPr>
                    <w:pStyle w:val="Tabellentext"/>
                  </w:pPr>
                  <w:r>
                    <w:t>-</w:t>
                  </w:r>
                </w:p>
              </w:tc>
            </w:tr>
            <w:tr w:rsidR="00CA3AE5" w:rsidRPr="00AC590F" w14:paraId="524AF691" w14:textId="77777777" w:rsidTr="00D34D7F">
              <w:tc>
                <w:tcPr>
                  <w:tcW w:w="2125" w:type="dxa"/>
                  <w:tcBorders>
                    <w:bottom w:val="single" w:sz="4" w:space="0" w:color="BFBFBF" w:themeColor="background1" w:themeShade="BF"/>
                  </w:tcBorders>
                  <w:vAlign w:val="center"/>
                </w:tcPr>
                <w:p w14:paraId="63364187" w14:textId="77777777" w:rsidR="00F55570" w:rsidRPr="00164913" w:rsidRDefault="00F55570" w:rsidP="00164913">
                  <w:pPr>
                    <w:pStyle w:val="Tabellentext"/>
                  </w:pPr>
                  <w:r w:rsidRPr="00164913">
                    <w:t>Grafik</w:t>
                  </w:r>
                </w:p>
              </w:tc>
              <w:tc>
                <w:tcPr>
                  <w:tcW w:w="3755" w:type="dxa"/>
                  <w:tcBorders>
                    <w:bottom w:val="single" w:sz="4" w:space="0" w:color="BFBFBF" w:themeColor="background1" w:themeShade="BF"/>
                  </w:tcBorders>
                  <w:vAlign w:val="center"/>
                </w:tcPr>
                <w:p w14:paraId="337CB57B" w14:textId="77777777" w:rsidR="00F55570" w:rsidRPr="00164913" w:rsidRDefault="00F55570" w:rsidP="00164913">
                  <w:pPr>
                    <w:pStyle w:val="Tabellentext"/>
                  </w:pPr>
                  <w:r>
                    <w:t>-</w:t>
                  </w:r>
                </w:p>
              </w:tc>
            </w:tr>
          </w:tbl>
          <w:p w14:paraId="20E1EC13" w14:textId="77777777" w:rsidR="00F55570" w:rsidRPr="00E3098F" w:rsidRDefault="00F5557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C6AA56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1BD7EA" w14:textId="77777777" w:rsidR="00F55570" w:rsidRPr="003C6CA0" w:rsidRDefault="00F5557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9D60EE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73726BD" w14:textId="77777777" w:rsidR="00F55570" w:rsidRPr="003C6CA0" w:rsidRDefault="00F55570" w:rsidP="003C6CA0">
                  <w:pPr>
                    <w:pStyle w:val="Tabellenkopf"/>
                  </w:pPr>
                  <w:r>
                    <w:t>E (expected)</w:t>
                  </w:r>
                </w:p>
              </w:tc>
            </w:tr>
            <w:tr w:rsidR="00CA3AE5" w:rsidRPr="00743DF3" w14:paraId="69EAC124" w14:textId="77777777" w:rsidTr="00D34D7F">
              <w:tc>
                <w:tcPr>
                  <w:tcW w:w="2125" w:type="dxa"/>
                  <w:tcBorders>
                    <w:top w:val="single" w:sz="4" w:space="0" w:color="BFBFBF" w:themeColor="background1" w:themeShade="BF"/>
                  </w:tcBorders>
                  <w:vAlign w:val="center"/>
                </w:tcPr>
                <w:p w14:paraId="4405AF12" w14:textId="77777777" w:rsidR="00F55570" w:rsidRPr="00164913" w:rsidRDefault="00F55570" w:rsidP="00164913">
                  <w:pPr>
                    <w:pStyle w:val="Tabellentext"/>
                  </w:pPr>
                  <w:r w:rsidRPr="00164913">
                    <w:t>Art des Wertes</w:t>
                  </w:r>
                </w:p>
              </w:tc>
              <w:tc>
                <w:tcPr>
                  <w:tcW w:w="3755" w:type="dxa"/>
                  <w:tcBorders>
                    <w:top w:val="single" w:sz="4" w:space="0" w:color="BFBFBF" w:themeColor="background1" w:themeShade="BF"/>
                  </w:tcBorders>
                  <w:vAlign w:val="center"/>
                </w:tcPr>
                <w:p w14:paraId="291A1D82" w14:textId="77777777" w:rsidR="00F55570" w:rsidRPr="00164913" w:rsidRDefault="00F55570" w:rsidP="00164913">
                  <w:pPr>
                    <w:pStyle w:val="Tabellentext"/>
                  </w:pPr>
                  <w:r>
                    <w:t>Kalkulatorische Kennzahl</w:t>
                  </w:r>
                </w:p>
              </w:tc>
            </w:tr>
            <w:tr w:rsidR="00CA3AE5" w:rsidRPr="00743DF3" w14:paraId="4032EBBD" w14:textId="77777777" w:rsidTr="00D34D7F">
              <w:tc>
                <w:tcPr>
                  <w:tcW w:w="2125" w:type="dxa"/>
                  <w:vAlign w:val="center"/>
                </w:tcPr>
                <w:p w14:paraId="6E0075C4" w14:textId="77777777" w:rsidR="00F55570" w:rsidRPr="00164913" w:rsidRDefault="00F55570" w:rsidP="00164913">
                  <w:pPr>
                    <w:pStyle w:val="Tabellentext"/>
                  </w:pPr>
                  <w:r w:rsidRPr="00164913">
                    <w:t>ID</w:t>
                  </w:r>
                </w:p>
              </w:tc>
              <w:tc>
                <w:tcPr>
                  <w:tcW w:w="3755" w:type="dxa"/>
                  <w:vAlign w:val="center"/>
                </w:tcPr>
                <w:p w14:paraId="22B2CB6D" w14:textId="77777777" w:rsidR="00F55570" w:rsidRPr="00164913" w:rsidRDefault="00F55570" w:rsidP="00164913">
                  <w:pPr>
                    <w:pStyle w:val="Tabellentext"/>
                  </w:pPr>
                  <w:r>
                    <w:t>E_51404</w:t>
                  </w:r>
                </w:p>
              </w:tc>
            </w:tr>
            <w:tr w:rsidR="00CA3AE5" w:rsidRPr="00743DF3" w14:paraId="31081C90" w14:textId="77777777" w:rsidTr="00D34D7F">
              <w:tc>
                <w:tcPr>
                  <w:tcW w:w="2125" w:type="dxa"/>
                  <w:vAlign w:val="center"/>
                </w:tcPr>
                <w:p w14:paraId="7C8A9503" w14:textId="77777777" w:rsidR="00F55570" w:rsidRPr="00164913" w:rsidRDefault="00F55570" w:rsidP="00164913">
                  <w:pPr>
                    <w:pStyle w:val="Tabellentext"/>
                  </w:pPr>
                  <w:r w:rsidRPr="00164913">
                    <w:t>Bezug zu QS-Ergebnissen</w:t>
                  </w:r>
                </w:p>
              </w:tc>
              <w:tc>
                <w:tcPr>
                  <w:tcW w:w="3755" w:type="dxa"/>
                  <w:vAlign w:val="center"/>
                </w:tcPr>
                <w:p w14:paraId="6B838EBF" w14:textId="77777777" w:rsidR="00F55570" w:rsidRPr="00164913" w:rsidRDefault="00F55570" w:rsidP="00164913">
                  <w:pPr>
                    <w:pStyle w:val="Tabellentext"/>
                  </w:pPr>
                  <w:r>
                    <w:t>51404</w:t>
                  </w:r>
                </w:p>
              </w:tc>
            </w:tr>
            <w:tr w:rsidR="00CA3AE5" w:rsidRPr="00743DF3" w14:paraId="155F05B8" w14:textId="77777777" w:rsidTr="00D34D7F">
              <w:tc>
                <w:tcPr>
                  <w:tcW w:w="2125" w:type="dxa"/>
                  <w:tcBorders>
                    <w:bottom w:val="single" w:sz="4" w:space="0" w:color="BFBFBF" w:themeColor="background1" w:themeShade="BF"/>
                  </w:tcBorders>
                  <w:vAlign w:val="center"/>
                </w:tcPr>
                <w:p w14:paraId="1F3C9ECD" w14:textId="77777777" w:rsidR="00F55570" w:rsidRPr="00164913" w:rsidRDefault="00F55570" w:rsidP="00164913">
                  <w:pPr>
                    <w:pStyle w:val="Tabellentext"/>
                  </w:pPr>
                  <w:r w:rsidRPr="00164913">
                    <w:t>Sortierung</w:t>
                  </w:r>
                </w:p>
              </w:tc>
              <w:tc>
                <w:tcPr>
                  <w:tcW w:w="3755" w:type="dxa"/>
                  <w:vAlign w:val="center"/>
                </w:tcPr>
                <w:p w14:paraId="73A4D3D2" w14:textId="77777777" w:rsidR="00F55570" w:rsidRPr="00164913" w:rsidRDefault="00F55570" w:rsidP="00164913">
                  <w:pPr>
                    <w:pStyle w:val="Tabellentext"/>
                  </w:pPr>
                  <w:r>
                    <w:t>-</w:t>
                  </w:r>
                </w:p>
              </w:tc>
            </w:tr>
            <w:tr w:rsidR="00CA3AE5" w:rsidRPr="00743DF3" w14:paraId="6E37ED59" w14:textId="77777777" w:rsidTr="00D34D7F">
              <w:tc>
                <w:tcPr>
                  <w:tcW w:w="2125" w:type="dxa"/>
                  <w:tcBorders>
                    <w:top w:val="single" w:sz="4" w:space="0" w:color="BFBFBF" w:themeColor="background1" w:themeShade="BF"/>
                  </w:tcBorders>
                  <w:vAlign w:val="center"/>
                </w:tcPr>
                <w:p w14:paraId="796B2301" w14:textId="77777777" w:rsidR="00F55570" w:rsidRPr="00164913" w:rsidRDefault="00F55570" w:rsidP="00164913">
                  <w:pPr>
                    <w:pStyle w:val="Tabellentext"/>
                  </w:pPr>
                  <w:r w:rsidRPr="00164913">
                    <w:t>Rechenregel</w:t>
                  </w:r>
                </w:p>
              </w:tc>
              <w:tc>
                <w:tcPr>
                  <w:tcW w:w="3755" w:type="dxa"/>
                  <w:vAlign w:val="center"/>
                </w:tcPr>
                <w:p w14:paraId="1E2AE24A" w14:textId="77777777" w:rsidR="00F55570" w:rsidRPr="00164913" w:rsidRDefault="00F55570" w:rsidP="00164913">
                  <w:pPr>
                    <w:pStyle w:val="Tabellentext"/>
                  </w:pPr>
                  <w:r>
                    <w:t>Erwartete Anzahl an Todesfällen, risikoadjustiert nach logistischem HSM-REV-Score für ID 51404</w:t>
                  </w:r>
                </w:p>
              </w:tc>
            </w:tr>
            <w:tr w:rsidR="00CA3AE5" w:rsidRPr="00743DF3" w14:paraId="3B4BE98C" w14:textId="77777777" w:rsidTr="00D34D7F">
              <w:tc>
                <w:tcPr>
                  <w:tcW w:w="2125" w:type="dxa"/>
                  <w:tcBorders>
                    <w:top w:val="single" w:sz="4" w:space="0" w:color="BFBFBF" w:themeColor="background1" w:themeShade="BF"/>
                  </w:tcBorders>
                  <w:vAlign w:val="center"/>
                </w:tcPr>
                <w:p w14:paraId="72995F92" w14:textId="77777777" w:rsidR="00F55570" w:rsidRPr="00164913" w:rsidRDefault="00F55570" w:rsidP="00164913">
                  <w:pPr>
                    <w:pStyle w:val="Tabellentext"/>
                  </w:pPr>
                  <w:r w:rsidRPr="00164913">
                    <w:t>Operator</w:t>
                  </w:r>
                </w:p>
              </w:tc>
              <w:tc>
                <w:tcPr>
                  <w:tcW w:w="3755" w:type="dxa"/>
                  <w:tcBorders>
                    <w:top w:val="single" w:sz="4" w:space="0" w:color="BFBFBF" w:themeColor="background1" w:themeShade="BF"/>
                  </w:tcBorders>
                  <w:vAlign w:val="center"/>
                </w:tcPr>
                <w:p w14:paraId="00F46824" w14:textId="77777777" w:rsidR="00F55570" w:rsidRPr="00164913" w:rsidRDefault="00F55570" w:rsidP="00164913">
                  <w:pPr>
                    <w:pStyle w:val="Tabellentext"/>
                  </w:pPr>
                  <w:r>
                    <w:t>Summe</w:t>
                  </w:r>
                </w:p>
              </w:tc>
            </w:tr>
            <w:tr w:rsidR="00CA3AE5" w:rsidRPr="00743DF3" w14:paraId="109EF2EC" w14:textId="77777777" w:rsidTr="00D34D7F">
              <w:tc>
                <w:tcPr>
                  <w:tcW w:w="2125" w:type="dxa"/>
                  <w:vAlign w:val="center"/>
                </w:tcPr>
                <w:p w14:paraId="6A4B69BD" w14:textId="77777777" w:rsidR="00F55570" w:rsidRPr="00164913" w:rsidRDefault="00F55570" w:rsidP="00164913">
                  <w:pPr>
                    <w:pStyle w:val="Tabellentext"/>
                  </w:pPr>
                  <w:r w:rsidRPr="00164913">
                    <w:t>Teildatensatz</w:t>
                  </w:r>
                  <w:r w:rsidRPr="00164913">
                    <w:t>bezug</w:t>
                  </w:r>
                </w:p>
              </w:tc>
              <w:tc>
                <w:tcPr>
                  <w:tcW w:w="3755" w:type="dxa"/>
                  <w:vAlign w:val="center"/>
                </w:tcPr>
                <w:p w14:paraId="6A2460B5" w14:textId="77777777" w:rsidR="00F55570" w:rsidRPr="00164913" w:rsidRDefault="00F55570" w:rsidP="00164913">
                  <w:pPr>
                    <w:pStyle w:val="Tabellentext"/>
                  </w:pPr>
                  <w:r>
                    <w:t>09/3:B</w:t>
                  </w:r>
                </w:p>
              </w:tc>
            </w:tr>
            <w:tr w:rsidR="00CA3AE5" w:rsidRPr="00743DF3" w14:paraId="1650201B" w14:textId="77777777" w:rsidTr="00D34D7F">
              <w:tc>
                <w:tcPr>
                  <w:tcW w:w="2125" w:type="dxa"/>
                  <w:vAlign w:val="center"/>
                </w:tcPr>
                <w:p w14:paraId="3CDA022E" w14:textId="77777777" w:rsidR="00F55570" w:rsidRPr="00164913" w:rsidRDefault="00F55570" w:rsidP="00164913">
                  <w:pPr>
                    <w:pStyle w:val="Tabellentext"/>
                  </w:pPr>
                  <w:r w:rsidRPr="00164913">
                    <w:t>Zähler</w:t>
                  </w:r>
                </w:p>
              </w:tc>
              <w:tc>
                <w:tcPr>
                  <w:tcW w:w="3755" w:type="dxa"/>
                </w:tcPr>
                <w:p w14:paraId="12926C44" w14:textId="77777777" w:rsidR="00F55570" w:rsidRPr="00164913" w:rsidRDefault="00F55570" w:rsidP="00164913">
                  <w:pPr>
                    <w:pStyle w:val="Tabellentext"/>
                  </w:pPr>
                  <w:r>
                    <w:t>fn_M09N3Score_51404</w:t>
                  </w:r>
                </w:p>
              </w:tc>
            </w:tr>
            <w:tr w:rsidR="00CA3AE5" w:rsidRPr="00743DF3" w14:paraId="097F7C4D" w14:textId="77777777" w:rsidTr="00D34D7F">
              <w:tc>
                <w:tcPr>
                  <w:tcW w:w="2125" w:type="dxa"/>
                  <w:vAlign w:val="center"/>
                </w:tcPr>
                <w:p w14:paraId="1AEC7684" w14:textId="77777777" w:rsidR="00F55570" w:rsidRPr="00164913" w:rsidRDefault="00F55570" w:rsidP="00164913">
                  <w:pPr>
                    <w:pStyle w:val="Tabellentext"/>
                  </w:pPr>
                  <w:r w:rsidRPr="00164913">
                    <w:t>Nenner</w:t>
                  </w:r>
                </w:p>
              </w:tc>
              <w:tc>
                <w:tcPr>
                  <w:tcW w:w="3755" w:type="dxa"/>
                </w:tcPr>
                <w:p w14:paraId="7C8B5D19" w14:textId="77777777" w:rsidR="00F55570" w:rsidRPr="00164913" w:rsidRDefault="00F55570" w:rsidP="00164913">
                  <w:pPr>
                    <w:pStyle w:val="Tabellentext"/>
                  </w:pPr>
                  <w:r>
                    <w:t>TRUE</w:t>
                  </w:r>
                </w:p>
              </w:tc>
            </w:tr>
            <w:tr w:rsidR="00CA3AE5" w:rsidRPr="00AC590F" w14:paraId="46E336A0" w14:textId="77777777" w:rsidTr="00D34D7F">
              <w:tc>
                <w:tcPr>
                  <w:tcW w:w="2125" w:type="dxa"/>
                  <w:vAlign w:val="center"/>
                </w:tcPr>
                <w:p w14:paraId="7AD03EF5" w14:textId="77777777" w:rsidR="00F55570" w:rsidRPr="00164913" w:rsidRDefault="00F55570" w:rsidP="00164913">
                  <w:pPr>
                    <w:pStyle w:val="Tabellentext"/>
                  </w:pPr>
                  <w:r w:rsidRPr="00164913">
                    <w:t>Darstellung</w:t>
                  </w:r>
                </w:p>
              </w:tc>
              <w:tc>
                <w:tcPr>
                  <w:tcW w:w="3755" w:type="dxa"/>
                  <w:vAlign w:val="center"/>
                </w:tcPr>
                <w:p w14:paraId="220C248F" w14:textId="77777777" w:rsidR="00F55570" w:rsidRPr="00164913" w:rsidRDefault="00F55570" w:rsidP="00164913">
                  <w:pPr>
                    <w:pStyle w:val="Tabellentext"/>
                  </w:pPr>
                  <w:r>
                    <w:t>-</w:t>
                  </w:r>
                </w:p>
              </w:tc>
            </w:tr>
            <w:tr w:rsidR="00CA3AE5" w:rsidRPr="00AC590F" w14:paraId="13F671FA" w14:textId="77777777" w:rsidTr="00D34D7F">
              <w:tc>
                <w:tcPr>
                  <w:tcW w:w="2125" w:type="dxa"/>
                  <w:tcBorders>
                    <w:bottom w:val="single" w:sz="4" w:space="0" w:color="BFBFBF" w:themeColor="background1" w:themeShade="BF"/>
                  </w:tcBorders>
                  <w:vAlign w:val="center"/>
                </w:tcPr>
                <w:p w14:paraId="15B36634" w14:textId="77777777" w:rsidR="00F55570" w:rsidRPr="00164913" w:rsidRDefault="00F55570" w:rsidP="00164913">
                  <w:pPr>
                    <w:pStyle w:val="Tabellentext"/>
                  </w:pPr>
                  <w:r w:rsidRPr="00164913">
                    <w:t>Grafik</w:t>
                  </w:r>
                </w:p>
              </w:tc>
              <w:tc>
                <w:tcPr>
                  <w:tcW w:w="3755" w:type="dxa"/>
                  <w:tcBorders>
                    <w:bottom w:val="single" w:sz="4" w:space="0" w:color="BFBFBF" w:themeColor="background1" w:themeShade="BF"/>
                  </w:tcBorders>
                  <w:vAlign w:val="center"/>
                </w:tcPr>
                <w:p w14:paraId="1E6496B5" w14:textId="77777777" w:rsidR="00F55570" w:rsidRPr="00164913" w:rsidRDefault="00F55570" w:rsidP="00164913">
                  <w:pPr>
                    <w:pStyle w:val="Tabellentext"/>
                  </w:pPr>
                  <w:r>
                    <w:t>-</w:t>
                  </w:r>
                </w:p>
              </w:tc>
            </w:tr>
          </w:tbl>
          <w:p w14:paraId="707F3D96" w14:textId="77777777" w:rsidR="00F55570" w:rsidRPr="00E3098F" w:rsidRDefault="00F5557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04386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58D284" w14:textId="77777777" w:rsidR="00F55570" w:rsidRPr="003C6CA0" w:rsidRDefault="00F55570" w:rsidP="003C6CA0">
            <w:pPr>
              <w:pStyle w:val="Tabellenkopf"/>
            </w:pPr>
            <w:r w:rsidRPr="003C6CA0">
              <w:t>Verwendete Funktionen</w:t>
            </w:r>
          </w:p>
        </w:tc>
        <w:tc>
          <w:tcPr>
            <w:tcW w:w="5716" w:type="dxa"/>
          </w:tcPr>
          <w:p w14:paraId="2490C0DC"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fn_M09N3Score_51404</w:t>
            </w:r>
          </w:p>
        </w:tc>
      </w:tr>
      <w:tr w:rsidR="00CA3AE5" w14:paraId="18D26A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CA1EB" w14:textId="77777777" w:rsidR="00F55570" w:rsidRPr="003C6CA0" w:rsidRDefault="00F55570" w:rsidP="003C6CA0">
            <w:pPr>
              <w:pStyle w:val="Tabellenkopf"/>
            </w:pPr>
            <w:r w:rsidRPr="003C6CA0">
              <w:t>Verwendete Listen</w:t>
            </w:r>
          </w:p>
        </w:tc>
        <w:tc>
          <w:tcPr>
            <w:tcW w:w="5716" w:type="dxa"/>
          </w:tcPr>
          <w:p w14:paraId="432C62AD"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A359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49C0CC" w14:textId="77777777" w:rsidR="00F55570" w:rsidRPr="003C6CA0" w:rsidRDefault="00F55570" w:rsidP="003C6CA0">
            <w:pPr>
              <w:pStyle w:val="Tabellenkopf"/>
            </w:pPr>
            <w:r w:rsidRPr="003C6CA0">
              <w:t>Darstellung</w:t>
            </w:r>
          </w:p>
        </w:tc>
        <w:tc>
          <w:tcPr>
            <w:tcW w:w="5716" w:type="dxa"/>
          </w:tcPr>
          <w:p w14:paraId="37762CD9"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E70D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A96C5B" w14:textId="77777777" w:rsidR="00F55570" w:rsidRPr="003C6CA0" w:rsidRDefault="00F55570" w:rsidP="003C6CA0">
            <w:pPr>
              <w:pStyle w:val="Tabellenkopf"/>
            </w:pPr>
            <w:r w:rsidRPr="003C6CA0">
              <w:t>Grafik</w:t>
            </w:r>
          </w:p>
        </w:tc>
        <w:tc>
          <w:tcPr>
            <w:tcW w:w="5716" w:type="dxa"/>
          </w:tcPr>
          <w:p w14:paraId="02AEB1C9"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E02A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E3BD9" w14:textId="77777777" w:rsidR="00F55570" w:rsidRPr="003C6CA0" w:rsidRDefault="00F55570" w:rsidP="003C6CA0">
            <w:pPr>
              <w:pStyle w:val="Tabellenkopf"/>
            </w:pPr>
            <w:r w:rsidRPr="003C6CA0">
              <w:t>Vergleichbarkeit mit Vorjahresergebnissen</w:t>
            </w:r>
          </w:p>
        </w:tc>
        <w:tc>
          <w:tcPr>
            <w:tcW w:w="5716" w:type="dxa"/>
          </w:tcPr>
          <w:p w14:paraId="584ADBD4"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BF5B0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90168" w14:textId="77777777" w:rsidR="00F55570" w:rsidRPr="003C6CA0" w:rsidRDefault="00F55570" w:rsidP="003C6CA0">
            <w:pPr>
              <w:pStyle w:val="Tabellenkopf"/>
            </w:pPr>
            <w:r w:rsidRPr="003C6CA0">
              <w:lastRenderedPageBreak/>
              <w:t>Erläuterung der Vergleichbarkeit zum Vorjahr</w:t>
            </w:r>
          </w:p>
        </w:tc>
        <w:tc>
          <w:tcPr>
            <w:tcW w:w="5716" w:type="dxa"/>
          </w:tcPr>
          <w:p w14:paraId="6417B132"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(EJ 2025) wurden die Koeffizienten auf der Datenbasis des EJ 2024 neu berechnet.</w:t>
            </w:r>
            <w:r>
              <w:br/>
            </w:r>
            <w:r>
              <w:br/>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3C854C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8B34BC" w14:textId="77777777" w:rsidR="00F55570" w:rsidRPr="003C6CA0" w:rsidRDefault="00F55570" w:rsidP="003C6CA0">
            <w:pPr>
              <w:pStyle w:val="Tabellenkopf"/>
            </w:pPr>
            <w:r w:rsidRPr="003C6CA0">
              <w:t>Begründung der Änderungen der endgültigen gegenüber den prospektiven Rechenregeln</w:t>
            </w:r>
          </w:p>
        </w:tc>
        <w:tc>
          <w:tcPr>
            <w:tcW w:w="5716" w:type="dxa"/>
          </w:tcPr>
          <w:p w14:paraId="4672C891" w14:textId="77777777" w:rsidR="00F55570" w:rsidRPr="00164913" w:rsidRDefault="00F5557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0CDEA56" w14:textId="77777777" w:rsidR="00F55570" w:rsidRDefault="00F55570" w:rsidP="00AA7E2B">
      <w:pPr>
        <w:pStyle w:val="Tabellentext"/>
        <w:spacing w:before="0" w:after="0" w:line="20" w:lineRule="exact"/>
        <w:ind w:left="0" w:right="0"/>
      </w:pPr>
    </w:p>
    <w:p w14:paraId="56A3CB71" w14:textId="77777777" w:rsidR="00A51468" w:rsidRDefault="00A51468">
      <w:pPr>
        <w:sectPr w:rsidR="00A51468" w:rsidSect="00AD6E6F">
          <w:headerReference w:type="default" r:id="rId17"/>
          <w:footerReference w:type="default" r:id="rId18"/>
          <w:pgSz w:w="11906" w:h="16838"/>
          <w:pgMar w:top="1418" w:right="1134" w:bottom="1418" w:left="1701" w:header="454" w:footer="737" w:gutter="0"/>
          <w:cols w:space="708"/>
          <w:docGrid w:linePitch="360"/>
        </w:sectPr>
      </w:pPr>
    </w:p>
    <w:p w14:paraId="64C0A4F6" w14:textId="77777777" w:rsidR="00F55570" w:rsidRPr="00517F8F" w:rsidRDefault="00F55570" w:rsidP="007F3806">
      <w:pPr>
        <w:pStyle w:val="Absatzberschriftebene2nurinNavigation"/>
        <w:rPr>
          <w:rFonts w:ascii="Barlow Medium" w:hAnsi="Barlow Medium"/>
          <w:sz w:val="21"/>
          <w:szCs w:val="21"/>
        </w:rPr>
      </w:pPr>
      <w:bookmarkStart w:id="7" w:name="_Toc230255033"/>
      <w:r w:rsidRPr="0007370F">
        <w:rPr>
          <w:sz w:val="21"/>
          <w:szCs w:val="21"/>
        </w:rPr>
        <w:lastRenderedPageBreak/>
        <w:t>Risikofaktoren</w:t>
      </w:r>
      <w:bookmarkEnd w:id="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F27107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D855552" w14:textId="77777777" w:rsidR="00F55570" w:rsidRPr="00687D5B" w:rsidRDefault="00F55570" w:rsidP="000804A4">
            <w:pPr>
              <w:pStyle w:val="Tabellenkopf"/>
            </w:pPr>
            <w:r>
              <w:t>Transformation:</w:t>
            </w:r>
            <w:r w:rsidRPr="009D53F5">
              <w:t xml:space="preserve"> </w:t>
            </w:r>
            <w:r>
              <w:t>Logit</w:t>
            </w:r>
          </w:p>
        </w:tc>
      </w:tr>
      <w:tr w:rsidR="009D53F5" w:rsidRPr="009E2B0C" w14:paraId="3276670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AF91B9" w14:textId="77777777" w:rsidR="00F55570" w:rsidRPr="00687D5B" w:rsidRDefault="00F55570" w:rsidP="000804A4">
            <w:pPr>
              <w:pStyle w:val="Tabellenkopf"/>
            </w:pPr>
            <w:r>
              <w:t>Referenzwahrscheinlichkeit:</w:t>
            </w:r>
            <w:r w:rsidRPr="009D53F5">
              <w:t xml:space="preserve"> </w:t>
            </w:r>
            <w:r>
              <w:t>0,373 % (Odds: 0,004)</w:t>
            </w:r>
          </w:p>
        </w:tc>
      </w:tr>
      <w:tr w:rsidR="00BA23B7" w:rsidRPr="009E2B0C" w14:paraId="653E626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035A9AC9" w14:textId="77777777" w:rsidR="00F55570" w:rsidRPr="0007370F" w:rsidRDefault="00F55570" w:rsidP="0007370F">
            <w:pPr>
              <w:pStyle w:val="Tabellenkopf"/>
            </w:pPr>
            <w:r w:rsidRPr="0007370F">
              <w:t>Risikofaktor</w:t>
            </w:r>
          </w:p>
        </w:tc>
        <w:tc>
          <w:tcPr>
            <w:tcW w:w="1091" w:type="pct"/>
            <w:tcBorders>
              <w:top w:val="single" w:sz="4" w:space="0" w:color="A6A6A6" w:themeColor="background1" w:themeShade="A6"/>
            </w:tcBorders>
          </w:tcPr>
          <w:p w14:paraId="45F0C971" w14:textId="77777777" w:rsidR="00F55570" w:rsidRPr="0007370F" w:rsidRDefault="00F5557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16CC546" w14:textId="77777777" w:rsidR="00F55570" w:rsidRPr="0007370F" w:rsidRDefault="00F55570" w:rsidP="0007370F">
            <w:pPr>
              <w:pStyle w:val="Tabellenkopf"/>
            </w:pPr>
            <w:r w:rsidRPr="0007370F">
              <w:t>Std.-</w:t>
            </w:r>
            <w:r w:rsidRPr="0007370F">
              <w:br/>
              <w:t>Fehler</w:t>
            </w:r>
          </w:p>
        </w:tc>
        <w:tc>
          <w:tcPr>
            <w:tcW w:w="545" w:type="pct"/>
            <w:tcBorders>
              <w:top w:val="single" w:sz="4" w:space="0" w:color="A6A6A6" w:themeColor="background1" w:themeShade="A6"/>
            </w:tcBorders>
          </w:tcPr>
          <w:p w14:paraId="04D8E460" w14:textId="77777777" w:rsidR="00F55570" w:rsidRPr="0007370F" w:rsidRDefault="00F55570" w:rsidP="0007370F">
            <w:pPr>
              <w:pStyle w:val="Tabellenkopf"/>
            </w:pPr>
            <w:r>
              <w:t>z</w:t>
            </w:r>
            <w:r w:rsidRPr="0007370F">
              <w:t>-Wert</w:t>
            </w:r>
          </w:p>
        </w:tc>
        <w:tc>
          <w:tcPr>
            <w:tcW w:w="469" w:type="pct"/>
            <w:tcBorders>
              <w:top w:val="single" w:sz="4" w:space="0" w:color="A6A6A6" w:themeColor="background1" w:themeShade="A6"/>
            </w:tcBorders>
          </w:tcPr>
          <w:p w14:paraId="0FBDF777" w14:textId="77777777" w:rsidR="00F55570" w:rsidRPr="0007370F" w:rsidRDefault="00F55570" w:rsidP="0007370F">
            <w:pPr>
              <w:pStyle w:val="Tabellenkopf"/>
            </w:pPr>
            <w:r w:rsidRPr="0007370F">
              <w:t>Odds-</w:t>
            </w:r>
            <w:r w:rsidRPr="0007370F">
              <w:br/>
              <w:t>Ratio</w:t>
            </w:r>
          </w:p>
        </w:tc>
        <w:tc>
          <w:tcPr>
            <w:tcW w:w="1017" w:type="pct"/>
            <w:tcBorders>
              <w:top w:val="single" w:sz="4" w:space="0" w:color="A6A6A6" w:themeColor="background1" w:themeShade="A6"/>
            </w:tcBorders>
          </w:tcPr>
          <w:p w14:paraId="05CB59BD" w14:textId="77777777" w:rsidR="00F55570" w:rsidRPr="0007370F" w:rsidRDefault="00F55570" w:rsidP="0007370F">
            <w:pPr>
              <w:pStyle w:val="Tabellenkopf"/>
            </w:pPr>
            <w:r w:rsidRPr="0007370F">
              <w:t>95 %-Vertrau</w:t>
            </w:r>
            <w:r w:rsidRPr="0007370F">
              <w:t>ens</w:t>
            </w:r>
            <w:r>
              <w:softHyphen/>
            </w:r>
            <w:r w:rsidRPr="0007370F">
              <w:t>bereich</w:t>
            </w:r>
          </w:p>
        </w:tc>
      </w:tr>
      <w:tr w:rsidR="00BA23B7" w:rsidRPr="00743DF3" w14:paraId="039DF9D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51F2D8" w14:textId="77777777" w:rsidR="00F55570" w:rsidRPr="00517F8F" w:rsidRDefault="00F55570" w:rsidP="00C25810">
            <w:pPr>
              <w:pStyle w:val="Tabellentext"/>
            </w:pPr>
            <w:r>
              <w:t>Konstante</w:t>
            </w:r>
          </w:p>
        </w:tc>
        <w:tc>
          <w:tcPr>
            <w:tcW w:w="1091" w:type="pct"/>
          </w:tcPr>
          <w:p w14:paraId="53DE11BF" w14:textId="77777777" w:rsidR="00F55570" w:rsidRPr="00517F8F" w:rsidRDefault="00F55570" w:rsidP="009E6F3B">
            <w:pPr>
              <w:pStyle w:val="Tabellentext"/>
              <w:jc w:val="right"/>
            </w:pPr>
            <w:r>
              <w:t>-5,387947847216790</w:t>
            </w:r>
          </w:p>
        </w:tc>
        <w:tc>
          <w:tcPr>
            <w:tcW w:w="469" w:type="pct"/>
          </w:tcPr>
          <w:p w14:paraId="095BBEF5" w14:textId="77777777" w:rsidR="00F55570" w:rsidRPr="00517F8F" w:rsidRDefault="00F55570" w:rsidP="004D14B9">
            <w:pPr>
              <w:pStyle w:val="Tabellentext"/>
              <w:ind w:left="0"/>
              <w:jc w:val="right"/>
            </w:pPr>
            <w:r>
              <w:t>0,130711</w:t>
            </w:r>
          </w:p>
        </w:tc>
        <w:tc>
          <w:tcPr>
            <w:tcW w:w="545" w:type="pct"/>
          </w:tcPr>
          <w:p w14:paraId="1FB96611" w14:textId="77777777" w:rsidR="00F55570" w:rsidRPr="00517F8F" w:rsidRDefault="00F55570" w:rsidP="009E6F3B">
            <w:pPr>
              <w:pStyle w:val="Tabellentext"/>
              <w:jc w:val="right"/>
            </w:pPr>
            <w:r>
              <w:t>-42,753</w:t>
            </w:r>
          </w:p>
        </w:tc>
        <w:tc>
          <w:tcPr>
            <w:tcW w:w="469" w:type="pct"/>
          </w:tcPr>
          <w:p w14:paraId="268D6255" w14:textId="77777777" w:rsidR="00F55570" w:rsidRPr="00517F8F" w:rsidRDefault="00F55570" w:rsidP="004D14B9">
            <w:pPr>
              <w:pStyle w:val="Tabellentext"/>
              <w:ind w:left="6"/>
              <w:jc w:val="right"/>
            </w:pPr>
            <w:r>
              <w:t>-</w:t>
            </w:r>
          </w:p>
        </w:tc>
        <w:tc>
          <w:tcPr>
            <w:tcW w:w="1017" w:type="pct"/>
          </w:tcPr>
          <w:p w14:paraId="19022DA6" w14:textId="77777777" w:rsidR="00F55570" w:rsidRPr="00517F8F" w:rsidRDefault="00F55570" w:rsidP="005521DD">
            <w:pPr>
              <w:pStyle w:val="Tabellentext"/>
              <w:ind w:left="-6"/>
              <w:jc w:val="right"/>
            </w:pPr>
            <w:r>
              <w:t>-</w:t>
            </w:r>
          </w:p>
        </w:tc>
      </w:tr>
      <w:tr w:rsidR="00BA23B7" w:rsidRPr="00743DF3" w14:paraId="529DDA6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85AFD3" w14:textId="77777777" w:rsidR="00F55570" w:rsidRPr="00517F8F" w:rsidRDefault="00F55570" w:rsidP="00C25810">
            <w:pPr>
              <w:pStyle w:val="Tabellentext"/>
            </w:pPr>
            <w:r>
              <w:t>Alter, linear bis 60 Jahre</w:t>
            </w:r>
          </w:p>
        </w:tc>
        <w:tc>
          <w:tcPr>
            <w:tcW w:w="1091" w:type="pct"/>
          </w:tcPr>
          <w:p w14:paraId="49B716E1" w14:textId="77777777" w:rsidR="00F55570" w:rsidRPr="00517F8F" w:rsidRDefault="00F55570" w:rsidP="009E6F3B">
            <w:pPr>
              <w:pStyle w:val="Tabellentext"/>
              <w:jc w:val="right"/>
            </w:pPr>
            <w:r>
              <w:t>0,022752232908895</w:t>
            </w:r>
          </w:p>
        </w:tc>
        <w:tc>
          <w:tcPr>
            <w:tcW w:w="469" w:type="pct"/>
          </w:tcPr>
          <w:p w14:paraId="0FF59ECA" w14:textId="77777777" w:rsidR="00F55570" w:rsidRPr="00517F8F" w:rsidRDefault="00F55570" w:rsidP="004D14B9">
            <w:pPr>
              <w:pStyle w:val="Tabellentext"/>
              <w:ind w:left="0"/>
              <w:jc w:val="right"/>
            </w:pPr>
            <w:r>
              <w:t>0,010293</w:t>
            </w:r>
          </w:p>
        </w:tc>
        <w:tc>
          <w:tcPr>
            <w:tcW w:w="545" w:type="pct"/>
          </w:tcPr>
          <w:p w14:paraId="5CD9782F" w14:textId="77777777" w:rsidR="00F55570" w:rsidRPr="00517F8F" w:rsidRDefault="00F55570" w:rsidP="009E6F3B">
            <w:pPr>
              <w:pStyle w:val="Tabellentext"/>
              <w:jc w:val="right"/>
            </w:pPr>
            <w:r>
              <w:t>2,211</w:t>
            </w:r>
          </w:p>
        </w:tc>
        <w:tc>
          <w:tcPr>
            <w:tcW w:w="469" w:type="pct"/>
          </w:tcPr>
          <w:p w14:paraId="1DE483E2" w14:textId="77777777" w:rsidR="00F55570" w:rsidRPr="00517F8F" w:rsidRDefault="00F55570" w:rsidP="004D14B9">
            <w:pPr>
              <w:pStyle w:val="Tabellentext"/>
              <w:ind w:left="6"/>
              <w:jc w:val="right"/>
            </w:pPr>
            <w:r>
              <w:t>-</w:t>
            </w:r>
          </w:p>
        </w:tc>
        <w:tc>
          <w:tcPr>
            <w:tcW w:w="1017" w:type="pct"/>
          </w:tcPr>
          <w:p w14:paraId="62A442A7" w14:textId="77777777" w:rsidR="00F55570" w:rsidRPr="00517F8F" w:rsidRDefault="00F55570" w:rsidP="005521DD">
            <w:pPr>
              <w:pStyle w:val="Tabellentext"/>
              <w:ind w:left="-6"/>
              <w:jc w:val="right"/>
            </w:pPr>
            <w:r>
              <w:t>- - -</w:t>
            </w:r>
          </w:p>
        </w:tc>
      </w:tr>
      <w:tr w:rsidR="00BA23B7" w:rsidRPr="00743DF3" w14:paraId="7BCE5EE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D19F08" w14:textId="77777777" w:rsidR="00F55570" w:rsidRPr="00517F8F" w:rsidRDefault="00F55570" w:rsidP="00C25810">
            <w:pPr>
              <w:pStyle w:val="Tabellentext"/>
            </w:pPr>
            <w:r>
              <w:t>ASA-Klassifikation 3</w:t>
            </w:r>
          </w:p>
        </w:tc>
        <w:tc>
          <w:tcPr>
            <w:tcW w:w="1091" w:type="pct"/>
          </w:tcPr>
          <w:p w14:paraId="60CEAD0D" w14:textId="77777777" w:rsidR="00F55570" w:rsidRPr="00517F8F" w:rsidRDefault="00F55570" w:rsidP="009E6F3B">
            <w:pPr>
              <w:pStyle w:val="Tabellentext"/>
              <w:jc w:val="right"/>
            </w:pPr>
            <w:r>
              <w:t>1,502388149437770</w:t>
            </w:r>
          </w:p>
        </w:tc>
        <w:tc>
          <w:tcPr>
            <w:tcW w:w="469" w:type="pct"/>
          </w:tcPr>
          <w:p w14:paraId="73D1BFEF" w14:textId="77777777" w:rsidR="00F55570" w:rsidRPr="00517F8F" w:rsidRDefault="00F55570" w:rsidP="004D14B9">
            <w:pPr>
              <w:pStyle w:val="Tabellentext"/>
              <w:ind w:left="0"/>
              <w:jc w:val="right"/>
            </w:pPr>
            <w:r>
              <w:t>0,139033</w:t>
            </w:r>
          </w:p>
        </w:tc>
        <w:tc>
          <w:tcPr>
            <w:tcW w:w="545" w:type="pct"/>
          </w:tcPr>
          <w:p w14:paraId="50BD2976" w14:textId="77777777" w:rsidR="00F55570" w:rsidRPr="00517F8F" w:rsidRDefault="00F55570" w:rsidP="009E6F3B">
            <w:pPr>
              <w:pStyle w:val="Tabellentext"/>
              <w:jc w:val="right"/>
            </w:pPr>
            <w:r>
              <w:t>10,806</w:t>
            </w:r>
          </w:p>
        </w:tc>
        <w:tc>
          <w:tcPr>
            <w:tcW w:w="469" w:type="pct"/>
          </w:tcPr>
          <w:p w14:paraId="03EC749B" w14:textId="77777777" w:rsidR="00F55570" w:rsidRPr="00517F8F" w:rsidRDefault="00F55570" w:rsidP="004D14B9">
            <w:pPr>
              <w:pStyle w:val="Tabellentext"/>
              <w:ind w:left="6"/>
              <w:jc w:val="right"/>
            </w:pPr>
            <w:r>
              <w:t>4,492</w:t>
            </w:r>
          </w:p>
        </w:tc>
        <w:tc>
          <w:tcPr>
            <w:tcW w:w="1017" w:type="pct"/>
          </w:tcPr>
          <w:p w14:paraId="2141FE88" w14:textId="77777777" w:rsidR="00F55570" w:rsidRPr="00517F8F" w:rsidRDefault="00F55570" w:rsidP="005521DD">
            <w:pPr>
              <w:pStyle w:val="Tabellentext"/>
              <w:ind w:left="-6"/>
              <w:jc w:val="right"/>
            </w:pPr>
            <w:r>
              <w:t>3,421 - 5,900</w:t>
            </w:r>
          </w:p>
        </w:tc>
      </w:tr>
      <w:tr w:rsidR="00BA23B7" w:rsidRPr="00743DF3" w14:paraId="2837D9D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1C9ACA" w14:textId="77777777" w:rsidR="00F55570" w:rsidRPr="00517F8F" w:rsidRDefault="00F55570" w:rsidP="00C25810">
            <w:pPr>
              <w:pStyle w:val="Tabellentext"/>
            </w:pPr>
            <w:r>
              <w:t>ASA-Klassifikation 4</w:t>
            </w:r>
          </w:p>
        </w:tc>
        <w:tc>
          <w:tcPr>
            <w:tcW w:w="1091" w:type="pct"/>
          </w:tcPr>
          <w:p w14:paraId="5F6B186A" w14:textId="77777777" w:rsidR="00F55570" w:rsidRPr="00517F8F" w:rsidRDefault="00F55570" w:rsidP="009E6F3B">
            <w:pPr>
              <w:pStyle w:val="Tabellentext"/>
              <w:jc w:val="right"/>
            </w:pPr>
            <w:r>
              <w:t>3,308591582928720</w:t>
            </w:r>
          </w:p>
        </w:tc>
        <w:tc>
          <w:tcPr>
            <w:tcW w:w="469" w:type="pct"/>
          </w:tcPr>
          <w:p w14:paraId="2A947CF7" w14:textId="77777777" w:rsidR="00F55570" w:rsidRPr="00517F8F" w:rsidRDefault="00F55570" w:rsidP="004D14B9">
            <w:pPr>
              <w:pStyle w:val="Tabellentext"/>
              <w:ind w:left="0"/>
              <w:jc w:val="right"/>
            </w:pPr>
            <w:r>
              <w:t>0,146102</w:t>
            </w:r>
          </w:p>
        </w:tc>
        <w:tc>
          <w:tcPr>
            <w:tcW w:w="545" w:type="pct"/>
          </w:tcPr>
          <w:p w14:paraId="1D8ADD22" w14:textId="77777777" w:rsidR="00F55570" w:rsidRPr="00517F8F" w:rsidRDefault="00F55570" w:rsidP="009E6F3B">
            <w:pPr>
              <w:pStyle w:val="Tabellentext"/>
              <w:jc w:val="right"/>
            </w:pPr>
            <w:r>
              <w:t>22,646</w:t>
            </w:r>
          </w:p>
        </w:tc>
        <w:tc>
          <w:tcPr>
            <w:tcW w:w="469" w:type="pct"/>
          </w:tcPr>
          <w:p w14:paraId="73522D2D" w14:textId="77777777" w:rsidR="00F55570" w:rsidRPr="00517F8F" w:rsidRDefault="00F55570" w:rsidP="004D14B9">
            <w:pPr>
              <w:pStyle w:val="Tabellentext"/>
              <w:ind w:left="6"/>
              <w:jc w:val="right"/>
            </w:pPr>
            <w:r>
              <w:t>27,347</w:t>
            </w:r>
          </w:p>
        </w:tc>
        <w:tc>
          <w:tcPr>
            <w:tcW w:w="1017" w:type="pct"/>
          </w:tcPr>
          <w:p w14:paraId="329C10A8" w14:textId="77777777" w:rsidR="00F55570" w:rsidRPr="00517F8F" w:rsidRDefault="00F55570" w:rsidP="005521DD">
            <w:pPr>
              <w:pStyle w:val="Tabellentext"/>
              <w:ind w:left="-6"/>
              <w:jc w:val="right"/>
            </w:pPr>
            <w:r>
              <w:t>20,537 - 36,414</w:t>
            </w:r>
          </w:p>
        </w:tc>
      </w:tr>
      <w:tr w:rsidR="00BA23B7" w:rsidRPr="00743DF3" w14:paraId="3D86E02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ADF584" w14:textId="77777777" w:rsidR="00F55570" w:rsidRPr="00517F8F" w:rsidRDefault="00F55570" w:rsidP="00C25810">
            <w:pPr>
              <w:pStyle w:val="Tabellentext"/>
            </w:pPr>
            <w:r>
              <w:t>ASA-Klassifikation 5</w:t>
            </w:r>
          </w:p>
        </w:tc>
        <w:tc>
          <w:tcPr>
            <w:tcW w:w="1091" w:type="pct"/>
          </w:tcPr>
          <w:p w14:paraId="09B07098" w14:textId="77777777" w:rsidR="00F55570" w:rsidRPr="00517F8F" w:rsidRDefault="00F55570" w:rsidP="009E6F3B">
            <w:pPr>
              <w:pStyle w:val="Tabellentext"/>
              <w:jc w:val="right"/>
            </w:pPr>
            <w:r>
              <w:t>5,170401184963030</w:t>
            </w:r>
          </w:p>
        </w:tc>
        <w:tc>
          <w:tcPr>
            <w:tcW w:w="469" w:type="pct"/>
          </w:tcPr>
          <w:p w14:paraId="50DC2E11" w14:textId="77777777" w:rsidR="00F55570" w:rsidRPr="00517F8F" w:rsidRDefault="00F55570" w:rsidP="004D14B9">
            <w:pPr>
              <w:pStyle w:val="Tabellentext"/>
              <w:ind w:left="0"/>
              <w:jc w:val="right"/>
            </w:pPr>
            <w:r>
              <w:t>0,225232</w:t>
            </w:r>
          </w:p>
        </w:tc>
        <w:tc>
          <w:tcPr>
            <w:tcW w:w="545" w:type="pct"/>
          </w:tcPr>
          <w:p w14:paraId="29E03183" w14:textId="77777777" w:rsidR="00F55570" w:rsidRPr="00517F8F" w:rsidRDefault="00F55570" w:rsidP="009E6F3B">
            <w:pPr>
              <w:pStyle w:val="Tabellentext"/>
              <w:jc w:val="right"/>
            </w:pPr>
            <w:r>
              <w:t>22,956</w:t>
            </w:r>
          </w:p>
        </w:tc>
        <w:tc>
          <w:tcPr>
            <w:tcW w:w="469" w:type="pct"/>
          </w:tcPr>
          <w:p w14:paraId="18D83600" w14:textId="77777777" w:rsidR="00F55570" w:rsidRPr="00517F8F" w:rsidRDefault="00F55570" w:rsidP="004D14B9">
            <w:pPr>
              <w:pStyle w:val="Tabellentext"/>
              <w:ind w:left="6"/>
              <w:jc w:val="right"/>
            </w:pPr>
            <w:r>
              <w:t>175,985</w:t>
            </w:r>
          </w:p>
        </w:tc>
        <w:tc>
          <w:tcPr>
            <w:tcW w:w="1017" w:type="pct"/>
          </w:tcPr>
          <w:p w14:paraId="399C5573" w14:textId="77777777" w:rsidR="00F55570" w:rsidRPr="00517F8F" w:rsidRDefault="00F55570" w:rsidP="005521DD">
            <w:pPr>
              <w:pStyle w:val="Tabellentext"/>
              <w:ind w:left="-6"/>
              <w:jc w:val="right"/>
            </w:pPr>
            <w:r>
              <w:t>113,177 - 273,649</w:t>
            </w:r>
          </w:p>
        </w:tc>
      </w:tr>
    </w:tbl>
    <w:p w14:paraId="7A5183DD" w14:textId="77777777" w:rsidR="00F55570" w:rsidRPr="000F0644" w:rsidRDefault="00F55570" w:rsidP="000F0644"/>
    <w:p w14:paraId="243CBDBB" w14:textId="77777777" w:rsidR="00A51468" w:rsidRDefault="00A51468">
      <w:pPr>
        <w:sectPr w:rsidR="00A51468" w:rsidSect="00E16D71">
          <w:pgSz w:w="11906" w:h="16838"/>
          <w:pgMar w:top="1418" w:right="1134" w:bottom="1418" w:left="1701" w:header="454" w:footer="737" w:gutter="0"/>
          <w:cols w:space="708"/>
          <w:docGrid w:linePitch="360"/>
        </w:sectPr>
      </w:pPr>
    </w:p>
    <w:p w14:paraId="49477FEE" w14:textId="77777777" w:rsidR="00F55570" w:rsidRPr="002933F1" w:rsidRDefault="00F55570" w:rsidP="00162843">
      <w:pPr>
        <w:pStyle w:val="berschrift1ohneGliederung"/>
      </w:pPr>
      <w:bookmarkStart w:id="8" w:name="_Toc230255034"/>
      <w:r w:rsidRPr="002933F1">
        <w:lastRenderedPageBreak/>
        <w:t>Literatur</w:t>
      </w:r>
      <w:bookmarkEnd w:id="8"/>
    </w:p>
    <w:p w14:paraId="5703B4DC" w14:textId="77777777" w:rsidR="00A51468" w:rsidRDefault="00A51468">
      <w:pPr>
        <w:sectPr w:rsidR="00A51468" w:rsidSect="00AA7698">
          <w:headerReference w:type="default" r:id="rId19"/>
          <w:footerReference w:type="default" r:id="rId20"/>
          <w:pgSz w:w="11906" w:h="16838"/>
          <w:pgMar w:top="1418" w:right="1134" w:bottom="1418" w:left="1701" w:header="454" w:footer="737" w:gutter="0"/>
          <w:cols w:space="708"/>
          <w:docGrid w:linePitch="360"/>
        </w:sectPr>
      </w:pPr>
    </w:p>
    <w:p w14:paraId="443E4F3D" w14:textId="77777777" w:rsidR="00F55570" w:rsidRPr="00CD5DC2" w:rsidRDefault="00F55570" w:rsidP="00FB2556">
      <w:pPr>
        <w:pStyle w:val="berschrift1ohneGliederung"/>
      </w:pPr>
      <w:bookmarkStart w:id="9" w:name="_Toc230255035"/>
      <w:r w:rsidRPr="00CD5DC2">
        <w:lastRenderedPageBreak/>
        <w:t>Anhang</w:t>
      </w:r>
      <w:r w:rsidRPr="00CD5DC2">
        <w:t xml:space="preserve"> </w:t>
      </w:r>
      <w:r w:rsidRPr="00CD5DC2">
        <w:t>I</w:t>
      </w:r>
      <w:r w:rsidRPr="00CD5DC2">
        <w:t xml:space="preserve">: </w:t>
      </w:r>
      <w:r w:rsidRPr="00CD5DC2">
        <w:t>Schlüssel (Spezifikation)</w:t>
      </w:r>
      <w:bookmarkEnd w:id="9"/>
    </w:p>
    <w:tbl>
      <w:tblPr>
        <w:tblStyle w:val="IQTIGStandard"/>
        <w:tblW w:w="9700" w:type="dxa"/>
        <w:tblLook w:val="0420" w:firstRow="1" w:lastRow="0" w:firstColumn="0" w:lastColumn="0" w:noHBand="0" w:noVBand="1"/>
      </w:tblPr>
      <w:tblGrid>
        <w:gridCol w:w="1843"/>
        <w:gridCol w:w="7857"/>
      </w:tblGrid>
      <w:tr w:rsidR="00A24410" w:rsidRPr="009E2B0C" w14:paraId="395F5CCE"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5729F8B" w14:textId="77777777" w:rsidR="00F55570" w:rsidRPr="00CD5DC2" w:rsidRDefault="00F55570" w:rsidP="00CD5DC2">
            <w:pPr>
              <w:pStyle w:val="Tabellenkopf"/>
            </w:pPr>
            <w:r w:rsidRPr="00CD5DC2">
              <w:t xml:space="preserve">Schlüssel: </w:t>
            </w:r>
            <w:r>
              <w:t>EntlGrund</w:t>
            </w:r>
          </w:p>
        </w:tc>
      </w:tr>
      <w:tr w:rsidR="00D72693" w:rsidRPr="00743DF3" w14:paraId="6FC9CAB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A78255A" w14:textId="77777777" w:rsidR="00F55570" w:rsidRPr="00B73FBD" w:rsidRDefault="00F55570" w:rsidP="00B73FBD">
            <w:pPr>
              <w:pStyle w:val="Tabellentext"/>
            </w:pPr>
            <w:r>
              <w:t>01</w:t>
            </w:r>
            <w:r w:rsidRPr="00B73FBD">
              <w:tab/>
            </w:r>
          </w:p>
        </w:tc>
        <w:tc>
          <w:tcPr>
            <w:tcW w:w="7857" w:type="dxa"/>
          </w:tcPr>
          <w:p w14:paraId="0E3DB15C" w14:textId="77777777" w:rsidR="00F55570" w:rsidRPr="00B73FBD" w:rsidRDefault="00F55570" w:rsidP="00B73FBD">
            <w:pPr>
              <w:pStyle w:val="Tabellentext"/>
            </w:pPr>
            <w:r>
              <w:t>Behandlung regulär beendet</w:t>
            </w:r>
          </w:p>
        </w:tc>
      </w:tr>
      <w:tr w:rsidR="00D72693" w:rsidRPr="00743DF3" w14:paraId="7FB62F3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72ECCE" w14:textId="77777777" w:rsidR="00F55570" w:rsidRPr="00B73FBD" w:rsidRDefault="00F55570" w:rsidP="00B73FBD">
            <w:pPr>
              <w:pStyle w:val="Tabellentext"/>
            </w:pPr>
            <w:r>
              <w:t>02</w:t>
            </w:r>
            <w:r w:rsidRPr="00B73FBD">
              <w:tab/>
            </w:r>
          </w:p>
        </w:tc>
        <w:tc>
          <w:tcPr>
            <w:tcW w:w="7857" w:type="dxa"/>
          </w:tcPr>
          <w:p w14:paraId="72F36D54" w14:textId="77777777" w:rsidR="00F55570" w:rsidRPr="00B73FBD" w:rsidRDefault="00F55570" w:rsidP="00B73FBD">
            <w:pPr>
              <w:pStyle w:val="Tabellentext"/>
            </w:pPr>
            <w:r>
              <w:t>Behandlung regulär beendet, nachstationäre Behandlung vorgesehen</w:t>
            </w:r>
          </w:p>
        </w:tc>
      </w:tr>
      <w:tr w:rsidR="00D72693" w:rsidRPr="00743DF3" w14:paraId="079898A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B3D586D" w14:textId="77777777" w:rsidR="00F55570" w:rsidRPr="00B73FBD" w:rsidRDefault="00F55570" w:rsidP="00B73FBD">
            <w:pPr>
              <w:pStyle w:val="Tabellentext"/>
            </w:pPr>
            <w:r>
              <w:t>03</w:t>
            </w:r>
            <w:r w:rsidRPr="00B73FBD">
              <w:tab/>
            </w:r>
          </w:p>
        </w:tc>
        <w:tc>
          <w:tcPr>
            <w:tcW w:w="7857" w:type="dxa"/>
          </w:tcPr>
          <w:p w14:paraId="4B75F72F" w14:textId="77777777" w:rsidR="00F55570" w:rsidRPr="00B73FBD" w:rsidRDefault="00F55570" w:rsidP="00B73FBD">
            <w:pPr>
              <w:pStyle w:val="Tabellentext"/>
            </w:pPr>
            <w:r>
              <w:t>Behandlung aus sonstigen Gründen beendet</w:t>
            </w:r>
          </w:p>
        </w:tc>
      </w:tr>
      <w:tr w:rsidR="00D72693" w:rsidRPr="00743DF3" w14:paraId="3F0AC78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24D23A" w14:textId="77777777" w:rsidR="00F55570" w:rsidRPr="00B73FBD" w:rsidRDefault="00F55570" w:rsidP="00B73FBD">
            <w:pPr>
              <w:pStyle w:val="Tabellentext"/>
            </w:pPr>
            <w:r>
              <w:t>04</w:t>
            </w:r>
            <w:r w:rsidRPr="00B73FBD">
              <w:tab/>
            </w:r>
          </w:p>
        </w:tc>
        <w:tc>
          <w:tcPr>
            <w:tcW w:w="7857" w:type="dxa"/>
          </w:tcPr>
          <w:p w14:paraId="13A1BE36" w14:textId="77777777" w:rsidR="00F55570" w:rsidRPr="00B73FBD" w:rsidRDefault="00F55570" w:rsidP="00B73FBD">
            <w:pPr>
              <w:pStyle w:val="Tabellentext"/>
            </w:pPr>
            <w:r>
              <w:t>Behandlung gegen ärztlichen Rat beendet</w:t>
            </w:r>
          </w:p>
        </w:tc>
      </w:tr>
      <w:tr w:rsidR="00D72693" w:rsidRPr="00743DF3" w14:paraId="555DF71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9467F2" w14:textId="77777777" w:rsidR="00F55570" w:rsidRPr="00B73FBD" w:rsidRDefault="00F55570" w:rsidP="00B73FBD">
            <w:pPr>
              <w:pStyle w:val="Tabellentext"/>
            </w:pPr>
            <w:r>
              <w:t>05</w:t>
            </w:r>
            <w:r w:rsidRPr="00B73FBD">
              <w:tab/>
            </w:r>
          </w:p>
        </w:tc>
        <w:tc>
          <w:tcPr>
            <w:tcW w:w="7857" w:type="dxa"/>
          </w:tcPr>
          <w:p w14:paraId="27647EB7" w14:textId="77777777" w:rsidR="00F55570" w:rsidRPr="00B73FBD" w:rsidRDefault="00F55570" w:rsidP="00B73FBD">
            <w:pPr>
              <w:pStyle w:val="Tabellentext"/>
            </w:pPr>
            <w:r>
              <w:t>Zuständigkeitswechsel des Kostenträgers</w:t>
            </w:r>
          </w:p>
        </w:tc>
      </w:tr>
      <w:tr w:rsidR="00D72693" w:rsidRPr="00743DF3" w14:paraId="54DCDFD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DDFC10" w14:textId="77777777" w:rsidR="00F55570" w:rsidRPr="00B73FBD" w:rsidRDefault="00F55570" w:rsidP="00B73FBD">
            <w:pPr>
              <w:pStyle w:val="Tabellentext"/>
            </w:pPr>
            <w:r>
              <w:t>06</w:t>
            </w:r>
            <w:r w:rsidRPr="00B73FBD">
              <w:tab/>
            </w:r>
          </w:p>
        </w:tc>
        <w:tc>
          <w:tcPr>
            <w:tcW w:w="7857" w:type="dxa"/>
          </w:tcPr>
          <w:p w14:paraId="2F1BB433" w14:textId="77777777" w:rsidR="00F55570" w:rsidRPr="00B73FBD" w:rsidRDefault="00F55570" w:rsidP="00B73FBD">
            <w:pPr>
              <w:pStyle w:val="Tabellentext"/>
            </w:pPr>
            <w:r>
              <w:t>Verlegung in ein anderes Krankenhaus</w:t>
            </w:r>
          </w:p>
        </w:tc>
      </w:tr>
      <w:tr w:rsidR="00D72693" w:rsidRPr="00743DF3" w14:paraId="1AAE70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8834638" w14:textId="77777777" w:rsidR="00F55570" w:rsidRPr="00B73FBD" w:rsidRDefault="00F55570" w:rsidP="00B73FBD">
            <w:pPr>
              <w:pStyle w:val="Tabellentext"/>
            </w:pPr>
            <w:r>
              <w:t>07</w:t>
            </w:r>
            <w:r w:rsidRPr="00B73FBD">
              <w:tab/>
            </w:r>
          </w:p>
        </w:tc>
        <w:tc>
          <w:tcPr>
            <w:tcW w:w="7857" w:type="dxa"/>
          </w:tcPr>
          <w:p w14:paraId="1F299E66" w14:textId="77777777" w:rsidR="00F55570" w:rsidRPr="00B73FBD" w:rsidRDefault="00F55570" w:rsidP="00B73FBD">
            <w:pPr>
              <w:pStyle w:val="Tabellentext"/>
            </w:pPr>
            <w:r>
              <w:t>Tod</w:t>
            </w:r>
          </w:p>
        </w:tc>
      </w:tr>
      <w:tr w:rsidR="00D72693" w:rsidRPr="00743DF3" w14:paraId="1765FE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2054E5" w14:textId="77777777" w:rsidR="00F55570" w:rsidRPr="00B73FBD" w:rsidRDefault="00F55570" w:rsidP="00B73FBD">
            <w:pPr>
              <w:pStyle w:val="Tabellentext"/>
            </w:pPr>
            <w:r>
              <w:t>08</w:t>
            </w:r>
            <w:r w:rsidRPr="00B73FBD">
              <w:tab/>
            </w:r>
          </w:p>
        </w:tc>
        <w:tc>
          <w:tcPr>
            <w:tcW w:w="7857" w:type="dxa"/>
          </w:tcPr>
          <w:p w14:paraId="4065AB36" w14:textId="77777777" w:rsidR="00F55570" w:rsidRPr="00B73FBD" w:rsidRDefault="00F55570" w:rsidP="00B73FBD">
            <w:pPr>
              <w:pStyle w:val="Tabellentext"/>
            </w:pPr>
            <w:r>
              <w:t>Verlegung in ein anderes Krankenhaus im Rahmen einer Zusammenarbeit (§ 14 Abs. 5 Satz 2 BPflV in der am 31.12.2003 geltenden Fassung)</w:t>
            </w:r>
          </w:p>
        </w:tc>
      </w:tr>
      <w:tr w:rsidR="00D72693" w:rsidRPr="00743DF3" w14:paraId="6FB9846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D4C9BB" w14:textId="77777777" w:rsidR="00F55570" w:rsidRPr="00B73FBD" w:rsidRDefault="00F55570" w:rsidP="00B73FBD">
            <w:pPr>
              <w:pStyle w:val="Tabellentext"/>
            </w:pPr>
            <w:r>
              <w:t>09</w:t>
            </w:r>
            <w:r w:rsidRPr="00B73FBD">
              <w:tab/>
            </w:r>
          </w:p>
        </w:tc>
        <w:tc>
          <w:tcPr>
            <w:tcW w:w="7857" w:type="dxa"/>
          </w:tcPr>
          <w:p w14:paraId="044BEC6B" w14:textId="77777777" w:rsidR="00F55570" w:rsidRPr="00B73FBD" w:rsidRDefault="00F55570" w:rsidP="00B73FBD">
            <w:pPr>
              <w:pStyle w:val="Tabellentext"/>
            </w:pPr>
            <w:r>
              <w:t>Entlassung in eine Rehabilitationseinrichtung</w:t>
            </w:r>
          </w:p>
        </w:tc>
      </w:tr>
      <w:tr w:rsidR="00D72693" w:rsidRPr="00743DF3" w14:paraId="5B2E6DD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198B2F" w14:textId="77777777" w:rsidR="00F55570" w:rsidRPr="00B73FBD" w:rsidRDefault="00F55570" w:rsidP="00B73FBD">
            <w:pPr>
              <w:pStyle w:val="Tabellentext"/>
            </w:pPr>
            <w:r>
              <w:t>10</w:t>
            </w:r>
            <w:r w:rsidRPr="00B73FBD">
              <w:tab/>
            </w:r>
          </w:p>
        </w:tc>
        <w:tc>
          <w:tcPr>
            <w:tcW w:w="7857" w:type="dxa"/>
          </w:tcPr>
          <w:p w14:paraId="5DFD5839" w14:textId="77777777" w:rsidR="00F55570" w:rsidRPr="00B73FBD" w:rsidRDefault="00F55570" w:rsidP="00B73FBD">
            <w:pPr>
              <w:pStyle w:val="Tabellentext"/>
            </w:pPr>
            <w:r>
              <w:t>Entlassung in eine Pflegeeinrichtung</w:t>
            </w:r>
          </w:p>
        </w:tc>
      </w:tr>
      <w:tr w:rsidR="00D72693" w:rsidRPr="00743DF3" w14:paraId="27A2C92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393AA9" w14:textId="77777777" w:rsidR="00F55570" w:rsidRPr="00B73FBD" w:rsidRDefault="00F55570" w:rsidP="00B73FBD">
            <w:pPr>
              <w:pStyle w:val="Tabellentext"/>
            </w:pPr>
            <w:r>
              <w:t>11</w:t>
            </w:r>
            <w:r w:rsidRPr="00B73FBD">
              <w:tab/>
            </w:r>
          </w:p>
        </w:tc>
        <w:tc>
          <w:tcPr>
            <w:tcW w:w="7857" w:type="dxa"/>
          </w:tcPr>
          <w:p w14:paraId="718C1F89" w14:textId="77777777" w:rsidR="00F55570" w:rsidRPr="00B73FBD" w:rsidRDefault="00F55570" w:rsidP="00B73FBD">
            <w:pPr>
              <w:pStyle w:val="Tabellentext"/>
            </w:pPr>
            <w:r>
              <w:t>Entlassung in ein Hospiz</w:t>
            </w:r>
          </w:p>
        </w:tc>
      </w:tr>
      <w:tr w:rsidR="00D72693" w:rsidRPr="00743DF3" w14:paraId="61479F7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0C874F" w14:textId="77777777" w:rsidR="00F55570" w:rsidRPr="00B73FBD" w:rsidRDefault="00F55570" w:rsidP="00B73FBD">
            <w:pPr>
              <w:pStyle w:val="Tabellentext"/>
            </w:pPr>
            <w:r>
              <w:t>13</w:t>
            </w:r>
            <w:r w:rsidRPr="00B73FBD">
              <w:tab/>
            </w:r>
          </w:p>
        </w:tc>
        <w:tc>
          <w:tcPr>
            <w:tcW w:w="7857" w:type="dxa"/>
          </w:tcPr>
          <w:p w14:paraId="1AAFB1E0" w14:textId="77777777" w:rsidR="00F55570" w:rsidRPr="00B73FBD" w:rsidRDefault="00F55570" w:rsidP="00B73FBD">
            <w:pPr>
              <w:pStyle w:val="Tabellentext"/>
            </w:pPr>
            <w:r>
              <w:t>externe Verlegung zur psychiatrischen Behandlung</w:t>
            </w:r>
          </w:p>
        </w:tc>
      </w:tr>
      <w:tr w:rsidR="00D72693" w:rsidRPr="00743DF3" w14:paraId="6D7469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BE5255" w14:textId="77777777" w:rsidR="00F55570" w:rsidRPr="00B73FBD" w:rsidRDefault="00F55570" w:rsidP="00B73FBD">
            <w:pPr>
              <w:pStyle w:val="Tabellentext"/>
            </w:pPr>
            <w:r>
              <w:t>14</w:t>
            </w:r>
            <w:r w:rsidRPr="00B73FBD">
              <w:tab/>
            </w:r>
          </w:p>
        </w:tc>
        <w:tc>
          <w:tcPr>
            <w:tcW w:w="7857" w:type="dxa"/>
          </w:tcPr>
          <w:p w14:paraId="07694B24" w14:textId="77777777" w:rsidR="00F55570" w:rsidRPr="00B73FBD" w:rsidRDefault="00F55570" w:rsidP="00B73FBD">
            <w:pPr>
              <w:pStyle w:val="Tabellentext"/>
            </w:pPr>
            <w:r>
              <w:t>Behandlung aus sonstigen Gründen beendet, nachstationäre Behandlung vorgesehen</w:t>
            </w:r>
          </w:p>
        </w:tc>
      </w:tr>
      <w:tr w:rsidR="00D72693" w:rsidRPr="00743DF3" w14:paraId="5156E28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0A34D5" w14:textId="77777777" w:rsidR="00F55570" w:rsidRPr="00B73FBD" w:rsidRDefault="00F55570" w:rsidP="00B73FBD">
            <w:pPr>
              <w:pStyle w:val="Tabellentext"/>
            </w:pPr>
            <w:r>
              <w:t>15</w:t>
            </w:r>
            <w:r w:rsidRPr="00B73FBD">
              <w:tab/>
            </w:r>
          </w:p>
        </w:tc>
        <w:tc>
          <w:tcPr>
            <w:tcW w:w="7857" w:type="dxa"/>
          </w:tcPr>
          <w:p w14:paraId="7099A4DF" w14:textId="77777777" w:rsidR="00F55570" w:rsidRPr="00B73FBD" w:rsidRDefault="00F55570" w:rsidP="00B73FBD">
            <w:pPr>
              <w:pStyle w:val="Tabellentext"/>
            </w:pPr>
            <w:r>
              <w:t>Behandlung gegen ärztlichen Rat beendet, nachstationäre Behandlung vorgesehen</w:t>
            </w:r>
          </w:p>
        </w:tc>
      </w:tr>
      <w:tr w:rsidR="00D72693" w:rsidRPr="00743DF3" w14:paraId="636C32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D3CC430" w14:textId="77777777" w:rsidR="00F55570" w:rsidRPr="00B73FBD" w:rsidRDefault="00F55570" w:rsidP="00B73FBD">
            <w:pPr>
              <w:pStyle w:val="Tabellentext"/>
            </w:pPr>
            <w:r>
              <w:t>17</w:t>
            </w:r>
            <w:r w:rsidRPr="00B73FBD">
              <w:tab/>
            </w:r>
          </w:p>
        </w:tc>
        <w:tc>
          <w:tcPr>
            <w:tcW w:w="7857" w:type="dxa"/>
          </w:tcPr>
          <w:p w14:paraId="6F3F1DEE" w14:textId="77777777" w:rsidR="00F55570" w:rsidRPr="00B73FBD" w:rsidRDefault="00F55570"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27C93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8C79559" w14:textId="77777777" w:rsidR="00F55570" w:rsidRPr="00B73FBD" w:rsidRDefault="00F55570" w:rsidP="00B73FBD">
            <w:pPr>
              <w:pStyle w:val="Tabellentext"/>
            </w:pPr>
            <w:r>
              <w:t>22</w:t>
            </w:r>
            <w:r w:rsidRPr="00B73FBD">
              <w:tab/>
            </w:r>
          </w:p>
        </w:tc>
        <w:tc>
          <w:tcPr>
            <w:tcW w:w="7857" w:type="dxa"/>
          </w:tcPr>
          <w:p w14:paraId="2BB965A1" w14:textId="77777777" w:rsidR="00F55570" w:rsidRPr="00B73FBD" w:rsidRDefault="00F55570" w:rsidP="00B73FBD">
            <w:pPr>
              <w:pStyle w:val="Tabellentext"/>
            </w:pPr>
            <w:r>
              <w:t>Fallabschluss (interne Verlegung) bei Wechsel zwischen voll-, teilstationärer und stationsäquivalenter Behandlung</w:t>
            </w:r>
          </w:p>
        </w:tc>
      </w:tr>
      <w:tr w:rsidR="00D72693" w:rsidRPr="00743DF3" w14:paraId="4F4E0A5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02DB093" w14:textId="77777777" w:rsidR="00F55570" w:rsidRPr="00B73FBD" w:rsidRDefault="00F55570" w:rsidP="00B73FBD">
            <w:pPr>
              <w:pStyle w:val="Tabellentext"/>
            </w:pPr>
            <w:r>
              <w:t>25</w:t>
            </w:r>
            <w:r w:rsidRPr="00B73FBD">
              <w:tab/>
            </w:r>
          </w:p>
        </w:tc>
        <w:tc>
          <w:tcPr>
            <w:tcW w:w="7857" w:type="dxa"/>
          </w:tcPr>
          <w:p w14:paraId="73DBB8D0" w14:textId="77777777" w:rsidR="00F55570" w:rsidRPr="00B73FBD" w:rsidRDefault="00F55570" w:rsidP="00B73FBD">
            <w:pPr>
              <w:pStyle w:val="Tabellentext"/>
            </w:pPr>
            <w:r>
              <w:t>Entlassung zum Jahresende bei Aufnahme im Vorjahr (für Zwecke der Abrechnung - § 4 PEPPV)</w:t>
            </w:r>
          </w:p>
        </w:tc>
      </w:tr>
      <w:tr w:rsidR="00D72693" w:rsidRPr="00743DF3" w14:paraId="187549E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F00605" w14:textId="77777777" w:rsidR="00F55570" w:rsidRPr="00B73FBD" w:rsidRDefault="00F55570" w:rsidP="00B73FBD">
            <w:pPr>
              <w:pStyle w:val="Tabellentext"/>
            </w:pPr>
            <w:r>
              <w:t>30</w:t>
            </w:r>
            <w:r w:rsidRPr="00B73FBD">
              <w:tab/>
            </w:r>
          </w:p>
        </w:tc>
        <w:tc>
          <w:tcPr>
            <w:tcW w:w="7857" w:type="dxa"/>
          </w:tcPr>
          <w:p w14:paraId="3623DA2A" w14:textId="77777777" w:rsidR="00F55570" w:rsidRPr="00B73FBD" w:rsidRDefault="00F55570" w:rsidP="00B73FBD">
            <w:pPr>
              <w:pStyle w:val="Tabellentext"/>
            </w:pPr>
            <w:r>
              <w:t>Behandlung regulär beendet, Überleitung in die Übergangspflege</w:t>
            </w:r>
          </w:p>
        </w:tc>
      </w:tr>
    </w:tbl>
    <w:p w14:paraId="66A14283" w14:textId="77777777" w:rsidR="00A51468" w:rsidRDefault="00A51468">
      <w:pPr>
        <w:sectPr w:rsidR="00A51468" w:rsidSect="00D72693">
          <w:headerReference w:type="default" r:id="rId21"/>
          <w:footerReference w:type="default" r:id="rId22"/>
          <w:pgSz w:w="11906" w:h="16838"/>
          <w:pgMar w:top="1134" w:right="1418" w:bottom="1134" w:left="1418" w:header="567" w:footer="737" w:gutter="0"/>
          <w:cols w:space="708"/>
          <w:docGrid w:linePitch="360"/>
        </w:sectPr>
      </w:pPr>
    </w:p>
    <w:p w14:paraId="538197BF" w14:textId="77777777" w:rsidR="00F55570" w:rsidRPr="007A1096" w:rsidRDefault="00F55570" w:rsidP="00650406">
      <w:pPr>
        <w:pStyle w:val="berschrift1ohneGliederung"/>
      </w:pPr>
      <w:bookmarkStart w:id="10" w:name="_Toc230255036"/>
      <w:r w:rsidRPr="007A1096">
        <w:lastRenderedPageBreak/>
        <w:t>Anhang</w:t>
      </w:r>
      <w:r w:rsidRPr="007A1096">
        <w:t xml:space="preserve"> I</w:t>
      </w:r>
      <w:r w:rsidRPr="007A1096">
        <w:t>I</w:t>
      </w:r>
      <w:r w:rsidRPr="007A1096">
        <w:t>: Listen</w:t>
      </w:r>
      <w:bookmarkEnd w:id="10"/>
    </w:p>
    <w:p w14:paraId="2DA75367" w14:textId="77777777" w:rsidR="00F55570" w:rsidRPr="00A36F56" w:rsidRDefault="00F55570" w:rsidP="00E55889">
      <w:pPr>
        <w:pStyle w:val="Legende"/>
      </w:pPr>
      <w:r>
        <w:t>Keine Listen in Verwendung.</w:t>
      </w:r>
    </w:p>
    <w:p w14:paraId="0737682B" w14:textId="77777777" w:rsidR="00A51468" w:rsidRDefault="00A51468">
      <w:pPr>
        <w:sectPr w:rsidR="00A51468" w:rsidSect="00FB2C83">
          <w:headerReference w:type="default" r:id="rId23"/>
          <w:footerReference w:type="default" r:id="rId24"/>
          <w:pgSz w:w="16838" w:h="11906" w:orient="landscape"/>
          <w:pgMar w:top="1418" w:right="1134" w:bottom="1418" w:left="1134" w:header="567" w:footer="737" w:gutter="0"/>
          <w:cols w:space="708"/>
          <w:docGrid w:linePitch="360"/>
        </w:sectPr>
      </w:pPr>
    </w:p>
    <w:p w14:paraId="73A3F39D" w14:textId="77777777" w:rsidR="00F55570" w:rsidRPr="00FA6327" w:rsidRDefault="00F55570" w:rsidP="008A2735">
      <w:pPr>
        <w:pStyle w:val="berschrift1ohneGliederung"/>
      </w:pPr>
      <w:bookmarkStart w:id="11" w:name="_Toc230255037"/>
      <w:r w:rsidRPr="00FA6327">
        <w:lastRenderedPageBreak/>
        <w:t>Anhang</w:t>
      </w:r>
      <w:r w:rsidRPr="00FA6327">
        <w:t xml:space="preserve"> I</w:t>
      </w:r>
      <w:r w:rsidRPr="00FA6327">
        <w:t>I</w:t>
      </w:r>
      <w:r w:rsidRPr="00FA6327">
        <w:t>I</w:t>
      </w:r>
      <w:r w:rsidRPr="00FA6327">
        <w:t xml:space="preserve">: </w:t>
      </w:r>
      <w:r w:rsidRPr="00FA6327">
        <w:t>Vorberechnungen</w:t>
      </w:r>
      <w:bookmarkEnd w:id="11"/>
    </w:p>
    <w:p w14:paraId="73C5BE80" w14:textId="77777777" w:rsidR="00F55570" w:rsidRPr="00A36F56" w:rsidRDefault="00F55570" w:rsidP="00471D87">
      <w:pPr>
        <w:pStyle w:val="Legende"/>
      </w:pPr>
      <w:r>
        <w:t>Keine Vorberechnungen in Verwendung.</w:t>
      </w:r>
    </w:p>
    <w:p w14:paraId="042A2712" w14:textId="77777777" w:rsidR="00A51468" w:rsidRDefault="00A51468">
      <w:pPr>
        <w:sectPr w:rsidR="00A51468" w:rsidSect="00F06857">
          <w:headerReference w:type="default" r:id="rId25"/>
          <w:footerReference w:type="default" r:id="rId26"/>
          <w:pgSz w:w="16838" w:h="11906" w:orient="landscape" w:code="9"/>
          <w:pgMar w:top="1418" w:right="1134" w:bottom="1418" w:left="1134" w:header="567" w:footer="737" w:gutter="0"/>
          <w:cols w:space="708"/>
          <w:docGrid w:linePitch="360"/>
        </w:sectPr>
      </w:pPr>
    </w:p>
    <w:p w14:paraId="602986AC" w14:textId="77777777" w:rsidR="00F55570" w:rsidRPr="000F4C64" w:rsidRDefault="00F55570" w:rsidP="00B3109F">
      <w:pPr>
        <w:pStyle w:val="berschrift1ohneGliederung"/>
      </w:pPr>
      <w:bookmarkStart w:id="12" w:name="_Toc230255038"/>
      <w:r w:rsidRPr="000F4C64">
        <w:lastRenderedPageBreak/>
        <w:t>Anhang</w:t>
      </w:r>
      <w:r w:rsidRPr="000F4C64">
        <w:t xml:space="preserve"> I</w:t>
      </w:r>
      <w:r w:rsidRPr="000F4C64">
        <w:t>V</w:t>
      </w:r>
      <w:r w:rsidRPr="000F4C64">
        <w:t xml:space="preserve">: </w:t>
      </w:r>
      <w:r w:rsidRPr="000F4C64">
        <w:t>Funktionen</w:t>
      </w:r>
      <w:bookmarkEnd w:id="12"/>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7EE149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42069F9" w14:textId="77777777" w:rsidR="00F55570" w:rsidRPr="00F16ED2" w:rsidRDefault="00F55570" w:rsidP="00F16ED2">
            <w:pPr>
              <w:pStyle w:val="Tabellenkopf"/>
            </w:pPr>
            <w:r w:rsidRPr="00F16ED2">
              <w:t>Funktion</w:t>
            </w:r>
          </w:p>
        </w:tc>
        <w:tc>
          <w:tcPr>
            <w:tcW w:w="949" w:type="dxa"/>
          </w:tcPr>
          <w:p w14:paraId="5A8E481A" w14:textId="77777777" w:rsidR="00F55570" w:rsidRPr="00F16ED2" w:rsidRDefault="00F55570" w:rsidP="00F16ED2">
            <w:pPr>
              <w:pStyle w:val="Tabellenkopf"/>
            </w:pPr>
            <w:r w:rsidRPr="00F16ED2">
              <w:t>FeldTyp</w:t>
            </w:r>
          </w:p>
        </w:tc>
        <w:tc>
          <w:tcPr>
            <w:tcW w:w="3828" w:type="dxa"/>
          </w:tcPr>
          <w:p w14:paraId="1F70F4B3" w14:textId="77777777" w:rsidR="00F55570" w:rsidRPr="00F16ED2" w:rsidRDefault="00F55570" w:rsidP="00F16ED2">
            <w:pPr>
              <w:pStyle w:val="Tabellenkopf"/>
            </w:pPr>
            <w:r w:rsidRPr="00F16ED2">
              <w:t>Beschreibung</w:t>
            </w:r>
          </w:p>
        </w:tc>
        <w:tc>
          <w:tcPr>
            <w:tcW w:w="5987" w:type="dxa"/>
          </w:tcPr>
          <w:p w14:paraId="4B68360B" w14:textId="77777777" w:rsidR="00F55570" w:rsidRPr="00F16ED2" w:rsidRDefault="00F55570" w:rsidP="00F16ED2">
            <w:pPr>
              <w:pStyle w:val="Tabellenkopf"/>
            </w:pPr>
            <w:r w:rsidRPr="00F16ED2">
              <w:t>Script</w:t>
            </w:r>
          </w:p>
        </w:tc>
      </w:tr>
      <w:tr w:rsidR="004F23F4" w:rsidRPr="00743DF3" w14:paraId="1A54E6D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99DC53" w14:textId="77777777" w:rsidR="00F55570" w:rsidRPr="00103FC4" w:rsidRDefault="00F55570" w:rsidP="004F23F4">
            <w:pPr>
              <w:pStyle w:val="Tabellentext"/>
            </w:pPr>
            <w:r>
              <w:t>fn_M09N3Score_51404</w:t>
            </w:r>
          </w:p>
        </w:tc>
        <w:tc>
          <w:tcPr>
            <w:tcW w:w="949" w:type="dxa"/>
          </w:tcPr>
          <w:p w14:paraId="40A6176C" w14:textId="77777777" w:rsidR="00F55570" w:rsidRPr="00103FC4" w:rsidRDefault="00F55570" w:rsidP="00506ECF">
            <w:pPr>
              <w:pStyle w:val="Tabellentext"/>
            </w:pPr>
            <w:r>
              <w:t>float</w:t>
            </w:r>
          </w:p>
        </w:tc>
        <w:tc>
          <w:tcPr>
            <w:tcW w:w="3828" w:type="dxa"/>
          </w:tcPr>
          <w:p w14:paraId="3EDD57B6" w14:textId="77777777" w:rsidR="00F55570" w:rsidRPr="00103FC4" w:rsidRDefault="00F55570" w:rsidP="004F23F4">
            <w:pPr>
              <w:pStyle w:val="Tabellentext"/>
            </w:pPr>
            <w:r>
              <w:t>Score zur logistischen Regression - QI 51404</w:t>
            </w:r>
          </w:p>
        </w:tc>
        <w:tc>
          <w:tcPr>
            <w:tcW w:w="5987" w:type="dxa"/>
          </w:tcPr>
          <w:p w14:paraId="4C7AB3EA" w14:textId="77777777" w:rsidR="00F55570" w:rsidRPr="00103FC4" w:rsidRDefault="00F55570" w:rsidP="004F23F4">
            <w:pPr>
              <w:pStyle w:val="CodeOhneSilbentrennung"/>
              <w:rPr>
                <w:rFonts w:ascii="Barlow" w:hAnsi="Barlow"/>
              </w:rPr>
            </w:pPr>
            <w:r>
              <w:rPr>
                <w:rFonts w:ascii="Barlow" w:hAnsi="Barlow"/>
              </w:rPr>
              <w:t xml:space="preserve"># Berechnetes Feld fn_M09N3Score_51404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-﻿5.38794784721679 </w:t>
            </w:r>
            <w:r>
              <w:rPr>
                <w:rFonts w:ascii="Barlow" w:hAnsi="Barlow"/>
              </w:rPr>
              <w:br/>
              <w:t xml:space="preserve"> </w:t>
            </w:r>
            <w:r>
              <w:rPr>
                <w:rFonts w:ascii="Barlow" w:hAnsi="Barlow"/>
              </w:rPr>
              <w:br/>
              <w:t xml:space="preserve"># Alter, linear bis 60 Jahre </w:t>
            </w:r>
            <w:r>
              <w:rPr>
                <w:rFonts w:ascii="Barlow" w:hAnsi="Barlow"/>
              </w:rPr>
              <w:br/>
              <w:t xml:space="preserve">log_odds &lt;- log_odds + (pmin(alter - 60, 0)) * 0.0227522329088949 </w:t>
            </w:r>
            <w:r>
              <w:rPr>
                <w:rFonts w:ascii="Barlow" w:hAnsi="Barlow"/>
              </w:rPr>
              <w:br/>
              <w:t xml:space="preserve"> </w:t>
            </w:r>
            <w:r>
              <w:rPr>
                <w:rFonts w:ascii="Barlow" w:hAnsi="Barlow"/>
              </w:rPr>
              <w:br/>
              <w:t xml:space="preserve"># ASA-Klassifikation 3 </w:t>
            </w:r>
            <w:r>
              <w:rPr>
                <w:rFonts w:ascii="Barlow" w:hAnsi="Barlow"/>
              </w:rPr>
              <w:br/>
              <w:t xml:space="preserve">log_odds &lt;- log_odds + (ASA %==% 3) * 1.50238814943777 </w:t>
            </w:r>
            <w:r>
              <w:rPr>
                <w:rFonts w:ascii="Barlow" w:hAnsi="Barlow"/>
              </w:rPr>
              <w:br/>
              <w:t xml:space="preserve"> </w:t>
            </w:r>
            <w:r>
              <w:rPr>
                <w:rFonts w:ascii="Barlow" w:hAnsi="Barlow"/>
              </w:rPr>
              <w:br/>
              <w:t xml:space="preserve"># ASA-Klassifikation 4 </w:t>
            </w:r>
            <w:r>
              <w:rPr>
                <w:rFonts w:ascii="Barlow" w:hAnsi="Barlow"/>
              </w:rPr>
              <w:br/>
              <w:t xml:space="preserve">log_odds &lt;- log_odds + (ASA %==% 4) * 3.30859158292872 </w:t>
            </w:r>
            <w:r>
              <w:rPr>
                <w:rFonts w:ascii="Barlow" w:hAnsi="Barlow"/>
              </w:rPr>
              <w:br/>
              <w:t xml:space="preserve"> </w:t>
            </w:r>
            <w:r>
              <w:rPr>
                <w:rFonts w:ascii="Barlow" w:hAnsi="Barlow"/>
              </w:rPr>
              <w:br/>
              <w:t xml:space="preserve"># ASA-Klassifikation 5 </w:t>
            </w:r>
            <w:r>
              <w:rPr>
                <w:rFonts w:ascii="Barlow" w:hAnsi="Barlow"/>
              </w:rPr>
              <w:br/>
              <w:t xml:space="preserve">log_odds &lt;- log_odds + (ASA %==% 5) * 5.17040118496303 </w:t>
            </w:r>
            <w:r>
              <w:rPr>
                <w:rFonts w:ascii="Barlow" w:hAnsi="Barlow"/>
              </w:rPr>
              <w:br/>
              <w:t xml:space="preserve"> </w:t>
            </w:r>
            <w:r>
              <w:rPr>
                <w:rFonts w:ascii="Barlow" w:hAnsi="Barlow"/>
              </w:rPr>
              <w:br/>
              <w:t># Berechnung des Risikos aus der Summatio</w:t>
            </w:r>
            <w:r>
              <w:rPr>
                <w:rFonts w:ascii="Barlow" w:hAnsi="Barlow"/>
              </w:rPr>
              <w:t xml:space="preserve">nsvariable log_odds </w:t>
            </w:r>
            <w:r>
              <w:rPr>
                <w:rFonts w:ascii="Barlow" w:hAnsi="Barlow"/>
              </w:rPr>
              <w:br/>
              <w:t>plogis(log_odds)</w:t>
            </w:r>
          </w:p>
        </w:tc>
      </w:tr>
    </w:tbl>
    <w:p w14:paraId="46285684" w14:textId="77777777" w:rsidR="00A51468" w:rsidRDefault="00A51468">
      <w:pPr>
        <w:sectPr w:rsidR="00A51468" w:rsidSect="00B43197">
          <w:headerReference w:type="default" r:id="rId27"/>
          <w:footerReference w:type="default" r:id="rId28"/>
          <w:pgSz w:w="16838" w:h="11906" w:orient="landscape" w:code="9"/>
          <w:pgMar w:top="1418" w:right="1134" w:bottom="1418" w:left="1134" w:header="567" w:footer="737" w:gutter="0"/>
          <w:cols w:space="708"/>
          <w:docGrid w:linePitch="360"/>
        </w:sectPr>
      </w:pPr>
    </w:p>
    <w:p w14:paraId="148BD754" w14:textId="77777777" w:rsidR="00F55570" w:rsidRPr="00ED483A" w:rsidRDefault="00F55570" w:rsidP="00323071">
      <w:pPr>
        <w:pStyle w:val="berschrift1ohneGliederung"/>
        <w:rPr>
          <w:rFonts w:eastAsia="DengXian"/>
        </w:rPr>
      </w:pPr>
      <w:bookmarkStart w:id="13" w:name="_Toc145574780_12"/>
      <w:bookmarkStart w:id="14" w:name="_Toc230255039"/>
      <w:r w:rsidRPr="00ED483A">
        <w:rPr>
          <w:rFonts w:eastAsia="DengXian"/>
        </w:rPr>
        <w:lastRenderedPageBreak/>
        <w:t>Impressum</w:t>
      </w:r>
      <w:bookmarkEnd w:id="13"/>
      <w:bookmarkEnd w:id="14"/>
    </w:p>
    <w:p w14:paraId="53D06F08" w14:textId="77777777" w:rsidR="00F55570" w:rsidRPr="0075394A" w:rsidRDefault="00F55570" w:rsidP="00323071">
      <w:pPr>
        <w:pStyle w:val="berschriftBerichtsinformationen"/>
      </w:pPr>
      <w:r w:rsidRPr="0075394A">
        <w:t>Herausgeber</w:t>
      </w:r>
    </w:p>
    <w:p w14:paraId="7E40649D" w14:textId="77777777" w:rsidR="00F55570" w:rsidRPr="00ED483A" w:rsidRDefault="00F55570"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0760CBA8" w14:textId="77777777" w:rsidR="00F55570" w:rsidRPr="00ED483A" w:rsidRDefault="00F55570" w:rsidP="00323071">
      <w:pPr>
        <w:pStyle w:val="Standardlinksbndig"/>
        <w:rPr>
          <w:lang w:val="nb-NO" w:eastAsia="zh-CN"/>
        </w:rPr>
      </w:pPr>
      <w:r w:rsidRPr="00ED483A">
        <w:rPr>
          <w:lang w:val="nb-NO" w:eastAsia="zh-CN"/>
        </w:rPr>
        <w:t>Telefon: (030) 58 58 26-0</w:t>
      </w:r>
    </w:p>
    <w:p w14:paraId="27719FCF" w14:textId="2AD1AFB2" w:rsidR="00F55570" w:rsidRPr="00AF769A" w:rsidRDefault="00F55570" w:rsidP="00323071">
      <w:pPr>
        <w:pStyle w:val="Standardlinksbndig"/>
      </w:pPr>
      <w:hyperlink r:id="rId29" w:history="1">
        <w:r w:rsidRPr="00AF769A">
          <w:rPr>
            <w:rStyle w:val="Hyperlink"/>
          </w:rPr>
          <w:t>info@iqtig.org</w:t>
        </w:r>
      </w:hyperlink>
      <w:r w:rsidRPr="00AF769A">
        <w:br/>
      </w:r>
      <w:hyperlink r:id="rId30" w:history="1">
        <w:r w:rsidRPr="00AF769A">
          <w:rPr>
            <w:rStyle w:val="Hyperlink"/>
          </w:rPr>
          <w:t>iqtig.org</w:t>
        </w:r>
      </w:hyperlink>
    </w:p>
    <w:p w14:paraId="4D0C8F61" w14:textId="77777777" w:rsidR="00ED483A" w:rsidRPr="00323071" w:rsidRDefault="00ED483A" w:rsidP="00323071"/>
    <w:sectPr w:rsidR="00ED483A" w:rsidRPr="00323071" w:rsidSect="00BE0C66">
      <w:headerReference w:type="default" r:id="rId31"/>
      <w:footerReference w:type="default" r:id="rId3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7EA7" w14:textId="77777777" w:rsidR="000E302A" w:rsidRDefault="000E302A" w:rsidP="00C13AD2">
      <w:r>
        <w:separator/>
      </w:r>
    </w:p>
  </w:endnote>
  <w:endnote w:type="continuationSeparator" w:id="0">
    <w:p w14:paraId="6B74706C"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A9C8"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F55570">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DDB1" w14:textId="77777777" w:rsidR="00F55570" w:rsidRPr="00103FC4" w:rsidRDefault="00F5557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91B7" w14:textId="77777777" w:rsidR="00F55570" w:rsidRDefault="00F5557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7823" w14:textId="77777777" w:rsidR="00F55570" w:rsidRPr="00716F60" w:rsidRDefault="00F55570">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D446" w14:textId="77777777" w:rsidR="00F55570" w:rsidRPr="00AE2CB4" w:rsidRDefault="00F5557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C1BF" w14:textId="77777777" w:rsidR="00F55570" w:rsidRPr="00091E43" w:rsidRDefault="00F5557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DB88" w14:textId="77777777" w:rsidR="00F55570" w:rsidRPr="00BE2195" w:rsidRDefault="00F5557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B653" w14:textId="77777777" w:rsidR="00F55570" w:rsidRPr="00B0467B" w:rsidRDefault="00F55570">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7EE0" w14:textId="77777777" w:rsidR="00F55570" w:rsidRPr="00B73FBD" w:rsidRDefault="00F5557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3E16" w14:textId="77777777" w:rsidR="00F55570" w:rsidRPr="00E55889" w:rsidRDefault="00F5557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B8CE" w14:textId="77777777" w:rsidR="00F55570" w:rsidRPr="00471D87" w:rsidRDefault="00F5557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29F2" w14:textId="77777777" w:rsidR="000E302A" w:rsidRPr="00A25E51" w:rsidRDefault="000E302A" w:rsidP="00584AC1">
      <w:pPr>
        <w:pStyle w:val="Funotentext"/>
        <w:rPr>
          <w:rStyle w:val="FunotentextZchn"/>
        </w:rPr>
      </w:pPr>
      <w:r>
        <w:separator/>
      </w:r>
    </w:p>
  </w:footnote>
  <w:footnote w:type="continuationSeparator" w:id="0">
    <w:p w14:paraId="60A5240E"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6CB7"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6BB7189" w14:textId="77777777" w:rsidR="00AE6908" w:rsidRPr="0094066E" w:rsidRDefault="00AE6908" w:rsidP="00AE6908">
    <w:pPr>
      <w:pStyle w:val="Kopfzeile"/>
      <w:rPr>
        <w:szCs w:val="19"/>
      </w:rPr>
    </w:pPr>
    <w:r>
      <w:rPr>
        <w:szCs w:val="19"/>
      </w:rPr>
      <w:t>HSMDEF-HSM-REV</w:t>
    </w:r>
    <w:r w:rsidRPr="0094066E">
      <w:rPr>
        <w:szCs w:val="19"/>
      </w:rPr>
      <w:t xml:space="preserve"> - </w:t>
    </w:r>
    <w:r>
      <w:rPr>
        <w:szCs w:val="19"/>
      </w:rPr>
      <w:t>Herzschrittmacher-Revision/-Systemwechsel/-Explantation</w:t>
    </w:r>
  </w:p>
  <w:p w14:paraId="3FFF726E" w14:textId="1E1BE902"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F55570">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DE10" w14:textId="77777777" w:rsidR="00F55570" w:rsidRPr="00471D87" w:rsidRDefault="00F55570"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35B5EEDE" w14:textId="77777777" w:rsidR="00F55570" w:rsidRPr="00471D87" w:rsidRDefault="00F55570" w:rsidP="003911F9">
    <w:pPr>
      <w:pStyle w:val="Kopfzeile"/>
      <w:rPr>
        <w:szCs w:val="19"/>
      </w:rPr>
    </w:pPr>
    <w:r>
      <w:rPr>
        <w:szCs w:val="19"/>
      </w:rPr>
      <w:t>HSMDEF-HSM-REV</w:t>
    </w:r>
    <w:r w:rsidRPr="00471D87">
      <w:rPr>
        <w:szCs w:val="19"/>
      </w:rPr>
      <w:t xml:space="preserve"> - </w:t>
    </w:r>
    <w:r>
      <w:rPr>
        <w:szCs w:val="19"/>
      </w:rPr>
      <w:t>Herzschrittmacher-Revision/-Systemwechsel/-Explantation</w:t>
    </w:r>
  </w:p>
  <w:p w14:paraId="1F99996F" w14:textId="77777777" w:rsidR="00F55570" w:rsidRPr="00471D87" w:rsidRDefault="00F5557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C5A19" w14:textId="77777777" w:rsidR="00F55570" w:rsidRPr="00103FC4" w:rsidRDefault="00F55570" w:rsidP="00491DF3">
    <w:pPr>
      <w:pStyle w:val="Kopfzeile"/>
    </w:pPr>
    <w:r>
      <w:t>Endgültige Rechenregeln für das Auswertungsjahr 2026</w:t>
    </w:r>
    <w:r w:rsidRPr="00103FC4">
      <w:t xml:space="preserve"> nach </w:t>
    </w:r>
    <w:r>
      <w:t>DeQS-RL</w:t>
    </w:r>
  </w:p>
  <w:p w14:paraId="3BE9788E" w14:textId="77777777" w:rsidR="00F55570" w:rsidRPr="00103FC4" w:rsidRDefault="00F55570" w:rsidP="00491DF3">
    <w:pPr>
      <w:pStyle w:val="Kopfzeile"/>
    </w:pPr>
    <w:r>
      <w:t>HSMDEF-HSM-REV</w:t>
    </w:r>
    <w:r w:rsidRPr="00103FC4">
      <w:t xml:space="preserve"> - </w:t>
    </w:r>
    <w:r>
      <w:t>Herzschrittmacher-Revision/-Systemwechsel/-Explantation</w:t>
    </w:r>
  </w:p>
  <w:p w14:paraId="06C2A2A7" w14:textId="77777777" w:rsidR="00F55570" w:rsidRPr="00103FC4" w:rsidRDefault="00F55570" w:rsidP="003050C2">
    <w:pPr>
      <w:pStyle w:val="Kopfzeile"/>
      <w:tabs>
        <w:tab w:val="left" w:pos="1941"/>
      </w:tabs>
    </w:pPr>
    <w:r w:rsidRPr="00103FC4">
      <w:t>Anhang IV</w:t>
    </w:r>
    <w:r w:rsidRPr="00103FC4">
      <w:t>: Funktionen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AB75" w14:textId="77777777" w:rsidR="00F55570" w:rsidRPr="0094066E" w:rsidRDefault="00F55570" w:rsidP="00323071">
    <w:pPr>
      <w:pStyle w:val="Kopfzeile"/>
      <w:rPr>
        <w:szCs w:val="19"/>
      </w:rPr>
    </w:pPr>
    <w:bookmarkStart w:id="15" w:name="_Toc434422381"/>
    <w:bookmarkStart w:id="16" w:name="_Toc434422376"/>
    <w:bookmarkEnd w:id="15"/>
    <w:bookmarkEnd w:id="16"/>
    <w:r>
      <w:rPr>
        <w:szCs w:val="19"/>
      </w:rPr>
      <w:t>Endgültige Rechenregeln für das Auswertungsjahr 2026</w:t>
    </w:r>
    <w:r w:rsidRPr="0094066E">
      <w:rPr>
        <w:szCs w:val="19"/>
      </w:rPr>
      <w:t xml:space="preserve"> nach </w:t>
    </w:r>
    <w:r>
      <w:rPr>
        <w:szCs w:val="19"/>
      </w:rPr>
      <w:t>DeQS-RL</w:t>
    </w:r>
  </w:p>
  <w:p w14:paraId="49BD811E" w14:textId="77777777" w:rsidR="00F55570" w:rsidRPr="0094066E" w:rsidRDefault="00F55570" w:rsidP="00323071">
    <w:pPr>
      <w:pStyle w:val="Kopfzeile"/>
      <w:rPr>
        <w:szCs w:val="19"/>
      </w:rPr>
    </w:pPr>
    <w:r>
      <w:rPr>
        <w:szCs w:val="19"/>
      </w:rPr>
      <w:t>HSMDEF-HSM-REV</w:t>
    </w:r>
    <w:r w:rsidRPr="0094066E">
      <w:rPr>
        <w:szCs w:val="19"/>
      </w:rPr>
      <w:t xml:space="preserve"> - </w:t>
    </w:r>
    <w:r>
      <w:rPr>
        <w:szCs w:val="19"/>
      </w:rPr>
      <w:t>Herzschrittmacher-Revision/-Systemwechsel/-Explantation</w:t>
    </w:r>
  </w:p>
  <w:p w14:paraId="060F3F08" w14:textId="3CC84EDE" w:rsidR="00F55570" w:rsidRPr="0014623E" w:rsidRDefault="00F5557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47E0"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DD5C" w14:textId="77777777" w:rsidR="00F55570" w:rsidRPr="00716F60" w:rsidRDefault="00F55570"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2B25D748" w14:textId="77777777" w:rsidR="00F55570" w:rsidRPr="00716F60" w:rsidRDefault="00F55570" w:rsidP="00564AC5">
    <w:pPr>
      <w:pStyle w:val="Kopfzeile"/>
      <w:rPr>
        <w:szCs w:val="19"/>
      </w:rPr>
    </w:pPr>
    <w:r>
      <w:rPr>
        <w:szCs w:val="19"/>
      </w:rPr>
      <w:t>HSMDEF-HSM-REV</w:t>
    </w:r>
    <w:r w:rsidRPr="00716F60">
      <w:rPr>
        <w:szCs w:val="19"/>
      </w:rPr>
      <w:t xml:space="preserve"> - </w:t>
    </w:r>
    <w:r>
      <w:rPr>
        <w:szCs w:val="19"/>
      </w:rPr>
      <w:t>Herzschrittmacher-Revision/-Systemwechsel/-Explantation</w:t>
    </w:r>
  </w:p>
  <w:p w14:paraId="65C0BC39" w14:textId="77777777" w:rsidR="00F55570" w:rsidRPr="00716F60" w:rsidRDefault="00F55570"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9B53B" w14:textId="77777777" w:rsidR="00F55570" w:rsidRPr="00AE2CB4" w:rsidRDefault="00F5557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69A5F8B" w14:textId="77777777" w:rsidR="00F55570" w:rsidRPr="00AE2CB4" w:rsidRDefault="00F55570" w:rsidP="009546F6">
    <w:pPr>
      <w:pStyle w:val="Kopfzeile"/>
      <w:rPr>
        <w:szCs w:val="19"/>
      </w:rPr>
    </w:pPr>
    <w:r>
      <w:rPr>
        <w:szCs w:val="19"/>
      </w:rPr>
      <w:t>HSMDEF-HSM-REV</w:t>
    </w:r>
    <w:r w:rsidRPr="00AE2CB4">
      <w:rPr>
        <w:szCs w:val="19"/>
      </w:rPr>
      <w:t xml:space="preserve"> - </w:t>
    </w:r>
    <w:r>
      <w:rPr>
        <w:szCs w:val="19"/>
      </w:rPr>
      <w:t>Herzschrittmacher-Revision/-Systemwechsel/-Explantation</w:t>
    </w:r>
  </w:p>
  <w:p w14:paraId="5B50196F" w14:textId="77777777" w:rsidR="00F55570" w:rsidRPr="00AE2CB4" w:rsidRDefault="00F55570">
    <w:pPr>
      <w:pStyle w:val="Kopfzeile"/>
      <w:rPr>
        <w:szCs w:val="19"/>
      </w:rPr>
    </w:pPr>
    <w:r>
      <w:rPr>
        <w:szCs w:val="19"/>
      </w:rPr>
      <w:t>ID: 51404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D134" w14:textId="77777777" w:rsidR="00F55570" w:rsidRPr="00091E43" w:rsidRDefault="00F5557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1DB6A77" w14:textId="77777777" w:rsidR="00F55570" w:rsidRPr="00091E43" w:rsidRDefault="00F55570" w:rsidP="00D163B8">
    <w:pPr>
      <w:pStyle w:val="Kopfzeile"/>
      <w:rPr>
        <w:szCs w:val="19"/>
      </w:rPr>
    </w:pPr>
    <w:r>
      <w:rPr>
        <w:szCs w:val="19"/>
      </w:rPr>
      <w:t>HSMDEF-HSM-REV</w:t>
    </w:r>
    <w:r w:rsidRPr="00091E43">
      <w:rPr>
        <w:szCs w:val="19"/>
      </w:rPr>
      <w:t xml:space="preserve"> - </w:t>
    </w:r>
    <w:r>
      <w:rPr>
        <w:szCs w:val="19"/>
      </w:rPr>
      <w:t>Herzschrittmacher-Revision/-Systemwechsel/-Explantation</w:t>
    </w:r>
  </w:p>
  <w:p w14:paraId="09904860" w14:textId="77777777" w:rsidR="00F55570" w:rsidRPr="00091E43" w:rsidRDefault="00F55570">
    <w:pPr>
      <w:pStyle w:val="Kopfzeile"/>
      <w:rPr>
        <w:szCs w:val="19"/>
      </w:rPr>
    </w:pPr>
    <w:r>
      <w:rPr>
        <w:szCs w:val="19"/>
      </w:rPr>
      <w:t>ID: 51404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A04C" w14:textId="77777777" w:rsidR="00F55570" w:rsidRPr="00BE2195" w:rsidRDefault="00F5557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286517" w14:textId="77777777" w:rsidR="00F55570" w:rsidRPr="00BE2195" w:rsidRDefault="00F55570" w:rsidP="00C901BD">
    <w:pPr>
      <w:pStyle w:val="Kopfzeile"/>
      <w:rPr>
        <w:rFonts w:cs="Calibri"/>
        <w:szCs w:val="19"/>
      </w:rPr>
    </w:pPr>
    <w:r>
      <w:rPr>
        <w:rFonts w:cs="Calibri"/>
        <w:szCs w:val="19"/>
      </w:rPr>
      <w:t>HSMDEF-HSM-REV</w:t>
    </w:r>
    <w:r w:rsidRPr="00BE2195">
      <w:rPr>
        <w:rFonts w:cs="Calibri"/>
        <w:szCs w:val="19"/>
      </w:rPr>
      <w:t xml:space="preserve"> - </w:t>
    </w:r>
    <w:r>
      <w:rPr>
        <w:rFonts w:cs="Calibri"/>
        <w:szCs w:val="19"/>
      </w:rPr>
      <w:t>Herzschrittmacher-Revision/-Systemwechsel/-Explantation</w:t>
    </w:r>
  </w:p>
  <w:p w14:paraId="36BB0942" w14:textId="77777777" w:rsidR="00F55570" w:rsidRPr="00BE2195" w:rsidRDefault="00F55570">
    <w:pPr>
      <w:pStyle w:val="Kopfzeile"/>
      <w:rPr>
        <w:rFonts w:cs="Calibri"/>
        <w:szCs w:val="19"/>
      </w:rPr>
    </w:pPr>
    <w:r>
      <w:rPr>
        <w:szCs w:val="19"/>
      </w:rPr>
      <w:t>ID: 51404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394EE" w14:textId="77777777" w:rsidR="00F55570" w:rsidRPr="00B0467B" w:rsidRDefault="00F55570"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2CB5283B" w14:textId="77777777" w:rsidR="00F55570" w:rsidRDefault="00F55570">
    <w:pPr>
      <w:pStyle w:val="Kopfzeile"/>
      <w:rPr>
        <w:szCs w:val="19"/>
      </w:rPr>
    </w:pPr>
    <w:r>
      <w:rPr>
        <w:szCs w:val="19"/>
      </w:rPr>
      <w:t>HSMDEF-HSM-REV</w:t>
    </w:r>
    <w:r w:rsidRPr="00B0467B">
      <w:rPr>
        <w:szCs w:val="19"/>
      </w:rPr>
      <w:t xml:space="preserve"> - </w:t>
    </w:r>
    <w:r>
      <w:rPr>
        <w:szCs w:val="19"/>
      </w:rPr>
      <w:t>Herzschrittmacher-Revision/-Systemwechsel/-Explantation</w:t>
    </w:r>
  </w:p>
  <w:p w14:paraId="3CD53AFF" w14:textId="77777777" w:rsidR="00F55570" w:rsidRPr="00B0467B" w:rsidRDefault="00F55570">
    <w:pPr>
      <w:pStyle w:val="Kopfzeile"/>
      <w:rPr>
        <w:szCs w:val="19"/>
      </w:rPr>
    </w:pPr>
    <w:r>
      <w:rPr>
        <w:szCs w:val="19"/>
      </w:rPr>
      <w:t>Literatur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69456" w14:textId="77777777" w:rsidR="00F55570" w:rsidRPr="00B73FBD" w:rsidRDefault="00F55570"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799565A7" w14:textId="77777777" w:rsidR="00F55570" w:rsidRPr="00B73FBD" w:rsidRDefault="00F55570" w:rsidP="00130B47">
    <w:pPr>
      <w:pStyle w:val="Kopfzeile"/>
      <w:rPr>
        <w:szCs w:val="19"/>
      </w:rPr>
    </w:pPr>
    <w:r>
      <w:rPr>
        <w:szCs w:val="19"/>
      </w:rPr>
      <w:t>HSMDEF-HSM-REV</w:t>
    </w:r>
    <w:r w:rsidRPr="00B73FBD">
      <w:rPr>
        <w:szCs w:val="19"/>
      </w:rPr>
      <w:t xml:space="preserve"> - </w:t>
    </w:r>
    <w:r>
      <w:rPr>
        <w:szCs w:val="19"/>
      </w:rPr>
      <w:t>Herzschrittmacher-Revision/-Systemwechsel/-Explantation</w:t>
    </w:r>
  </w:p>
  <w:p w14:paraId="7369C3A2" w14:textId="77777777" w:rsidR="00F55570" w:rsidRPr="00B73FBD" w:rsidRDefault="00F5557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8A395" w14:textId="77777777" w:rsidR="00F55570" w:rsidRPr="00E55889" w:rsidRDefault="00F55570"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BD84AF7" w14:textId="77777777" w:rsidR="00F55570" w:rsidRPr="00E55889" w:rsidRDefault="00F55570" w:rsidP="00130B47">
    <w:pPr>
      <w:pStyle w:val="Kopfzeile"/>
      <w:rPr>
        <w:szCs w:val="19"/>
      </w:rPr>
    </w:pPr>
    <w:r>
      <w:rPr>
        <w:szCs w:val="19"/>
      </w:rPr>
      <w:t>HSMDEF-HSM-REV</w:t>
    </w:r>
    <w:r w:rsidRPr="00E55889">
      <w:rPr>
        <w:szCs w:val="19"/>
      </w:rPr>
      <w:t xml:space="preserve"> - </w:t>
    </w:r>
    <w:r>
      <w:rPr>
        <w:szCs w:val="19"/>
      </w:rPr>
      <w:t>Herzschrittmacher-Revision/-Systemwechsel/-Explantation</w:t>
    </w:r>
  </w:p>
  <w:p w14:paraId="13C0DCA5" w14:textId="77777777" w:rsidR="00F55570" w:rsidRPr="00E55889" w:rsidRDefault="00F55570">
    <w:pPr>
      <w:pStyle w:val="Kopfzeile"/>
      <w:rPr>
        <w:szCs w:val="19"/>
      </w:rPr>
    </w:pPr>
    <w:r w:rsidRPr="00E55889">
      <w:rPr>
        <w:szCs w:val="19"/>
      </w:rPr>
      <w:t xml:space="preserve">Anhang </w:t>
    </w:r>
    <w:r w:rsidRPr="00E55889">
      <w:rPr>
        <w:szCs w:val="19"/>
      </w:rPr>
      <w:t>I</w:t>
    </w:r>
    <w:r w:rsidRPr="00E55889">
      <w:rPr>
        <w:szCs w:val="19"/>
      </w:rPr>
      <w:t>I: Listen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35A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07161B"/>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7BB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000A288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000A40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E598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F2DB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128F9F"/>
    <w:multiLevelType w:val="singleLevel"/>
    <w:tmpl w:val="912CB6C0"/>
    <w:lvl w:ilvl="0">
      <w:start w:val="1"/>
      <w:numFmt w:val="decimal"/>
      <w:lvlText w:val="%1."/>
      <w:lvlJc w:val="left"/>
      <w:pPr>
        <w:tabs>
          <w:tab w:val="num" w:pos="643"/>
        </w:tabs>
        <w:ind w:left="643" w:hanging="360"/>
      </w:pPr>
    </w:lvl>
  </w:abstractNum>
  <w:abstractNum w:abstractNumId="18" w15:restartNumberingAfterBreak="0">
    <w:nsid w:val="0012928B"/>
    <w:multiLevelType w:val="singleLevel"/>
    <w:tmpl w:val="A7C4A930"/>
    <w:lvl w:ilvl="0">
      <w:start w:val="1"/>
      <w:numFmt w:val="decimal"/>
      <w:lvlText w:val="%1."/>
      <w:lvlJc w:val="left"/>
      <w:pPr>
        <w:tabs>
          <w:tab w:val="num" w:pos="1492"/>
        </w:tabs>
        <w:ind w:left="1492" w:hanging="360"/>
      </w:pPr>
    </w:lvl>
  </w:abstractNum>
  <w:abstractNum w:abstractNumId="19" w15:restartNumberingAfterBreak="0">
    <w:nsid w:val="0014E9FD"/>
    <w:multiLevelType w:val="singleLevel"/>
    <w:tmpl w:val="5C5CA07E"/>
    <w:lvl w:ilvl="0">
      <w:start w:val="1"/>
      <w:numFmt w:val="decimal"/>
      <w:lvlText w:val="%1."/>
      <w:lvlJc w:val="left"/>
      <w:pPr>
        <w:tabs>
          <w:tab w:val="num" w:pos="926"/>
        </w:tabs>
        <w:ind w:left="926" w:hanging="360"/>
      </w:pPr>
    </w:lvl>
  </w:abstractNum>
  <w:abstractNum w:abstractNumId="20" w15:restartNumberingAfterBreak="0">
    <w:nsid w:val="00155AE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156A3D"/>
    <w:multiLevelType w:val="singleLevel"/>
    <w:tmpl w:val="BF92FE48"/>
    <w:lvl w:ilvl="0">
      <w:start w:val="1"/>
      <w:numFmt w:val="decimal"/>
      <w:lvlText w:val="%1."/>
      <w:lvlJc w:val="left"/>
      <w:pPr>
        <w:tabs>
          <w:tab w:val="num" w:pos="1492"/>
        </w:tabs>
        <w:ind w:left="1492" w:hanging="360"/>
      </w:pPr>
    </w:lvl>
  </w:abstractNum>
  <w:abstractNum w:abstractNumId="22" w15:restartNumberingAfterBreak="0">
    <w:nsid w:val="00165E5D"/>
    <w:multiLevelType w:val="singleLevel"/>
    <w:tmpl w:val="912CB6C0"/>
    <w:lvl w:ilvl="0">
      <w:start w:val="1"/>
      <w:numFmt w:val="decimal"/>
      <w:lvlText w:val="%1."/>
      <w:lvlJc w:val="left"/>
      <w:pPr>
        <w:tabs>
          <w:tab w:val="num" w:pos="643"/>
        </w:tabs>
        <w:ind w:left="643" w:hanging="360"/>
      </w:pPr>
    </w:lvl>
  </w:abstractNum>
  <w:abstractNum w:abstractNumId="23" w15:restartNumberingAfterBreak="0">
    <w:nsid w:val="00173249"/>
    <w:multiLevelType w:val="singleLevel"/>
    <w:tmpl w:val="69986EBC"/>
    <w:lvl w:ilvl="0">
      <w:start w:val="1"/>
      <w:numFmt w:val="decimal"/>
      <w:lvlText w:val="%1."/>
      <w:lvlJc w:val="left"/>
      <w:pPr>
        <w:tabs>
          <w:tab w:val="num" w:pos="1209"/>
        </w:tabs>
        <w:ind w:left="1209" w:hanging="360"/>
      </w:pPr>
    </w:lvl>
  </w:abstractNum>
  <w:abstractNum w:abstractNumId="24" w15:restartNumberingAfterBreak="0">
    <w:nsid w:val="0017C8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 w15:restartNumberingAfterBreak="0">
    <w:nsid w:val="0018C2F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1B0D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1CDB98"/>
    <w:multiLevelType w:val="singleLevel"/>
    <w:tmpl w:val="69986EBC"/>
    <w:lvl w:ilvl="0">
      <w:start w:val="1"/>
      <w:numFmt w:val="decimal"/>
      <w:lvlText w:val="%1."/>
      <w:lvlJc w:val="left"/>
      <w:pPr>
        <w:tabs>
          <w:tab w:val="num" w:pos="1209"/>
        </w:tabs>
        <w:ind w:left="1209" w:hanging="360"/>
      </w:pPr>
    </w:lvl>
  </w:abstractNum>
  <w:abstractNum w:abstractNumId="28" w15:restartNumberingAfterBreak="0">
    <w:nsid w:val="001E3D33"/>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1E91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 w15:restartNumberingAfterBreak="0">
    <w:nsid w:val="001ECD7B"/>
    <w:multiLevelType w:val="singleLevel"/>
    <w:tmpl w:val="A02096A8"/>
    <w:lvl w:ilvl="0">
      <w:start w:val="1"/>
      <w:numFmt w:val="decimal"/>
      <w:lvlText w:val="%1."/>
      <w:lvlJc w:val="left"/>
      <w:pPr>
        <w:tabs>
          <w:tab w:val="num" w:pos="1492"/>
        </w:tabs>
        <w:ind w:left="1492" w:hanging="360"/>
      </w:pPr>
    </w:lvl>
  </w:abstractNum>
  <w:abstractNum w:abstractNumId="31" w15:restartNumberingAfterBreak="0">
    <w:nsid w:val="00237F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 w15:restartNumberingAfterBreak="0">
    <w:nsid w:val="00255AC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2A987B"/>
    <w:multiLevelType w:val="singleLevel"/>
    <w:tmpl w:val="69986EBC"/>
    <w:lvl w:ilvl="0">
      <w:start w:val="1"/>
      <w:numFmt w:val="decimal"/>
      <w:lvlText w:val="%1."/>
      <w:lvlJc w:val="left"/>
      <w:pPr>
        <w:tabs>
          <w:tab w:val="num" w:pos="1209"/>
        </w:tabs>
        <w:ind w:left="1209" w:hanging="360"/>
      </w:pPr>
    </w:lvl>
  </w:abstractNum>
  <w:abstractNum w:abstractNumId="34" w15:restartNumberingAfterBreak="0">
    <w:nsid w:val="002D4F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 w15:restartNumberingAfterBreak="0">
    <w:nsid w:val="002F76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 w15:restartNumberingAfterBreak="0">
    <w:nsid w:val="0030D0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324FD4"/>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32E6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3355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 w15:restartNumberingAfterBreak="0">
    <w:nsid w:val="003509A9"/>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39E396"/>
    <w:multiLevelType w:val="singleLevel"/>
    <w:tmpl w:val="912CB6C0"/>
    <w:lvl w:ilvl="0">
      <w:start w:val="1"/>
      <w:numFmt w:val="decimal"/>
      <w:lvlText w:val="%1."/>
      <w:lvlJc w:val="left"/>
      <w:pPr>
        <w:tabs>
          <w:tab w:val="num" w:pos="643"/>
        </w:tabs>
        <w:ind w:left="643" w:hanging="360"/>
      </w:pPr>
    </w:lvl>
  </w:abstractNum>
  <w:abstractNum w:abstractNumId="42" w15:restartNumberingAfterBreak="0">
    <w:nsid w:val="0039E47A"/>
    <w:multiLevelType w:val="singleLevel"/>
    <w:tmpl w:val="DBC0D8D2"/>
    <w:lvl w:ilvl="0">
      <w:start w:val="1"/>
      <w:numFmt w:val="decimal"/>
      <w:lvlText w:val="%1."/>
      <w:lvlJc w:val="left"/>
      <w:pPr>
        <w:tabs>
          <w:tab w:val="num" w:pos="360"/>
        </w:tabs>
        <w:ind w:left="360" w:hanging="360"/>
      </w:pPr>
    </w:lvl>
  </w:abstractNum>
  <w:abstractNum w:abstractNumId="43" w15:restartNumberingAfterBreak="0">
    <w:nsid w:val="003A05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 w15:restartNumberingAfterBreak="0">
    <w:nsid w:val="003A911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3B0E0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 w15:restartNumberingAfterBreak="0">
    <w:nsid w:val="003BB2FF"/>
    <w:multiLevelType w:val="singleLevel"/>
    <w:tmpl w:val="5C5CA07E"/>
    <w:lvl w:ilvl="0">
      <w:start w:val="1"/>
      <w:numFmt w:val="decimal"/>
      <w:lvlText w:val="%1."/>
      <w:lvlJc w:val="left"/>
      <w:pPr>
        <w:tabs>
          <w:tab w:val="num" w:pos="926"/>
        </w:tabs>
        <w:ind w:left="926" w:hanging="360"/>
      </w:pPr>
    </w:lvl>
  </w:abstractNum>
  <w:abstractNum w:abstractNumId="47" w15:restartNumberingAfterBreak="0">
    <w:nsid w:val="003C0F2E"/>
    <w:multiLevelType w:val="singleLevel"/>
    <w:tmpl w:val="DBC0D8D2"/>
    <w:lvl w:ilvl="0">
      <w:start w:val="1"/>
      <w:numFmt w:val="decimal"/>
      <w:lvlText w:val="%1."/>
      <w:lvlJc w:val="left"/>
      <w:pPr>
        <w:tabs>
          <w:tab w:val="num" w:pos="360"/>
        </w:tabs>
        <w:ind w:left="360" w:hanging="360"/>
      </w:pPr>
    </w:lvl>
  </w:abstractNum>
  <w:abstractNum w:abstractNumId="48" w15:restartNumberingAfterBreak="0">
    <w:nsid w:val="00435F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 w15:restartNumberingAfterBreak="0">
    <w:nsid w:val="004451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44D2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4518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 w15:restartNumberingAfterBreak="0">
    <w:nsid w:val="0047119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47E6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4CFD9F"/>
    <w:multiLevelType w:val="singleLevel"/>
    <w:tmpl w:val="912CB6C0"/>
    <w:lvl w:ilvl="0">
      <w:start w:val="1"/>
      <w:numFmt w:val="decimal"/>
      <w:lvlText w:val="%1."/>
      <w:lvlJc w:val="left"/>
      <w:pPr>
        <w:tabs>
          <w:tab w:val="num" w:pos="643"/>
        </w:tabs>
        <w:ind w:left="643" w:hanging="360"/>
      </w:pPr>
    </w:lvl>
  </w:abstractNum>
  <w:abstractNum w:abstractNumId="55" w15:restartNumberingAfterBreak="0">
    <w:nsid w:val="004EEB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 w15:restartNumberingAfterBreak="0">
    <w:nsid w:val="00532300"/>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548A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 w15:restartNumberingAfterBreak="0">
    <w:nsid w:val="0055C16B"/>
    <w:multiLevelType w:val="singleLevel"/>
    <w:tmpl w:val="DBC0D8D2"/>
    <w:lvl w:ilvl="0">
      <w:start w:val="1"/>
      <w:numFmt w:val="decimal"/>
      <w:lvlText w:val="%1."/>
      <w:lvlJc w:val="left"/>
      <w:pPr>
        <w:tabs>
          <w:tab w:val="num" w:pos="360"/>
        </w:tabs>
        <w:ind w:left="360" w:hanging="360"/>
      </w:pPr>
    </w:lvl>
  </w:abstractNum>
  <w:abstractNum w:abstractNumId="59" w15:restartNumberingAfterBreak="0">
    <w:nsid w:val="0055F335"/>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596A31"/>
    <w:multiLevelType w:val="singleLevel"/>
    <w:tmpl w:val="A7C4A930"/>
    <w:lvl w:ilvl="0">
      <w:start w:val="1"/>
      <w:numFmt w:val="decimal"/>
      <w:lvlText w:val="%1."/>
      <w:lvlJc w:val="left"/>
      <w:pPr>
        <w:tabs>
          <w:tab w:val="num" w:pos="1492"/>
        </w:tabs>
        <w:ind w:left="1492" w:hanging="360"/>
      </w:pPr>
    </w:lvl>
  </w:abstractNum>
  <w:abstractNum w:abstractNumId="61" w15:restartNumberingAfterBreak="0">
    <w:nsid w:val="005A031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 w15:restartNumberingAfterBreak="0">
    <w:nsid w:val="005A99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 w15:restartNumberingAfterBreak="0">
    <w:nsid w:val="005B946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 w15:restartNumberingAfterBreak="0">
    <w:nsid w:val="005E08AD"/>
    <w:multiLevelType w:val="singleLevel"/>
    <w:tmpl w:val="5C5CA07E"/>
    <w:lvl w:ilvl="0">
      <w:start w:val="1"/>
      <w:numFmt w:val="decimal"/>
      <w:lvlText w:val="%1."/>
      <w:lvlJc w:val="left"/>
      <w:pPr>
        <w:tabs>
          <w:tab w:val="num" w:pos="926"/>
        </w:tabs>
        <w:ind w:left="926" w:hanging="360"/>
      </w:pPr>
    </w:lvl>
  </w:abstractNum>
  <w:abstractNum w:abstractNumId="65" w15:restartNumberingAfterBreak="0">
    <w:nsid w:val="005FB3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 w15:restartNumberingAfterBreak="0">
    <w:nsid w:val="0063CA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644C2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655991"/>
    <w:multiLevelType w:val="singleLevel"/>
    <w:tmpl w:val="2FC64500"/>
    <w:lvl w:ilvl="0">
      <w:start w:val="1"/>
      <w:numFmt w:val="decimal"/>
      <w:lvlText w:val="%1."/>
      <w:lvlJc w:val="left"/>
      <w:pPr>
        <w:tabs>
          <w:tab w:val="num" w:pos="1492"/>
        </w:tabs>
        <w:ind w:left="1492" w:hanging="360"/>
      </w:pPr>
    </w:lvl>
  </w:abstractNum>
  <w:abstractNum w:abstractNumId="69" w15:restartNumberingAfterBreak="0">
    <w:nsid w:val="00693C3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6991CA"/>
    <w:multiLevelType w:val="singleLevel"/>
    <w:tmpl w:val="DBC0D8D2"/>
    <w:lvl w:ilvl="0">
      <w:start w:val="1"/>
      <w:numFmt w:val="decimal"/>
      <w:lvlText w:val="%1."/>
      <w:lvlJc w:val="left"/>
      <w:pPr>
        <w:tabs>
          <w:tab w:val="num" w:pos="360"/>
        </w:tabs>
        <w:ind w:left="360" w:hanging="360"/>
      </w:pPr>
    </w:lvl>
  </w:abstractNum>
  <w:abstractNum w:abstractNumId="71" w15:restartNumberingAfterBreak="0">
    <w:nsid w:val="006B2378"/>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6B39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006B58A7"/>
    <w:multiLevelType w:val="singleLevel"/>
    <w:tmpl w:val="69986EBC"/>
    <w:lvl w:ilvl="0">
      <w:start w:val="1"/>
      <w:numFmt w:val="decimal"/>
      <w:lvlText w:val="%1."/>
      <w:lvlJc w:val="left"/>
      <w:pPr>
        <w:tabs>
          <w:tab w:val="num" w:pos="1209"/>
        </w:tabs>
        <w:ind w:left="1209" w:hanging="360"/>
      </w:pPr>
    </w:lvl>
  </w:abstractNum>
  <w:abstractNum w:abstractNumId="74" w15:restartNumberingAfterBreak="0">
    <w:nsid w:val="006C577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 w15:restartNumberingAfterBreak="0">
    <w:nsid w:val="006D9A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6F0D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 w15:restartNumberingAfterBreak="0">
    <w:nsid w:val="00714CD7"/>
    <w:multiLevelType w:val="singleLevel"/>
    <w:tmpl w:val="5C5CA07E"/>
    <w:lvl w:ilvl="0">
      <w:start w:val="1"/>
      <w:numFmt w:val="decimal"/>
      <w:lvlText w:val="%1."/>
      <w:lvlJc w:val="left"/>
      <w:pPr>
        <w:tabs>
          <w:tab w:val="num" w:pos="926"/>
        </w:tabs>
        <w:ind w:left="926" w:hanging="360"/>
      </w:pPr>
    </w:lvl>
  </w:abstractNum>
  <w:abstractNum w:abstractNumId="78" w15:restartNumberingAfterBreak="0">
    <w:nsid w:val="0073C1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7490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007591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1" w15:restartNumberingAfterBreak="0">
    <w:nsid w:val="007630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778D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 w15:restartNumberingAfterBreak="0">
    <w:nsid w:val="007AA33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 w15:restartNumberingAfterBreak="0">
    <w:nsid w:val="007AA909"/>
    <w:multiLevelType w:val="singleLevel"/>
    <w:tmpl w:val="912CB6C0"/>
    <w:lvl w:ilvl="0">
      <w:start w:val="1"/>
      <w:numFmt w:val="decimal"/>
      <w:lvlText w:val="%1."/>
      <w:lvlJc w:val="left"/>
      <w:pPr>
        <w:tabs>
          <w:tab w:val="num" w:pos="643"/>
        </w:tabs>
        <w:ind w:left="643" w:hanging="360"/>
      </w:pPr>
    </w:lvl>
  </w:abstractNum>
  <w:abstractNum w:abstractNumId="85" w15:restartNumberingAfterBreak="0">
    <w:nsid w:val="007B99D1"/>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7DFAA6"/>
    <w:multiLevelType w:val="singleLevel"/>
    <w:tmpl w:val="5C5CA07E"/>
    <w:lvl w:ilvl="0">
      <w:start w:val="1"/>
      <w:numFmt w:val="decimal"/>
      <w:lvlText w:val="%1."/>
      <w:lvlJc w:val="left"/>
      <w:pPr>
        <w:tabs>
          <w:tab w:val="num" w:pos="926"/>
        </w:tabs>
        <w:ind w:left="926" w:hanging="360"/>
      </w:pPr>
    </w:lvl>
  </w:abstractNum>
  <w:abstractNum w:abstractNumId="87" w15:restartNumberingAfterBreak="0">
    <w:nsid w:val="007E8CF8"/>
    <w:multiLevelType w:val="singleLevel"/>
    <w:tmpl w:val="DBC0D8D2"/>
    <w:lvl w:ilvl="0">
      <w:start w:val="1"/>
      <w:numFmt w:val="decimal"/>
      <w:lvlText w:val="%1."/>
      <w:lvlJc w:val="left"/>
      <w:pPr>
        <w:tabs>
          <w:tab w:val="num" w:pos="360"/>
        </w:tabs>
        <w:ind w:left="360" w:hanging="360"/>
      </w:pPr>
    </w:lvl>
  </w:abstractNum>
  <w:abstractNum w:abstractNumId="88" w15:restartNumberingAfterBreak="0">
    <w:nsid w:val="008096D8"/>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830701"/>
    <w:multiLevelType w:val="singleLevel"/>
    <w:tmpl w:val="A96E8A2A"/>
    <w:lvl w:ilvl="0">
      <w:start w:val="1"/>
      <w:numFmt w:val="decimal"/>
      <w:lvlText w:val="%1."/>
      <w:lvlJc w:val="left"/>
      <w:pPr>
        <w:tabs>
          <w:tab w:val="num" w:pos="1492"/>
        </w:tabs>
        <w:ind w:left="1492" w:hanging="360"/>
      </w:pPr>
    </w:lvl>
  </w:abstractNum>
  <w:abstractNum w:abstractNumId="90" w15:restartNumberingAfterBreak="0">
    <w:nsid w:val="008307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1" w15:restartNumberingAfterBreak="0">
    <w:nsid w:val="00836AF2"/>
    <w:multiLevelType w:val="singleLevel"/>
    <w:tmpl w:val="DBC0D8D2"/>
    <w:lvl w:ilvl="0">
      <w:start w:val="1"/>
      <w:numFmt w:val="decimal"/>
      <w:lvlText w:val="%1."/>
      <w:lvlJc w:val="left"/>
      <w:pPr>
        <w:tabs>
          <w:tab w:val="num" w:pos="360"/>
        </w:tabs>
        <w:ind w:left="360" w:hanging="360"/>
      </w:pPr>
    </w:lvl>
  </w:abstractNum>
  <w:abstractNum w:abstractNumId="92" w15:restartNumberingAfterBreak="0">
    <w:nsid w:val="008490C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 w15:restartNumberingAfterBreak="0">
    <w:nsid w:val="0084F4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008570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 w15:restartNumberingAfterBreak="0">
    <w:nsid w:val="0086A2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89B743"/>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8C6C73"/>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8ED5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9" w15:restartNumberingAfterBreak="0">
    <w:nsid w:val="00907B2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0" w15:restartNumberingAfterBreak="0">
    <w:nsid w:val="00912797"/>
    <w:multiLevelType w:val="singleLevel"/>
    <w:tmpl w:val="912CB6C0"/>
    <w:lvl w:ilvl="0">
      <w:start w:val="1"/>
      <w:numFmt w:val="decimal"/>
      <w:lvlText w:val="%1."/>
      <w:lvlJc w:val="left"/>
      <w:pPr>
        <w:tabs>
          <w:tab w:val="num" w:pos="643"/>
        </w:tabs>
        <w:ind w:left="643" w:hanging="360"/>
      </w:pPr>
    </w:lvl>
  </w:abstractNum>
  <w:abstractNum w:abstractNumId="101" w15:restartNumberingAfterBreak="0">
    <w:nsid w:val="0091DF1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 w15:restartNumberingAfterBreak="0">
    <w:nsid w:val="00932D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 w15:restartNumberingAfterBreak="0">
    <w:nsid w:val="00952A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 w15:restartNumberingAfterBreak="0">
    <w:nsid w:val="009671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 w15:restartNumberingAfterBreak="0">
    <w:nsid w:val="0099176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009AF8C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9BB9C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9C14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009CCD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0" w15:restartNumberingAfterBreak="0">
    <w:nsid w:val="009CFCB6"/>
    <w:multiLevelType w:val="singleLevel"/>
    <w:tmpl w:val="5C5CA07E"/>
    <w:lvl w:ilvl="0">
      <w:start w:val="1"/>
      <w:numFmt w:val="decimal"/>
      <w:lvlText w:val="%1."/>
      <w:lvlJc w:val="left"/>
      <w:pPr>
        <w:tabs>
          <w:tab w:val="num" w:pos="926"/>
        </w:tabs>
        <w:ind w:left="926" w:hanging="360"/>
      </w:pPr>
    </w:lvl>
  </w:abstractNum>
  <w:abstractNum w:abstractNumId="111" w15:restartNumberingAfterBreak="0">
    <w:nsid w:val="009FB113"/>
    <w:multiLevelType w:val="singleLevel"/>
    <w:tmpl w:val="912CB6C0"/>
    <w:lvl w:ilvl="0">
      <w:start w:val="1"/>
      <w:numFmt w:val="decimal"/>
      <w:lvlText w:val="%1."/>
      <w:lvlJc w:val="left"/>
      <w:pPr>
        <w:tabs>
          <w:tab w:val="num" w:pos="643"/>
        </w:tabs>
        <w:ind w:left="643" w:hanging="360"/>
      </w:pPr>
    </w:lvl>
  </w:abstractNum>
  <w:abstractNum w:abstractNumId="112" w15:restartNumberingAfterBreak="0">
    <w:nsid w:val="00A227F3"/>
    <w:multiLevelType w:val="singleLevel"/>
    <w:tmpl w:val="A7C4A930"/>
    <w:lvl w:ilvl="0">
      <w:start w:val="1"/>
      <w:numFmt w:val="decimal"/>
      <w:lvlText w:val="%1."/>
      <w:lvlJc w:val="left"/>
      <w:pPr>
        <w:tabs>
          <w:tab w:val="num" w:pos="1492"/>
        </w:tabs>
        <w:ind w:left="1492" w:hanging="360"/>
      </w:pPr>
    </w:lvl>
  </w:abstractNum>
  <w:abstractNum w:abstractNumId="113" w15:restartNumberingAfterBreak="0">
    <w:nsid w:val="00A2EB7D"/>
    <w:multiLevelType w:val="singleLevel"/>
    <w:tmpl w:val="DBC0D8D2"/>
    <w:lvl w:ilvl="0">
      <w:start w:val="1"/>
      <w:numFmt w:val="decimal"/>
      <w:lvlText w:val="%1."/>
      <w:lvlJc w:val="left"/>
      <w:pPr>
        <w:tabs>
          <w:tab w:val="num" w:pos="360"/>
        </w:tabs>
        <w:ind w:left="360" w:hanging="360"/>
      </w:pPr>
    </w:lvl>
  </w:abstractNum>
  <w:abstractNum w:abstractNumId="114" w15:restartNumberingAfterBreak="0">
    <w:nsid w:val="00A5EF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 w15:restartNumberingAfterBreak="0">
    <w:nsid w:val="00A5FE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00A8FA8B"/>
    <w:multiLevelType w:val="singleLevel"/>
    <w:tmpl w:val="DBC0D8D2"/>
    <w:lvl w:ilvl="0">
      <w:start w:val="1"/>
      <w:numFmt w:val="decimal"/>
      <w:lvlText w:val="%1."/>
      <w:lvlJc w:val="left"/>
      <w:pPr>
        <w:tabs>
          <w:tab w:val="num" w:pos="360"/>
        </w:tabs>
        <w:ind w:left="360" w:hanging="360"/>
      </w:pPr>
    </w:lvl>
  </w:abstractNum>
  <w:abstractNum w:abstractNumId="117" w15:restartNumberingAfterBreak="0">
    <w:nsid w:val="00A986E4"/>
    <w:multiLevelType w:val="singleLevel"/>
    <w:tmpl w:val="1786E198"/>
    <w:lvl w:ilvl="0">
      <w:start w:val="1"/>
      <w:numFmt w:val="decimal"/>
      <w:lvlText w:val="%1."/>
      <w:lvlJc w:val="left"/>
      <w:pPr>
        <w:tabs>
          <w:tab w:val="num" w:pos="1492"/>
        </w:tabs>
        <w:ind w:left="1492" w:hanging="360"/>
      </w:pPr>
    </w:lvl>
  </w:abstractNum>
  <w:abstractNum w:abstractNumId="118" w15:restartNumberingAfterBreak="0">
    <w:nsid w:val="00A9A0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9" w15:restartNumberingAfterBreak="0">
    <w:nsid w:val="00A9FDD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0" w15:restartNumberingAfterBreak="0">
    <w:nsid w:val="00AA40BA"/>
    <w:multiLevelType w:val="singleLevel"/>
    <w:tmpl w:val="DBC0D8D2"/>
    <w:lvl w:ilvl="0">
      <w:start w:val="1"/>
      <w:numFmt w:val="decimal"/>
      <w:lvlText w:val="%1."/>
      <w:lvlJc w:val="left"/>
      <w:pPr>
        <w:tabs>
          <w:tab w:val="num" w:pos="360"/>
        </w:tabs>
        <w:ind w:left="360" w:hanging="360"/>
      </w:pPr>
    </w:lvl>
  </w:abstractNum>
  <w:abstractNum w:abstractNumId="121" w15:restartNumberingAfterBreak="0">
    <w:nsid w:val="00AB36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ACB11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 w15:restartNumberingAfterBreak="0">
    <w:nsid w:val="00AE43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AF37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 w15:restartNumberingAfterBreak="0">
    <w:nsid w:val="00AFB61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00AFC8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 w15:restartNumberingAfterBreak="0">
    <w:nsid w:val="00B1186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B456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B867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 w15:restartNumberingAfterBreak="0">
    <w:nsid w:val="00B9091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1" w15:restartNumberingAfterBreak="0">
    <w:nsid w:val="00BA45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BA9A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 w15:restartNumberingAfterBreak="0">
    <w:nsid w:val="00BC2AC7"/>
    <w:multiLevelType w:val="singleLevel"/>
    <w:tmpl w:val="69986EBC"/>
    <w:lvl w:ilvl="0">
      <w:start w:val="1"/>
      <w:numFmt w:val="decimal"/>
      <w:lvlText w:val="%1."/>
      <w:lvlJc w:val="left"/>
      <w:pPr>
        <w:tabs>
          <w:tab w:val="num" w:pos="1209"/>
        </w:tabs>
        <w:ind w:left="1209" w:hanging="360"/>
      </w:pPr>
    </w:lvl>
  </w:abstractNum>
  <w:abstractNum w:abstractNumId="134" w15:restartNumberingAfterBreak="0">
    <w:nsid w:val="00BD9EAD"/>
    <w:multiLevelType w:val="singleLevel"/>
    <w:tmpl w:val="69986EBC"/>
    <w:lvl w:ilvl="0">
      <w:start w:val="1"/>
      <w:numFmt w:val="decimal"/>
      <w:lvlText w:val="%1."/>
      <w:lvlJc w:val="left"/>
      <w:pPr>
        <w:tabs>
          <w:tab w:val="num" w:pos="1209"/>
        </w:tabs>
        <w:ind w:left="1209" w:hanging="360"/>
      </w:pPr>
    </w:lvl>
  </w:abstractNum>
  <w:abstractNum w:abstractNumId="135" w15:restartNumberingAfterBreak="0">
    <w:nsid w:val="00C0031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C0F0E2"/>
    <w:multiLevelType w:val="singleLevel"/>
    <w:tmpl w:val="A7C4A930"/>
    <w:lvl w:ilvl="0">
      <w:start w:val="1"/>
      <w:numFmt w:val="decimal"/>
      <w:lvlText w:val="%1."/>
      <w:lvlJc w:val="left"/>
      <w:pPr>
        <w:tabs>
          <w:tab w:val="num" w:pos="1492"/>
        </w:tabs>
        <w:ind w:left="1492" w:hanging="360"/>
      </w:pPr>
    </w:lvl>
  </w:abstractNum>
  <w:abstractNum w:abstractNumId="137" w15:restartNumberingAfterBreak="0">
    <w:nsid w:val="00CA9F91"/>
    <w:multiLevelType w:val="singleLevel"/>
    <w:tmpl w:val="5C5CA07E"/>
    <w:lvl w:ilvl="0">
      <w:start w:val="1"/>
      <w:numFmt w:val="decimal"/>
      <w:lvlText w:val="%1."/>
      <w:lvlJc w:val="left"/>
      <w:pPr>
        <w:tabs>
          <w:tab w:val="num" w:pos="926"/>
        </w:tabs>
        <w:ind w:left="926" w:hanging="360"/>
      </w:pPr>
    </w:lvl>
  </w:abstractNum>
  <w:abstractNum w:abstractNumId="138" w15:restartNumberingAfterBreak="0">
    <w:nsid w:val="00CDFE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9" w15:restartNumberingAfterBreak="0">
    <w:nsid w:val="00CE8C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 w15:restartNumberingAfterBreak="0">
    <w:nsid w:val="00D039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 w15:restartNumberingAfterBreak="0">
    <w:nsid w:val="00D1276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D2D8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 w15:restartNumberingAfterBreak="0">
    <w:nsid w:val="00D349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D4A0D1"/>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D684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D717AD"/>
    <w:multiLevelType w:val="singleLevel"/>
    <w:tmpl w:val="DBC0D8D2"/>
    <w:lvl w:ilvl="0">
      <w:start w:val="1"/>
      <w:numFmt w:val="decimal"/>
      <w:lvlText w:val="%1."/>
      <w:lvlJc w:val="left"/>
      <w:pPr>
        <w:tabs>
          <w:tab w:val="num" w:pos="360"/>
        </w:tabs>
        <w:ind w:left="360" w:hanging="360"/>
      </w:pPr>
    </w:lvl>
  </w:abstractNum>
  <w:abstractNum w:abstractNumId="147" w15:restartNumberingAfterBreak="0">
    <w:nsid w:val="00D76E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DA9D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9" w15:restartNumberingAfterBreak="0">
    <w:nsid w:val="00DCC0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0" w15:restartNumberingAfterBreak="0">
    <w:nsid w:val="00DF2A0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1" w15:restartNumberingAfterBreak="0">
    <w:nsid w:val="00E1D7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 w15:restartNumberingAfterBreak="0">
    <w:nsid w:val="00E32FD8"/>
    <w:multiLevelType w:val="singleLevel"/>
    <w:tmpl w:val="69986EBC"/>
    <w:lvl w:ilvl="0">
      <w:start w:val="1"/>
      <w:numFmt w:val="decimal"/>
      <w:lvlText w:val="%1."/>
      <w:lvlJc w:val="left"/>
      <w:pPr>
        <w:tabs>
          <w:tab w:val="num" w:pos="1209"/>
        </w:tabs>
        <w:ind w:left="1209" w:hanging="360"/>
      </w:pPr>
    </w:lvl>
  </w:abstractNum>
  <w:abstractNum w:abstractNumId="153" w15:restartNumberingAfterBreak="0">
    <w:nsid w:val="00E571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 w15:restartNumberingAfterBreak="0">
    <w:nsid w:val="00E9A83D"/>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EDC90C"/>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 w15:restartNumberingAfterBreak="0">
    <w:nsid w:val="00F7FBAA"/>
    <w:multiLevelType w:val="singleLevel"/>
    <w:tmpl w:val="D442933C"/>
    <w:lvl w:ilvl="0">
      <w:start w:val="1"/>
      <w:numFmt w:val="decimal"/>
      <w:lvlText w:val="%1."/>
      <w:lvlJc w:val="left"/>
      <w:pPr>
        <w:tabs>
          <w:tab w:val="num" w:pos="1492"/>
        </w:tabs>
        <w:ind w:left="1492" w:hanging="360"/>
      </w:pPr>
    </w:lvl>
  </w:abstractNum>
  <w:abstractNum w:abstractNumId="157" w15:restartNumberingAfterBreak="0">
    <w:nsid w:val="00FACFB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FB41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FCD4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6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6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6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7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529946384">
    <w:abstractNumId w:val="9"/>
  </w:num>
  <w:num w:numId="2" w16cid:durableId="232587843">
    <w:abstractNumId w:val="7"/>
  </w:num>
  <w:num w:numId="3" w16cid:durableId="1614897807">
    <w:abstractNumId w:val="6"/>
  </w:num>
  <w:num w:numId="4" w16cid:durableId="1233151699">
    <w:abstractNumId w:val="5"/>
  </w:num>
  <w:num w:numId="5" w16cid:durableId="253827695">
    <w:abstractNumId w:val="4"/>
  </w:num>
  <w:num w:numId="6" w16cid:durableId="1626696045">
    <w:abstractNumId w:val="8"/>
  </w:num>
  <w:num w:numId="7" w16cid:durableId="1884904031">
    <w:abstractNumId w:val="3"/>
  </w:num>
  <w:num w:numId="8" w16cid:durableId="872695498">
    <w:abstractNumId w:val="2"/>
  </w:num>
  <w:num w:numId="9" w16cid:durableId="1391229690">
    <w:abstractNumId w:val="1"/>
  </w:num>
  <w:num w:numId="10" w16cid:durableId="1797215339">
    <w:abstractNumId w:val="0"/>
  </w:num>
  <w:num w:numId="11" w16cid:durableId="1816021427">
    <w:abstractNumId w:val="163"/>
  </w:num>
  <w:num w:numId="12" w16cid:durableId="1443769034">
    <w:abstractNumId w:val="171"/>
  </w:num>
  <w:num w:numId="13" w16cid:durableId="200874635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6556">
    <w:abstractNumId w:val="169"/>
  </w:num>
  <w:num w:numId="15" w16cid:durableId="1103719802">
    <w:abstractNumId w:val="164"/>
  </w:num>
  <w:num w:numId="16" w16cid:durableId="806318561">
    <w:abstractNumId w:val="161"/>
  </w:num>
  <w:num w:numId="17" w16cid:durableId="278757193">
    <w:abstractNumId w:val="165"/>
  </w:num>
  <w:num w:numId="18" w16cid:durableId="708989355">
    <w:abstractNumId w:val="162"/>
  </w:num>
  <w:num w:numId="19" w16cid:durableId="670644758">
    <w:abstractNumId w:val="167"/>
  </w:num>
  <w:num w:numId="20" w16cid:durableId="1085687096">
    <w:abstractNumId w:val="166"/>
  </w:num>
  <w:num w:numId="21" w16cid:durableId="899629973">
    <w:abstractNumId w:val="168"/>
  </w:num>
  <w:num w:numId="22" w16cid:durableId="1305086723">
    <w:abstractNumId w:val="170"/>
  </w:num>
  <w:num w:numId="23" w16cid:durableId="837620930">
    <w:abstractNumId w:val="172"/>
  </w:num>
  <w:num w:numId="24" w16cid:durableId="639506704">
    <w:abstractNumId w:val="160"/>
  </w:num>
  <w:num w:numId="25" w16cid:durableId="1136412930">
    <w:abstractNumId w:val="72"/>
  </w:num>
  <w:num w:numId="26" w16cid:durableId="853230511">
    <w:abstractNumId w:val="107"/>
  </w:num>
  <w:num w:numId="27" w16cid:durableId="2060129282">
    <w:abstractNumId w:val="62"/>
  </w:num>
  <w:num w:numId="28" w16cid:durableId="402877703">
    <w:abstractNumId w:val="138"/>
  </w:num>
  <w:num w:numId="29" w16cid:durableId="1431199253">
    <w:abstractNumId w:val="29"/>
  </w:num>
  <w:num w:numId="30" w16cid:durableId="1960063290">
    <w:abstractNumId w:val="38"/>
  </w:num>
  <w:num w:numId="31" w16cid:durableId="1018432479">
    <w:abstractNumId w:val="13"/>
  </w:num>
  <w:num w:numId="32" w16cid:durableId="1779251108">
    <w:abstractNumId w:val="58"/>
  </w:num>
  <w:num w:numId="33" w16cid:durableId="1297951798">
    <w:abstractNumId w:val="41"/>
  </w:num>
  <w:num w:numId="34" w16cid:durableId="1687096253">
    <w:abstractNumId w:val="137"/>
  </w:num>
  <w:num w:numId="35" w16cid:durableId="1585409600">
    <w:abstractNumId w:val="56"/>
  </w:num>
  <w:num w:numId="36" w16cid:durableId="750393025">
    <w:abstractNumId w:val="89"/>
  </w:num>
  <w:num w:numId="37" w16cid:durableId="1407800197">
    <w:abstractNumId w:val="50"/>
  </w:num>
  <w:num w:numId="38" w16cid:durableId="306708535">
    <w:abstractNumId w:val="128"/>
  </w:num>
  <w:num w:numId="39" w16cid:durableId="2031293354">
    <w:abstractNumId w:val="82"/>
  </w:num>
  <w:num w:numId="40" w16cid:durableId="523859699">
    <w:abstractNumId w:val="108"/>
  </w:num>
  <w:num w:numId="41" w16cid:durableId="422337553">
    <w:abstractNumId w:val="74"/>
  </w:num>
  <w:num w:numId="42" w16cid:durableId="404692742">
    <w:abstractNumId w:val="127"/>
  </w:num>
  <w:num w:numId="43" w16cid:durableId="1451124886">
    <w:abstractNumId w:val="65"/>
  </w:num>
  <w:num w:numId="44" w16cid:durableId="1029259108">
    <w:abstractNumId w:val="142"/>
  </w:num>
  <w:num w:numId="45" w16cid:durableId="850143454">
    <w:abstractNumId w:val="66"/>
  </w:num>
  <w:num w:numId="46" w16cid:durableId="707149175">
    <w:abstractNumId w:val="14"/>
  </w:num>
  <w:num w:numId="47" w16cid:durableId="42216323">
    <w:abstractNumId w:val="70"/>
  </w:num>
  <w:num w:numId="48" w16cid:durableId="10030289">
    <w:abstractNumId w:val="71"/>
  </w:num>
  <w:num w:numId="49" w16cid:durableId="816068828">
    <w:abstractNumId w:val="86"/>
  </w:num>
  <w:num w:numId="50" w16cid:durableId="458190422">
    <w:abstractNumId w:val="134"/>
  </w:num>
  <w:num w:numId="51" w16cid:durableId="246231803">
    <w:abstractNumId w:val="68"/>
  </w:num>
  <w:num w:numId="52" w16cid:durableId="1896088724">
    <w:abstractNumId w:val="149"/>
  </w:num>
  <w:num w:numId="53" w16cid:durableId="1421638419">
    <w:abstractNumId w:val="34"/>
  </w:num>
  <w:num w:numId="54" w16cid:durableId="1629043369">
    <w:abstractNumId w:val="90"/>
  </w:num>
  <w:num w:numId="55" w16cid:durableId="412316799">
    <w:abstractNumId w:val="104"/>
  </w:num>
  <w:num w:numId="56" w16cid:durableId="378012341">
    <w:abstractNumId w:val="121"/>
  </w:num>
  <w:num w:numId="57" w16cid:durableId="1406419497">
    <w:abstractNumId w:val="102"/>
  </w:num>
  <w:num w:numId="58" w16cid:durableId="1950234034">
    <w:abstractNumId w:val="159"/>
  </w:num>
  <w:num w:numId="59" w16cid:durableId="548684018">
    <w:abstractNumId w:val="148"/>
  </w:num>
  <w:num w:numId="60" w16cid:durableId="1305046171">
    <w:abstractNumId w:val="143"/>
  </w:num>
  <w:num w:numId="61" w16cid:durableId="1502426819">
    <w:abstractNumId w:val="15"/>
  </w:num>
  <w:num w:numId="62" w16cid:durableId="904992787">
    <w:abstractNumId w:val="146"/>
  </w:num>
  <w:num w:numId="63" w16cid:durableId="1679427606">
    <w:abstractNumId w:val="88"/>
  </w:num>
  <w:num w:numId="64" w16cid:durableId="2096969840">
    <w:abstractNumId w:val="46"/>
  </w:num>
  <w:num w:numId="65" w16cid:durableId="119230043">
    <w:abstractNumId w:val="85"/>
  </w:num>
  <w:num w:numId="66" w16cid:durableId="643311425">
    <w:abstractNumId w:val="21"/>
  </w:num>
  <w:num w:numId="67" w16cid:durableId="875386608">
    <w:abstractNumId w:val="78"/>
  </w:num>
  <w:num w:numId="68" w16cid:durableId="1966964686">
    <w:abstractNumId w:val="95"/>
  </w:num>
  <w:num w:numId="69" w16cid:durableId="1235428999">
    <w:abstractNumId w:val="119"/>
  </w:num>
  <w:num w:numId="70" w16cid:durableId="811875275">
    <w:abstractNumId w:val="125"/>
  </w:num>
  <w:num w:numId="71" w16cid:durableId="1780949194">
    <w:abstractNumId w:val="106"/>
  </w:num>
  <w:num w:numId="72" w16cid:durableId="1696736400">
    <w:abstractNumId w:val="57"/>
  </w:num>
  <w:num w:numId="73" w16cid:durableId="633683043">
    <w:abstractNumId w:val="20"/>
  </w:num>
  <w:num w:numId="74" w16cid:durableId="1678770250">
    <w:abstractNumId w:val="44"/>
  </w:num>
  <w:num w:numId="75" w16cid:durableId="508764317">
    <w:abstractNumId w:val="139"/>
  </w:num>
  <w:num w:numId="76" w16cid:durableId="2128311184">
    <w:abstractNumId w:val="52"/>
  </w:num>
  <w:num w:numId="77" w16cid:durableId="1726179908">
    <w:abstractNumId w:val="42"/>
  </w:num>
  <w:num w:numId="78" w16cid:durableId="580530454">
    <w:abstractNumId w:val="17"/>
  </w:num>
  <w:num w:numId="79" w16cid:durableId="991252674">
    <w:abstractNumId w:val="77"/>
  </w:num>
  <w:num w:numId="80" w16cid:durableId="2034526167">
    <w:abstractNumId w:val="133"/>
  </w:num>
  <w:num w:numId="81" w16cid:durableId="1852252775">
    <w:abstractNumId w:val="18"/>
  </w:num>
  <w:num w:numId="82" w16cid:durableId="1342272267">
    <w:abstractNumId w:val="145"/>
  </w:num>
  <w:num w:numId="83" w16cid:durableId="892304486">
    <w:abstractNumId w:val="49"/>
  </w:num>
  <w:num w:numId="84" w16cid:durableId="1833255492">
    <w:abstractNumId w:val="130"/>
  </w:num>
  <w:num w:numId="85" w16cid:durableId="642122664">
    <w:abstractNumId w:val="105"/>
  </w:num>
  <w:num w:numId="86" w16cid:durableId="98843507">
    <w:abstractNumId w:val="36"/>
  </w:num>
  <w:num w:numId="87" w16cid:durableId="1937903741">
    <w:abstractNumId w:val="53"/>
  </w:num>
  <w:num w:numId="88" w16cid:durableId="512185820">
    <w:abstractNumId w:val="124"/>
  </w:num>
  <w:num w:numId="89" w16cid:durableId="1681080990">
    <w:abstractNumId w:val="31"/>
  </w:num>
  <w:num w:numId="90" w16cid:durableId="211700499">
    <w:abstractNumId w:val="147"/>
  </w:num>
  <w:num w:numId="91" w16cid:durableId="2115704647">
    <w:abstractNumId w:val="55"/>
  </w:num>
  <w:num w:numId="92" w16cid:durableId="567616598">
    <w:abstractNumId w:val="120"/>
  </w:num>
  <w:num w:numId="93" w16cid:durableId="1739866151">
    <w:abstractNumId w:val="84"/>
  </w:num>
  <w:num w:numId="94" w16cid:durableId="1893926052">
    <w:abstractNumId w:val="11"/>
  </w:num>
  <w:num w:numId="95" w16cid:durableId="164440053">
    <w:abstractNumId w:val="73"/>
  </w:num>
  <w:num w:numId="96" w16cid:durableId="391315760">
    <w:abstractNumId w:val="136"/>
  </w:num>
  <w:num w:numId="97" w16cid:durableId="1628776788">
    <w:abstractNumId w:val="69"/>
  </w:num>
  <w:num w:numId="98" w16cid:durableId="470176266">
    <w:abstractNumId w:val="141"/>
  </w:num>
  <w:num w:numId="99" w16cid:durableId="1629048559">
    <w:abstractNumId w:val="51"/>
  </w:num>
  <w:num w:numId="100" w16cid:durableId="465709782">
    <w:abstractNumId w:val="67"/>
  </w:num>
  <w:num w:numId="101" w16cid:durableId="1462265555">
    <w:abstractNumId w:val="39"/>
  </w:num>
  <w:num w:numId="102" w16cid:durableId="1080903545">
    <w:abstractNumId w:val="131"/>
  </w:num>
  <w:num w:numId="103" w16cid:durableId="1521972349">
    <w:abstractNumId w:val="35"/>
  </w:num>
  <w:num w:numId="104" w16cid:durableId="1261065960">
    <w:abstractNumId w:val="98"/>
  </w:num>
  <w:num w:numId="105" w16cid:durableId="323319339">
    <w:abstractNumId w:val="32"/>
  </w:num>
  <w:num w:numId="106" w16cid:durableId="1532301471">
    <w:abstractNumId w:val="135"/>
  </w:num>
  <w:num w:numId="107" w16cid:durableId="1532651549">
    <w:abstractNumId w:val="116"/>
  </w:num>
  <w:num w:numId="108" w16cid:durableId="1756053119">
    <w:abstractNumId w:val="111"/>
  </w:num>
  <w:num w:numId="109" w16cid:durableId="1708484214">
    <w:abstractNumId w:val="59"/>
  </w:num>
  <w:num w:numId="110" w16cid:durableId="1213687374">
    <w:abstractNumId w:val="152"/>
  </w:num>
  <w:num w:numId="111" w16cid:durableId="2043360143">
    <w:abstractNumId w:val="156"/>
  </w:num>
  <w:num w:numId="112" w16cid:durableId="1169059596">
    <w:abstractNumId w:val="10"/>
  </w:num>
  <w:num w:numId="113" w16cid:durableId="1132405614">
    <w:abstractNumId w:val="103"/>
  </w:num>
  <w:num w:numId="114" w16cid:durableId="122773971">
    <w:abstractNumId w:val="48"/>
  </w:num>
  <w:num w:numId="115" w16cid:durableId="1670792120">
    <w:abstractNumId w:val="140"/>
  </w:num>
  <w:num w:numId="116" w16cid:durableId="63526653">
    <w:abstractNumId w:val="118"/>
  </w:num>
  <w:num w:numId="117" w16cid:durableId="800271929">
    <w:abstractNumId w:val="12"/>
  </w:num>
  <w:num w:numId="118" w16cid:durableId="1555965288">
    <w:abstractNumId w:val="43"/>
  </w:num>
  <w:num w:numId="119" w16cid:durableId="1261446828">
    <w:abstractNumId w:val="24"/>
  </w:num>
  <w:num w:numId="120" w16cid:durableId="782769180">
    <w:abstractNumId w:val="122"/>
  </w:num>
  <w:num w:numId="121" w16cid:durableId="1907572011">
    <w:abstractNumId w:val="151"/>
  </w:num>
  <w:num w:numId="122" w16cid:durableId="2024819648">
    <w:abstractNumId w:val="87"/>
  </w:num>
  <w:num w:numId="123" w16cid:durableId="417365030">
    <w:abstractNumId w:val="28"/>
  </w:num>
  <w:num w:numId="124" w16cid:durableId="487482798">
    <w:abstractNumId w:val="96"/>
  </w:num>
  <w:num w:numId="125" w16cid:durableId="1376735913">
    <w:abstractNumId w:val="154"/>
  </w:num>
  <w:num w:numId="126" w16cid:durableId="1028991272">
    <w:abstractNumId w:val="60"/>
  </w:num>
  <w:num w:numId="127" w16cid:durableId="269748438">
    <w:abstractNumId w:val="26"/>
  </w:num>
  <w:num w:numId="128" w16cid:durableId="336231101">
    <w:abstractNumId w:val="129"/>
  </w:num>
  <w:num w:numId="129" w16cid:durableId="889414704">
    <w:abstractNumId w:val="16"/>
  </w:num>
  <w:num w:numId="130" w16cid:durableId="1200894123">
    <w:abstractNumId w:val="79"/>
  </w:num>
  <w:num w:numId="131" w16cid:durableId="562641255">
    <w:abstractNumId w:val="63"/>
  </w:num>
  <w:num w:numId="132" w16cid:durableId="955217811">
    <w:abstractNumId w:val="92"/>
  </w:num>
  <w:num w:numId="133" w16cid:durableId="1934704256">
    <w:abstractNumId w:val="99"/>
  </w:num>
  <w:num w:numId="134" w16cid:durableId="297223226">
    <w:abstractNumId w:val="109"/>
  </w:num>
  <w:num w:numId="135" w16cid:durableId="1269464106">
    <w:abstractNumId w:val="25"/>
  </w:num>
  <w:num w:numId="136" w16cid:durableId="1615940385">
    <w:abstractNumId w:val="157"/>
  </w:num>
  <w:num w:numId="137" w16cid:durableId="100301974">
    <w:abstractNumId w:val="47"/>
  </w:num>
  <w:num w:numId="138" w16cid:durableId="1549611295">
    <w:abstractNumId w:val="22"/>
  </w:num>
  <w:num w:numId="139" w16cid:durableId="183329723">
    <w:abstractNumId w:val="110"/>
  </w:num>
  <w:num w:numId="140" w16cid:durableId="171530097">
    <w:abstractNumId w:val="27"/>
  </w:num>
  <w:num w:numId="141" w16cid:durableId="472142189">
    <w:abstractNumId w:val="117"/>
  </w:num>
  <w:num w:numId="142" w16cid:durableId="1507944325">
    <w:abstractNumId w:val="81"/>
  </w:num>
  <w:num w:numId="143" w16cid:durableId="1472478164">
    <w:abstractNumId w:val="114"/>
  </w:num>
  <w:num w:numId="144" w16cid:durableId="1123112610">
    <w:abstractNumId w:val="80"/>
  </w:num>
  <w:num w:numId="145" w16cid:durableId="1719161636">
    <w:abstractNumId w:val="93"/>
  </w:num>
  <w:num w:numId="146" w16cid:durableId="1850097541">
    <w:abstractNumId w:val="76"/>
  </w:num>
  <w:num w:numId="147" w16cid:durableId="693770269">
    <w:abstractNumId w:val="123"/>
  </w:num>
  <w:num w:numId="148" w16cid:durableId="1365447943">
    <w:abstractNumId w:val="94"/>
  </w:num>
  <w:num w:numId="149" w16cid:durableId="672418074">
    <w:abstractNumId w:val="158"/>
  </w:num>
  <w:num w:numId="150" w16cid:durableId="1464545749">
    <w:abstractNumId w:val="75"/>
  </w:num>
  <w:num w:numId="151" w16cid:durableId="1584100750">
    <w:abstractNumId w:val="45"/>
  </w:num>
  <w:num w:numId="152" w16cid:durableId="2004042264">
    <w:abstractNumId w:val="113"/>
  </w:num>
  <w:num w:numId="153" w16cid:durableId="1681200369">
    <w:abstractNumId w:val="100"/>
  </w:num>
  <w:num w:numId="154" w16cid:durableId="1725985902">
    <w:abstractNumId w:val="19"/>
  </w:num>
  <w:num w:numId="155" w16cid:durableId="1402799116">
    <w:abstractNumId w:val="23"/>
  </w:num>
  <w:num w:numId="156" w16cid:durableId="626349708">
    <w:abstractNumId w:val="112"/>
  </w:num>
  <w:num w:numId="157" w16cid:durableId="682169178">
    <w:abstractNumId w:val="132"/>
  </w:num>
  <w:num w:numId="158" w16cid:durableId="1732386939">
    <w:abstractNumId w:val="126"/>
  </w:num>
  <w:num w:numId="159" w16cid:durableId="1919705234">
    <w:abstractNumId w:val="101"/>
  </w:num>
  <w:num w:numId="160" w16cid:durableId="479619843">
    <w:abstractNumId w:val="115"/>
  </w:num>
  <w:num w:numId="161" w16cid:durableId="1039161694">
    <w:abstractNumId w:val="61"/>
  </w:num>
  <w:num w:numId="162" w16cid:durableId="178280512">
    <w:abstractNumId w:val="83"/>
  </w:num>
  <w:num w:numId="163" w16cid:durableId="2114132097">
    <w:abstractNumId w:val="150"/>
  </w:num>
  <w:num w:numId="164" w16cid:durableId="1933051067">
    <w:abstractNumId w:val="153"/>
  </w:num>
  <w:num w:numId="165" w16cid:durableId="456879149">
    <w:abstractNumId w:val="144"/>
  </w:num>
  <w:num w:numId="166" w16cid:durableId="1859656522">
    <w:abstractNumId w:val="37"/>
  </w:num>
  <w:num w:numId="167" w16cid:durableId="1009603101">
    <w:abstractNumId w:val="91"/>
  </w:num>
  <w:num w:numId="168" w16cid:durableId="108281758">
    <w:abstractNumId w:val="54"/>
  </w:num>
  <w:num w:numId="169" w16cid:durableId="858009943">
    <w:abstractNumId w:val="64"/>
  </w:num>
  <w:num w:numId="170" w16cid:durableId="1735398376">
    <w:abstractNumId w:val="33"/>
  </w:num>
  <w:num w:numId="171" w16cid:durableId="1854538978">
    <w:abstractNumId w:val="30"/>
  </w:num>
  <w:num w:numId="172" w16cid:durableId="2073043232">
    <w:abstractNumId w:val="97"/>
  </w:num>
  <w:num w:numId="173" w16cid:durableId="1786189423">
    <w:abstractNumId w:val="40"/>
  </w:num>
  <w:num w:numId="174" w16cid:durableId="589579693">
    <w:abstractNumId w:val="155"/>
  </w:num>
  <w:num w:numId="175" w16cid:durableId="53720026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1468"/>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276"/>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55570"/>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36EAD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6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65"/>
      </w:numPr>
    </w:pPr>
  </w:style>
  <w:style w:type="numbering" w:customStyle="1" w:styleId="TabellenlisteIQTIGPunkte">
    <w:name w:val="Tabellenliste_IQTIG_Punkte"/>
    <w:uiPriority w:val="99"/>
    <w:rsid w:val="00A67A9A"/>
    <w:pPr>
      <w:numPr>
        <w:numId w:val="17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17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17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yperlink" Target="mailto:info@iqtig.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yperlink" Target="https://iqtig.org/" TargetMode="Externa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1438</Words>
  <Characters>9065</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HSMDEF-HSM-REV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2026-05-21T09:23:00Z</dcterms:created>
  <dcterms:modified xsi:type="dcterms:W3CDTF">2026-05-21T09:23:00Z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HSMDEF-HSM-REV</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