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40.xml" ContentType="application/vnd.openxmlformats-officedocument.wordprocessingml.header+xml"/>
  <Override PartName="/word/footer39.xml" ContentType="application/vnd.openxmlformats-officedocument.wordprocessingml.footer+xml"/>
  <Override PartName="/word/header41.xml" ContentType="application/vnd.openxmlformats-officedocument.wordprocessingml.header+xml"/>
  <Override PartName="/word/footer40.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header43.xml" ContentType="application/vnd.openxmlformats-officedocument.wordprocessingml.header+xml"/>
  <Override PartName="/word/footer42.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DC922" w14:textId="77777777" w:rsidR="00936FDE" w:rsidRPr="00936FDE" w:rsidRDefault="00936FDE" w:rsidP="00BC48EB">
      <w:pPr>
        <w:pStyle w:val="Titel-berschrift-2-Zeilen"/>
        <w:framePr w:w="11497" w:h="4678" w:wrap="notBeside" w:y="4877"/>
        <w:spacing w:after="0"/>
      </w:pPr>
      <w:bookmarkStart w:id="0" w:name="_Toc124515962_1"/>
      <w:r w:rsidRPr="00A377D4">
        <w:tab/>
      </w:r>
      <w:r>
        <w:t>Transplantationsmedizin</w:t>
      </w:r>
      <w:r w:rsidRPr="00936FDE">
        <w:t>:</w:t>
      </w:r>
    </w:p>
    <w:p w14:paraId="4299D207" w14:textId="77777777" w:rsidR="00936FDE" w:rsidRPr="00936FDE" w:rsidRDefault="00936FDE" w:rsidP="00BC48EB">
      <w:pPr>
        <w:pStyle w:val="Titel-berschrift-2-Zeilen"/>
        <w:framePr w:w="11497" w:h="4678" w:wrap="notBeside" w:y="4877"/>
        <w:spacing w:after="0"/>
      </w:pPr>
      <w:r w:rsidRPr="00936FDE">
        <w:tab/>
      </w:r>
      <w:r>
        <w:t>Nierenlebendspenden</w:t>
      </w:r>
    </w:p>
    <w:p w14:paraId="221B249F"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0658A595" w14:textId="77777777" w:rsidR="003A61D0" w:rsidRDefault="003A61D0" w:rsidP="003A61D0">
      <w:pPr>
        <w:pStyle w:val="Titel-Berichtsart"/>
        <w:framePr w:h="2231" w:hRule="exact" w:wrap="around"/>
      </w:pPr>
      <w:r>
        <w:t>Auswertungsjahr 2026</w:t>
      </w:r>
    </w:p>
    <w:p w14:paraId="11D4F2FD" w14:textId="77777777" w:rsidR="00AE6908" w:rsidRDefault="003A61D0" w:rsidP="003A61D0">
      <w:pPr>
        <w:pStyle w:val="Titel-Berichtsart"/>
        <w:framePr w:h="2231" w:hRule="exact" w:wrap="around"/>
      </w:pPr>
      <w:r>
        <w:t>Berichtszeitraum Q1/2022 – Q4/2025</w:t>
      </w:r>
    </w:p>
    <w:p w14:paraId="317A8DAE"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459A27C6" w14:textId="77777777" w:rsidR="00AE6908" w:rsidRDefault="00AE6908" w:rsidP="00AE6908">
      <w:pPr>
        <w:pStyle w:val="berschriftTitelei"/>
      </w:pPr>
      <w:r w:rsidRPr="00863369">
        <w:lastRenderedPageBreak/>
        <w:t>Informationen zum Bericht</w:t>
      </w:r>
    </w:p>
    <w:p w14:paraId="45F4AF6C" w14:textId="77777777" w:rsidR="00AE6908" w:rsidRPr="00BE2556" w:rsidRDefault="00AE6908" w:rsidP="00AE6908">
      <w:pPr>
        <w:pStyle w:val="berschriftBerichtsinformationen"/>
      </w:pPr>
      <w:r w:rsidRPr="00BE2556">
        <w:t>Berichtsdaten</w:t>
      </w:r>
    </w:p>
    <w:p w14:paraId="56FA8991" w14:textId="77777777" w:rsidR="00AE6908" w:rsidRPr="005E1E26" w:rsidRDefault="00AE6908" w:rsidP="005E1E26">
      <w:pPr>
        <w:pStyle w:val="berschriftzwischen"/>
        <w:outlineLvl w:val="9"/>
      </w:pPr>
      <w:r>
        <w:t>Beschreibung der Qualitätsindikatoren und Kennzahlen nach DeQS-RL. Transplantationsmedizin: Nierenlebendspenden. Endgültige Rechenregeln für das Auswertungsjahr 2026</w:t>
      </w:r>
      <w:r w:rsidR="005E1E26">
        <w:t xml:space="preserve"> </w:t>
      </w:r>
    </w:p>
    <w:p w14:paraId="647C5684" w14:textId="77777777" w:rsidR="00AE6908" w:rsidRPr="00650DEE" w:rsidRDefault="00AE6908" w:rsidP="00AE6908">
      <w:pPr>
        <w:pStyle w:val="StandardBerichtsinformationen"/>
      </w:pPr>
      <w:r w:rsidRPr="00650DEE">
        <w:t>Datum der Abgabe</w:t>
      </w:r>
      <w:r w:rsidRPr="00650DEE">
        <w:tab/>
      </w:r>
      <w:r>
        <w:t>28.05.2026</w:t>
      </w:r>
    </w:p>
    <w:p w14:paraId="110FF3CD" w14:textId="77777777" w:rsidR="00AE6908" w:rsidRPr="00650DEE" w:rsidRDefault="00AE6908" w:rsidP="00AE6908">
      <w:pPr>
        <w:pStyle w:val="berschriftBerichtsinformationen"/>
      </w:pPr>
      <w:r w:rsidRPr="00650DEE">
        <w:t>Auftragsdaten</w:t>
      </w:r>
    </w:p>
    <w:p w14:paraId="2C08BDE4"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66699311" w14:textId="77777777" w:rsidR="00AE6908" w:rsidRDefault="00AE6908" w:rsidP="00AE6908">
      <w:pPr>
        <w:pStyle w:val="berschriftTitelei"/>
      </w:pPr>
      <w:bookmarkStart w:id="1" w:name="_Toc124515963_1"/>
      <w:r>
        <w:lastRenderedPageBreak/>
        <w:t>Inhaltsverzeichnis</w:t>
      </w:r>
      <w:bookmarkEnd w:id="1"/>
    </w:p>
    <w:p w14:paraId="338395EC" w14:textId="53F7CBF4" w:rsidR="000E717F"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678" w:history="1">
        <w:r w:rsidR="000E717F" w:rsidRPr="00373759">
          <w:rPr>
            <w:rStyle w:val="Hyperlink"/>
            <w:noProof/>
          </w:rPr>
          <w:t>Einleitung</w:t>
        </w:r>
        <w:r w:rsidR="000E717F">
          <w:rPr>
            <w:noProof/>
            <w:webHidden/>
          </w:rPr>
          <w:tab/>
        </w:r>
        <w:r w:rsidR="000E717F">
          <w:rPr>
            <w:noProof/>
            <w:webHidden/>
          </w:rPr>
          <w:fldChar w:fldCharType="begin"/>
        </w:r>
        <w:r w:rsidR="000E717F">
          <w:rPr>
            <w:noProof/>
            <w:webHidden/>
          </w:rPr>
          <w:instrText xml:space="preserve"> PAGEREF _Toc230255678 \h </w:instrText>
        </w:r>
        <w:r w:rsidR="000E717F">
          <w:rPr>
            <w:noProof/>
            <w:webHidden/>
          </w:rPr>
        </w:r>
        <w:r w:rsidR="000E717F">
          <w:rPr>
            <w:noProof/>
            <w:webHidden/>
          </w:rPr>
          <w:fldChar w:fldCharType="separate"/>
        </w:r>
        <w:r w:rsidR="000E717F">
          <w:rPr>
            <w:noProof/>
            <w:webHidden/>
          </w:rPr>
          <w:t>6</w:t>
        </w:r>
        <w:r w:rsidR="000E717F">
          <w:rPr>
            <w:noProof/>
            <w:webHidden/>
          </w:rPr>
          <w:fldChar w:fldCharType="end"/>
        </w:r>
      </w:hyperlink>
    </w:p>
    <w:p w14:paraId="5A1B4564" w14:textId="28C59C9F" w:rsidR="000E717F" w:rsidRDefault="000E717F">
      <w:pPr>
        <w:pStyle w:val="Verzeichnis1"/>
        <w:rPr>
          <w:rFonts w:asciiTheme="minorHAnsi" w:eastAsiaTheme="minorEastAsia" w:hAnsiTheme="minorHAnsi"/>
          <w:noProof/>
          <w:kern w:val="2"/>
          <w:sz w:val="24"/>
          <w:szCs w:val="24"/>
          <w:lang w:eastAsia="de-DE"/>
          <w14:ligatures w14:val="standardContextual"/>
        </w:rPr>
      </w:pPr>
      <w:hyperlink w:anchor="_Toc230255679" w:history="1">
        <w:r w:rsidRPr="00373759">
          <w:rPr>
            <w:rStyle w:val="Hyperlink"/>
            <w:noProof/>
          </w:rPr>
          <w:t>51567: Intra- oder postoperative Komplikationen bei Nierenlebendspende</w:t>
        </w:r>
        <w:r>
          <w:rPr>
            <w:noProof/>
            <w:webHidden/>
          </w:rPr>
          <w:tab/>
        </w:r>
        <w:r>
          <w:rPr>
            <w:noProof/>
            <w:webHidden/>
          </w:rPr>
          <w:fldChar w:fldCharType="begin"/>
        </w:r>
        <w:r>
          <w:rPr>
            <w:noProof/>
            <w:webHidden/>
          </w:rPr>
          <w:instrText xml:space="preserve"> PAGEREF _Toc230255679 \h </w:instrText>
        </w:r>
        <w:r>
          <w:rPr>
            <w:noProof/>
            <w:webHidden/>
          </w:rPr>
        </w:r>
        <w:r>
          <w:rPr>
            <w:noProof/>
            <w:webHidden/>
          </w:rPr>
          <w:fldChar w:fldCharType="separate"/>
        </w:r>
        <w:r>
          <w:rPr>
            <w:noProof/>
            <w:webHidden/>
          </w:rPr>
          <w:t>7</w:t>
        </w:r>
        <w:r>
          <w:rPr>
            <w:noProof/>
            <w:webHidden/>
          </w:rPr>
          <w:fldChar w:fldCharType="end"/>
        </w:r>
      </w:hyperlink>
    </w:p>
    <w:p w14:paraId="6341F22E" w14:textId="2F95D2E0" w:rsidR="000E717F" w:rsidRDefault="000E717F">
      <w:pPr>
        <w:pStyle w:val="Verzeichnis2"/>
        <w:rPr>
          <w:rFonts w:asciiTheme="minorHAnsi" w:hAnsiTheme="minorHAnsi"/>
          <w:kern w:val="2"/>
          <w:sz w:val="24"/>
          <w:szCs w:val="24"/>
          <w14:ligatures w14:val="standardContextual"/>
        </w:rPr>
      </w:pPr>
      <w:hyperlink w:anchor="_Toc230255680" w:history="1">
        <w:r w:rsidRPr="00373759">
          <w:rPr>
            <w:rStyle w:val="Hyperlink"/>
          </w:rPr>
          <w:t>Hintergrund</w:t>
        </w:r>
        <w:r>
          <w:rPr>
            <w:webHidden/>
          </w:rPr>
          <w:tab/>
        </w:r>
        <w:r>
          <w:rPr>
            <w:webHidden/>
          </w:rPr>
          <w:fldChar w:fldCharType="begin"/>
        </w:r>
        <w:r>
          <w:rPr>
            <w:webHidden/>
          </w:rPr>
          <w:instrText xml:space="preserve"> PAGEREF _Toc230255680 \h </w:instrText>
        </w:r>
        <w:r>
          <w:rPr>
            <w:webHidden/>
          </w:rPr>
        </w:r>
        <w:r>
          <w:rPr>
            <w:webHidden/>
          </w:rPr>
          <w:fldChar w:fldCharType="separate"/>
        </w:r>
        <w:r>
          <w:rPr>
            <w:webHidden/>
          </w:rPr>
          <w:t>7</w:t>
        </w:r>
        <w:r>
          <w:rPr>
            <w:webHidden/>
          </w:rPr>
          <w:fldChar w:fldCharType="end"/>
        </w:r>
      </w:hyperlink>
    </w:p>
    <w:p w14:paraId="73F4BB47" w14:textId="03DF0369" w:rsidR="000E717F" w:rsidRDefault="000E717F">
      <w:pPr>
        <w:pStyle w:val="Verzeichnis2"/>
        <w:rPr>
          <w:rFonts w:asciiTheme="minorHAnsi" w:hAnsiTheme="minorHAnsi"/>
          <w:kern w:val="2"/>
          <w:sz w:val="24"/>
          <w:szCs w:val="24"/>
          <w14:ligatures w14:val="standardContextual"/>
        </w:rPr>
      </w:pPr>
      <w:hyperlink w:anchor="_Toc230255681" w:history="1">
        <w:r w:rsidRPr="00373759">
          <w:rPr>
            <w:rStyle w:val="Hyperlink"/>
          </w:rPr>
          <w:t>Verwendete Datenfelder</w:t>
        </w:r>
        <w:r>
          <w:rPr>
            <w:webHidden/>
          </w:rPr>
          <w:tab/>
        </w:r>
        <w:r>
          <w:rPr>
            <w:webHidden/>
          </w:rPr>
          <w:fldChar w:fldCharType="begin"/>
        </w:r>
        <w:r>
          <w:rPr>
            <w:webHidden/>
          </w:rPr>
          <w:instrText xml:space="preserve"> PAGEREF _Toc230255681 \h </w:instrText>
        </w:r>
        <w:r>
          <w:rPr>
            <w:webHidden/>
          </w:rPr>
        </w:r>
        <w:r>
          <w:rPr>
            <w:webHidden/>
          </w:rPr>
          <w:fldChar w:fldCharType="separate"/>
        </w:r>
        <w:r>
          <w:rPr>
            <w:webHidden/>
          </w:rPr>
          <w:t>8</w:t>
        </w:r>
        <w:r>
          <w:rPr>
            <w:webHidden/>
          </w:rPr>
          <w:fldChar w:fldCharType="end"/>
        </w:r>
      </w:hyperlink>
    </w:p>
    <w:p w14:paraId="0EC19A91" w14:textId="16C25047" w:rsidR="000E717F" w:rsidRDefault="000E717F">
      <w:pPr>
        <w:pStyle w:val="Verzeichnis2"/>
        <w:rPr>
          <w:rFonts w:asciiTheme="minorHAnsi" w:hAnsiTheme="minorHAnsi"/>
          <w:kern w:val="2"/>
          <w:sz w:val="24"/>
          <w:szCs w:val="24"/>
          <w14:ligatures w14:val="standardContextual"/>
        </w:rPr>
      </w:pPr>
      <w:hyperlink w:anchor="_Toc230255682" w:history="1">
        <w:r w:rsidRPr="00373759">
          <w:rPr>
            <w:rStyle w:val="Hyperlink"/>
          </w:rPr>
          <w:t>Eigenschaften und Berechnung</w:t>
        </w:r>
        <w:r>
          <w:rPr>
            <w:webHidden/>
          </w:rPr>
          <w:tab/>
        </w:r>
        <w:r>
          <w:rPr>
            <w:webHidden/>
          </w:rPr>
          <w:fldChar w:fldCharType="begin"/>
        </w:r>
        <w:r>
          <w:rPr>
            <w:webHidden/>
          </w:rPr>
          <w:instrText xml:space="preserve"> PAGEREF _Toc230255682 \h </w:instrText>
        </w:r>
        <w:r>
          <w:rPr>
            <w:webHidden/>
          </w:rPr>
        </w:r>
        <w:r>
          <w:rPr>
            <w:webHidden/>
          </w:rPr>
          <w:fldChar w:fldCharType="separate"/>
        </w:r>
        <w:r>
          <w:rPr>
            <w:webHidden/>
          </w:rPr>
          <w:t>9</w:t>
        </w:r>
        <w:r>
          <w:rPr>
            <w:webHidden/>
          </w:rPr>
          <w:fldChar w:fldCharType="end"/>
        </w:r>
      </w:hyperlink>
    </w:p>
    <w:p w14:paraId="3453653F" w14:textId="6CC9377C" w:rsidR="000E717F" w:rsidRDefault="000E717F">
      <w:pPr>
        <w:pStyle w:val="Verzeichnis1"/>
        <w:rPr>
          <w:rFonts w:asciiTheme="minorHAnsi" w:eastAsiaTheme="minorEastAsia" w:hAnsiTheme="minorHAnsi"/>
          <w:noProof/>
          <w:kern w:val="2"/>
          <w:sz w:val="24"/>
          <w:szCs w:val="24"/>
          <w:lang w:eastAsia="de-DE"/>
          <w14:ligatures w14:val="standardContextual"/>
        </w:rPr>
      </w:pPr>
      <w:hyperlink w:anchor="_Toc230255683" w:history="1">
        <w:r w:rsidRPr="00373759">
          <w:rPr>
            <w:rStyle w:val="Hyperlink"/>
            <w:noProof/>
          </w:rPr>
          <w:t>2137: Sterblichkeit im Krankenhaus</w:t>
        </w:r>
        <w:r>
          <w:rPr>
            <w:noProof/>
            <w:webHidden/>
          </w:rPr>
          <w:tab/>
        </w:r>
        <w:r>
          <w:rPr>
            <w:noProof/>
            <w:webHidden/>
          </w:rPr>
          <w:fldChar w:fldCharType="begin"/>
        </w:r>
        <w:r>
          <w:rPr>
            <w:noProof/>
            <w:webHidden/>
          </w:rPr>
          <w:instrText xml:space="preserve"> PAGEREF _Toc230255683 \h </w:instrText>
        </w:r>
        <w:r>
          <w:rPr>
            <w:noProof/>
            <w:webHidden/>
          </w:rPr>
        </w:r>
        <w:r>
          <w:rPr>
            <w:noProof/>
            <w:webHidden/>
          </w:rPr>
          <w:fldChar w:fldCharType="separate"/>
        </w:r>
        <w:r>
          <w:rPr>
            <w:noProof/>
            <w:webHidden/>
          </w:rPr>
          <w:t>11</w:t>
        </w:r>
        <w:r>
          <w:rPr>
            <w:noProof/>
            <w:webHidden/>
          </w:rPr>
          <w:fldChar w:fldCharType="end"/>
        </w:r>
      </w:hyperlink>
    </w:p>
    <w:p w14:paraId="7E60010B" w14:textId="26DD1212" w:rsidR="000E717F" w:rsidRDefault="000E717F">
      <w:pPr>
        <w:pStyle w:val="Verzeichnis2"/>
        <w:rPr>
          <w:rFonts w:asciiTheme="minorHAnsi" w:hAnsiTheme="minorHAnsi"/>
          <w:kern w:val="2"/>
          <w:sz w:val="24"/>
          <w:szCs w:val="24"/>
          <w14:ligatures w14:val="standardContextual"/>
        </w:rPr>
      </w:pPr>
      <w:hyperlink w:anchor="_Toc230255684" w:history="1">
        <w:r w:rsidRPr="00373759">
          <w:rPr>
            <w:rStyle w:val="Hyperlink"/>
          </w:rPr>
          <w:t>Hintergrund</w:t>
        </w:r>
        <w:r>
          <w:rPr>
            <w:webHidden/>
          </w:rPr>
          <w:tab/>
        </w:r>
        <w:r>
          <w:rPr>
            <w:webHidden/>
          </w:rPr>
          <w:fldChar w:fldCharType="begin"/>
        </w:r>
        <w:r>
          <w:rPr>
            <w:webHidden/>
          </w:rPr>
          <w:instrText xml:space="preserve"> PAGEREF _Toc230255684 \h </w:instrText>
        </w:r>
        <w:r>
          <w:rPr>
            <w:webHidden/>
          </w:rPr>
        </w:r>
        <w:r>
          <w:rPr>
            <w:webHidden/>
          </w:rPr>
          <w:fldChar w:fldCharType="separate"/>
        </w:r>
        <w:r>
          <w:rPr>
            <w:webHidden/>
          </w:rPr>
          <w:t>11</w:t>
        </w:r>
        <w:r>
          <w:rPr>
            <w:webHidden/>
          </w:rPr>
          <w:fldChar w:fldCharType="end"/>
        </w:r>
      </w:hyperlink>
    </w:p>
    <w:p w14:paraId="4414F70F" w14:textId="625B8777" w:rsidR="000E717F" w:rsidRDefault="000E717F">
      <w:pPr>
        <w:pStyle w:val="Verzeichnis2"/>
        <w:rPr>
          <w:rFonts w:asciiTheme="minorHAnsi" w:hAnsiTheme="minorHAnsi"/>
          <w:kern w:val="2"/>
          <w:sz w:val="24"/>
          <w:szCs w:val="24"/>
          <w14:ligatures w14:val="standardContextual"/>
        </w:rPr>
      </w:pPr>
      <w:hyperlink w:anchor="_Toc230255685" w:history="1">
        <w:r w:rsidRPr="00373759">
          <w:rPr>
            <w:rStyle w:val="Hyperlink"/>
          </w:rPr>
          <w:t>Verwendete Datenfelder</w:t>
        </w:r>
        <w:r>
          <w:rPr>
            <w:webHidden/>
          </w:rPr>
          <w:tab/>
        </w:r>
        <w:r>
          <w:rPr>
            <w:webHidden/>
          </w:rPr>
          <w:fldChar w:fldCharType="begin"/>
        </w:r>
        <w:r>
          <w:rPr>
            <w:webHidden/>
          </w:rPr>
          <w:instrText xml:space="preserve"> PAGEREF _Toc230255685 \h </w:instrText>
        </w:r>
        <w:r>
          <w:rPr>
            <w:webHidden/>
          </w:rPr>
        </w:r>
        <w:r>
          <w:rPr>
            <w:webHidden/>
          </w:rPr>
          <w:fldChar w:fldCharType="separate"/>
        </w:r>
        <w:r>
          <w:rPr>
            <w:webHidden/>
          </w:rPr>
          <w:t>12</w:t>
        </w:r>
        <w:r>
          <w:rPr>
            <w:webHidden/>
          </w:rPr>
          <w:fldChar w:fldCharType="end"/>
        </w:r>
      </w:hyperlink>
    </w:p>
    <w:p w14:paraId="7356E239" w14:textId="0C82AA81" w:rsidR="000E717F" w:rsidRDefault="000E717F">
      <w:pPr>
        <w:pStyle w:val="Verzeichnis2"/>
        <w:rPr>
          <w:rFonts w:asciiTheme="minorHAnsi" w:hAnsiTheme="minorHAnsi"/>
          <w:kern w:val="2"/>
          <w:sz w:val="24"/>
          <w:szCs w:val="24"/>
          <w14:ligatures w14:val="standardContextual"/>
        </w:rPr>
      </w:pPr>
      <w:hyperlink w:anchor="_Toc230255686" w:history="1">
        <w:r w:rsidRPr="00373759">
          <w:rPr>
            <w:rStyle w:val="Hyperlink"/>
          </w:rPr>
          <w:t>Eigenschaften und Berechnung</w:t>
        </w:r>
        <w:r>
          <w:rPr>
            <w:webHidden/>
          </w:rPr>
          <w:tab/>
        </w:r>
        <w:r>
          <w:rPr>
            <w:webHidden/>
          </w:rPr>
          <w:fldChar w:fldCharType="begin"/>
        </w:r>
        <w:r>
          <w:rPr>
            <w:webHidden/>
          </w:rPr>
          <w:instrText xml:space="preserve"> PAGEREF _Toc230255686 \h </w:instrText>
        </w:r>
        <w:r>
          <w:rPr>
            <w:webHidden/>
          </w:rPr>
        </w:r>
        <w:r>
          <w:rPr>
            <w:webHidden/>
          </w:rPr>
          <w:fldChar w:fldCharType="separate"/>
        </w:r>
        <w:r>
          <w:rPr>
            <w:webHidden/>
          </w:rPr>
          <w:t>13</w:t>
        </w:r>
        <w:r>
          <w:rPr>
            <w:webHidden/>
          </w:rPr>
          <w:fldChar w:fldCharType="end"/>
        </w:r>
      </w:hyperlink>
    </w:p>
    <w:p w14:paraId="6731947F" w14:textId="552ED27C" w:rsidR="000E717F" w:rsidRDefault="000E717F">
      <w:pPr>
        <w:pStyle w:val="Verzeichnis1"/>
        <w:rPr>
          <w:rFonts w:asciiTheme="minorHAnsi" w:eastAsiaTheme="minorEastAsia" w:hAnsiTheme="minorHAnsi"/>
          <w:noProof/>
          <w:kern w:val="2"/>
          <w:sz w:val="24"/>
          <w:szCs w:val="24"/>
          <w:lang w:eastAsia="de-DE"/>
          <w14:ligatures w14:val="standardContextual"/>
        </w:rPr>
      </w:pPr>
      <w:hyperlink w:anchor="_Toc230255687" w:history="1">
        <w:r w:rsidRPr="00373759">
          <w:rPr>
            <w:rStyle w:val="Hyperlink"/>
            <w:noProof/>
          </w:rPr>
          <w:t>12440: Tod der Spenderin bzw. des Spenders innerhalb des 1. Jahres nach Nierenlebendspende</w:t>
        </w:r>
        <w:r>
          <w:rPr>
            <w:noProof/>
            <w:webHidden/>
          </w:rPr>
          <w:tab/>
        </w:r>
        <w:r>
          <w:rPr>
            <w:noProof/>
            <w:webHidden/>
          </w:rPr>
          <w:fldChar w:fldCharType="begin"/>
        </w:r>
        <w:r>
          <w:rPr>
            <w:noProof/>
            <w:webHidden/>
          </w:rPr>
          <w:instrText xml:space="preserve"> PAGEREF _Toc230255687 \h </w:instrText>
        </w:r>
        <w:r>
          <w:rPr>
            <w:noProof/>
            <w:webHidden/>
          </w:rPr>
        </w:r>
        <w:r>
          <w:rPr>
            <w:noProof/>
            <w:webHidden/>
          </w:rPr>
          <w:fldChar w:fldCharType="separate"/>
        </w:r>
        <w:r>
          <w:rPr>
            <w:noProof/>
            <w:webHidden/>
          </w:rPr>
          <w:t>15</w:t>
        </w:r>
        <w:r>
          <w:rPr>
            <w:noProof/>
            <w:webHidden/>
          </w:rPr>
          <w:fldChar w:fldCharType="end"/>
        </w:r>
      </w:hyperlink>
    </w:p>
    <w:p w14:paraId="741ACCA3" w14:textId="4435C60C" w:rsidR="000E717F" w:rsidRDefault="000E717F">
      <w:pPr>
        <w:pStyle w:val="Verzeichnis2"/>
        <w:rPr>
          <w:rFonts w:asciiTheme="minorHAnsi" w:hAnsiTheme="minorHAnsi"/>
          <w:kern w:val="2"/>
          <w:sz w:val="24"/>
          <w:szCs w:val="24"/>
          <w14:ligatures w14:val="standardContextual"/>
        </w:rPr>
      </w:pPr>
      <w:hyperlink w:anchor="_Toc230255688" w:history="1">
        <w:r w:rsidRPr="00373759">
          <w:rPr>
            <w:rStyle w:val="Hyperlink"/>
          </w:rPr>
          <w:t>Hintergrund</w:t>
        </w:r>
        <w:r>
          <w:rPr>
            <w:webHidden/>
          </w:rPr>
          <w:tab/>
        </w:r>
        <w:r>
          <w:rPr>
            <w:webHidden/>
          </w:rPr>
          <w:fldChar w:fldCharType="begin"/>
        </w:r>
        <w:r>
          <w:rPr>
            <w:webHidden/>
          </w:rPr>
          <w:instrText xml:space="preserve"> PAGEREF _Toc230255688 \h </w:instrText>
        </w:r>
        <w:r>
          <w:rPr>
            <w:webHidden/>
          </w:rPr>
        </w:r>
        <w:r>
          <w:rPr>
            <w:webHidden/>
          </w:rPr>
          <w:fldChar w:fldCharType="separate"/>
        </w:r>
        <w:r>
          <w:rPr>
            <w:webHidden/>
          </w:rPr>
          <w:t>15</w:t>
        </w:r>
        <w:r>
          <w:rPr>
            <w:webHidden/>
          </w:rPr>
          <w:fldChar w:fldCharType="end"/>
        </w:r>
      </w:hyperlink>
    </w:p>
    <w:p w14:paraId="432976C3" w14:textId="15A55D48" w:rsidR="000E717F" w:rsidRDefault="000E717F">
      <w:pPr>
        <w:pStyle w:val="Verzeichnis2"/>
        <w:rPr>
          <w:rFonts w:asciiTheme="minorHAnsi" w:hAnsiTheme="minorHAnsi"/>
          <w:kern w:val="2"/>
          <w:sz w:val="24"/>
          <w:szCs w:val="24"/>
          <w14:ligatures w14:val="standardContextual"/>
        </w:rPr>
      </w:pPr>
      <w:hyperlink w:anchor="_Toc230255689" w:history="1">
        <w:r w:rsidRPr="00373759">
          <w:rPr>
            <w:rStyle w:val="Hyperlink"/>
          </w:rPr>
          <w:t>Verwendete Datenfelder</w:t>
        </w:r>
        <w:r>
          <w:rPr>
            <w:webHidden/>
          </w:rPr>
          <w:tab/>
        </w:r>
        <w:r>
          <w:rPr>
            <w:webHidden/>
          </w:rPr>
          <w:fldChar w:fldCharType="begin"/>
        </w:r>
        <w:r>
          <w:rPr>
            <w:webHidden/>
          </w:rPr>
          <w:instrText xml:space="preserve"> PAGEREF _Toc230255689 \h </w:instrText>
        </w:r>
        <w:r>
          <w:rPr>
            <w:webHidden/>
          </w:rPr>
        </w:r>
        <w:r>
          <w:rPr>
            <w:webHidden/>
          </w:rPr>
          <w:fldChar w:fldCharType="separate"/>
        </w:r>
        <w:r>
          <w:rPr>
            <w:webHidden/>
          </w:rPr>
          <w:t>16</w:t>
        </w:r>
        <w:r>
          <w:rPr>
            <w:webHidden/>
          </w:rPr>
          <w:fldChar w:fldCharType="end"/>
        </w:r>
      </w:hyperlink>
    </w:p>
    <w:p w14:paraId="28BDDFE6" w14:textId="67054329" w:rsidR="000E717F" w:rsidRDefault="000E717F">
      <w:pPr>
        <w:pStyle w:val="Verzeichnis2"/>
        <w:rPr>
          <w:rFonts w:asciiTheme="minorHAnsi" w:hAnsiTheme="minorHAnsi"/>
          <w:kern w:val="2"/>
          <w:sz w:val="24"/>
          <w:szCs w:val="24"/>
          <w14:ligatures w14:val="standardContextual"/>
        </w:rPr>
      </w:pPr>
      <w:hyperlink w:anchor="_Toc230255690" w:history="1">
        <w:r w:rsidRPr="00373759">
          <w:rPr>
            <w:rStyle w:val="Hyperlink"/>
          </w:rPr>
          <w:t>Eigenschaften und Berechnung</w:t>
        </w:r>
        <w:r>
          <w:rPr>
            <w:webHidden/>
          </w:rPr>
          <w:tab/>
        </w:r>
        <w:r>
          <w:rPr>
            <w:webHidden/>
          </w:rPr>
          <w:fldChar w:fldCharType="begin"/>
        </w:r>
        <w:r>
          <w:rPr>
            <w:webHidden/>
          </w:rPr>
          <w:instrText xml:space="preserve"> PAGEREF _Toc230255690 \h </w:instrText>
        </w:r>
        <w:r>
          <w:rPr>
            <w:webHidden/>
          </w:rPr>
        </w:r>
        <w:r>
          <w:rPr>
            <w:webHidden/>
          </w:rPr>
          <w:fldChar w:fldCharType="separate"/>
        </w:r>
        <w:r>
          <w:rPr>
            <w:webHidden/>
          </w:rPr>
          <w:t>17</w:t>
        </w:r>
        <w:r>
          <w:rPr>
            <w:webHidden/>
          </w:rPr>
          <w:fldChar w:fldCharType="end"/>
        </w:r>
      </w:hyperlink>
    </w:p>
    <w:p w14:paraId="174331DB" w14:textId="067B520A" w:rsidR="000E717F" w:rsidRDefault="000E717F">
      <w:pPr>
        <w:pStyle w:val="Verzeichnis1"/>
        <w:rPr>
          <w:rFonts w:asciiTheme="minorHAnsi" w:eastAsiaTheme="minorEastAsia" w:hAnsiTheme="minorHAnsi"/>
          <w:noProof/>
          <w:kern w:val="2"/>
          <w:sz w:val="24"/>
          <w:szCs w:val="24"/>
          <w:lang w:eastAsia="de-DE"/>
          <w14:ligatures w14:val="standardContextual"/>
        </w:rPr>
      </w:pPr>
      <w:hyperlink w:anchor="_Toc230255691" w:history="1">
        <w:r w:rsidRPr="00373759">
          <w:rPr>
            <w:rStyle w:val="Hyperlink"/>
            <w:noProof/>
          </w:rPr>
          <w:t>12452: Tod der Spenderin bzw. des Spenders innerhalb von 2 Jahren nach Nierenlebendspende</w:t>
        </w:r>
        <w:r>
          <w:rPr>
            <w:noProof/>
            <w:webHidden/>
          </w:rPr>
          <w:tab/>
        </w:r>
        <w:r>
          <w:rPr>
            <w:noProof/>
            <w:webHidden/>
          </w:rPr>
          <w:fldChar w:fldCharType="begin"/>
        </w:r>
        <w:r>
          <w:rPr>
            <w:noProof/>
            <w:webHidden/>
          </w:rPr>
          <w:instrText xml:space="preserve"> PAGEREF _Toc230255691 \h </w:instrText>
        </w:r>
        <w:r>
          <w:rPr>
            <w:noProof/>
            <w:webHidden/>
          </w:rPr>
        </w:r>
        <w:r>
          <w:rPr>
            <w:noProof/>
            <w:webHidden/>
          </w:rPr>
          <w:fldChar w:fldCharType="separate"/>
        </w:r>
        <w:r>
          <w:rPr>
            <w:noProof/>
            <w:webHidden/>
          </w:rPr>
          <w:t>19</w:t>
        </w:r>
        <w:r>
          <w:rPr>
            <w:noProof/>
            <w:webHidden/>
          </w:rPr>
          <w:fldChar w:fldCharType="end"/>
        </w:r>
      </w:hyperlink>
    </w:p>
    <w:p w14:paraId="07DC53FC" w14:textId="5C931C8C" w:rsidR="000E717F" w:rsidRDefault="000E717F">
      <w:pPr>
        <w:pStyle w:val="Verzeichnis2"/>
        <w:rPr>
          <w:rFonts w:asciiTheme="minorHAnsi" w:hAnsiTheme="minorHAnsi"/>
          <w:kern w:val="2"/>
          <w:sz w:val="24"/>
          <w:szCs w:val="24"/>
          <w14:ligatures w14:val="standardContextual"/>
        </w:rPr>
      </w:pPr>
      <w:hyperlink w:anchor="_Toc230255692" w:history="1">
        <w:r w:rsidRPr="00373759">
          <w:rPr>
            <w:rStyle w:val="Hyperlink"/>
          </w:rPr>
          <w:t>Hintergrund</w:t>
        </w:r>
        <w:r>
          <w:rPr>
            <w:webHidden/>
          </w:rPr>
          <w:tab/>
        </w:r>
        <w:r>
          <w:rPr>
            <w:webHidden/>
          </w:rPr>
          <w:fldChar w:fldCharType="begin"/>
        </w:r>
        <w:r>
          <w:rPr>
            <w:webHidden/>
          </w:rPr>
          <w:instrText xml:space="preserve"> PAGEREF _Toc230255692 \h </w:instrText>
        </w:r>
        <w:r>
          <w:rPr>
            <w:webHidden/>
          </w:rPr>
        </w:r>
        <w:r>
          <w:rPr>
            <w:webHidden/>
          </w:rPr>
          <w:fldChar w:fldCharType="separate"/>
        </w:r>
        <w:r>
          <w:rPr>
            <w:webHidden/>
          </w:rPr>
          <w:t>19</w:t>
        </w:r>
        <w:r>
          <w:rPr>
            <w:webHidden/>
          </w:rPr>
          <w:fldChar w:fldCharType="end"/>
        </w:r>
      </w:hyperlink>
    </w:p>
    <w:p w14:paraId="2A8EB195" w14:textId="2DB186B2" w:rsidR="000E717F" w:rsidRDefault="000E717F">
      <w:pPr>
        <w:pStyle w:val="Verzeichnis2"/>
        <w:rPr>
          <w:rFonts w:asciiTheme="minorHAnsi" w:hAnsiTheme="minorHAnsi"/>
          <w:kern w:val="2"/>
          <w:sz w:val="24"/>
          <w:szCs w:val="24"/>
          <w14:ligatures w14:val="standardContextual"/>
        </w:rPr>
      </w:pPr>
      <w:hyperlink w:anchor="_Toc230255693" w:history="1">
        <w:r w:rsidRPr="00373759">
          <w:rPr>
            <w:rStyle w:val="Hyperlink"/>
          </w:rPr>
          <w:t>Verwendete Datenfelder</w:t>
        </w:r>
        <w:r>
          <w:rPr>
            <w:webHidden/>
          </w:rPr>
          <w:tab/>
        </w:r>
        <w:r>
          <w:rPr>
            <w:webHidden/>
          </w:rPr>
          <w:fldChar w:fldCharType="begin"/>
        </w:r>
        <w:r>
          <w:rPr>
            <w:webHidden/>
          </w:rPr>
          <w:instrText xml:space="preserve"> PAGEREF _Toc230255693 \h </w:instrText>
        </w:r>
        <w:r>
          <w:rPr>
            <w:webHidden/>
          </w:rPr>
        </w:r>
        <w:r>
          <w:rPr>
            <w:webHidden/>
          </w:rPr>
          <w:fldChar w:fldCharType="separate"/>
        </w:r>
        <w:r>
          <w:rPr>
            <w:webHidden/>
          </w:rPr>
          <w:t>20</w:t>
        </w:r>
        <w:r>
          <w:rPr>
            <w:webHidden/>
          </w:rPr>
          <w:fldChar w:fldCharType="end"/>
        </w:r>
      </w:hyperlink>
    </w:p>
    <w:p w14:paraId="3F3F5C19" w14:textId="4111C623" w:rsidR="000E717F" w:rsidRDefault="000E717F">
      <w:pPr>
        <w:pStyle w:val="Verzeichnis2"/>
        <w:rPr>
          <w:rFonts w:asciiTheme="minorHAnsi" w:hAnsiTheme="minorHAnsi"/>
          <w:kern w:val="2"/>
          <w:sz w:val="24"/>
          <w:szCs w:val="24"/>
          <w14:ligatures w14:val="standardContextual"/>
        </w:rPr>
      </w:pPr>
      <w:hyperlink w:anchor="_Toc230255694" w:history="1">
        <w:r w:rsidRPr="00373759">
          <w:rPr>
            <w:rStyle w:val="Hyperlink"/>
          </w:rPr>
          <w:t>Eigenschaften und Berechnung</w:t>
        </w:r>
        <w:r>
          <w:rPr>
            <w:webHidden/>
          </w:rPr>
          <w:tab/>
        </w:r>
        <w:r>
          <w:rPr>
            <w:webHidden/>
          </w:rPr>
          <w:fldChar w:fldCharType="begin"/>
        </w:r>
        <w:r>
          <w:rPr>
            <w:webHidden/>
          </w:rPr>
          <w:instrText xml:space="preserve"> PAGEREF _Toc230255694 \h </w:instrText>
        </w:r>
        <w:r>
          <w:rPr>
            <w:webHidden/>
          </w:rPr>
        </w:r>
        <w:r>
          <w:rPr>
            <w:webHidden/>
          </w:rPr>
          <w:fldChar w:fldCharType="separate"/>
        </w:r>
        <w:r>
          <w:rPr>
            <w:webHidden/>
          </w:rPr>
          <w:t>21</w:t>
        </w:r>
        <w:r>
          <w:rPr>
            <w:webHidden/>
          </w:rPr>
          <w:fldChar w:fldCharType="end"/>
        </w:r>
      </w:hyperlink>
    </w:p>
    <w:p w14:paraId="7CBD030B" w14:textId="1255B104" w:rsidR="000E717F" w:rsidRDefault="000E717F">
      <w:pPr>
        <w:pStyle w:val="Verzeichnis1"/>
        <w:rPr>
          <w:rFonts w:asciiTheme="minorHAnsi" w:eastAsiaTheme="minorEastAsia" w:hAnsiTheme="minorHAnsi"/>
          <w:noProof/>
          <w:kern w:val="2"/>
          <w:sz w:val="24"/>
          <w:szCs w:val="24"/>
          <w:lang w:eastAsia="de-DE"/>
          <w14:ligatures w14:val="standardContextual"/>
        </w:rPr>
      </w:pPr>
      <w:hyperlink w:anchor="_Toc230255695" w:history="1">
        <w:r w:rsidRPr="00373759">
          <w:rPr>
            <w:rStyle w:val="Hyperlink"/>
            <w:noProof/>
          </w:rPr>
          <w:t>12468: Tod der Spenderin bzw. des Spenders innerhalb von 3 Jahren nach Nierenlebendspende</w:t>
        </w:r>
        <w:r>
          <w:rPr>
            <w:noProof/>
            <w:webHidden/>
          </w:rPr>
          <w:tab/>
        </w:r>
        <w:r>
          <w:rPr>
            <w:noProof/>
            <w:webHidden/>
          </w:rPr>
          <w:fldChar w:fldCharType="begin"/>
        </w:r>
        <w:r>
          <w:rPr>
            <w:noProof/>
            <w:webHidden/>
          </w:rPr>
          <w:instrText xml:space="preserve"> PAGEREF _Toc230255695 \h </w:instrText>
        </w:r>
        <w:r>
          <w:rPr>
            <w:noProof/>
            <w:webHidden/>
          </w:rPr>
        </w:r>
        <w:r>
          <w:rPr>
            <w:noProof/>
            <w:webHidden/>
          </w:rPr>
          <w:fldChar w:fldCharType="separate"/>
        </w:r>
        <w:r>
          <w:rPr>
            <w:noProof/>
            <w:webHidden/>
          </w:rPr>
          <w:t>23</w:t>
        </w:r>
        <w:r>
          <w:rPr>
            <w:noProof/>
            <w:webHidden/>
          </w:rPr>
          <w:fldChar w:fldCharType="end"/>
        </w:r>
      </w:hyperlink>
    </w:p>
    <w:p w14:paraId="7A2AC6A3" w14:textId="23332F40" w:rsidR="000E717F" w:rsidRDefault="000E717F">
      <w:pPr>
        <w:pStyle w:val="Verzeichnis2"/>
        <w:rPr>
          <w:rFonts w:asciiTheme="minorHAnsi" w:hAnsiTheme="minorHAnsi"/>
          <w:kern w:val="2"/>
          <w:sz w:val="24"/>
          <w:szCs w:val="24"/>
          <w14:ligatures w14:val="standardContextual"/>
        </w:rPr>
      </w:pPr>
      <w:hyperlink w:anchor="_Toc230255696" w:history="1">
        <w:r w:rsidRPr="00373759">
          <w:rPr>
            <w:rStyle w:val="Hyperlink"/>
          </w:rPr>
          <w:t>Hintergrund</w:t>
        </w:r>
        <w:r>
          <w:rPr>
            <w:webHidden/>
          </w:rPr>
          <w:tab/>
        </w:r>
        <w:r>
          <w:rPr>
            <w:webHidden/>
          </w:rPr>
          <w:fldChar w:fldCharType="begin"/>
        </w:r>
        <w:r>
          <w:rPr>
            <w:webHidden/>
          </w:rPr>
          <w:instrText xml:space="preserve"> PAGEREF _Toc230255696 \h </w:instrText>
        </w:r>
        <w:r>
          <w:rPr>
            <w:webHidden/>
          </w:rPr>
        </w:r>
        <w:r>
          <w:rPr>
            <w:webHidden/>
          </w:rPr>
          <w:fldChar w:fldCharType="separate"/>
        </w:r>
        <w:r>
          <w:rPr>
            <w:webHidden/>
          </w:rPr>
          <w:t>23</w:t>
        </w:r>
        <w:r>
          <w:rPr>
            <w:webHidden/>
          </w:rPr>
          <w:fldChar w:fldCharType="end"/>
        </w:r>
      </w:hyperlink>
    </w:p>
    <w:p w14:paraId="56134EFA" w14:textId="43FA4260" w:rsidR="000E717F" w:rsidRDefault="000E717F">
      <w:pPr>
        <w:pStyle w:val="Verzeichnis2"/>
        <w:rPr>
          <w:rFonts w:asciiTheme="minorHAnsi" w:hAnsiTheme="minorHAnsi"/>
          <w:kern w:val="2"/>
          <w:sz w:val="24"/>
          <w:szCs w:val="24"/>
          <w14:ligatures w14:val="standardContextual"/>
        </w:rPr>
      </w:pPr>
      <w:hyperlink w:anchor="_Toc230255697" w:history="1">
        <w:r w:rsidRPr="00373759">
          <w:rPr>
            <w:rStyle w:val="Hyperlink"/>
          </w:rPr>
          <w:t>Verwendete Datenfelder</w:t>
        </w:r>
        <w:r>
          <w:rPr>
            <w:webHidden/>
          </w:rPr>
          <w:tab/>
        </w:r>
        <w:r>
          <w:rPr>
            <w:webHidden/>
          </w:rPr>
          <w:fldChar w:fldCharType="begin"/>
        </w:r>
        <w:r>
          <w:rPr>
            <w:webHidden/>
          </w:rPr>
          <w:instrText xml:space="preserve"> PAGEREF _Toc230255697 \h </w:instrText>
        </w:r>
        <w:r>
          <w:rPr>
            <w:webHidden/>
          </w:rPr>
        </w:r>
        <w:r>
          <w:rPr>
            <w:webHidden/>
          </w:rPr>
          <w:fldChar w:fldCharType="separate"/>
        </w:r>
        <w:r>
          <w:rPr>
            <w:webHidden/>
          </w:rPr>
          <w:t>24</w:t>
        </w:r>
        <w:r>
          <w:rPr>
            <w:webHidden/>
          </w:rPr>
          <w:fldChar w:fldCharType="end"/>
        </w:r>
      </w:hyperlink>
    </w:p>
    <w:p w14:paraId="3DC9BF16" w14:textId="5CCB7791" w:rsidR="000E717F" w:rsidRDefault="000E717F">
      <w:pPr>
        <w:pStyle w:val="Verzeichnis2"/>
        <w:rPr>
          <w:rFonts w:asciiTheme="minorHAnsi" w:hAnsiTheme="minorHAnsi"/>
          <w:kern w:val="2"/>
          <w:sz w:val="24"/>
          <w:szCs w:val="24"/>
          <w14:ligatures w14:val="standardContextual"/>
        </w:rPr>
      </w:pPr>
      <w:hyperlink w:anchor="_Toc230255698" w:history="1">
        <w:r w:rsidRPr="00373759">
          <w:rPr>
            <w:rStyle w:val="Hyperlink"/>
          </w:rPr>
          <w:t>Eigenschaften und Berechnung</w:t>
        </w:r>
        <w:r>
          <w:rPr>
            <w:webHidden/>
          </w:rPr>
          <w:tab/>
        </w:r>
        <w:r>
          <w:rPr>
            <w:webHidden/>
          </w:rPr>
          <w:fldChar w:fldCharType="begin"/>
        </w:r>
        <w:r>
          <w:rPr>
            <w:webHidden/>
          </w:rPr>
          <w:instrText xml:space="preserve"> PAGEREF _Toc230255698 \h </w:instrText>
        </w:r>
        <w:r>
          <w:rPr>
            <w:webHidden/>
          </w:rPr>
        </w:r>
        <w:r>
          <w:rPr>
            <w:webHidden/>
          </w:rPr>
          <w:fldChar w:fldCharType="separate"/>
        </w:r>
        <w:r>
          <w:rPr>
            <w:webHidden/>
          </w:rPr>
          <w:t>25</w:t>
        </w:r>
        <w:r>
          <w:rPr>
            <w:webHidden/>
          </w:rPr>
          <w:fldChar w:fldCharType="end"/>
        </w:r>
      </w:hyperlink>
    </w:p>
    <w:p w14:paraId="7FB488E7" w14:textId="78AA99ED" w:rsidR="000E717F" w:rsidRDefault="000E717F">
      <w:pPr>
        <w:pStyle w:val="Verzeichnis1"/>
        <w:rPr>
          <w:rFonts w:asciiTheme="minorHAnsi" w:eastAsiaTheme="minorEastAsia" w:hAnsiTheme="minorHAnsi"/>
          <w:noProof/>
          <w:kern w:val="2"/>
          <w:sz w:val="24"/>
          <w:szCs w:val="24"/>
          <w:lang w:eastAsia="de-DE"/>
          <w14:ligatures w14:val="standardContextual"/>
        </w:rPr>
      </w:pPr>
      <w:hyperlink w:anchor="_Toc230255699" w:history="1">
        <w:r w:rsidRPr="00373759">
          <w:rPr>
            <w:rStyle w:val="Hyperlink"/>
            <w:noProof/>
          </w:rPr>
          <w:t>292300: Unbekannter Follow-up-Status innerhalb von 3 Jahren nach Nierenlebendspende</w:t>
        </w:r>
        <w:r>
          <w:rPr>
            <w:noProof/>
            <w:webHidden/>
          </w:rPr>
          <w:tab/>
        </w:r>
        <w:r>
          <w:rPr>
            <w:noProof/>
            <w:webHidden/>
          </w:rPr>
          <w:fldChar w:fldCharType="begin"/>
        </w:r>
        <w:r>
          <w:rPr>
            <w:noProof/>
            <w:webHidden/>
          </w:rPr>
          <w:instrText xml:space="preserve"> PAGEREF _Toc230255699 \h </w:instrText>
        </w:r>
        <w:r>
          <w:rPr>
            <w:noProof/>
            <w:webHidden/>
          </w:rPr>
        </w:r>
        <w:r>
          <w:rPr>
            <w:noProof/>
            <w:webHidden/>
          </w:rPr>
          <w:fldChar w:fldCharType="separate"/>
        </w:r>
        <w:r>
          <w:rPr>
            <w:noProof/>
            <w:webHidden/>
          </w:rPr>
          <w:t>27</w:t>
        </w:r>
        <w:r>
          <w:rPr>
            <w:noProof/>
            <w:webHidden/>
          </w:rPr>
          <w:fldChar w:fldCharType="end"/>
        </w:r>
      </w:hyperlink>
    </w:p>
    <w:p w14:paraId="4BF504EC" w14:textId="068538BE" w:rsidR="000E717F" w:rsidRDefault="000E717F">
      <w:pPr>
        <w:pStyle w:val="Verzeichnis2"/>
        <w:rPr>
          <w:rFonts w:asciiTheme="minorHAnsi" w:hAnsiTheme="minorHAnsi"/>
          <w:kern w:val="2"/>
          <w:sz w:val="24"/>
          <w:szCs w:val="24"/>
          <w14:ligatures w14:val="standardContextual"/>
        </w:rPr>
      </w:pPr>
      <w:hyperlink w:anchor="_Toc230255700" w:history="1">
        <w:r w:rsidRPr="00373759">
          <w:rPr>
            <w:rStyle w:val="Hyperlink"/>
          </w:rPr>
          <w:t>Hintergrund</w:t>
        </w:r>
        <w:r>
          <w:rPr>
            <w:webHidden/>
          </w:rPr>
          <w:tab/>
        </w:r>
        <w:r>
          <w:rPr>
            <w:webHidden/>
          </w:rPr>
          <w:fldChar w:fldCharType="begin"/>
        </w:r>
        <w:r>
          <w:rPr>
            <w:webHidden/>
          </w:rPr>
          <w:instrText xml:space="preserve"> PAGEREF _Toc230255700 \h </w:instrText>
        </w:r>
        <w:r>
          <w:rPr>
            <w:webHidden/>
          </w:rPr>
        </w:r>
        <w:r>
          <w:rPr>
            <w:webHidden/>
          </w:rPr>
          <w:fldChar w:fldCharType="separate"/>
        </w:r>
        <w:r>
          <w:rPr>
            <w:webHidden/>
          </w:rPr>
          <w:t>27</w:t>
        </w:r>
        <w:r>
          <w:rPr>
            <w:webHidden/>
          </w:rPr>
          <w:fldChar w:fldCharType="end"/>
        </w:r>
      </w:hyperlink>
    </w:p>
    <w:p w14:paraId="11CAA715" w14:textId="5593DF6C" w:rsidR="000E717F" w:rsidRDefault="000E717F">
      <w:pPr>
        <w:pStyle w:val="Verzeichnis2"/>
        <w:rPr>
          <w:rFonts w:asciiTheme="minorHAnsi" w:hAnsiTheme="minorHAnsi"/>
          <w:kern w:val="2"/>
          <w:sz w:val="24"/>
          <w:szCs w:val="24"/>
          <w14:ligatures w14:val="standardContextual"/>
        </w:rPr>
      </w:pPr>
      <w:hyperlink w:anchor="_Toc230255701" w:history="1">
        <w:r w:rsidRPr="00373759">
          <w:rPr>
            <w:rStyle w:val="Hyperlink"/>
          </w:rPr>
          <w:t>Verwendete Datenfelder</w:t>
        </w:r>
        <w:r>
          <w:rPr>
            <w:webHidden/>
          </w:rPr>
          <w:tab/>
        </w:r>
        <w:r>
          <w:rPr>
            <w:webHidden/>
          </w:rPr>
          <w:fldChar w:fldCharType="begin"/>
        </w:r>
        <w:r>
          <w:rPr>
            <w:webHidden/>
          </w:rPr>
          <w:instrText xml:space="preserve"> PAGEREF _Toc230255701 \h </w:instrText>
        </w:r>
        <w:r>
          <w:rPr>
            <w:webHidden/>
          </w:rPr>
        </w:r>
        <w:r>
          <w:rPr>
            <w:webHidden/>
          </w:rPr>
          <w:fldChar w:fldCharType="separate"/>
        </w:r>
        <w:r>
          <w:rPr>
            <w:webHidden/>
          </w:rPr>
          <w:t>28</w:t>
        </w:r>
        <w:r>
          <w:rPr>
            <w:webHidden/>
          </w:rPr>
          <w:fldChar w:fldCharType="end"/>
        </w:r>
      </w:hyperlink>
    </w:p>
    <w:p w14:paraId="26787FD6" w14:textId="039A9077" w:rsidR="000E717F" w:rsidRDefault="000E717F">
      <w:pPr>
        <w:pStyle w:val="Verzeichnis2"/>
        <w:rPr>
          <w:rFonts w:asciiTheme="minorHAnsi" w:hAnsiTheme="minorHAnsi"/>
          <w:kern w:val="2"/>
          <w:sz w:val="24"/>
          <w:szCs w:val="24"/>
          <w14:ligatures w14:val="standardContextual"/>
        </w:rPr>
      </w:pPr>
      <w:hyperlink w:anchor="_Toc230255702" w:history="1">
        <w:r w:rsidRPr="00373759">
          <w:rPr>
            <w:rStyle w:val="Hyperlink"/>
          </w:rPr>
          <w:t>Eigenschaften und Berechnung</w:t>
        </w:r>
        <w:r>
          <w:rPr>
            <w:webHidden/>
          </w:rPr>
          <w:tab/>
        </w:r>
        <w:r>
          <w:rPr>
            <w:webHidden/>
          </w:rPr>
          <w:fldChar w:fldCharType="begin"/>
        </w:r>
        <w:r>
          <w:rPr>
            <w:webHidden/>
          </w:rPr>
          <w:instrText xml:space="preserve"> PAGEREF _Toc230255702 \h </w:instrText>
        </w:r>
        <w:r>
          <w:rPr>
            <w:webHidden/>
          </w:rPr>
        </w:r>
        <w:r>
          <w:rPr>
            <w:webHidden/>
          </w:rPr>
          <w:fldChar w:fldCharType="separate"/>
        </w:r>
        <w:r>
          <w:rPr>
            <w:webHidden/>
          </w:rPr>
          <w:t>29</w:t>
        </w:r>
        <w:r>
          <w:rPr>
            <w:webHidden/>
          </w:rPr>
          <w:fldChar w:fldCharType="end"/>
        </w:r>
      </w:hyperlink>
    </w:p>
    <w:p w14:paraId="77CCF8D9" w14:textId="5BE9E2A5" w:rsidR="000E717F" w:rsidRDefault="000E717F">
      <w:pPr>
        <w:pStyle w:val="Verzeichnis1"/>
        <w:rPr>
          <w:rFonts w:asciiTheme="minorHAnsi" w:eastAsiaTheme="minorEastAsia" w:hAnsiTheme="minorHAnsi"/>
          <w:noProof/>
          <w:kern w:val="2"/>
          <w:sz w:val="24"/>
          <w:szCs w:val="24"/>
          <w:lang w:eastAsia="de-DE"/>
          <w14:ligatures w14:val="standardContextual"/>
        </w:rPr>
      </w:pPr>
      <w:hyperlink w:anchor="_Toc230255703" w:history="1">
        <w:r w:rsidRPr="00373759">
          <w:rPr>
            <w:rStyle w:val="Hyperlink"/>
            <w:noProof/>
          </w:rPr>
          <w:t>2138: Dialyse bei Lebendspenderin bzw. beim Lebendspender erforderlich</w:t>
        </w:r>
        <w:r>
          <w:rPr>
            <w:noProof/>
            <w:webHidden/>
          </w:rPr>
          <w:tab/>
        </w:r>
        <w:r>
          <w:rPr>
            <w:noProof/>
            <w:webHidden/>
          </w:rPr>
          <w:fldChar w:fldCharType="begin"/>
        </w:r>
        <w:r>
          <w:rPr>
            <w:noProof/>
            <w:webHidden/>
          </w:rPr>
          <w:instrText xml:space="preserve"> PAGEREF _Toc230255703 \h </w:instrText>
        </w:r>
        <w:r>
          <w:rPr>
            <w:noProof/>
            <w:webHidden/>
          </w:rPr>
        </w:r>
        <w:r>
          <w:rPr>
            <w:noProof/>
            <w:webHidden/>
          </w:rPr>
          <w:fldChar w:fldCharType="separate"/>
        </w:r>
        <w:r>
          <w:rPr>
            <w:noProof/>
            <w:webHidden/>
          </w:rPr>
          <w:t>31</w:t>
        </w:r>
        <w:r>
          <w:rPr>
            <w:noProof/>
            <w:webHidden/>
          </w:rPr>
          <w:fldChar w:fldCharType="end"/>
        </w:r>
      </w:hyperlink>
    </w:p>
    <w:p w14:paraId="0D73A14F" w14:textId="7FC0C798" w:rsidR="000E717F" w:rsidRDefault="000E717F">
      <w:pPr>
        <w:pStyle w:val="Verzeichnis2"/>
        <w:rPr>
          <w:rFonts w:asciiTheme="minorHAnsi" w:hAnsiTheme="minorHAnsi"/>
          <w:kern w:val="2"/>
          <w:sz w:val="24"/>
          <w:szCs w:val="24"/>
          <w14:ligatures w14:val="standardContextual"/>
        </w:rPr>
      </w:pPr>
      <w:hyperlink w:anchor="_Toc230255704" w:history="1">
        <w:r w:rsidRPr="00373759">
          <w:rPr>
            <w:rStyle w:val="Hyperlink"/>
          </w:rPr>
          <w:t>Hintergrund</w:t>
        </w:r>
        <w:r>
          <w:rPr>
            <w:webHidden/>
          </w:rPr>
          <w:tab/>
        </w:r>
        <w:r>
          <w:rPr>
            <w:webHidden/>
          </w:rPr>
          <w:fldChar w:fldCharType="begin"/>
        </w:r>
        <w:r>
          <w:rPr>
            <w:webHidden/>
          </w:rPr>
          <w:instrText xml:space="preserve"> PAGEREF _Toc230255704 \h </w:instrText>
        </w:r>
        <w:r>
          <w:rPr>
            <w:webHidden/>
          </w:rPr>
        </w:r>
        <w:r>
          <w:rPr>
            <w:webHidden/>
          </w:rPr>
          <w:fldChar w:fldCharType="separate"/>
        </w:r>
        <w:r>
          <w:rPr>
            <w:webHidden/>
          </w:rPr>
          <w:t>31</w:t>
        </w:r>
        <w:r>
          <w:rPr>
            <w:webHidden/>
          </w:rPr>
          <w:fldChar w:fldCharType="end"/>
        </w:r>
      </w:hyperlink>
    </w:p>
    <w:p w14:paraId="28000C92" w14:textId="5E3E89D0" w:rsidR="000E717F" w:rsidRDefault="000E717F">
      <w:pPr>
        <w:pStyle w:val="Verzeichnis2"/>
        <w:rPr>
          <w:rFonts w:asciiTheme="minorHAnsi" w:hAnsiTheme="minorHAnsi"/>
          <w:kern w:val="2"/>
          <w:sz w:val="24"/>
          <w:szCs w:val="24"/>
          <w14:ligatures w14:val="standardContextual"/>
        </w:rPr>
      </w:pPr>
      <w:hyperlink w:anchor="_Toc230255705" w:history="1">
        <w:r w:rsidRPr="00373759">
          <w:rPr>
            <w:rStyle w:val="Hyperlink"/>
          </w:rPr>
          <w:t>Verwendete Datenfelder</w:t>
        </w:r>
        <w:r>
          <w:rPr>
            <w:webHidden/>
          </w:rPr>
          <w:tab/>
        </w:r>
        <w:r>
          <w:rPr>
            <w:webHidden/>
          </w:rPr>
          <w:fldChar w:fldCharType="begin"/>
        </w:r>
        <w:r>
          <w:rPr>
            <w:webHidden/>
          </w:rPr>
          <w:instrText xml:space="preserve"> PAGEREF _Toc230255705 \h </w:instrText>
        </w:r>
        <w:r>
          <w:rPr>
            <w:webHidden/>
          </w:rPr>
        </w:r>
        <w:r>
          <w:rPr>
            <w:webHidden/>
          </w:rPr>
          <w:fldChar w:fldCharType="separate"/>
        </w:r>
        <w:r>
          <w:rPr>
            <w:webHidden/>
          </w:rPr>
          <w:t>32</w:t>
        </w:r>
        <w:r>
          <w:rPr>
            <w:webHidden/>
          </w:rPr>
          <w:fldChar w:fldCharType="end"/>
        </w:r>
      </w:hyperlink>
    </w:p>
    <w:p w14:paraId="24EF11B6" w14:textId="67E5173F" w:rsidR="000E717F" w:rsidRDefault="000E717F">
      <w:pPr>
        <w:pStyle w:val="Verzeichnis2"/>
        <w:rPr>
          <w:rFonts w:asciiTheme="minorHAnsi" w:hAnsiTheme="minorHAnsi"/>
          <w:kern w:val="2"/>
          <w:sz w:val="24"/>
          <w:szCs w:val="24"/>
          <w14:ligatures w14:val="standardContextual"/>
        </w:rPr>
      </w:pPr>
      <w:hyperlink w:anchor="_Toc230255706" w:history="1">
        <w:r w:rsidRPr="00373759">
          <w:rPr>
            <w:rStyle w:val="Hyperlink"/>
          </w:rPr>
          <w:t>Eigenschaften und Berechnung</w:t>
        </w:r>
        <w:r>
          <w:rPr>
            <w:webHidden/>
          </w:rPr>
          <w:tab/>
        </w:r>
        <w:r>
          <w:rPr>
            <w:webHidden/>
          </w:rPr>
          <w:fldChar w:fldCharType="begin"/>
        </w:r>
        <w:r>
          <w:rPr>
            <w:webHidden/>
          </w:rPr>
          <w:instrText xml:space="preserve"> PAGEREF _Toc230255706 \h </w:instrText>
        </w:r>
        <w:r>
          <w:rPr>
            <w:webHidden/>
          </w:rPr>
        </w:r>
        <w:r>
          <w:rPr>
            <w:webHidden/>
          </w:rPr>
          <w:fldChar w:fldCharType="separate"/>
        </w:r>
        <w:r>
          <w:rPr>
            <w:webHidden/>
          </w:rPr>
          <w:t>33</w:t>
        </w:r>
        <w:r>
          <w:rPr>
            <w:webHidden/>
          </w:rPr>
          <w:fldChar w:fldCharType="end"/>
        </w:r>
      </w:hyperlink>
    </w:p>
    <w:p w14:paraId="02873056" w14:textId="2261DC5A" w:rsidR="000E717F" w:rsidRDefault="000E717F">
      <w:pPr>
        <w:pStyle w:val="Verzeichnis1"/>
        <w:rPr>
          <w:rFonts w:asciiTheme="minorHAnsi" w:eastAsiaTheme="minorEastAsia" w:hAnsiTheme="minorHAnsi"/>
          <w:noProof/>
          <w:kern w:val="2"/>
          <w:sz w:val="24"/>
          <w:szCs w:val="24"/>
          <w:lang w:eastAsia="de-DE"/>
          <w14:ligatures w14:val="standardContextual"/>
        </w:rPr>
      </w:pPr>
      <w:hyperlink w:anchor="_Toc230255707" w:history="1">
        <w:r w:rsidRPr="00373759">
          <w:rPr>
            <w:rStyle w:val="Hyperlink"/>
            <w:noProof/>
          </w:rPr>
          <w:t>12636: Eingeschr</w:t>
        </w:r>
        <w:r w:rsidRPr="00373759">
          <w:rPr>
            <w:rStyle w:val="Hyperlink"/>
            <w:rFonts w:hint="eastAsia"/>
            <w:noProof/>
          </w:rPr>
          <w:t>ä</w:t>
        </w:r>
        <w:r w:rsidRPr="00373759">
          <w:rPr>
            <w:rStyle w:val="Hyperlink"/>
            <w:noProof/>
          </w:rPr>
          <w:t>nkte Nierenfunktion der Spenderin bzw. des Spenders (1 Jahr nach Nierenlebendspende)</w:t>
        </w:r>
        <w:r>
          <w:rPr>
            <w:noProof/>
            <w:webHidden/>
          </w:rPr>
          <w:tab/>
        </w:r>
        <w:r>
          <w:rPr>
            <w:noProof/>
            <w:webHidden/>
          </w:rPr>
          <w:fldChar w:fldCharType="begin"/>
        </w:r>
        <w:r>
          <w:rPr>
            <w:noProof/>
            <w:webHidden/>
          </w:rPr>
          <w:instrText xml:space="preserve"> PAGEREF _Toc230255707 \h </w:instrText>
        </w:r>
        <w:r>
          <w:rPr>
            <w:noProof/>
            <w:webHidden/>
          </w:rPr>
        </w:r>
        <w:r>
          <w:rPr>
            <w:noProof/>
            <w:webHidden/>
          </w:rPr>
          <w:fldChar w:fldCharType="separate"/>
        </w:r>
        <w:r>
          <w:rPr>
            <w:noProof/>
            <w:webHidden/>
          </w:rPr>
          <w:t>35</w:t>
        </w:r>
        <w:r>
          <w:rPr>
            <w:noProof/>
            <w:webHidden/>
          </w:rPr>
          <w:fldChar w:fldCharType="end"/>
        </w:r>
      </w:hyperlink>
    </w:p>
    <w:p w14:paraId="17561615" w14:textId="3BEC93A5" w:rsidR="000E717F" w:rsidRDefault="000E717F">
      <w:pPr>
        <w:pStyle w:val="Verzeichnis2"/>
        <w:rPr>
          <w:rFonts w:asciiTheme="minorHAnsi" w:hAnsiTheme="minorHAnsi"/>
          <w:kern w:val="2"/>
          <w:sz w:val="24"/>
          <w:szCs w:val="24"/>
          <w14:ligatures w14:val="standardContextual"/>
        </w:rPr>
      </w:pPr>
      <w:hyperlink w:anchor="_Toc230255708" w:history="1">
        <w:r w:rsidRPr="00373759">
          <w:rPr>
            <w:rStyle w:val="Hyperlink"/>
          </w:rPr>
          <w:t>Hintergrund</w:t>
        </w:r>
        <w:r>
          <w:rPr>
            <w:webHidden/>
          </w:rPr>
          <w:tab/>
        </w:r>
        <w:r>
          <w:rPr>
            <w:webHidden/>
          </w:rPr>
          <w:fldChar w:fldCharType="begin"/>
        </w:r>
        <w:r>
          <w:rPr>
            <w:webHidden/>
          </w:rPr>
          <w:instrText xml:space="preserve"> PAGEREF _Toc230255708 \h </w:instrText>
        </w:r>
        <w:r>
          <w:rPr>
            <w:webHidden/>
          </w:rPr>
        </w:r>
        <w:r>
          <w:rPr>
            <w:webHidden/>
          </w:rPr>
          <w:fldChar w:fldCharType="separate"/>
        </w:r>
        <w:r>
          <w:rPr>
            <w:webHidden/>
          </w:rPr>
          <w:t>35</w:t>
        </w:r>
        <w:r>
          <w:rPr>
            <w:webHidden/>
          </w:rPr>
          <w:fldChar w:fldCharType="end"/>
        </w:r>
      </w:hyperlink>
    </w:p>
    <w:p w14:paraId="5C99D801" w14:textId="6C658DC9" w:rsidR="000E717F" w:rsidRDefault="000E717F">
      <w:pPr>
        <w:pStyle w:val="Verzeichnis2"/>
        <w:rPr>
          <w:rFonts w:asciiTheme="minorHAnsi" w:hAnsiTheme="minorHAnsi"/>
          <w:kern w:val="2"/>
          <w:sz w:val="24"/>
          <w:szCs w:val="24"/>
          <w14:ligatures w14:val="standardContextual"/>
        </w:rPr>
      </w:pPr>
      <w:hyperlink w:anchor="_Toc230255709" w:history="1">
        <w:r w:rsidRPr="00373759">
          <w:rPr>
            <w:rStyle w:val="Hyperlink"/>
          </w:rPr>
          <w:t>Verwendete Datenfelder</w:t>
        </w:r>
        <w:r>
          <w:rPr>
            <w:webHidden/>
          </w:rPr>
          <w:tab/>
        </w:r>
        <w:r>
          <w:rPr>
            <w:webHidden/>
          </w:rPr>
          <w:fldChar w:fldCharType="begin"/>
        </w:r>
        <w:r>
          <w:rPr>
            <w:webHidden/>
          </w:rPr>
          <w:instrText xml:space="preserve"> PAGEREF _Toc230255709 \h </w:instrText>
        </w:r>
        <w:r>
          <w:rPr>
            <w:webHidden/>
          </w:rPr>
        </w:r>
        <w:r>
          <w:rPr>
            <w:webHidden/>
          </w:rPr>
          <w:fldChar w:fldCharType="separate"/>
        </w:r>
        <w:r>
          <w:rPr>
            <w:webHidden/>
          </w:rPr>
          <w:t>36</w:t>
        </w:r>
        <w:r>
          <w:rPr>
            <w:webHidden/>
          </w:rPr>
          <w:fldChar w:fldCharType="end"/>
        </w:r>
      </w:hyperlink>
    </w:p>
    <w:p w14:paraId="15008DEF" w14:textId="2542F615" w:rsidR="000E717F" w:rsidRDefault="000E717F">
      <w:pPr>
        <w:pStyle w:val="Verzeichnis2"/>
        <w:rPr>
          <w:rFonts w:asciiTheme="minorHAnsi" w:hAnsiTheme="minorHAnsi"/>
          <w:kern w:val="2"/>
          <w:sz w:val="24"/>
          <w:szCs w:val="24"/>
          <w14:ligatures w14:val="standardContextual"/>
        </w:rPr>
      </w:pPr>
      <w:hyperlink w:anchor="_Toc230255710" w:history="1">
        <w:r w:rsidRPr="00373759">
          <w:rPr>
            <w:rStyle w:val="Hyperlink"/>
          </w:rPr>
          <w:t>Eigenschaften und Berechnung</w:t>
        </w:r>
        <w:r>
          <w:rPr>
            <w:webHidden/>
          </w:rPr>
          <w:tab/>
        </w:r>
        <w:r>
          <w:rPr>
            <w:webHidden/>
          </w:rPr>
          <w:fldChar w:fldCharType="begin"/>
        </w:r>
        <w:r>
          <w:rPr>
            <w:webHidden/>
          </w:rPr>
          <w:instrText xml:space="preserve"> PAGEREF _Toc230255710 \h </w:instrText>
        </w:r>
        <w:r>
          <w:rPr>
            <w:webHidden/>
          </w:rPr>
        </w:r>
        <w:r>
          <w:rPr>
            <w:webHidden/>
          </w:rPr>
          <w:fldChar w:fldCharType="separate"/>
        </w:r>
        <w:r>
          <w:rPr>
            <w:webHidden/>
          </w:rPr>
          <w:t>37</w:t>
        </w:r>
        <w:r>
          <w:rPr>
            <w:webHidden/>
          </w:rPr>
          <w:fldChar w:fldCharType="end"/>
        </w:r>
      </w:hyperlink>
    </w:p>
    <w:p w14:paraId="5151CF0F" w14:textId="05CC71E4" w:rsidR="000E717F" w:rsidRDefault="000E717F">
      <w:pPr>
        <w:pStyle w:val="Verzeichnis1"/>
        <w:rPr>
          <w:rFonts w:asciiTheme="minorHAnsi" w:eastAsiaTheme="minorEastAsia" w:hAnsiTheme="minorHAnsi"/>
          <w:noProof/>
          <w:kern w:val="2"/>
          <w:sz w:val="24"/>
          <w:szCs w:val="24"/>
          <w:lang w:eastAsia="de-DE"/>
          <w14:ligatures w14:val="standardContextual"/>
        </w:rPr>
      </w:pPr>
      <w:hyperlink w:anchor="_Toc230255711" w:history="1">
        <w:r w:rsidRPr="00373759">
          <w:rPr>
            <w:rStyle w:val="Hyperlink"/>
            <w:noProof/>
          </w:rPr>
          <w:t>12640: Eingeschr</w:t>
        </w:r>
        <w:r w:rsidRPr="00373759">
          <w:rPr>
            <w:rStyle w:val="Hyperlink"/>
            <w:rFonts w:hint="eastAsia"/>
            <w:noProof/>
          </w:rPr>
          <w:t>ä</w:t>
        </w:r>
        <w:r w:rsidRPr="00373759">
          <w:rPr>
            <w:rStyle w:val="Hyperlink"/>
            <w:noProof/>
          </w:rPr>
          <w:t>nkte Nierenfunktion der Spenderin bzw. des Spenders (2 Jahre nach Nierenlebendspende)</w:t>
        </w:r>
        <w:r>
          <w:rPr>
            <w:noProof/>
            <w:webHidden/>
          </w:rPr>
          <w:tab/>
        </w:r>
        <w:r>
          <w:rPr>
            <w:noProof/>
            <w:webHidden/>
          </w:rPr>
          <w:fldChar w:fldCharType="begin"/>
        </w:r>
        <w:r>
          <w:rPr>
            <w:noProof/>
            <w:webHidden/>
          </w:rPr>
          <w:instrText xml:space="preserve"> PAGEREF _Toc230255711 \h </w:instrText>
        </w:r>
        <w:r>
          <w:rPr>
            <w:noProof/>
            <w:webHidden/>
          </w:rPr>
        </w:r>
        <w:r>
          <w:rPr>
            <w:noProof/>
            <w:webHidden/>
          </w:rPr>
          <w:fldChar w:fldCharType="separate"/>
        </w:r>
        <w:r>
          <w:rPr>
            <w:noProof/>
            <w:webHidden/>
          </w:rPr>
          <w:t>39</w:t>
        </w:r>
        <w:r>
          <w:rPr>
            <w:noProof/>
            <w:webHidden/>
          </w:rPr>
          <w:fldChar w:fldCharType="end"/>
        </w:r>
      </w:hyperlink>
    </w:p>
    <w:p w14:paraId="4A8145FE" w14:textId="39336178" w:rsidR="000E717F" w:rsidRDefault="000E717F">
      <w:pPr>
        <w:pStyle w:val="Verzeichnis2"/>
        <w:rPr>
          <w:rFonts w:asciiTheme="minorHAnsi" w:hAnsiTheme="minorHAnsi"/>
          <w:kern w:val="2"/>
          <w:sz w:val="24"/>
          <w:szCs w:val="24"/>
          <w14:ligatures w14:val="standardContextual"/>
        </w:rPr>
      </w:pPr>
      <w:hyperlink w:anchor="_Toc230255712" w:history="1">
        <w:r w:rsidRPr="00373759">
          <w:rPr>
            <w:rStyle w:val="Hyperlink"/>
          </w:rPr>
          <w:t>Hintergrund</w:t>
        </w:r>
        <w:r>
          <w:rPr>
            <w:webHidden/>
          </w:rPr>
          <w:tab/>
        </w:r>
        <w:r>
          <w:rPr>
            <w:webHidden/>
          </w:rPr>
          <w:fldChar w:fldCharType="begin"/>
        </w:r>
        <w:r>
          <w:rPr>
            <w:webHidden/>
          </w:rPr>
          <w:instrText xml:space="preserve"> PAGEREF _Toc230255712 \h </w:instrText>
        </w:r>
        <w:r>
          <w:rPr>
            <w:webHidden/>
          </w:rPr>
        </w:r>
        <w:r>
          <w:rPr>
            <w:webHidden/>
          </w:rPr>
          <w:fldChar w:fldCharType="separate"/>
        </w:r>
        <w:r>
          <w:rPr>
            <w:webHidden/>
          </w:rPr>
          <w:t>39</w:t>
        </w:r>
        <w:r>
          <w:rPr>
            <w:webHidden/>
          </w:rPr>
          <w:fldChar w:fldCharType="end"/>
        </w:r>
      </w:hyperlink>
    </w:p>
    <w:p w14:paraId="5C670F6B" w14:textId="3F9B213B" w:rsidR="000E717F" w:rsidRDefault="000E717F">
      <w:pPr>
        <w:pStyle w:val="Verzeichnis2"/>
        <w:rPr>
          <w:rFonts w:asciiTheme="minorHAnsi" w:hAnsiTheme="minorHAnsi"/>
          <w:kern w:val="2"/>
          <w:sz w:val="24"/>
          <w:szCs w:val="24"/>
          <w14:ligatures w14:val="standardContextual"/>
        </w:rPr>
      </w:pPr>
      <w:hyperlink w:anchor="_Toc230255713" w:history="1">
        <w:r w:rsidRPr="00373759">
          <w:rPr>
            <w:rStyle w:val="Hyperlink"/>
          </w:rPr>
          <w:t>Verwendete Datenfelder</w:t>
        </w:r>
        <w:r>
          <w:rPr>
            <w:webHidden/>
          </w:rPr>
          <w:tab/>
        </w:r>
        <w:r>
          <w:rPr>
            <w:webHidden/>
          </w:rPr>
          <w:fldChar w:fldCharType="begin"/>
        </w:r>
        <w:r>
          <w:rPr>
            <w:webHidden/>
          </w:rPr>
          <w:instrText xml:space="preserve"> PAGEREF _Toc230255713 \h </w:instrText>
        </w:r>
        <w:r>
          <w:rPr>
            <w:webHidden/>
          </w:rPr>
        </w:r>
        <w:r>
          <w:rPr>
            <w:webHidden/>
          </w:rPr>
          <w:fldChar w:fldCharType="separate"/>
        </w:r>
        <w:r>
          <w:rPr>
            <w:webHidden/>
          </w:rPr>
          <w:t>40</w:t>
        </w:r>
        <w:r>
          <w:rPr>
            <w:webHidden/>
          </w:rPr>
          <w:fldChar w:fldCharType="end"/>
        </w:r>
      </w:hyperlink>
    </w:p>
    <w:p w14:paraId="78C75628" w14:textId="3F8891B4" w:rsidR="000E717F" w:rsidRDefault="000E717F">
      <w:pPr>
        <w:pStyle w:val="Verzeichnis2"/>
        <w:rPr>
          <w:rFonts w:asciiTheme="minorHAnsi" w:hAnsiTheme="minorHAnsi"/>
          <w:kern w:val="2"/>
          <w:sz w:val="24"/>
          <w:szCs w:val="24"/>
          <w14:ligatures w14:val="standardContextual"/>
        </w:rPr>
      </w:pPr>
      <w:hyperlink w:anchor="_Toc230255714" w:history="1">
        <w:r w:rsidRPr="00373759">
          <w:rPr>
            <w:rStyle w:val="Hyperlink"/>
          </w:rPr>
          <w:t>Eigenschaften und Berechnung</w:t>
        </w:r>
        <w:r>
          <w:rPr>
            <w:webHidden/>
          </w:rPr>
          <w:tab/>
        </w:r>
        <w:r>
          <w:rPr>
            <w:webHidden/>
          </w:rPr>
          <w:fldChar w:fldCharType="begin"/>
        </w:r>
        <w:r>
          <w:rPr>
            <w:webHidden/>
          </w:rPr>
          <w:instrText xml:space="preserve"> PAGEREF _Toc230255714 \h </w:instrText>
        </w:r>
        <w:r>
          <w:rPr>
            <w:webHidden/>
          </w:rPr>
        </w:r>
        <w:r>
          <w:rPr>
            <w:webHidden/>
          </w:rPr>
          <w:fldChar w:fldCharType="separate"/>
        </w:r>
        <w:r>
          <w:rPr>
            <w:webHidden/>
          </w:rPr>
          <w:t>41</w:t>
        </w:r>
        <w:r>
          <w:rPr>
            <w:webHidden/>
          </w:rPr>
          <w:fldChar w:fldCharType="end"/>
        </w:r>
      </w:hyperlink>
    </w:p>
    <w:p w14:paraId="12413804" w14:textId="445FFD8A" w:rsidR="000E717F" w:rsidRDefault="000E717F">
      <w:pPr>
        <w:pStyle w:val="Verzeichnis1"/>
        <w:rPr>
          <w:rFonts w:asciiTheme="minorHAnsi" w:eastAsiaTheme="minorEastAsia" w:hAnsiTheme="minorHAnsi"/>
          <w:noProof/>
          <w:kern w:val="2"/>
          <w:sz w:val="24"/>
          <w:szCs w:val="24"/>
          <w:lang w:eastAsia="de-DE"/>
          <w14:ligatures w14:val="standardContextual"/>
        </w:rPr>
      </w:pPr>
      <w:hyperlink w:anchor="_Toc230255715" w:history="1">
        <w:r w:rsidRPr="00373759">
          <w:rPr>
            <w:rStyle w:val="Hyperlink"/>
            <w:noProof/>
          </w:rPr>
          <w:t>12644: Eingeschr</w:t>
        </w:r>
        <w:r w:rsidRPr="00373759">
          <w:rPr>
            <w:rStyle w:val="Hyperlink"/>
            <w:rFonts w:hint="eastAsia"/>
            <w:noProof/>
          </w:rPr>
          <w:t>ä</w:t>
        </w:r>
        <w:r w:rsidRPr="00373759">
          <w:rPr>
            <w:rStyle w:val="Hyperlink"/>
            <w:noProof/>
          </w:rPr>
          <w:t>nkte Nierenfunktion der Spenderin bzw. des Spenders (3 Jahre nach Nierenlebendspende)</w:t>
        </w:r>
        <w:r>
          <w:rPr>
            <w:noProof/>
            <w:webHidden/>
          </w:rPr>
          <w:tab/>
        </w:r>
        <w:r>
          <w:rPr>
            <w:noProof/>
            <w:webHidden/>
          </w:rPr>
          <w:fldChar w:fldCharType="begin"/>
        </w:r>
        <w:r>
          <w:rPr>
            <w:noProof/>
            <w:webHidden/>
          </w:rPr>
          <w:instrText xml:space="preserve"> PAGEREF _Toc230255715 \h </w:instrText>
        </w:r>
        <w:r>
          <w:rPr>
            <w:noProof/>
            <w:webHidden/>
          </w:rPr>
        </w:r>
        <w:r>
          <w:rPr>
            <w:noProof/>
            <w:webHidden/>
          </w:rPr>
          <w:fldChar w:fldCharType="separate"/>
        </w:r>
        <w:r>
          <w:rPr>
            <w:noProof/>
            <w:webHidden/>
          </w:rPr>
          <w:t>43</w:t>
        </w:r>
        <w:r>
          <w:rPr>
            <w:noProof/>
            <w:webHidden/>
          </w:rPr>
          <w:fldChar w:fldCharType="end"/>
        </w:r>
      </w:hyperlink>
    </w:p>
    <w:p w14:paraId="6B0EB21D" w14:textId="405754B7" w:rsidR="000E717F" w:rsidRDefault="000E717F">
      <w:pPr>
        <w:pStyle w:val="Verzeichnis2"/>
        <w:rPr>
          <w:rFonts w:asciiTheme="minorHAnsi" w:hAnsiTheme="minorHAnsi"/>
          <w:kern w:val="2"/>
          <w:sz w:val="24"/>
          <w:szCs w:val="24"/>
          <w14:ligatures w14:val="standardContextual"/>
        </w:rPr>
      </w:pPr>
      <w:hyperlink w:anchor="_Toc230255716" w:history="1">
        <w:r w:rsidRPr="00373759">
          <w:rPr>
            <w:rStyle w:val="Hyperlink"/>
          </w:rPr>
          <w:t>Hintergrund</w:t>
        </w:r>
        <w:r>
          <w:rPr>
            <w:webHidden/>
          </w:rPr>
          <w:tab/>
        </w:r>
        <w:r>
          <w:rPr>
            <w:webHidden/>
          </w:rPr>
          <w:fldChar w:fldCharType="begin"/>
        </w:r>
        <w:r>
          <w:rPr>
            <w:webHidden/>
          </w:rPr>
          <w:instrText xml:space="preserve"> PAGEREF _Toc230255716 \h </w:instrText>
        </w:r>
        <w:r>
          <w:rPr>
            <w:webHidden/>
          </w:rPr>
        </w:r>
        <w:r>
          <w:rPr>
            <w:webHidden/>
          </w:rPr>
          <w:fldChar w:fldCharType="separate"/>
        </w:r>
        <w:r>
          <w:rPr>
            <w:webHidden/>
          </w:rPr>
          <w:t>43</w:t>
        </w:r>
        <w:r>
          <w:rPr>
            <w:webHidden/>
          </w:rPr>
          <w:fldChar w:fldCharType="end"/>
        </w:r>
      </w:hyperlink>
    </w:p>
    <w:p w14:paraId="2DD3F95F" w14:textId="1D7CB469" w:rsidR="000E717F" w:rsidRDefault="000E717F">
      <w:pPr>
        <w:pStyle w:val="Verzeichnis2"/>
        <w:rPr>
          <w:rFonts w:asciiTheme="minorHAnsi" w:hAnsiTheme="minorHAnsi"/>
          <w:kern w:val="2"/>
          <w:sz w:val="24"/>
          <w:szCs w:val="24"/>
          <w14:ligatures w14:val="standardContextual"/>
        </w:rPr>
      </w:pPr>
      <w:hyperlink w:anchor="_Toc230255717" w:history="1">
        <w:r w:rsidRPr="00373759">
          <w:rPr>
            <w:rStyle w:val="Hyperlink"/>
          </w:rPr>
          <w:t>Verwendete Datenfelder</w:t>
        </w:r>
        <w:r>
          <w:rPr>
            <w:webHidden/>
          </w:rPr>
          <w:tab/>
        </w:r>
        <w:r>
          <w:rPr>
            <w:webHidden/>
          </w:rPr>
          <w:fldChar w:fldCharType="begin"/>
        </w:r>
        <w:r>
          <w:rPr>
            <w:webHidden/>
          </w:rPr>
          <w:instrText xml:space="preserve"> PAGEREF _Toc230255717 \h </w:instrText>
        </w:r>
        <w:r>
          <w:rPr>
            <w:webHidden/>
          </w:rPr>
        </w:r>
        <w:r>
          <w:rPr>
            <w:webHidden/>
          </w:rPr>
          <w:fldChar w:fldCharType="separate"/>
        </w:r>
        <w:r>
          <w:rPr>
            <w:webHidden/>
          </w:rPr>
          <w:t>44</w:t>
        </w:r>
        <w:r>
          <w:rPr>
            <w:webHidden/>
          </w:rPr>
          <w:fldChar w:fldCharType="end"/>
        </w:r>
      </w:hyperlink>
    </w:p>
    <w:p w14:paraId="38128EA6" w14:textId="33722D65" w:rsidR="000E717F" w:rsidRDefault="000E717F">
      <w:pPr>
        <w:pStyle w:val="Verzeichnis2"/>
        <w:rPr>
          <w:rFonts w:asciiTheme="minorHAnsi" w:hAnsiTheme="minorHAnsi"/>
          <w:kern w:val="2"/>
          <w:sz w:val="24"/>
          <w:szCs w:val="24"/>
          <w14:ligatures w14:val="standardContextual"/>
        </w:rPr>
      </w:pPr>
      <w:hyperlink w:anchor="_Toc230255718" w:history="1">
        <w:r w:rsidRPr="00373759">
          <w:rPr>
            <w:rStyle w:val="Hyperlink"/>
          </w:rPr>
          <w:t>Eigenschaften und Berechnung</w:t>
        </w:r>
        <w:r>
          <w:rPr>
            <w:webHidden/>
          </w:rPr>
          <w:tab/>
        </w:r>
        <w:r>
          <w:rPr>
            <w:webHidden/>
          </w:rPr>
          <w:fldChar w:fldCharType="begin"/>
        </w:r>
        <w:r>
          <w:rPr>
            <w:webHidden/>
          </w:rPr>
          <w:instrText xml:space="preserve"> PAGEREF _Toc230255718 \h </w:instrText>
        </w:r>
        <w:r>
          <w:rPr>
            <w:webHidden/>
          </w:rPr>
        </w:r>
        <w:r>
          <w:rPr>
            <w:webHidden/>
          </w:rPr>
          <w:fldChar w:fldCharType="separate"/>
        </w:r>
        <w:r>
          <w:rPr>
            <w:webHidden/>
          </w:rPr>
          <w:t>45</w:t>
        </w:r>
        <w:r>
          <w:rPr>
            <w:webHidden/>
          </w:rPr>
          <w:fldChar w:fldCharType="end"/>
        </w:r>
      </w:hyperlink>
    </w:p>
    <w:p w14:paraId="3AF747AD" w14:textId="5FC2C65E" w:rsidR="000E717F" w:rsidRDefault="000E717F">
      <w:pPr>
        <w:pStyle w:val="Verzeichnis1"/>
        <w:rPr>
          <w:rFonts w:asciiTheme="minorHAnsi" w:eastAsiaTheme="minorEastAsia" w:hAnsiTheme="minorHAnsi"/>
          <w:noProof/>
          <w:kern w:val="2"/>
          <w:sz w:val="24"/>
          <w:szCs w:val="24"/>
          <w:lang w:eastAsia="de-DE"/>
          <w14:ligatures w14:val="standardContextual"/>
        </w:rPr>
      </w:pPr>
      <w:hyperlink w:anchor="_Toc230255719" w:history="1">
        <w:r w:rsidRPr="00373759">
          <w:rPr>
            <w:rStyle w:val="Hyperlink"/>
            <w:noProof/>
          </w:rPr>
          <w:t>51997: Albuminurie innerhalb des 1. Jahres nach Nierenlebendspende</w:t>
        </w:r>
        <w:r>
          <w:rPr>
            <w:noProof/>
            <w:webHidden/>
          </w:rPr>
          <w:tab/>
        </w:r>
        <w:r>
          <w:rPr>
            <w:noProof/>
            <w:webHidden/>
          </w:rPr>
          <w:fldChar w:fldCharType="begin"/>
        </w:r>
        <w:r>
          <w:rPr>
            <w:noProof/>
            <w:webHidden/>
          </w:rPr>
          <w:instrText xml:space="preserve"> PAGEREF _Toc230255719 \h </w:instrText>
        </w:r>
        <w:r>
          <w:rPr>
            <w:noProof/>
            <w:webHidden/>
          </w:rPr>
        </w:r>
        <w:r>
          <w:rPr>
            <w:noProof/>
            <w:webHidden/>
          </w:rPr>
          <w:fldChar w:fldCharType="separate"/>
        </w:r>
        <w:r>
          <w:rPr>
            <w:noProof/>
            <w:webHidden/>
          </w:rPr>
          <w:t>47</w:t>
        </w:r>
        <w:r>
          <w:rPr>
            <w:noProof/>
            <w:webHidden/>
          </w:rPr>
          <w:fldChar w:fldCharType="end"/>
        </w:r>
      </w:hyperlink>
    </w:p>
    <w:p w14:paraId="3B859BBA" w14:textId="2D065CC0" w:rsidR="000E717F" w:rsidRDefault="000E717F">
      <w:pPr>
        <w:pStyle w:val="Verzeichnis2"/>
        <w:rPr>
          <w:rFonts w:asciiTheme="minorHAnsi" w:hAnsiTheme="minorHAnsi"/>
          <w:kern w:val="2"/>
          <w:sz w:val="24"/>
          <w:szCs w:val="24"/>
          <w14:ligatures w14:val="standardContextual"/>
        </w:rPr>
      </w:pPr>
      <w:hyperlink w:anchor="_Toc230255720" w:history="1">
        <w:r w:rsidRPr="00373759">
          <w:rPr>
            <w:rStyle w:val="Hyperlink"/>
          </w:rPr>
          <w:t>Hintergrund</w:t>
        </w:r>
        <w:r>
          <w:rPr>
            <w:webHidden/>
          </w:rPr>
          <w:tab/>
        </w:r>
        <w:r>
          <w:rPr>
            <w:webHidden/>
          </w:rPr>
          <w:fldChar w:fldCharType="begin"/>
        </w:r>
        <w:r>
          <w:rPr>
            <w:webHidden/>
          </w:rPr>
          <w:instrText xml:space="preserve"> PAGEREF _Toc230255720 \h </w:instrText>
        </w:r>
        <w:r>
          <w:rPr>
            <w:webHidden/>
          </w:rPr>
        </w:r>
        <w:r>
          <w:rPr>
            <w:webHidden/>
          </w:rPr>
          <w:fldChar w:fldCharType="separate"/>
        </w:r>
        <w:r>
          <w:rPr>
            <w:webHidden/>
          </w:rPr>
          <w:t>47</w:t>
        </w:r>
        <w:r>
          <w:rPr>
            <w:webHidden/>
          </w:rPr>
          <w:fldChar w:fldCharType="end"/>
        </w:r>
      </w:hyperlink>
    </w:p>
    <w:p w14:paraId="0FB40D48" w14:textId="5636B7FE" w:rsidR="000E717F" w:rsidRDefault="000E717F">
      <w:pPr>
        <w:pStyle w:val="Verzeichnis2"/>
        <w:rPr>
          <w:rFonts w:asciiTheme="minorHAnsi" w:hAnsiTheme="minorHAnsi"/>
          <w:kern w:val="2"/>
          <w:sz w:val="24"/>
          <w:szCs w:val="24"/>
          <w14:ligatures w14:val="standardContextual"/>
        </w:rPr>
      </w:pPr>
      <w:hyperlink w:anchor="_Toc230255721" w:history="1">
        <w:r w:rsidRPr="00373759">
          <w:rPr>
            <w:rStyle w:val="Hyperlink"/>
          </w:rPr>
          <w:t>Verwendete Datenfelder</w:t>
        </w:r>
        <w:r>
          <w:rPr>
            <w:webHidden/>
          </w:rPr>
          <w:tab/>
        </w:r>
        <w:r>
          <w:rPr>
            <w:webHidden/>
          </w:rPr>
          <w:fldChar w:fldCharType="begin"/>
        </w:r>
        <w:r>
          <w:rPr>
            <w:webHidden/>
          </w:rPr>
          <w:instrText xml:space="preserve"> PAGEREF _Toc230255721 \h </w:instrText>
        </w:r>
        <w:r>
          <w:rPr>
            <w:webHidden/>
          </w:rPr>
        </w:r>
        <w:r>
          <w:rPr>
            <w:webHidden/>
          </w:rPr>
          <w:fldChar w:fldCharType="separate"/>
        </w:r>
        <w:r>
          <w:rPr>
            <w:webHidden/>
          </w:rPr>
          <w:t>48</w:t>
        </w:r>
        <w:r>
          <w:rPr>
            <w:webHidden/>
          </w:rPr>
          <w:fldChar w:fldCharType="end"/>
        </w:r>
      </w:hyperlink>
    </w:p>
    <w:p w14:paraId="096E4D6A" w14:textId="2C6DC36A" w:rsidR="000E717F" w:rsidRDefault="000E717F">
      <w:pPr>
        <w:pStyle w:val="Verzeichnis2"/>
        <w:rPr>
          <w:rFonts w:asciiTheme="minorHAnsi" w:hAnsiTheme="minorHAnsi"/>
          <w:kern w:val="2"/>
          <w:sz w:val="24"/>
          <w:szCs w:val="24"/>
          <w14:ligatures w14:val="standardContextual"/>
        </w:rPr>
      </w:pPr>
      <w:hyperlink w:anchor="_Toc230255722" w:history="1">
        <w:r w:rsidRPr="00373759">
          <w:rPr>
            <w:rStyle w:val="Hyperlink"/>
          </w:rPr>
          <w:t>Eigenschaften und Berechnung</w:t>
        </w:r>
        <w:r>
          <w:rPr>
            <w:webHidden/>
          </w:rPr>
          <w:tab/>
        </w:r>
        <w:r>
          <w:rPr>
            <w:webHidden/>
          </w:rPr>
          <w:fldChar w:fldCharType="begin"/>
        </w:r>
        <w:r>
          <w:rPr>
            <w:webHidden/>
          </w:rPr>
          <w:instrText xml:space="preserve"> PAGEREF _Toc230255722 \h </w:instrText>
        </w:r>
        <w:r>
          <w:rPr>
            <w:webHidden/>
          </w:rPr>
        </w:r>
        <w:r>
          <w:rPr>
            <w:webHidden/>
          </w:rPr>
          <w:fldChar w:fldCharType="separate"/>
        </w:r>
        <w:r>
          <w:rPr>
            <w:webHidden/>
          </w:rPr>
          <w:t>49</w:t>
        </w:r>
        <w:r>
          <w:rPr>
            <w:webHidden/>
          </w:rPr>
          <w:fldChar w:fldCharType="end"/>
        </w:r>
      </w:hyperlink>
    </w:p>
    <w:p w14:paraId="679C8F35" w14:textId="1C1F827A" w:rsidR="000E717F" w:rsidRDefault="000E717F">
      <w:pPr>
        <w:pStyle w:val="Verzeichnis1"/>
        <w:rPr>
          <w:rFonts w:asciiTheme="minorHAnsi" w:eastAsiaTheme="minorEastAsia" w:hAnsiTheme="minorHAnsi"/>
          <w:noProof/>
          <w:kern w:val="2"/>
          <w:sz w:val="24"/>
          <w:szCs w:val="24"/>
          <w:lang w:eastAsia="de-DE"/>
          <w14:ligatures w14:val="standardContextual"/>
        </w:rPr>
      </w:pPr>
      <w:hyperlink w:anchor="_Toc230255723" w:history="1">
        <w:r w:rsidRPr="00373759">
          <w:rPr>
            <w:rStyle w:val="Hyperlink"/>
            <w:noProof/>
          </w:rPr>
          <w:t>51998: Albuminurie innerhalb von 2 Jahren nach Nierenlebendspende</w:t>
        </w:r>
        <w:r>
          <w:rPr>
            <w:noProof/>
            <w:webHidden/>
          </w:rPr>
          <w:tab/>
        </w:r>
        <w:r>
          <w:rPr>
            <w:noProof/>
            <w:webHidden/>
          </w:rPr>
          <w:fldChar w:fldCharType="begin"/>
        </w:r>
        <w:r>
          <w:rPr>
            <w:noProof/>
            <w:webHidden/>
          </w:rPr>
          <w:instrText xml:space="preserve"> PAGEREF _Toc230255723 \h </w:instrText>
        </w:r>
        <w:r>
          <w:rPr>
            <w:noProof/>
            <w:webHidden/>
          </w:rPr>
        </w:r>
        <w:r>
          <w:rPr>
            <w:noProof/>
            <w:webHidden/>
          </w:rPr>
          <w:fldChar w:fldCharType="separate"/>
        </w:r>
        <w:r>
          <w:rPr>
            <w:noProof/>
            <w:webHidden/>
          </w:rPr>
          <w:t>51</w:t>
        </w:r>
        <w:r>
          <w:rPr>
            <w:noProof/>
            <w:webHidden/>
          </w:rPr>
          <w:fldChar w:fldCharType="end"/>
        </w:r>
      </w:hyperlink>
    </w:p>
    <w:p w14:paraId="7C2ECAD4" w14:textId="68A9F3A3" w:rsidR="000E717F" w:rsidRDefault="000E717F">
      <w:pPr>
        <w:pStyle w:val="Verzeichnis2"/>
        <w:rPr>
          <w:rFonts w:asciiTheme="minorHAnsi" w:hAnsiTheme="minorHAnsi"/>
          <w:kern w:val="2"/>
          <w:sz w:val="24"/>
          <w:szCs w:val="24"/>
          <w14:ligatures w14:val="standardContextual"/>
        </w:rPr>
      </w:pPr>
      <w:hyperlink w:anchor="_Toc230255724" w:history="1">
        <w:r w:rsidRPr="00373759">
          <w:rPr>
            <w:rStyle w:val="Hyperlink"/>
          </w:rPr>
          <w:t>Hintergrund</w:t>
        </w:r>
        <w:r>
          <w:rPr>
            <w:webHidden/>
          </w:rPr>
          <w:tab/>
        </w:r>
        <w:r>
          <w:rPr>
            <w:webHidden/>
          </w:rPr>
          <w:fldChar w:fldCharType="begin"/>
        </w:r>
        <w:r>
          <w:rPr>
            <w:webHidden/>
          </w:rPr>
          <w:instrText xml:space="preserve"> PAGEREF _Toc230255724 \h </w:instrText>
        </w:r>
        <w:r>
          <w:rPr>
            <w:webHidden/>
          </w:rPr>
        </w:r>
        <w:r>
          <w:rPr>
            <w:webHidden/>
          </w:rPr>
          <w:fldChar w:fldCharType="separate"/>
        </w:r>
        <w:r>
          <w:rPr>
            <w:webHidden/>
          </w:rPr>
          <w:t>51</w:t>
        </w:r>
        <w:r>
          <w:rPr>
            <w:webHidden/>
          </w:rPr>
          <w:fldChar w:fldCharType="end"/>
        </w:r>
      </w:hyperlink>
    </w:p>
    <w:p w14:paraId="2A281A68" w14:textId="73F77560" w:rsidR="000E717F" w:rsidRDefault="000E717F">
      <w:pPr>
        <w:pStyle w:val="Verzeichnis2"/>
        <w:rPr>
          <w:rFonts w:asciiTheme="minorHAnsi" w:hAnsiTheme="minorHAnsi"/>
          <w:kern w:val="2"/>
          <w:sz w:val="24"/>
          <w:szCs w:val="24"/>
          <w14:ligatures w14:val="standardContextual"/>
        </w:rPr>
      </w:pPr>
      <w:hyperlink w:anchor="_Toc230255725" w:history="1">
        <w:r w:rsidRPr="00373759">
          <w:rPr>
            <w:rStyle w:val="Hyperlink"/>
          </w:rPr>
          <w:t>Verwendete Datenfelder</w:t>
        </w:r>
        <w:r>
          <w:rPr>
            <w:webHidden/>
          </w:rPr>
          <w:tab/>
        </w:r>
        <w:r>
          <w:rPr>
            <w:webHidden/>
          </w:rPr>
          <w:fldChar w:fldCharType="begin"/>
        </w:r>
        <w:r>
          <w:rPr>
            <w:webHidden/>
          </w:rPr>
          <w:instrText xml:space="preserve"> PAGEREF _Toc230255725 \h </w:instrText>
        </w:r>
        <w:r>
          <w:rPr>
            <w:webHidden/>
          </w:rPr>
        </w:r>
        <w:r>
          <w:rPr>
            <w:webHidden/>
          </w:rPr>
          <w:fldChar w:fldCharType="separate"/>
        </w:r>
        <w:r>
          <w:rPr>
            <w:webHidden/>
          </w:rPr>
          <w:t>52</w:t>
        </w:r>
        <w:r>
          <w:rPr>
            <w:webHidden/>
          </w:rPr>
          <w:fldChar w:fldCharType="end"/>
        </w:r>
      </w:hyperlink>
    </w:p>
    <w:p w14:paraId="5F89D721" w14:textId="0BB483CC" w:rsidR="000E717F" w:rsidRDefault="000E717F">
      <w:pPr>
        <w:pStyle w:val="Verzeichnis2"/>
        <w:rPr>
          <w:rFonts w:asciiTheme="minorHAnsi" w:hAnsiTheme="minorHAnsi"/>
          <w:kern w:val="2"/>
          <w:sz w:val="24"/>
          <w:szCs w:val="24"/>
          <w14:ligatures w14:val="standardContextual"/>
        </w:rPr>
      </w:pPr>
      <w:hyperlink w:anchor="_Toc230255726" w:history="1">
        <w:r w:rsidRPr="00373759">
          <w:rPr>
            <w:rStyle w:val="Hyperlink"/>
          </w:rPr>
          <w:t>Eigenschaften und Berechnung</w:t>
        </w:r>
        <w:r>
          <w:rPr>
            <w:webHidden/>
          </w:rPr>
          <w:tab/>
        </w:r>
        <w:r>
          <w:rPr>
            <w:webHidden/>
          </w:rPr>
          <w:fldChar w:fldCharType="begin"/>
        </w:r>
        <w:r>
          <w:rPr>
            <w:webHidden/>
          </w:rPr>
          <w:instrText xml:space="preserve"> PAGEREF _Toc230255726 \h </w:instrText>
        </w:r>
        <w:r>
          <w:rPr>
            <w:webHidden/>
          </w:rPr>
        </w:r>
        <w:r>
          <w:rPr>
            <w:webHidden/>
          </w:rPr>
          <w:fldChar w:fldCharType="separate"/>
        </w:r>
        <w:r>
          <w:rPr>
            <w:webHidden/>
          </w:rPr>
          <w:t>53</w:t>
        </w:r>
        <w:r>
          <w:rPr>
            <w:webHidden/>
          </w:rPr>
          <w:fldChar w:fldCharType="end"/>
        </w:r>
      </w:hyperlink>
    </w:p>
    <w:p w14:paraId="460EF48A" w14:textId="170A097F" w:rsidR="000E717F" w:rsidRDefault="000E717F">
      <w:pPr>
        <w:pStyle w:val="Verzeichnis1"/>
        <w:rPr>
          <w:rFonts w:asciiTheme="minorHAnsi" w:eastAsiaTheme="minorEastAsia" w:hAnsiTheme="minorHAnsi"/>
          <w:noProof/>
          <w:kern w:val="2"/>
          <w:sz w:val="24"/>
          <w:szCs w:val="24"/>
          <w:lang w:eastAsia="de-DE"/>
          <w14:ligatures w14:val="standardContextual"/>
        </w:rPr>
      </w:pPr>
      <w:hyperlink w:anchor="_Toc230255727" w:history="1">
        <w:r w:rsidRPr="00373759">
          <w:rPr>
            <w:rStyle w:val="Hyperlink"/>
            <w:noProof/>
          </w:rPr>
          <w:t>51999: Albuminurie innerhalb von 3 Jahren nach Nierenlebendspende</w:t>
        </w:r>
        <w:r>
          <w:rPr>
            <w:noProof/>
            <w:webHidden/>
          </w:rPr>
          <w:tab/>
        </w:r>
        <w:r>
          <w:rPr>
            <w:noProof/>
            <w:webHidden/>
          </w:rPr>
          <w:fldChar w:fldCharType="begin"/>
        </w:r>
        <w:r>
          <w:rPr>
            <w:noProof/>
            <w:webHidden/>
          </w:rPr>
          <w:instrText xml:space="preserve"> PAGEREF _Toc230255727 \h </w:instrText>
        </w:r>
        <w:r>
          <w:rPr>
            <w:noProof/>
            <w:webHidden/>
          </w:rPr>
        </w:r>
        <w:r>
          <w:rPr>
            <w:noProof/>
            <w:webHidden/>
          </w:rPr>
          <w:fldChar w:fldCharType="separate"/>
        </w:r>
        <w:r>
          <w:rPr>
            <w:noProof/>
            <w:webHidden/>
          </w:rPr>
          <w:t>55</w:t>
        </w:r>
        <w:r>
          <w:rPr>
            <w:noProof/>
            <w:webHidden/>
          </w:rPr>
          <w:fldChar w:fldCharType="end"/>
        </w:r>
      </w:hyperlink>
    </w:p>
    <w:p w14:paraId="46C82D05" w14:textId="6426BF5B" w:rsidR="000E717F" w:rsidRDefault="000E717F">
      <w:pPr>
        <w:pStyle w:val="Verzeichnis2"/>
        <w:rPr>
          <w:rFonts w:asciiTheme="minorHAnsi" w:hAnsiTheme="minorHAnsi"/>
          <w:kern w:val="2"/>
          <w:sz w:val="24"/>
          <w:szCs w:val="24"/>
          <w14:ligatures w14:val="standardContextual"/>
        </w:rPr>
      </w:pPr>
      <w:hyperlink w:anchor="_Toc230255728" w:history="1">
        <w:r w:rsidRPr="00373759">
          <w:rPr>
            <w:rStyle w:val="Hyperlink"/>
          </w:rPr>
          <w:t>Hintergrund</w:t>
        </w:r>
        <w:r>
          <w:rPr>
            <w:webHidden/>
          </w:rPr>
          <w:tab/>
        </w:r>
        <w:r>
          <w:rPr>
            <w:webHidden/>
          </w:rPr>
          <w:fldChar w:fldCharType="begin"/>
        </w:r>
        <w:r>
          <w:rPr>
            <w:webHidden/>
          </w:rPr>
          <w:instrText xml:space="preserve"> PAGEREF _Toc230255728 \h </w:instrText>
        </w:r>
        <w:r>
          <w:rPr>
            <w:webHidden/>
          </w:rPr>
        </w:r>
        <w:r>
          <w:rPr>
            <w:webHidden/>
          </w:rPr>
          <w:fldChar w:fldCharType="separate"/>
        </w:r>
        <w:r>
          <w:rPr>
            <w:webHidden/>
          </w:rPr>
          <w:t>55</w:t>
        </w:r>
        <w:r>
          <w:rPr>
            <w:webHidden/>
          </w:rPr>
          <w:fldChar w:fldCharType="end"/>
        </w:r>
      </w:hyperlink>
    </w:p>
    <w:p w14:paraId="0873FF52" w14:textId="26090E27" w:rsidR="000E717F" w:rsidRDefault="000E717F">
      <w:pPr>
        <w:pStyle w:val="Verzeichnis2"/>
        <w:rPr>
          <w:rFonts w:asciiTheme="minorHAnsi" w:hAnsiTheme="minorHAnsi"/>
          <w:kern w:val="2"/>
          <w:sz w:val="24"/>
          <w:szCs w:val="24"/>
          <w14:ligatures w14:val="standardContextual"/>
        </w:rPr>
      </w:pPr>
      <w:hyperlink w:anchor="_Toc230255729" w:history="1">
        <w:r w:rsidRPr="00373759">
          <w:rPr>
            <w:rStyle w:val="Hyperlink"/>
          </w:rPr>
          <w:t>Verwendete Datenfelder</w:t>
        </w:r>
        <w:r>
          <w:rPr>
            <w:webHidden/>
          </w:rPr>
          <w:tab/>
        </w:r>
        <w:r>
          <w:rPr>
            <w:webHidden/>
          </w:rPr>
          <w:fldChar w:fldCharType="begin"/>
        </w:r>
        <w:r>
          <w:rPr>
            <w:webHidden/>
          </w:rPr>
          <w:instrText xml:space="preserve"> PAGEREF _Toc230255729 \h </w:instrText>
        </w:r>
        <w:r>
          <w:rPr>
            <w:webHidden/>
          </w:rPr>
        </w:r>
        <w:r>
          <w:rPr>
            <w:webHidden/>
          </w:rPr>
          <w:fldChar w:fldCharType="separate"/>
        </w:r>
        <w:r>
          <w:rPr>
            <w:webHidden/>
          </w:rPr>
          <w:t>56</w:t>
        </w:r>
        <w:r>
          <w:rPr>
            <w:webHidden/>
          </w:rPr>
          <w:fldChar w:fldCharType="end"/>
        </w:r>
      </w:hyperlink>
    </w:p>
    <w:p w14:paraId="6516B2D8" w14:textId="3268AC6C" w:rsidR="000E717F" w:rsidRDefault="000E717F">
      <w:pPr>
        <w:pStyle w:val="Verzeichnis2"/>
        <w:rPr>
          <w:rFonts w:asciiTheme="minorHAnsi" w:hAnsiTheme="minorHAnsi"/>
          <w:kern w:val="2"/>
          <w:sz w:val="24"/>
          <w:szCs w:val="24"/>
          <w14:ligatures w14:val="standardContextual"/>
        </w:rPr>
      </w:pPr>
      <w:hyperlink w:anchor="_Toc230255730" w:history="1">
        <w:r w:rsidRPr="00373759">
          <w:rPr>
            <w:rStyle w:val="Hyperlink"/>
          </w:rPr>
          <w:t>Eigenschaften und Berechnung</w:t>
        </w:r>
        <w:r>
          <w:rPr>
            <w:webHidden/>
          </w:rPr>
          <w:tab/>
        </w:r>
        <w:r>
          <w:rPr>
            <w:webHidden/>
          </w:rPr>
          <w:fldChar w:fldCharType="begin"/>
        </w:r>
        <w:r>
          <w:rPr>
            <w:webHidden/>
          </w:rPr>
          <w:instrText xml:space="preserve"> PAGEREF _Toc230255730 \h </w:instrText>
        </w:r>
        <w:r>
          <w:rPr>
            <w:webHidden/>
          </w:rPr>
        </w:r>
        <w:r>
          <w:rPr>
            <w:webHidden/>
          </w:rPr>
          <w:fldChar w:fldCharType="separate"/>
        </w:r>
        <w:r>
          <w:rPr>
            <w:webHidden/>
          </w:rPr>
          <w:t>57</w:t>
        </w:r>
        <w:r>
          <w:rPr>
            <w:webHidden/>
          </w:rPr>
          <w:fldChar w:fldCharType="end"/>
        </w:r>
      </w:hyperlink>
    </w:p>
    <w:p w14:paraId="32D8024E" w14:textId="70A49806" w:rsidR="000E717F" w:rsidRDefault="000E717F">
      <w:pPr>
        <w:pStyle w:val="Verzeichnis1"/>
        <w:rPr>
          <w:rFonts w:asciiTheme="minorHAnsi" w:eastAsiaTheme="minorEastAsia" w:hAnsiTheme="minorHAnsi"/>
          <w:noProof/>
          <w:kern w:val="2"/>
          <w:sz w:val="24"/>
          <w:szCs w:val="24"/>
          <w:lang w:eastAsia="de-DE"/>
          <w14:ligatures w14:val="standardContextual"/>
        </w:rPr>
      </w:pPr>
      <w:hyperlink w:anchor="_Toc230255731" w:history="1">
        <w:r w:rsidRPr="00373759">
          <w:rPr>
            <w:rStyle w:val="Hyperlink"/>
            <w:noProof/>
          </w:rPr>
          <w:t>Literatur</w:t>
        </w:r>
        <w:r>
          <w:rPr>
            <w:noProof/>
            <w:webHidden/>
          </w:rPr>
          <w:tab/>
        </w:r>
        <w:r>
          <w:rPr>
            <w:noProof/>
            <w:webHidden/>
          </w:rPr>
          <w:fldChar w:fldCharType="begin"/>
        </w:r>
        <w:r>
          <w:rPr>
            <w:noProof/>
            <w:webHidden/>
          </w:rPr>
          <w:instrText xml:space="preserve"> PAGEREF _Toc230255731 \h </w:instrText>
        </w:r>
        <w:r>
          <w:rPr>
            <w:noProof/>
            <w:webHidden/>
          </w:rPr>
        </w:r>
        <w:r>
          <w:rPr>
            <w:noProof/>
            <w:webHidden/>
          </w:rPr>
          <w:fldChar w:fldCharType="separate"/>
        </w:r>
        <w:r>
          <w:rPr>
            <w:noProof/>
            <w:webHidden/>
          </w:rPr>
          <w:t>59</w:t>
        </w:r>
        <w:r>
          <w:rPr>
            <w:noProof/>
            <w:webHidden/>
          </w:rPr>
          <w:fldChar w:fldCharType="end"/>
        </w:r>
      </w:hyperlink>
    </w:p>
    <w:p w14:paraId="23DD2B27" w14:textId="5A97802D" w:rsidR="000E717F" w:rsidRDefault="000E717F">
      <w:pPr>
        <w:pStyle w:val="Verzeichnis1"/>
        <w:rPr>
          <w:rFonts w:asciiTheme="minorHAnsi" w:eastAsiaTheme="minorEastAsia" w:hAnsiTheme="minorHAnsi"/>
          <w:noProof/>
          <w:kern w:val="2"/>
          <w:sz w:val="24"/>
          <w:szCs w:val="24"/>
          <w:lang w:eastAsia="de-DE"/>
          <w14:ligatures w14:val="standardContextual"/>
        </w:rPr>
      </w:pPr>
      <w:hyperlink w:anchor="_Toc230255732" w:history="1">
        <w:r w:rsidRPr="00373759">
          <w:rPr>
            <w:rStyle w:val="Hyperlink"/>
            <w:noProof/>
          </w:rPr>
          <w:t>Anhang I: Schl</w:t>
        </w:r>
        <w:r w:rsidRPr="00373759">
          <w:rPr>
            <w:rStyle w:val="Hyperlink"/>
            <w:rFonts w:hint="eastAsia"/>
            <w:noProof/>
          </w:rPr>
          <w:t>ü</w:t>
        </w:r>
        <w:r w:rsidRPr="00373759">
          <w:rPr>
            <w:rStyle w:val="Hyperlink"/>
            <w:noProof/>
          </w:rPr>
          <w:t>ssel (Spezifikation)</w:t>
        </w:r>
        <w:r>
          <w:rPr>
            <w:noProof/>
            <w:webHidden/>
          </w:rPr>
          <w:tab/>
        </w:r>
        <w:r>
          <w:rPr>
            <w:noProof/>
            <w:webHidden/>
          </w:rPr>
          <w:fldChar w:fldCharType="begin"/>
        </w:r>
        <w:r>
          <w:rPr>
            <w:noProof/>
            <w:webHidden/>
          </w:rPr>
          <w:instrText xml:space="preserve"> PAGEREF _Toc230255732 \h </w:instrText>
        </w:r>
        <w:r>
          <w:rPr>
            <w:noProof/>
            <w:webHidden/>
          </w:rPr>
        </w:r>
        <w:r>
          <w:rPr>
            <w:noProof/>
            <w:webHidden/>
          </w:rPr>
          <w:fldChar w:fldCharType="separate"/>
        </w:r>
        <w:r>
          <w:rPr>
            <w:noProof/>
            <w:webHidden/>
          </w:rPr>
          <w:t>63</w:t>
        </w:r>
        <w:r>
          <w:rPr>
            <w:noProof/>
            <w:webHidden/>
          </w:rPr>
          <w:fldChar w:fldCharType="end"/>
        </w:r>
      </w:hyperlink>
    </w:p>
    <w:p w14:paraId="76CD2F36" w14:textId="58CA8658" w:rsidR="000E717F" w:rsidRDefault="000E717F">
      <w:pPr>
        <w:pStyle w:val="Verzeichnis1"/>
        <w:rPr>
          <w:rFonts w:asciiTheme="minorHAnsi" w:eastAsiaTheme="minorEastAsia" w:hAnsiTheme="minorHAnsi"/>
          <w:noProof/>
          <w:kern w:val="2"/>
          <w:sz w:val="24"/>
          <w:szCs w:val="24"/>
          <w:lang w:eastAsia="de-DE"/>
          <w14:ligatures w14:val="standardContextual"/>
        </w:rPr>
      </w:pPr>
      <w:hyperlink w:anchor="_Toc230255733" w:history="1">
        <w:r w:rsidRPr="00373759">
          <w:rPr>
            <w:rStyle w:val="Hyperlink"/>
            <w:noProof/>
          </w:rPr>
          <w:t>Anhang II: Listen</w:t>
        </w:r>
        <w:r>
          <w:rPr>
            <w:noProof/>
            <w:webHidden/>
          </w:rPr>
          <w:tab/>
        </w:r>
        <w:r>
          <w:rPr>
            <w:noProof/>
            <w:webHidden/>
          </w:rPr>
          <w:fldChar w:fldCharType="begin"/>
        </w:r>
        <w:r>
          <w:rPr>
            <w:noProof/>
            <w:webHidden/>
          </w:rPr>
          <w:instrText xml:space="preserve"> PAGEREF _Toc230255733 \h </w:instrText>
        </w:r>
        <w:r>
          <w:rPr>
            <w:noProof/>
            <w:webHidden/>
          </w:rPr>
        </w:r>
        <w:r>
          <w:rPr>
            <w:noProof/>
            <w:webHidden/>
          </w:rPr>
          <w:fldChar w:fldCharType="separate"/>
        </w:r>
        <w:r>
          <w:rPr>
            <w:noProof/>
            <w:webHidden/>
          </w:rPr>
          <w:t>64</w:t>
        </w:r>
        <w:r>
          <w:rPr>
            <w:noProof/>
            <w:webHidden/>
          </w:rPr>
          <w:fldChar w:fldCharType="end"/>
        </w:r>
      </w:hyperlink>
    </w:p>
    <w:p w14:paraId="389925BA" w14:textId="07D412BC" w:rsidR="000E717F" w:rsidRDefault="000E717F">
      <w:pPr>
        <w:pStyle w:val="Verzeichnis1"/>
        <w:rPr>
          <w:rFonts w:asciiTheme="minorHAnsi" w:eastAsiaTheme="minorEastAsia" w:hAnsiTheme="minorHAnsi"/>
          <w:noProof/>
          <w:kern w:val="2"/>
          <w:sz w:val="24"/>
          <w:szCs w:val="24"/>
          <w:lang w:eastAsia="de-DE"/>
          <w14:ligatures w14:val="standardContextual"/>
        </w:rPr>
      </w:pPr>
      <w:hyperlink w:anchor="_Toc230255734" w:history="1">
        <w:r w:rsidRPr="00373759">
          <w:rPr>
            <w:rStyle w:val="Hyperlink"/>
            <w:noProof/>
          </w:rPr>
          <w:t>Anhang III: Vorberechnungen</w:t>
        </w:r>
        <w:r>
          <w:rPr>
            <w:noProof/>
            <w:webHidden/>
          </w:rPr>
          <w:tab/>
        </w:r>
        <w:r>
          <w:rPr>
            <w:noProof/>
            <w:webHidden/>
          </w:rPr>
          <w:fldChar w:fldCharType="begin"/>
        </w:r>
        <w:r>
          <w:rPr>
            <w:noProof/>
            <w:webHidden/>
          </w:rPr>
          <w:instrText xml:space="preserve"> PAGEREF _Toc230255734 \h </w:instrText>
        </w:r>
        <w:r>
          <w:rPr>
            <w:noProof/>
            <w:webHidden/>
          </w:rPr>
        </w:r>
        <w:r>
          <w:rPr>
            <w:noProof/>
            <w:webHidden/>
          </w:rPr>
          <w:fldChar w:fldCharType="separate"/>
        </w:r>
        <w:r>
          <w:rPr>
            <w:noProof/>
            <w:webHidden/>
          </w:rPr>
          <w:t>65</w:t>
        </w:r>
        <w:r>
          <w:rPr>
            <w:noProof/>
            <w:webHidden/>
          </w:rPr>
          <w:fldChar w:fldCharType="end"/>
        </w:r>
      </w:hyperlink>
    </w:p>
    <w:p w14:paraId="664914D4" w14:textId="2EC1646A" w:rsidR="000E717F" w:rsidRDefault="000E717F">
      <w:pPr>
        <w:pStyle w:val="Verzeichnis1"/>
        <w:rPr>
          <w:rFonts w:asciiTheme="minorHAnsi" w:eastAsiaTheme="minorEastAsia" w:hAnsiTheme="minorHAnsi"/>
          <w:noProof/>
          <w:kern w:val="2"/>
          <w:sz w:val="24"/>
          <w:szCs w:val="24"/>
          <w:lang w:eastAsia="de-DE"/>
          <w14:ligatures w14:val="standardContextual"/>
        </w:rPr>
      </w:pPr>
      <w:hyperlink w:anchor="_Toc230255735" w:history="1">
        <w:r w:rsidRPr="00373759">
          <w:rPr>
            <w:rStyle w:val="Hyperlink"/>
            <w:noProof/>
          </w:rPr>
          <w:t>Anhang IV: Funktionen</w:t>
        </w:r>
        <w:r>
          <w:rPr>
            <w:noProof/>
            <w:webHidden/>
          </w:rPr>
          <w:tab/>
        </w:r>
        <w:r>
          <w:rPr>
            <w:noProof/>
            <w:webHidden/>
          </w:rPr>
          <w:fldChar w:fldCharType="begin"/>
        </w:r>
        <w:r>
          <w:rPr>
            <w:noProof/>
            <w:webHidden/>
          </w:rPr>
          <w:instrText xml:space="preserve"> PAGEREF _Toc230255735 \h </w:instrText>
        </w:r>
        <w:r>
          <w:rPr>
            <w:noProof/>
            <w:webHidden/>
          </w:rPr>
        </w:r>
        <w:r>
          <w:rPr>
            <w:noProof/>
            <w:webHidden/>
          </w:rPr>
          <w:fldChar w:fldCharType="separate"/>
        </w:r>
        <w:r>
          <w:rPr>
            <w:noProof/>
            <w:webHidden/>
          </w:rPr>
          <w:t>66</w:t>
        </w:r>
        <w:r>
          <w:rPr>
            <w:noProof/>
            <w:webHidden/>
          </w:rPr>
          <w:fldChar w:fldCharType="end"/>
        </w:r>
      </w:hyperlink>
    </w:p>
    <w:p w14:paraId="1CB0F511" w14:textId="4E3299A1" w:rsidR="000E717F" w:rsidRDefault="000E717F">
      <w:pPr>
        <w:pStyle w:val="Verzeichnis1"/>
        <w:rPr>
          <w:rFonts w:asciiTheme="minorHAnsi" w:eastAsiaTheme="minorEastAsia" w:hAnsiTheme="minorHAnsi"/>
          <w:noProof/>
          <w:kern w:val="2"/>
          <w:sz w:val="24"/>
          <w:szCs w:val="24"/>
          <w:lang w:eastAsia="de-DE"/>
          <w14:ligatures w14:val="standardContextual"/>
        </w:rPr>
      </w:pPr>
      <w:hyperlink w:anchor="_Toc230255736" w:history="1">
        <w:r w:rsidRPr="00373759">
          <w:rPr>
            <w:rStyle w:val="Hyperlink"/>
            <w:rFonts w:eastAsia="DengXian"/>
            <w:noProof/>
          </w:rPr>
          <w:t>Impressum</w:t>
        </w:r>
        <w:r>
          <w:rPr>
            <w:noProof/>
            <w:webHidden/>
          </w:rPr>
          <w:tab/>
        </w:r>
        <w:r>
          <w:rPr>
            <w:noProof/>
            <w:webHidden/>
          </w:rPr>
          <w:fldChar w:fldCharType="begin"/>
        </w:r>
        <w:r>
          <w:rPr>
            <w:noProof/>
            <w:webHidden/>
          </w:rPr>
          <w:instrText xml:space="preserve"> PAGEREF _Toc230255736 \h </w:instrText>
        </w:r>
        <w:r>
          <w:rPr>
            <w:noProof/>
            <w:webHidden/>
          </w:rPr>
        </w:r>
        <w:r>
          <w:rPr>
            <w:noProof/>
            <w:webHidden/>
          </w:rPr>
          <w:fldChar w:fldCharType="separate"/>
        </w:r>
        <w:r>
          <w:rPr>
            <w:noProof/>
            <w:webHidden/>
          </w:rPr>
          <w:t>72</w:t>
        </w:r>
        <w:r>
          <w:rPr>
            <w:noProof/>
            <w:webHidden/>
          </w:rPr>
          <w:fldChar w:fldCharType="end"/>
        </w:r>
      </w:hyperlink>
    </w:p>
    <w:p w14:paraId="7B3BD8B3" w14:textId="4BB63DCE" w:rsidR="00863369" w:rsidRPr="00650DEE" w:rsidRDefault="000E302A" w:rsidP="008B01CE">
      <w:r>
        <w:rPr>
          <w:b/>
          <w:bCs/>
          <w:noProof/>
        </w:rPr>
        <w:fldChar w:fldCharType="end"/>
      </w:r>
    </w:p>
    <w:p w14:paraId="41F54FF3" w14:textId="77777777" w:rsidR="006E17CA" w:rsidRDefault="006E17CA">
      <w:pPr>
        <w:sectPr w:rsidR="006E17CA"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7B09001B" w14:textId="77777777" w:rsidR="000E717F" w:rsidRPr="00BB5D85" w:rsidRDefault="000E717F" w:rsidP="00C377FE">
      <w:pPr>
        <w:pStyle w:val="berschrift1ohneGliederung"/>
      </w:pPr>
      <w:bookmarkStart w:id="2" w:name="_Toc230255678"/>
      <w:r w:rsidRPr="00BB5D85">
        <w:lastRenderedPageBreak/>
        <w:t>Einleitung</w:t>
      </w:r>
      <w:bookmarkEnd w:id="2"/>
    </w:p>
    <w:p w14:paraId="2355FC0E" w14:textId="77777777" w:rsidR="000E717F" w:rsidRPr="00716F60" w:rsidRDefault="000E717F" w:rsidP="007728F1">
      <w:pPr>
        <w:pStyle w:val="Standardlinksbndig"/>
      </w:pPr>
      <w:r>
        <w:t>Lebendorganspenden werden aufgrund der aktuellen Organknappheit vonseiten der Patientinnen und Patienten und deren Angehörigen zunehmend erwünscht. Voraussetzungen für eine Lebendspende sind der gute Gesundheitszustand der Spenderin bzw. des Spenders und die Freiwilligkeit der Organspende, die durch eine unabhängige Lebendspende-Kommission geprüft wird. Vor diesem Hintergrund erlaubt das deutsche Transplantationsgesetz die Nierenlebendspende ausschließlich an Verwandte ersten und zweiten Grades, an Ehegatte</w:t>
      </w:r>
      <w:r>
        <w:t>n, eingetragene Lebenspartner oder Verlobte sowie andere Personen, „die der Spenderin bzw. dem Spender in besonderer persönlicher Verbundenheit offenkundig nahestehen“. Das Qualitätssicherungsverfahren Nierenlebendspende bezieht sich ausschließlich auf die Organspenderin bzw. den Organspender. Bei der Lebendspende soll durch bestmögliche Qualität der medizinischen Behandlung und durch sorgfältige Bewertung der Spenderin bzw. des Spenders vor dem Eingriff ein Höchstmaß an Sicherheit erreicht werden. Es gilt,</w:t>
      </w:r>
      <w:r>
        <w:t xml:space="preserve"> jegliche Komplikation für die Spenderin bzw. den Spender zu vermeiden.    </w:t>
      </w:r>
      <w:r>
        <w:br/>
        <w:t xml:space="preserve">   </w:t>
      </w:r>
      <w:r>
        <w:br/>
        <w:t xml:space="preserve">Potenzielle Lebendorganspenderinnen und Lebendorganspender werden in der Regel in einem mehrstufigen Verfahren evaluiert. Dabei werden Einflussfaktoren identifiziert, die das Risiko für eine potenziell tödliche Komplikation erhöhen können. Denn gemäß § 8 Abs. 1 S. 1c TPG (BGBl. I S. 2757) [1] ist eine Organentnahme bei Lebenden nur zulässig, wenn diese nicht über das allgemeine Operationsrisiko hinaus gefährdet werden.  </w:t>
      </w:r>
      <w:r>
        <w:br/>
        <w:t xml:space="preserve">   </w:t>
      </w:r>
      <w:r>
        <w:br/>
        <w:t>Die</w:t>
      </w:r>
      <w:r>
        <w:t xml:space="preserve"> Qualitätsindikatoren beziehen sich dementsprechend auf die Erfassung der Sterblichkeit bzw. der Überlebensraten der Spenderinnen und Spender im Langzeitverlauf, den Erhalt der Nierenfunktion sowie Komplikationen im Zusammenhang mit dem Eingriff.    </w:t>
      </w:r>
      <w:r>
        <w:br/>
        <w:t xml:space="preserve">    </w:t>
      </w:r>
      <w:r>
        <w:br/>
        <w:t>In der Ergebnisdarstellung werden die Überlebensraten im Follow-up (Längsschnittbetrachtung) als 1-, 2- oder 3-Jahres-Überlebensraten bei bekanntem Überlebensstatus abgebildet. Zudem wird der Anteil an Patientinnen und Patienten erfasst, für die ein unbeka</w:t>
      </w:r>
      <w:r>
        <w:t xml:space="preserve">nnter Status innerhalb von 3 Jahren dokumentiert wurde. Ziel ist es, dass möglichst viele Patientinnen und Patienten einen bekannten Status aufweisen. Mit diesem neuen Qualitätsindikator wird somit eine Aussage über die Nachsorge als auch über die Dokumentationsqualität der Einrichtungen getroffen. </w:t>
      </w:r>
      <w:r>
        <w:br/>
        <w:t xml:space="preserve"> </w:t>
      </w:r>
      <w:r>
        <w:br/>
        <w:t>Hinweis: Im vorliegenden Bericht entspricht die Silbentrennung nicht durchgehend den korrekten Regeln der deutschen Rechtschreibung. Wir bitten um Verständnis für die technisch bedingten Abweichungen.</w:t>
      </w:r>
    </w:p>
    <w:p w14:paraId="34B35C75" w14:textId="77777777" w:rsidR="006E17CA" w:rsidRDefault="006E17CA">
      <w:pPr>
        <w:sectPr w:rsidR="006E17CA" w:rsidSect="00A0114C">
          <w:headerReference w:type="default" r:id="rId11"/>
          <w:footerReference w:type="default" r:id="rId12"/>
          <w:pgSz w:w="11906" w:h="16838"/>
          <w:pgMar w:top="1418" w:right="1134" w:bottom="1418" w:left="1701" w:header="454" w:footer="737" w:gutter="0"/>
          <w:cols w:space="708"/>
          <w:docGrid w:linePitch="360"/>
        </w:sectPr>
      </w:pPr>
    </w:p>
    <w:p w14:paraId="5FEED742" w14:textId="77777777" w:rsidR="000E717F" w:rsidRPr="00A3451D" w:rsidRDefault="000E717F" w:rsidP="0004540C">
      <w:pPr>
        <w:pStyle w:val="berschrift1ohneGliederung"/>
      </w:pPr>
      <w:bookmarkStart w:id="3" w:name="_Toc230255679"/>
      <w:r>
        <w:lastRenderedPageBreak/>
        <w:t>51567: Intra- oder postoperative Komplikationen bei Nierenlebendspende</w:t>
      </w:r>
      <w:bookmarkEnd w:id="3"/>
    </w:p>
    <w:tbl>
      <w:tblPr>
        <w:tblStyle w:val="IQTIGStandard"/>
        <w:tblW w:w="5000" w:type="pct"/>
        <w:tblLook w:val="0480" w:firstRow="0" w:lastRow="0" w:firstColumn="1" w:lastColumn="0" w:noHBand="0" w:noVBand="1"/>
      </w:tblPr>
      <w:tblGrid>
        <w:gridCol w:w="1983"/>
        <w:gridCol w:w="7078"/>
      </w:tblGrid>
      <w:tr w:rsidR="00AF0AAF" w:rsidRPr="00743DF3" w14:paraId="020D4B74"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8C4E840" w14:textId="77777777" w:rsidR="000E717F" w:rsidRPr="00A3451D" w:rsidRDefault="000E717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50EC0F4" w14:textId="77777777" w:rsidR="000E717F" w:rsidRPr="00743DF3" w:rsidRDefault="000E717F" w:rsidP="00152136">
            <w:pPr>
              <w:pStyle w:val="Tabellentext"/>
            </w:pPr>
            <w:r>
              <w:t>Selten (schwere) intra- oder postoperative Komplikationen nach Nierenlebendspende</w:t>
            </w:r>
          </w:p>
        </w:tc>
      </w:tr>
    </w:tbl>
    <w:p w14:paraId="53144974" w14:textId="77777777" w:rsidR="000E717F" w:rsidRPr="00AE2CB4" w:rsidRDefault="000E717F" w:rsidP="002A6C31">
      <w:pPr>
        <w:pStyle w:val="Absatzberschriftebene2nurinNavigation"/>
      </w:pPr>
      <w:bookmarkStart w:id="4" w:name="_Toc230255680"/>
      <w:r w:rsidRPr="00A3451D">
        <w:t>Hintergrund</w:t>
      </w:r>
      <w:bookmarkEnd w:id="4"/>
    </w:p>
    <w:p w14:paraId="4C52B657" w14:textId="77777777" w:rsidR="000E717F" w:rsidRPr="00AE2CB4" w:rsidRDefault="000E717F" w:rsidP="00A64D53">
      <w:pPr>
        <w:pStyle w:val="Standardlinksbndig"/>
      </w:pPr>
      <w:r>
        <w:t xml:space="preserve">Da gemäß § 8 Abs. 1 S. 1c TPG (BGBl. I S. 2757) [1] eine Organentnahme bei Lebenden nur zulässig ist, wenn diese nicht über das allgemeine Operationsrisiko hinaus gefährdet werden, gilt es das Risiko präoperativ abzuschätzen und Risikofaktoren auszuschließen (BÄK 2000). Neben den gesetzlichen Bestimmungen ist es auch aus ethischer Sicht geboten das Risiko zu minimieren, da es sich um einen Eingriff bei Gesunden handelt (BÄK, StäKO 2004). </w:t>
      </w:r>
      <w:r>
        <w:br/>
        <w:t xml:space="preserve"> </w:t>
      </w:r>
      <w:r>
        <w:br/>
        <w:t xml:space="preserve">Die Angaben aus der Literatur zu postoperativen Komplikationen nach Nierenlebendspende sind schwierig zu vergleichen, da die Definitionen für postoperative Komplikationen in diesen Publikationen nicht einheitlich verwendet werden. Nach Einschätzungen der britischen „UK Guidelines for Living Donor Kidney Transplantation“ liegt die perioperative Komplikationsrate bei der Nierenlebendspende bei ca. 4,4 % (BTS/RA 2018). Von diesen Komplikationen werden 1,8 % (Bay und Hebert 1987) als ernst und 0,2 % (Bia et </w:t>
      </w:r>
      <w:r>
        <w:t xml:space="preserve">al. 1995) als potentiell lebensbedrohlich eingestuft. </w:t>
      </w:r>
      <w:r>
        <w:br/>
        <w:t xml:space="preserve"> </w:t>
      </w:r>
      <w:r>
        <w:br/>
        <w:t xml:space="preserve">Eine Auswertung des norwegischen nationalen Spenderregisters (Westlie et al. 2003, n = 387) berichtet von einer Rate von 2,1 % ernster Komplikationen. Folgende Komplikationen werden in der Studie genannt: Pneumothorax (8,8 %), Harnwegsinfekte (6,7 %), oberflächliche Peritonealverletzungen (6,4 %), oberflächliche Wundinfektionen (4,4 %), Pneumonien (3,9 %), Reoperationen (2,1 %), tiefe Wundinfektionen (1,6 %), Lungenembolien (0,5 %), Bluttransfusionen </w:t>
      </w:r>
      <w:r>
        <w:t>(0,3 %). Die Autorinnen und Autoren stuften folgende Komplikationen als ernste Komplikationen ein: Blutungen über 300 ml (1,3 %), anaphylaktische Reaktionen (0,5 %), Bradykardien (0,2 %). Die Ergebnisse der UNOS-Daten vom Jahr 2008 weisen folgende schwere Komplikationen innerhalb der ersten sechs Wochen bei den Spenderinnen und Spendern aus: Blutung (2,2 %), Darmverschluss (1,0 %) und Narbenhernie (0,8 %) (OPTN/SRTR 2011).</w:t>
      </w:r>
    </w:p>
    <w:p w14:paraId="1C2A183A" w14:textId="77777777" w:rsidR="006E17CA" w:rsidRDefault="006E17CA">
      <w:pPr>
        <w:sectPr w:rsidR="006E17CA" w:rsidSect="000A3778">
          <w:headerReference w:type="default" r:id="rId13"/>
          <w:footerReference w:type="default" r:id="rId14"/>
          <w:pgSz w:w="11906" w:h="16838"/>
          <w:pgMar w:top="1418" w:right="1134" w:bottom="1418" w:left="1701" w:header="454" w:footer="737" w:gutter="0"/>
          <w:cols w:space="708"/>
          <w:docGrid w:linePitch="360"/>
        </w:sectPr>
      </w:pPr>
    </w:p>
    <w:p w14:paraId="15F01CC6" w14:textId="77777777" w:rsidR="000E717F" w:rsidRPr="00880DD2" w:rsidRDefault="000E717F" w:rsidP="00447106">
      <w:pPr>
        <w:pStyle w:val="Absatzberschriftebene2nurinNavigation"/>
        <w:rPr>
          <w:sz w:val="21"/>
          <w:szCs w:val="21"/>
        </w:rPr>
      </w:pPr>
      <w:bookmarkStart w:id="5" w:name="_Toc230255681"/>
      <w:r>
        <w:rPr>
          <w:sz w:val="21"/>
          <w:szCs w:val="21"/>
        </w:rPr>
        <w:lastRenderedPageBreak/>
        <w:t>Verwendete Datenfelder</w:t>
      </w:r>
      <w:bookmarkEnd w:id="5"/>
    </w:p>
    <w:p w14:paraId="378C9825" w14:textId="77777777" w:rsidR="000E717F" w:rsidRPr="00091E43" w:rsidRDefault="000E717F"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F2D937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7B59078" w14:textId="77777777" w:rsidR="000E717F" w:rsidRPr="00880DD2" w:rsidRDefault="000E717F" w:rsidP="00880DD2">
            <w:pPr>
              <w:pStyle w:val="Tabellenkopf"/>
            </w:pPr>
            <w:r w:rsidRPr="00880DD2">
              <w:t>Item</w:t>
            </w:r>
          </w:p>
        </w:tc>
        <w:tc>
          <w:tcPr>
            <w:tcW w:w="1075" w:type="pct"/>
          </w:tcPr>
          <w:p w14:paraId="7B741AF1" w14:textId="77777777" w:rsidR="000E717F" w:rsidRPr="00880DD2" w:rsidRDefault="000E717F" w:rsidP="00880DD2">
            <w:pPr>
              <w:pStyle w:val="Tabellenkopf"/>
            </w:pPr>
            <w:r w:rsidRPr="00880DD2">
              <w:t>Bezeichnung</w:t>
            </w:r>
          </w:p>
        </w:tc>
        <w:tc>
          <w:tcPr>
            <w:tcW w:w="326" w:type="pct"/>
          </w:tcPr>
          <w:p w14:paraId="303A771A" w14:textId="77777777" w:rsidR="000E717F" w:rsidRPr="00880DD2" w:rsidRDefault="000E717F" w:rsidP="00880DD2">
            <w:pPr>
              <w:pStyle w:val="Tabellenkopf"/>
            </w:pPr>
            <w:r w:rsidRPr="00880DD2">
              <w:t>M/K</w:t>
            </w:r>
          </w:p>
        </w:tc>
        <w:tc>
          <w:tcPr>
            <w:tcW w:w="1646" w:type="pct"/>
          </w:tcPr>
          <w:p w14:paraId="4DF7FB7C" w14:textId="77777777" w:rsidR="000E717F" w:rsidRPr="00880DD2" w:rsidRDefault="000E717F" w:rsidP="00880DD2">
            <w:pPr>
              <w:pStyle w:val="Tabellenkopf"/>
            </w:pPr>
            <w:r w:rsidRPr="00880DD2">
              <w:t>Schlüssel/Formel</w:t>
            </w:r>
          </w:p>
        </w:tc>
        <w:tc>
          <w:tcPr>
            <w:tcW w:w="1328" w:type="pct"/>
          </w:tcPr>
          <w:p w14:paraId="3D77921F" w14:textId="77777777" w:rsidR="000E717F" w:rsidRPr="00880DD2" w:rsidRDefault="000E717F" w:rsidP="003C7F90">
            <w:pPr>
              <w:pStyle w:val="Tabellenkopf"/>
            </w:pPr>
            <w:r w:rsidRPr="00880DD2">
              <w:t>Feldname</w:t>
            </w:r>
            <w:r w:rsidRPr="00880DD2">
              <w:t xml:space="preserve"> </w:t>
            </w:r>
          </w:p>
        </w:tc>
      </w:tr>
      <w:tr w:rsidR="00275B01" w:rsidRPr="00743DF3" w14:paraId="7D4D6C7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7E2A46" w14:textId="77777777" w:rsidR="000E717F" w:rsidRPr="00091E43" w:rsidRDefault="000E717F" w:rsidP="000361A4">
            <w:pPr>
              <w:pStyle w:val="Tabellentext"/>
            </w:pPr>
            <w:r>
              <w:t>24:B</w:t>
            </w:r>
          </w:p>
        </w:tc>
        <w:tc>
          <w:tcPr>
            <w:tcW w:w="1075" w:type="pct"/>
          </w:tcPr>
          <w:p w14:paraId="3D287933" w14:textId="77777777" w:rsidR="000E717F" w:rsidRPr="00091E43" w:rsidRDefault="000E717F" w:rsidP="000361A4">
            <w:pPr>
              <w:pStyle w:val="Tabellentext"/>
            </w:pPr>
            <w:r>
              <w:t>Komplikation nach Clavien-Dindo-Klassifikation</w:t>
            </w:r>
          </w:p>
        </w:tc>
        <w:tc>
          <w:tcPr>
            <w:tcW w:w="326" w:type="pct"/>
          </w:tcPr>
          <w:p w14:paraId="54BE7517" w14:textId="77777777" w:rsidR="000E717F" w:rsidRPr="00091E43" w:rsidRDefault="000E717F" w:rsidP="000361A4">
            <w:pPr>
              <w:pStyle w:val="Tabellentext"/>
            </w:pPr>
            <w:r>
              <w:t>M</w:t>
            </w:r>
          </w:p>
        </w:tc>
        <w:tc>
          <w:tcPr>
            <w:tcW w:w="1646" w:type="pct"/>
          </w:tcPr>
          <w:p w14:paraId="299EE2DA" w14:textId="77777777" w:rsidR="000E717F" w:rsidRPr="00091E43" w:rsidRDefault="000E717F" w:rsidP="00177070">
            <w:pPr>
              <w:pStyle w:val="Tabellentext"/>
              <w:ind w:left="453" w:hanging="340"/>
            </w:pPr>
            <w:r>
              <w:t>0 =</w:t>
            </w:r>
            <w:r>
              <w:tab/>
              <w:t>nein</w:t>
            </w:r>
          </w:p>
          <w:p w14:paraId="4F718376" w14:textId="77777777" w:rsidR="000E717F" w:rsidRPr="00091E43" w:rsidRDefault="000E717F" w:rsidP="00177070">
            <w:pPr>
              <w:pStyle w:val="Tabellentext"/>
              <w:ind w:left="453" w:hanging="340"/>
            </w:pPr>
            <w:r>
              <w:t>1 =</w:t>
            </w:r>
            <w:r>
              <w:tab/>
              <w:t>Grad I (erlaubte Behandlungsoptionen)</w:t>
            </w:r>
          </w:p>
          <w:p w14:paraId="50CD1D88" w14:textId="77777777" w:rsidR="000E717F" w:rsidRPr="00091E43" w:rsidRDefault="000E717F" w:rsidP="00177070">
            <w:pPr>
              <w:pStyle w:val="Tabellentext"/>
              <w:ind w:left="453" w:hanging="340"/>
            </w:pPr>
            <w:r>
              <w:t>2 =</w:t>
            </w:r>
            <w:r>
              <w:tab/>
            </w:r>
            <w:r>
              <w:t>Grad II (weiterführende pharmakologische Behandlung, EKs, parenterale Ernährung)</w:t>
            </w:r>
          </w:p>
          <w:p w14:paraId="67F2D82D" w14:textId="77777777" w:rsidR="000E717F" w:rsidRPr="00091E43" w:rsidRDefault="000E717F" w:rsidP="00177070">
            <w:pPr>
              <w:pStyle w:val="Tabellentext"/>
              <w:ind w:left="453" w:hanging="340"/>
            </w:pPr>
            <w:r>
              <w:t>3 =</w:t>
            </w:r>
            <w:r>
              <w:tab/>
              <w:t>Grad III (chirurgische, radiologische oder endoskopische Intervention)</w:t>
            </w:r>
          </w:p>
          <w:p w14:paraId="6A5C1428" w14:textId="77777777" w:rsidR="000E717F" w:rsidRPr="00091E43" w:rsidRDefault="000E717F" w:rsidP="00177070">
            <w:pPr>
              <w:pStyle w:val="Tabellentext"/>
              <w:ind w:left="453" w:hanging="340"/>
            </w:pPr>
            <w:r>
              <w:t>4 =</w:t>
            </w:r>
            <w:r>
              <w:tab/>
              <w:t>Grad IV nach Clavien-Dindo und nicht (nur) aufgrund von Dialysenotwendigkeit (lebensbedrohliche Komplikation)</w:t>
            </w:r>
          </w:p>
          <w:p w14:paraId="697E2C41" w14:textId="77777777" w:rsidR="000E717F" w:rsidRPr="00091E43" w:rsidRDefault="000E717F" w:rsidP="00177070">
            <w:pPr>
              <w:pStyle w:val="Tabellentext"/>
              <w:ind w:left="453" w:hanging="340"/>
            </w:pPr>
            <w:r>
              <w:t>5 =</w:t>
            </w:r>
            <w:r>
              <w:tab/>
              <w:t>Grad IV nach Clavien-Dindo ausschließlich aufgrund von Dialysenotwendigkeit (lebensbedrohliche Komplikation)</w:t>
            </w:r>
          </w:p>
          <w:p w14:paraId="28749EC5" w14:textId="77777777" w:rsidR="000E717F" w:rsidRPr="00091E43" w:rsidRDefault="000E717F" w:rsidP="00177070">
            <w:pPr>
              <w:pStyle w:val="Tabellentext"/>
              <w:ind w:left="453" w:hanging="340"/>
            </w:pPr>
            <w:r>
              <w:t>6 =</w:t>
            </w:r>
            <w:r>
              <w:tab/>
              <w:t>Grad V (Tod)</w:t>
            </w:r>
          </w:p>
        </w:tc>
        <w:tc>
          <w:tcPr>
            <w:tcW w:w="1328" w:type="pct"/>
          </w:tcPr>
          <w:p w14:paraId="1CFBA749" w14:textId="77777777" w:rsidR="000E717F" w:rsidRPr="00091E43" w:rsidRDefault="000E717F" w:rsidP="000361A4">
            <w:pPr>
              <w:pStyle w:val="Tabellentext"/>
            </w:pPr>
            <w:r>
              <w:t>CLAVIENDINDO2</w:t>
            </w:r>
          </w:p>
        </w:tc>
      </w:tr>
      <w:tr w:rsidR="00275B01" w:rsidRPr="00743DF3" w14:paraId="0B6E7E0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E460B7C" w14:textId="77777777" w:rsidR="000E717F" w:rsidRPr="00091E43" w:rsidRDefault="000E717F" w:rsidP="000361A4">
            <w:pPr>
              <w:pStyle w:val="Tabellentext"/>
            </w:pPr>
            <w:r>
              <w:t>26:B</w:t>
            </w:r>
          </w:p>
        </w:tc>
        <w:tc>
          <w:tcPr>
            <w:tcW w:w="1075" w:type="pct"/>
          </w:tcPr>
          <w:p w14:paraId="00336533" w14:textId="77777777" w:rsidR="000E717F" w:rsidRPr="00091E43" w:rsidRDefault="000E717F" w:rsidP="000361A4">
            <w:pPr>
              <w:pStyle w:val="Tabellentext"/>
            </w:pPr>
            <w:r>
              <w:t>Spender bei Entlassung dialysepflichtig?</w:t>
            </w:r>
          </w:p>
        </w:tc>
        <w:tc>
          <w:tcPr>
            <w:tcW w:w="326" w:type="pct"/>
          </w:tcPr>
          <w:p w14:paraId="4EBDFE23" w14:textId="77777777" w:rsidR="000E717F" w:rsidRPr="00091E43" w:rsidRDefault="000E717F" w:rsidP="000361A4">
            <w:pPr>
              <w:pStyle w:val="Tabellentext"/>
            </w:pPr>
            <w:r>
              <w:t>M</w:t>
            </w:r>
          </w:p>
        </w:tc>
        <w:tc>
          <w:tcPr>
            <w:tcW w:w="1646" w:type="pct"/>
          </w:tcPr>
          <w:p w14:paraId="69CB6FC9" w14:textId="77777777" w:rsidR="000E717F" w:rsidRPr="00091E43" w:rsidRDefault="000E717F" w:rsidP="00177070">
            <w:pPr>
              <w:pStyle w:val="Tabellentext"/>
              <w:ind w:left="453" w:hanging="340"/>
            </w:pPr>
            <w:r>
              <w:t>0 =</w:t>
            </w:r>
            <w:r>
              <w:tab/>
              <w:t>nein</w:t>
            </w:r>
          </w:p>
          <w:p w14:paraId="3C8C6FE6" w14:textId="77777777" w:rsidR="000E717F" w:rsidRPr="00091E43" w:rsidRDefault="000E717F" w:rsidP="00177070">
            <w:pPr>
              <w:pStyle w:val="Tabellentext"/>
              <w:ind w:left="453" w:hanging="340"/>
            </w:pPr>
            <w:r>
              <w:t>1 =</w:t>
            </w:r>
            <w:r>
              <w:tab/>
              <w:t>ja</w:t>
            </w:r>
          </w:p>
        </w:tc>
        <w:tc>
          <w:tcPr>
            <w:tcW w:w="1328" w:type="pct"/>
          </w:tcPr>
          <w:p w14:paraId="72ADAA63" w14:textId="77777777" w:rsidR="000E717F" w:rsidRPr="00091E43" w:rsidRDefault="000E717F" w:rsidP="000361A4">
            <w:pPr>
              <w:pStyle w:val="Tabellentext"/>
            </w:pPr>
            <w:r>
              <w:t>ENTLDIALYSE</w:t>
            </w:r>
          </w:p>
        </w:tc>
      </w:tr>
      <w:tr w:rsidR="00275B01" w:rsidRPr="00743DF3" w14:paraId="2B62CE3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E54894" w14:textId="77777777" w:rsidR="000E717F" w:rsidRPr="00091E43" w:rsidRDefault="000E717F" w:rsidP="000361A4">
            <w:pPr>
              <w:pStyle w:val="Tabellentext"/>
            </w:pPr>
            <w:r>
              <w:t>32:B</w:t>
            </w:r>
          </w:p>
        </w:tc>
        <w:tc>
          <w:tcPr>
            <w:tcW w:w="1075" w:type="pct"/>
          </w:tcPr>
          <w:p w14:paraId="7F1E2988" w14:textId="77777777" w:rsidR="000E717F" w:rsidRPr="00091E43" w:rsidRDefault="000E717F" w:rsidP="000361A4">
            <w:pPr>
              <w:pStyle w:val="Tabellentext"/>
            </w:pPr>
            <w:r>
              <w:t>Entlassungsdatum Krankenhaus</w:t>
            </w:r>
          </w:p>
        </w:tc>
        <w:tc>
          <w:tcPr>
            <w:tcW w:w="326" w:type="pct"/>
          </w:tcPr>
          <w:p w14:paraId="432C4975" w14:textId="77777777" w:rsidR="000E717F" w:rsidRPr="00091E43" w:rsidRDefault="000E717F" w:rsidP="000361A4">
            <w:pPr>
              <w:pStyle w:val="Tabellentext"/>
            </w:pPr>
            <w:r>
              <w:t>K</w:t>
            </w:r>
          </w:p>
        </w:tc>
        <w:tc>
          <w:tcPr>
            <w:tcW w:w="1646" w:type="pct"/>
          </w:tcPr>
          <w:p w14:paraId="150ADB82" w14:textId="77777777" w:rsidR="000E717F" w:rsidRPr="00091E43" w:rsidRDefault="000E717F" w:rsidP="00177070">
            <w:pPr>
              <w:pStyle w:val="Tabellentext"/>
              <w:ind w:left="453" w:hanging="340"/>
            </w:pPr>
            <w:r>
              <w:t>-</w:t>
            </w:r>
          </w:p>
        </w:tc>
        <w:tc>
          <w:tcPr>
            <w:tcW w:w="1328" w:type="pct"/>
          </w:tcPr>
          <w:p w14:paraId="5C93C113" w14:textId="77777777" w:rsidR="000E717F" w:rsidRPr="00091E43" w:rsidRDefault="000E717F" w:rsidP="000361A4">
            <w:pPr>
              <w:pStyle w:val="Tabellentext"/>
            </w:pPr>
            <w:r>
              <w:t>ENTLDATUM</w:t>
            </w:r>
          </w:p>
        </w:tc>
      </w:tr>
    </w:tbl>
    <w:p w14:paraId="088F0049" w14:textId="77777777" w:rsidR="006E17CA" w:rsidRDefault="006E17CA">
      <w:pPr>
        <w:sectPr w:rsidR="006E17CA" w:rsidSect="00163BAC">
          <w:headerReference w:type="default" r:id="rId15"/>
          <w:footerReference w:type="default" r:id="rId16"/>
          <w:pgSz w:w="11906" w:h="16838"/>
          <w:pgMar w:top="1418" w:right="1134" w:bottom="1418" w:left="1701" w:header="454" w:footer="737" w:gutter="0"/>
          <w:cols w:space="708"/>
          <w:docGrid w:linePitch="360"/>
        </w:sectPr>
      </w:pPr>
    </w:p>
    <w:p w14:paraId="710AA93D" w14:textId="77777777" w:rsidR="000E717F" w:rsidRPr="003C6CA0" w:rsidRDefault="000E717F" w:rsidP="0094520C">
      <w:pPr>
        <w:pStyle w:val="Absatzberschriftebene2nurinNavigation"/>
        <w:rPr>
          <w:sz w:val="21"/>
          <w:szCs w:val="21"/>
        </w:rPr>
      </w:pPr>
      <w:bookmarkStart w:id="6" w:name="_Toc230255682"/>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351"/>
        <w:gridCol w:w="5710"/>
      </w:tblGrid>
      <w:tr w:rsidR="000517F0" w14:paraId="618C95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0B7642" w14:textId="77777777" w:rsidR="000E717F" w:rsidRPr="003C6CA0" w:rsidRDefault="000E717F" w:rsidP="003C6CA0">
            <w:pPr>
              <w:pStyle w:val="Tabellenkopf"/>
            </w:pPr>
            <w:r w:rsidRPr="003C6CA0">
              <w:t>ID</w:t>
            </w:r>
          </w:p>
        </w:tc>
        <w:tc>
          <w:tcPr>
            <w:tcW w:w="5716" w:type="dxa"/>
          </w:tcPr>
          <w:p w14:paraId="6FC4876F"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51567</w:t>
            </w:r>
          </w:p>
        </w:tc>
      </w:tr>
      <w:tr w:rsidR="000955B5" w14:paraId="46D09A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5AAEDC" w14:textId="77777777" w:rsidR="000E717F" w:rsidRPr="003C6CA0" w:rsidRDefault="000E717F" w:rsidP="003C6CA0">
            <w:pPr>
              <w:pStyle w:val="Tabellenkopf"/>
            </w:pPr>
            <w:r w:rsidRPr="003C6CA0">
              <w:t>Bezeichnung</w:t>
            </w:r>
          </w:p>
        </w:tc>
        <w:tc>
          <w:tcPr>
            <w:tcW w:w="5716" w:type="dxa"/>
          </w:tcPr>
          <w:p w14:paraId="56F3174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Intra- oder postoperative Komplikationen bei Nierenlebendspende</w:t>
            </w:r>
          </w:p>
        </w:tc>
      </w:tr>
      <w:tr w:rsidR="000955B5" w14:paraId="62CB3F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CD3B59" w14:textId="77777777" w:rsidR="000E717F" w:rsidRPr="003C6CA0" w:rsidRDefault="000E717F" w:rsidP="003C6CA0">
            <w:pPr>
              <w:pStyle w:val="Tabellenkopf"/>
            </w:pPr>
            <w:r w:rsidRPr="003C6CA0">
              <w:t>Indikatortyp</w:t>
            </w:r>
          </w:p>
        </w:tc>
        <w:tc>
          <w:tcPr>
            <w:tcW w:w="5716" w:type="dxa"/>
          </w:tcPr>
          <w:p w14:paraId="1B6A9462"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971D0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47722B" w14:textId="77777777" w:rsidR="000E717F" w:rsidRPr="003C6CA0" w:rsidRDefault="000E717F" w:rsidP="003C6CA0">
            <w:pPr>
              <w:pStyle w:val="Tabellenkopf"/>
            </w:pPr>
            <w:r w:rsidRPr="003C6CA0">
              <w:t>Art des Wertes</w:t>
            </w:r>
          </w:p>
        </w:tc>
        <w:tc>
          <w:tcPr>
            <w:tcW w:w="5716" w:type="dxa"/>
          </w:tcPr>
          <w:p w14:paraId="11F39A4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9FC8B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57FE37" w14:textId="77777777" w:rsidR="000E717F" w:rsidRPr="003C6CA0" w:rsidRDefault="000E717F" w:rsidP="003C6CA0">
            <w:pPr>
              <w:pStyle w:val="Tabellenkopf"/>
            </w:pPr>
            <w:r>
              <w:t>Auswertungsjahr</w:t>
            </w:r>
          </w:p>
        </w:tc>
        <w:tc>
          <w:tcPr>
            <w:tcW w:w="5716" w:type="dxa"/>
          </w:tcPr>
          <w:p w14:paraId="00C03D4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B6B13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70BC36" w14:textId="77777777" w:rsidR="000E717F" w:rsidRPr="003C6CA0" w:rsidRDefault="000E717F" w:rsidP="003C6CA0">
            <w:pPr>
              <w:pStyle w:val="Tabellenkopf"/>
            </w:pPr>
            <w:r>
              <w:t>Erfassungsjahr</w:t>
            </w:r>
          </w:p>
        </w:tc>
        <w:tc>
          <w:tcPr>
            <w:tcW w:w="5716" w:type="dxa"/>
          </w:tcPr>
          <w:p w14:paraId="37F1342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7393C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CCE44C" w14:textId="77777777" w:rsidR="000E717F" w:rsidRPr="003C6CA0" w:rsidRDefault="000E717F" w:rsidP="003C6CA0">
            <w:pPr>
              <w:pStyle w:val="Tabellenkopf"/>
            </w:pPr>
            <w:r>
              <w:t>Berichtszeitraum</w:t>
            </w:r>
          </w:p>
        </w:tc>
        <w:tc>
          <w:tcPr>
            <w:tcW w:w="5716" w:type="dxa"/>
          </w:tcPr>
          <w:p w14:paraId="705EFDB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CDFFA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D15DFF" w14:textId="77777777" w:rsidR="000E717F" w:rsidRPr="003C6CA0" w:rsidRDefault="000E717F" w:rsidP="003C6CA0">
            <w:pPr>
              <w:pStyle w:val="Tabellenkopf"/>
            </w:pPr>
            <w:r w:rsidRPr="003C6CA0">
              <w:t>Datenquelle</w:t>
            </w:r>
          </w:p>
        </w:tc>
        <w:tc>
          <w:tcPr>
            <w:tcW w:w="5716" w:type="dxa"/>
          </w:tcPr>
          <w:p w14:paraId="300FE56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7EAB4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972447" w14:textId="77777777" w:rsidR="000E717F" w:rsidRPr="003C6CA0" w:rsidRDefault="000E717F" w:rsidP="003C6CA0">
            <w:pPr>
              <w:pStyle w:val="Tabellenkopf"/>
            </w:pPr>
            <w:r w:rsidRPr="003C6CA0">
              <w:t>Berechnun</w:t>
            </w:r>
            <w:r w:rsidRPr="003C6CA0">
              <w:t>gsart</w:t>
            </w:r>
          </w:p>
        </w:tc>
        <w:tc>
          <w:tcPr>
            <w:tcW w:w="5716" w:type="dxa"/>
          </w:tcPr>
          <w:p w14:paraId="2C579B3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51611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2D7113" w14:textId="77777777" w:rsidR="000E717F" w:rsidRPr="003C6CA0" w:rsidRDefault="000E717F" w:rsidP="003C6CA0">
            <w:pPr>
              <w:pStyle w:val="Tabellenkopf"/>
            </w:pPr>
            <w:r w:rsidRPr="003C6CA0">
              <w:t xml:space="preserve">Referenzbereich </w:t>
            </w:r>
            <w:r>
              <w:t>2025</w:t>
            </w:r>
          </w:p>
        </w:tc>
        <w:tc>
          <w:tcPr>
            <w:tcW w:w="5716" w:type="dxa"/>
          </w:tcPr>
          <w:p w14:paraId="6457BDB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10,00 %</w:t>
            </w:r>
          </w:p>
        </w:tc>
      </w:tr>
      <w:tr w:rsidR="000955B5" w14:paraId="4DE693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9E3402" w14:textId="77777777" w:rsidR="000E717F" w:rsidRPr="003C6CA0" w:rsidRDefault="000E717F" w:rsidP="003C6CA0">
            <w:pPr>
              <w:pStyle w:val="Tabellenkopf"/>
            </w:pPr>
            <w:r w:rsidRPr="003C6CA0">
              <w:t xml:space="preserve">Referenzbereich </w:t>
            </w:r>
            <w:r>
              <w:t>2024</w:t>
            </w:r>
          </w:p>
        </w:tc>
        <w:tc>
          <w:tcPr>
            <w:tcW w:w="5716" w:type="dxa"/>
          </w:tcPr>
          <w:p w14:paraId="723DF4D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10,00 %</w:t>
            </w:r>
          </w:p>
        </w:tc>
      </w:tr>
      <w:tr w:rsidR="000955B5" w14:paraId="0BA74D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C2F16E" w14:textId="77777777" w:rsidR="000E717F" w:rsidRPr="003C6CA0" w:rsidRDefault="000E717F" w:rsidP="003C6CA0">
            <w:pPr>
              <w:pStyle w:val="Tabellenkopf"/>
            </w:pPr>
            <w:r w:rsidRPr="003C6CA0">
              <w:t xml:space="preserve">Erläuterung zum Referenzbereich </w:t>
            </w:r>
            <w:r>
              <w:t>2025</w:t>
            </w:r>
          </w:p>
        </w:tc>
        <w:tc>
          <w:tcPr>
            <w:tcW w:w="5716" w:type="dxa"/>
          </w:tcPr>
          <w:p w14:paraId="4EB4DDA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Die Angaben aus der Literatur zu postoperativen Komplikationen nach Nierenlebendspende sind schwierig zu vergleichen, da die Definitionen für postoperative Komplikationen in diesen Publikationen nicht einheitlich verwendet werden. Die Klassifizierung der auftretenden Komplikationen wird nach Clavien-Dindo erfasst. Der Indikator ist darauf ausgerichtet, nur jene Komplikationen abzubilden, die eine Bluttransfusion oder Re-Operation erfordern und damit schwerwiegend sind. Die Festlegung des Toleranzbereiches e</w:t>
            </w:r>
            <w:r>
              <w:t>rfolgte auf der Grundlage eines Expertenkonsenses durch die Bundesfachgruppe Nieren- und Pankreastransplantation.</w:t>
            </w:r>
          </w:p>
        </w:tc>
      </w:tr>
      <w:tr w:rsidR="005C726F" w14:paraId="5807E6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446E60" w14:textId="77777777" w:rsidR="000E717F" w:rsidRPr="003C6CA0" w:rsidRDefault="000E717F" w:rsidP="003C6CA0">
            <w:pPr>
              <w:pStyle w:val="Tabellenkopf"/>
            </w:pPr>
            <w:r>
              <w:t>Methode Auffälligkeit</w:t>
            </w:r>
          </w:p>
        </w:tc>
        <w:tc>
          <w:tcPr>
            <w:tcW w:w="5716" w:type="dxa"/>
          </w:tcPr>
          <w:p w14:paraId="584B339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10A6F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26703F" w14:textId="77777777" w:rsidR="000E717F" w:rsidRPr="003C6CA0" w:rsidRDefault="000E717F"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7ACF39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BFDEA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656F4D" w14:textId="77777777" w:rsidR="000E717F" w:rsidRPr="003C6CA0" w:rsidRDefault="000E717F" w:rsidP="003C6CA0">
            <w:pPr>
              <w:pStyle w:val="Tabellenkopf"/>
            </w:pPr>
            <w:r w:rsidRPr="003C6CA0">
              <w:t>Methode der Risikoadjustierung</w:t>
            </w:r>
          </w:p>
        </w:tc>
        <w:tc>
          <w:tcPr>
            <w:tcW w:w="5716" w:type="dxa"/>
          </w:tcPr>
          <w:p w14:paraId="566BADF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8B1D8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19D716" w14:textId="77777777" w:rsidR="000E717F" w:rsidRPr="003C6CA0" w:rsidRDefault="000E717F" w:rsidP="003C6CA0">
            <w:pPr>
              <w:pStyle w:val="Tabellenkopf"/>
            </w:pPr>
            <w:r w:rsidRPr="003C6CA0">
              <w:t>Erläuterung der Risikoadjustierung</w:t>
            </w:r>
          </w:p>
        </w:tc>
        <w:tc>
          <w:tcPr>
            <w:tcW w:w="5716" w:type="dxa"/>
          </w:tcPr>
          <w:p w14:paraId="155D55D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23D5C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9D88680" w14:textId="77777777" w:rsidR="000E717F" w:rsidRPr="003C6CA0" w:rsidRDefault="000E717F" w:rsidP="003C6CA0">
            <w:pPr>
              <w:pStyle w:val="Tabellenkopf"/>
            </w:pPr>
            <w:r w:rsidRPr="003C6CA0">
              <w:t>Rechenregeln</w:t>
            </w:r>
          </w:p>
        </w:tc>
        <w:tc>
          <w:tcPr>
            <w:tcW w:w="5716" w:type="dxa"/>
            <w:tcBorders>
              <w:bottom w:val="nil"/>
            </w:tcBorders>
          </w:tcPr>
          <w:p w14:paraId="22ACA08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3977EE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Nierenlebendspenderinnen bzw. Nierenlebendspender mit mindestens einer intra- oder postoperativen behandlungsbedürftigen Komplikation (Grad 2 bis 4 nach Clavien-Dindo) und ohne Dialysepflichtigkeit bei Entlassung</w:t>
            </w:r>
          </w:p>
          <w:p w14:paraId="75EC93FF"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FF6984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Alle Nierenlebendspenderinnen bzw. Nierenlebendspender</w:t>
            </w:r>
          </w:p>
        </w:tc>
      </w:tr>
      <w:tr w:rsidR="000955B5" w14:paraId="495AD2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0F79A6" w14:textId="77777777" w:rsidR="000E717F" w:rsidRPr="003C6CA0" w:rsidRDefault="000E717F" w:rsidP="003C6CA0">
            <w:pPr>
              <w:pStyle w:val="Tabellenkopf"/>
            </w:pPr>
            <w:r w:rsidRPr="003C6CA0">
              <w:t>Erläuterung der Rechenregel</w:t>
            </w:r>
          </w:p>
        </w:tc>
        <w:tc>
          <w:tcPr>
            <w:tcW w:w="5716" w:type="dxa"/>
            <w:tcBorders>
              <w:top w:val="single" w:sz="4" w:space="0" w:color="BFBFBF" w:themeColor="background1" w:themeShade="BF"/>
            </w:tcBorders>
          </w:tcPr>
          <w:p w14:paraId="77BA83AF"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FF3E3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3B95B3" w14:textId="77777777" w:rsidR="000E717F" w:rsidRPr="003C6CA0" w:rsidRDefault="000E717F" w:rsidP="003C6CA0">
            <w:pPr>
              <w:pStyle w:val="Tabellenkopf"/>
            </w:pPr>
            <w:r w:rsidRPr="003C6CA0">
              <w:t>Teildatensatzbezug</w:t>
            </w:r>
          </w:p>
        </w:tc>
        <w:tc>
          <w:tcPr>
            <w:tcW w:w="5716" w:type="dxa"/>
          </w:tcPr>
          <w:p w14:paraId="54EAD4D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NLS:B</w:t>
            </w:r>
          </w:p>
        </w:tc>
      </w:tr>
      <w:tr w:rsidR="000955B5" w14:paraId="5008F0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638E02" w14:textId="77777777" w:rsidR="000E717F" w:rsidRPr="003C6CA0" w:rsidRDefault="000E717F" w:rsidP="003C6CA0">
            <w:pPr>
              <w:pStyle w:val="Tabellenkopf"/>
            </w:pPr>
            <w:r w:rsidRPr="003C6CA0">
              <w:t>Zähler (Formel)</w:t>
            </w:r>
          </w:p>
        </w:tc>
        <w:tc>
          <w:tcPr>
            <w:tcW w:w="5716" w:type="dxa"/>
          </w:tcPr>
          <w:p w14:paraId="384BD3C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CLAVIENDINDO2 %in% c(2,3,4,5) &amp; ENTLDIALYSE %==% 0</w:t>
            </w:r>
          </w:p>
        </w:tc>
      </w:tr>
      <w:tr w:rsidR="00CA3AE5" w14:paraId="086C64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F5E1D5" w14:textId="77777777" w:rsidR="000E717F" w:rsidRPr="003C6CA0" w:rsidRDefault="000E717F" w:rsidP="003C6CA0">
            <w:pPr>
              <w:pStyle w:val="Tabellenkopf"/>
            </w:pPr>
            <w:r w:rsidRPr="003C6CA0">
              <w:t>Nenner (Formel)</w:t>
            </w:r>
          </w:p>
        </w:tc>
        <w:tc>
          <w:tcPr>
            <w:tcW w:w="5716" w:type="dxa"/>
          </w:tcPr>
          <w:p w14:paraId="50E5514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fn_EntlassungInEJ</w:t>
            </w:r>
          </w:p>
        </w:tc>
      </w:tr>
      <w:tr w:rsidR="00CA3AE5" w14:paraId="7C43C6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571F3E" w14:textId="77777777" w:rsidR="000E717F" w:rsidRPr="003C6CA0" w:rsidRDefault="000E717F" w:rsidP="003C6CA0">
            <w:pPr>
              <w:pStyle w:val="Tabellenkopf"/>
            </w:pPr>
            <w:r w:rsidRPr="003C6CA0">
              <w:lastRenderedPageBreak/>
              <w:t>Verwendete Funktionen</w:t>
            </w:r>
          </w:p>
        </w:tc>
        <w:tc>
          <w:tcPr>
            <w:tcW w:w="5716" w:type="dxa"/>
          </w:tcPr>
          <w:p w14:paraId="46566A9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r>
            <w:r>
              <w:t>fn_EntlassungJahr</w:t>
            </w:r>
          </w:p>
        </w:tc>
      </w:tr>
      <w:tr w:rsidR="00CA3AE5" w14:paraId="3F9949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322731" w14:textId="77777777" w:rsidR="000E717F" w:rsidRPr="003C6CA0" w:rsidRDefault="000E717F" w:rsidP="003C6CA0">
            <w:pPr>
              <w:pStyle w:val="Tabellenkopf"/>
            </w:pPr>
            <w:r w:rsidRPr="003C6CA0">
              <w:t>Verwendete Listen</w:t>
            </w:r>
          </w:p>
        </w:tc>
        <w:tc>
          <w:tcPr>
            <w:tcW w:w="5716" w:type="dxa"/>
          </w:tcPr>
          <w:p w14:paraId="52166122"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80E66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A52F14" w14:textId="77777777" w:rsidR="000E717F" w:rsidRPr="003C6CA0" w:rsidRDefault="000E717F" w:rsidP="003C6CA0">
            <w:pPr>
              <w:pStyle w:val="Tabellenkopf"/>
            </w:pPr>
            <w:r w:rsidRPr="003C6CA0">
              <w:t>Darstellung</w:t>
            </w:r>
          </w:p>
        </w:tc>
        <w:tc>
          <w:tcPr>
            <w:tcW w:w="5716" w:type="dxa"/>
          </w:tcPr>
          <w:p w14:paraId="3A0BF6F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A0EA9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87D738" w14:textId="77777777" w:rsidR="000E717F" w:rsidRPr="003C6CA0" w:rsidRDefault="000E717F" w:rsidP="003C6CA0">
            <w:pPr>
              <w:pStyle w:val="Tabellenkopf"/>
            </w:pPr>
            <w:r w:rsidRPr="003C6CA0">
              <w:t>Grafik</w:t>
            </w:r>
          </w:p>
        </w:tc>
        <w:tc>
          <w:tcPr>
            <w:tcW w:w="5716" w:type="dxa"/>
          </w:tcPr>
          <w:p w14:paraId="05585DAF"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C6981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9C1738" w14:textId="77777777" w:rsidR="000E717F" w:rsidRPr="003C6CA0" w:rsidRDefault="000E717F" w:rsidP="003C6CA0">
            <w:pPr>
              <w:pStyle w:val="Tabellenkopf"/>
            </w:pPr>
            <w:r w:rsidRPr="003C6CA0">
              <w:t>Vergleichbarkeit mit Vorjahresergebnissen</w:t>
            </w:r>
          </w:p>
        </w:tc>
        <w:tc>
          <w:tcPr>
            <w:tcW w:w="5716" w:type="dxa"/>
          </w:tcPr>
          <w:p w14:paraId="72337DA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227F0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8EB7FB" w14:textId="77777777" w:rsidR="000E717F" w:rsidRPr="003C6CA0" w:rsidRDefault="000E717F" w:rsidP="003C6CA0">
            <w:pPr>
              <w:pStyle w:val="Tabellenkopf"/>
            </w:pPr>
            <w:r w:rsidRPr="003C6CA0">
              <w:t>Erläuterung der Vergleichbarkeit zum Vorjahr</w:t>
            </w:r>
          </w:p>
        </w:tc>
        <w:tc>
          <w:tcPr>
            <w:tcW w:w="5716" w:type="dxa"/>
          </w:tcPr>
          <w:p w14:paraId="1C34D6F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FDE9B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43AF0E" w14:textId="77777777" w:rsidR="000E717F" w:rsidRPr="003C6CA0" w:rsidRDefault="000E717F" w:rsidP="003C6CA0">
            <w:pPr>
              <w:pStyle w:val="Tabellenkopf"/>
            </w:pPr>
            <w:r w:rsidRPr="003C6CA0">
              <w:t>Begründung der Änderungen der endgültigen gegenüber den prospektiven Rechenregeln</w:t>
            </w:r>
          </w:p>
        </w:tc>
        <w:tc>
          <w:tcPr>
            <w:tcW w:w="5716" w:type="dxa"/>
          </w:tcPr>
          <w:p w14:paraId="5C9F8C8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9FC1355" w14:textId="77777777" w:rsidR="000E717F" w:rsidRDefault="000E717F" w:rsidP="00AA7E2B">
      <w:pPr>
        <w:pStyle w:val="Tabellentext"/>
        <w:spacing w:before="0" w:after="0" w:line="20" w:lineRule="exact"/>
        <w:ind w:left="0" w:right="0"/>
      </w:pPr>
    </w:p>
    <w:p w14:paraId="667E9325" w14:textId="77777777" w:rsidR="006E17CA" w:rsidRDefault="006E17CA">
      <w:pPr>
        <w:sectPr w:rsidR="006E17CA" w:rsidSect="00AD6E6F">
          <w:headerReference w:type="default" r:id="rId17"/>
          <w:footerReference w:type="default" r:id="rId18"/>
          <w:pgSz w:w="11906" w:h="16838"/>
          <w:pgMar w:top="1418" w:right="1134" w:bottom="1418" w:left="1701" w:header="454" w:footer="737" w:gutter="0"/>
          <w:cols w:space="708"/>
          <w:docGrid w:linePitch="360"/>
        </w:sectPr>
      </w:pPr>
    </w:p>
    <w:p w14:paraId="20DFE888" w14:textId="77777777" w:rsidR="000E717F" w:rsidRPr="00A3451D" w:rsidRDefault="000E717F" w:rsidP="0004540C">
      <w:pPr>
        <w:pStyle w:val="berschrift1ohneGliederung"/>
      </w:pPr>
      <w:bookmarkStart w:id="7" w:name="_Toc230255683"/>
      <w:r>
        <w:lastRenderedPageBreak/>
        <w:t>2137: Sterblichkeit im Krankenhaus</w:t>
      </w:r>
      <w:bookmarkEnd w:id="7"/>
    </w:p>
    <w:tbl>
      <w:tblPr>
        <w:tblStyle w:val="IQTIGStandard"/>
        <w:tblW w:w="5000" w:type="pct"/>
        <w:tblLook w:val="0480" w:firstRow="0" w:lastRow="0" w:firstColumn="1" w:lastColumn="0" w:noHBand="0" w:noVBand="1"/>
      </w:tblPr>
      <w:tblGrid>
        <w:gridCol w:w="1983"/>
        <w:gridCol w:w="7078"/>
      </w:tblGrid>
      <w:tr w:rsidR="00AF0AAF" w:rsidRPr="00743DF3" w14:paraId="6CDE9572"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8E86712" w14:textId="77777777" w:rsidR="000E717F" w:rsidRPr="00A3451D" w:rsidRDefault="000E717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6C70A30" w14:textId="77777777" w:rsidR="000E717F" w:rsidRPr="00743DF3" w:rsidRDefault="000E717F" w:rsidP="00152136">
            <w:pPr>
              <w:pStyle w:val="Tabellentext"/>
            </w:pPr>
            <w:r>
              <w:t>Keine Todesfälle nach Nierenlebendspende</w:t>
            </w:r>
          </w:p>
        </w:tc>
      </w:tr>
    </w:tbl>
    <w:p w14:paraId="32183797" w14:textId="77777777" w:rsidR="000E717F" w:rsidRPr="00AE2CB4" w:rsidRDefault="000E717F" w:rsidP="002A6C31">
      <w:pPr>
        <w:pStyle w:val="Absatzberschriftebene2nurinNavigation"/>
      </w:pPr>
      <w:bookmarkStart w:id="8" w:name="_Toc230255684"/>
      <w:r w:rsidRPr="00A3451D">
        <w:t>Hintergrund</w:t>
      </w:r>
      <w:bookmarkEnd w:id="8"/>
    </w:p>
    <w:p w14:paraId="66197B63" w14:textId="77777777" w:rsidR="000E717F" w:rsidRPr="00AE2CB4" w:rsidRDefault="000E717F" w:rsidP="00A64D53">
      <w:pPr>
        <w:pStyle w:val="Standardlinksbndig"/>
      </w:pPr>
      <w:r>
        <w:t xml:space="preserve">Da die Lebendspende freiwillig ist und einen Eingriff in die Gesundheit der Spenderin bzw. des Spenders darstellt, sollte das Risiko einer relevanten Gefährdung der Spenderin bzw. des Spenders möglichst gering gehalten werden. Vor diesem Hintergrund wird jeder einzelne Todesfall nach Nierenlebendspende analysiert. </w:t>
      </w:r>
      <w:r>
        <w:br/>
        <w:t xml:space="preserve"> </w:t>
      </w:r>
      <w:r>
        <w:br/>
        <w:t xml:space="preserve">Im Jahr 2019 wurden in Deutschland 2.132 Nieren transplantiert, davon 520 (24,39 %) nach Lebendspende (DSO 2020). Aufgrund der Seltenheit des Ereignisses „Tod der Lebendspenderin bzw. des Lebendspenders“ liegen kaum verlässliche Daten zur perioperativen Sterblichkeit von Nierenorganspendern vor. Als Haupttodesursache werden insbesondere Lungenembolie und kardiovaskuläre Erkrankungen genannt (Najarian et al. 1992, Tooher et al. 2004). </w:t>
      </w:r>
      <w:r>
        <w:br/>
        <w:t xml:space="preserve"> </w:t>
      </w:r>
      <w:r>
        <w:br/>
        <w:t>In den USA starben postoperativ im Untersuchungszeitraum von 1999 bi</w:t>
      </w:r>
      <w:r>
        <w:t xml:space="preserve">s 2001 insgesamt zwei von 10.828 Nierenspenderinnen bzw. Nierenspendern, was einer Rate von 0,02 % entspricht. Darunter ein Fall von Lungenembolie und ein nicht näher bezeichneter Todesfall (Matas et al. 2003). D'Alessandro et al. (1995) analysierten Daten zur postoperativen Sterblichkeit von 681 Personen, die im Zeitraum von 20 Jahren (1971 bis 1991) in den USA eine Niere gespendet hatten, und berichten von einem nach Operation an Lungenembolie Verstorbenen (0,1 % Mortalitätsrate). </w:t>
      </w:r>
      <w:r>
        <w:br/>
        <w:t xml:space="preserve"> </w:t>
      </w:r>
      <w:r>
        <w:br/>
        <w:t>In Deutschland, wo se</w:t>
      </w:r>
      <w:r>
        <w:t xml:space="preserve">it 2006 alle hiesigen Nierenlebendspenden im Rahmen der externen Qualitätssicherung erfasst werden, gab es einen Todesfall nach Nierenlebendspende während des stationären Aufenthalts, der ebenfalls auf eine Lungenembolie zurückzuführen ist (AQUA 2012). Die Auswertungen aus dem Jahr 2018 im Rahmen der externen stationären Qualitätssicherung zeigten für Deutschland eine 0,16 %-Sterblichkeit im Krankenhaus (IQTIG 2019: 105-109). </w:t>
      </w:r>
      <w:r>
        <w:br/>
        <w:t xml:space="preserve"> </w:t>
      </w:r>
      <w:r>
        <w:br/>
        <w:t>Nach dem medizinisch-wissenschaftlichen Bericht der Agentur für Biomedizin, gab</w:t>
      </w:r>
      <w:r>
        <w:t xml:space="preserve"> es in Frankreich seit der Einrichtung eines Spendenregisters im Jahr 2004 keine perioperativen Todesfälle (Agence de la biomédecine [2017]). Auch das Schweizer Lebendspenderregister registrierte im Beobachtungszeitraum 1993 bis 2005 unter 737 Nierenlebendspenderinnen bzw. Nierenlebendspendern keinen Todesfall, der in kausalem Zusammenhang mit der Organspende stand (Thiel et al. 2005).</w:t>
      </w:r>
    </w:p>
    <w:p w14:paraId="7A9F7581" w14:textId="77777777" w:rsidR="006E17CA" w:rsidRDefault="006E17CA">
      <w:pPr>
        <w:sectPr w:rsidR="006E17CA" w:rsidSect="000A3778">
          <w:headerReference w:type="default" r:id="rId19"/>
          <w:footerReference w:type="default" r:id="rId20"/>
          <w:pgSz w:w="11906" w:h="16838"/>
          <w:pgMar w:top="1418" w:right="1134" w:bottom="1418" w:left="1701" w:header="454" w:footer="737" w:gutter="0"/>
          <w:cols w:space="708"/>
          <w:docGrid w:linePitch="360"/>
        </w:sectPr>
      </w:pPr>
    </w:p>
    <w:p w14:paraId="526BCF52" w14:textId="77777777" w:rsidR="000E717F" w:rsidRPr="00880DD2" w:rsidRDefault="000E717F" w:rsidP="00447106">
      <w:pPr>
        <w:pStyle w:val="Absatzberschriftebene2nurinNavigation"/>
        <w:rPr>
          <w:sz w:val="21"/>
          <w:szCs w:val="21"/>
        </w:rPr>
      </w:pPr>
      <w:bookmarkStart w:id="9" w:name="_Toc230255685"/>
      <w:r>
        <w:rPr>
          <w:sz w:val="21"/>
          <w:szCs w:val="21"/>
        </w:rPr>
        <w:lastRenderedPageBreak/>
        <w:t>Verwendete Datenfelder</w:t>
      </w:r>
      <w:bookmarkEnd w:id="9"/>
    </w:p>
    <w:p w14:paraId="0CFD6791" w14:textId="77777777" w:rsidR="000E717F" w:rsidRPr="00091E43" w:rsidRDefault="000E717F"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036411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07AD2EE" w14:textId="77777777" w:rsidR="000E717F" w:rsidRPr="00880DD2" w:rsidRDefault="000E717F" w:rsidP="00880DD2">
            <w:pPr>
              <w:pStyle w:val="Tabellenkopf"/>
            </w:pPr>
            <w:r w:rsidRPr="00880DD2">
              <w:t>Item</w:t>
            </w:r>
          </w:p>
        </w:tc>
        <w:tc>
          <w:tcPr>
            <w:tcW w:w="1075" w:type="pct"/>
          </w:tcPr>
          <w:p w14:paraId="32FAE993" w14:textId="77777777" w:rsidR="000E717F" w:rsidRPr="00880DD2" w:rsidRDefault="000E717F" w:rsidP="00880DD2">
            <w:pPr>
              <w:pStyle w:val="Tabellenkopf"/>
            </w:pPr>
            <w:r w:rsidRPr="00880DD2">
              <w:t>Bezeichnung</w:t>
            </w:r>
          </w:p>
        </w:tc>
        <w:tc>
          <w:tcPr>
            <w:tcW w:w="326" w:type="pct"/>
          </w:tcPr>
          <w:p w14:paraId="5EDF82A5" w14:textId="77777777" w:rsidR="000E717F" w:rsidRPr="00880DD2" w:rsidRDefault="000E717F" w:rsidP="00880DD2">
            <w:pPr>
              <w:pStyle w:val="Tabellenkopf"/>
            </w:pPr>
            <w:r w:rsidRPr="00880DD2">
              <w:t>M/K</w:t>
            </w:r>
          </w:p>
        </w:tc>
        <w:tc>
          <w:tcPr>
            <w:tcW w:w="1646" w:type="pct"/>
          </w:tcPr>
          <w:p w14:paraId="3FA3D067" w14:textId="77777777" w:rsidR="000E717F" w:rsidRPr="00880DD2" w:rsidRDefault="000E717F" w:rsidP="00880DD2">
            <w:pPr>
              <w:pStyle w:val="Tabellenkopf"/>
            </w:pPr>
            <w:r w:rsidRPr="00880DD2">
              <w:t>Schlüssel/Formel</w:t>
            </w:r>
          </w:p>
        </w:tc>
        <w:tc>
          <w:tcPr>
            <w:tcW w:w="1328" w:type="pct"/>
          </w:tcPr>
          <w:p w14:paraId="0A7EDECE" w14:textId="77777777" w:rsidR="000E717F" w:rsidRPr="00880DD2" w:rsidRDefault="000E717F" w:rsidP="003C7F90">
            <w:pPr>
              <w:pStyle w:val="Tabellenkopf"/>
            </w:pPr>
            <w:r w:rsidRPr="00880DD2">
              <w:t>Feldname</w:t>
            </w:r>
            <w:r w:rsidRPr="00880DD2">
              <w:t xml:space="preserve"> </w:t>
            </w:r>
          </w:p>
        </w:tc>
      </w:tr>
      <w:tr w:rsidR="00275B01" w:rsidRPr="00743DF3" w14:paraId="4783FA8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6B779A" w14:textId="77777777" w:rsidR="000E717F" w:rsidRPr="00091E43" w:rsidRDefault="000E717F" w:rsidP="000361A4">
            <w:pPr>
              <w:pStyle w:val="Tabellentext"/>
            </w:pPr>
            <w:r>
              <w:t>32:B</w:t>
            </w:r>
          </w:p>
        </w:tc>
        <w:tc>
          <w:tcPr>
            <w:tcW w:w="1075" w:type="pct"/>
          </w:tcPr>
          <w:p w14:paraId="41D838E5" w14:textId="77777777" w:rsidR="000E717F" w:rsidRPr="00091E43" w:rsidRDefault="000E717F" w:rsidP="000361A4">
            <w:pPr>
              <w:pStyle w:val="Tabellentext"/>
            </w:pPr>
            <w:r>
              <w:t>Entlassungsdatum Krankenhaus</w:t>
            </w:r>
          </w:p>
        </w:tc>
        <w:tc>
          <w:tcPr>
            <w:tcW w:w="326" w:type="pct"/>
          </w:tcPr>
          <w:p w14:paraId="1F0B7D0A" w14:textId="77777777" w:rsidR="000E717F" w:rsidRPr="00091E43" w:rsidRDefault="000E717F" w:rsidP="000361A4">
            <w:pPr>
              <w:pStyle w:val="Tabellentext"/>
            </w:pPr>
            <w:r>
              <w:t>K</w:t>
            </w:r>
          </w:p>
        </w:tc>
        <w:tc>
          <w:tcPr>
            <w:tcW w:w="1646" w:type="pct"/>
          </w:tcPr>
          <w:p w14:paraId="16C8A5ED" w14:textId="77777777" w:rsidR="000E717F" w:rsidRPr="00091E43" w:rsidRDefault="000E717F" w:rsidP="00177070">
            <w:pPr>
              <w:pStyle w:val="Tabellentext"/>
              <w:ind w:left="453" w:hanging="340"/>
            </w:pPr>
            <w:r>
              <w:t>-</w:t>
            </w:r>
          </w:p>
        </w:tc>
        <w:tc>
          <w:tcPr>
            <w:tcW w:w="1328" w:type="pct"/>
          </w:tcPr>
          <w:p w14:paraId="2A923EE7" w14:textId="77777777" w:rsidR="000E717F" w:rsidRPr="00091E43" w:rsidRDefault="000E717F" w:rsidP="000361A4">
            <w:pPr>
              <w:pStyle w:val="Tabellentext"/>
            </w:pPr>
            <w:r>
              <w:t>ENTLDATUM</w:t>
            </w:r>
          </w:p>
        </w:tc>
      </w:tr>
      <w:tr w:rsidR="00275B01" w:rsidRPr="00743DF3" w14:paraId="2732298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2F32B6" w14:textId="77777777" w:rsidR="000E717F" w:rsidRPr="00091E43" w:rsidRDefault="000E717F" w:rsidP="000361A4">
            <w:pPr>
              <w:pStyle w:val="Tabellentext"/>
            </w:pPr>
            <w:r>
              <w:t>34.1:B</w:t>
            </w:r>
          </w:p>
        </w:tc>
        <w:tc>
          <w:tcPr>
            <w:tcW w:w="1075" w:type="pct"/>
          </w:tcPr>
          <w:p w14:paraId="06B93AE6" w14:textId="77777777" w:rsidR="000E717F" w:rsidRPr="00091E43" w:rsidRDefault="000E717F" w:rsidP="000361A4">
            <w:pPr>
              <w:pStyle w:val="Tabellentext"/>
            </w:pPr>
            <w:r>
              <w:t>Entlassungsgrund</w:t>
            </w:r>
          </w:p>
        </w:tc>
        <w:tc>
          <w:tcPr>
            <w:tcW w:w="326" w:type="pct"/>
          </w:tcPr>
          <w:p w14:paraId="0B1547AC" w14:textId="77777777" w:rsidR="000E717F" w:rsidRPr="00091E43" w:rsidRDefault="000E717F" w:rsidP="000361A4">
            <w:pPr>
              <w:pStyle w:val="Tabellentext"/>
            </w:pPr>
            <w:r>
              <w:t>K</w:t>
            </w:r>
          </w:p>
        </w:tc>
        <w:tc>
          <w:tcPr>
            <w:tcW w:w="1646" w:type="pct"/>
          </w:tcPr>
          <w:p w14:paraId="4A6B5B37" w14:textId="77777777" w:rsidR="000E717F" w:rsidRPr="00091E43" w:rsidRDefault="000E717F" w:rsidP="00177070">
            <w:pPr>
              <w:pStyle w:val="Tabellentext"/>
              <w:ind w:left="453" w:hanging="340"/>
            </w:pPr>
            <w:r>
              <w:t>s. Anhang: EntlGrund</w:t>
            </w:r>
          </w:p>
        </w:tc>
        <w:tc>
          <w:tcPr>
            <w:tcW w:w="1328" w:type="pct"/>
          </w:tcPr>
          <w:p w14:paraId="13971CA2" w14:textId="77777777" w:rsidR="000E717F" w:rsidRPr="00091E43" w:rsidRDefault="000E717F" w:rsidP="000361A4">
            <w:pPr>
              <w:pStyle w:val="Tabellentext"/>
            </w:pPr>
            <w:r>
              <w:t>ENTLGRUND</w:t>
            </w:r>
          </w:p>
        </w:tc>
      </w:tr>
    </w:tbl>
    <w:p w14:paraId="4A70D0A0" w14:textId="77777777" w:rsidR="006E17CA" w:rsidRDefault="006E17CA">
      <w:pPr>
        <w:sectPr w:rsidR="006E17CA" w:rsidSect="00163BAC">
          <w:headerReference w:type="default" r:id="rId21"/>
          <w:footerReference w:type="default" r:id="rId22"/>
          <w:pgSz w:w="11906" w:h="16838"/>
          <w:pgMar w:top="1418" w:right="1134" w:bottom="1418" w:left="1701" w:header="454" w:footer="737" w:gutter="0"/>
          <w:cols w:space="708"/>
          <w:docGrid w:linePitch="360"/>
        </w:sectPr>
      </w:pPr>
    </w:p>
    <w:p w14:paraId="65007220" w14:textId="77777777" w:rsidR="000E717F" w:rsidRPr="003C6CA0" w:rsidRDefault="000E717F" w:rsidP="0094520C">
      <w:pPr>
        <w:pStyle w:val="Absatzberschriftebene2nurinNavigation"/>
        <w:rPr>
          <w:sz w:val="21"/>
          <w:szCs w:val="21"/>
        </w:rPr>
      </w:pPr>
      <w:bookmarkStart w:id="10" w:name="_Toc230255686"/>
      <w:r w:rsidRPr="003C6CA0">
        <w:rPr>
          <w:sz w:val="21"/>
          <w:szCs w:val="21"/>
        </w:rPr>
        <w:lastRenderedPageBreak/>
        <w:t>Eigenschaften und Berechnung</w:t>
      </w:r>
      <w:bookmarkEnd w:id="10"/>
    </w:p>
    <w:tbl>
      <w:tblPr>
        <w:tblStyle w:val="IQTIGStandarderste-Spalte"/>
        <w:tblW w:w="0" w:type="auto"/>
        <w:tblLook w:val="0680" w:firstRow="0" w:lastRow="0" w:firstColumn="1" w:lastColumn="0" w:noHBand="1" w:noVBand="1"/>
      </w:tblPr>
      <w:tblGrid>
        <w:gridCol w:w="3351"/>
        <w:gridCol w:w="5710"/>
      </w:tblGrid>
      <w:tr w:rsidR="000517F0" w14:paraId="05345D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2713F5" w14:textId="77777777" w:rsidR="000E717F" w:rsidRPr="003C6CA0" w:rsidRDefault="000E717F" w:rsidP="003C6CA0">
            <w:pPr>
              <w:pStyle w:val="Tabellenkopf"/>
            </w:pPr>
            <w:r w:rsidRPr="003C6CA0">
              <w:t>ID</w:t>
            </w:r>
          </w:p>
        </w:tc>
        <w:tc>
          <w:tcPr>
            <w:tcW w:w="5716" w:type="dxa"/>
          </w:tcPr>
          <w:p w14:paraId="3F35922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2137</w:t>
            </w:r>
          </w:p>
        </w:tc>
      </w:tr>
      <w:tr w:rsidR="000955B5" w14:paraId="7BBA58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FD4D17" w14:textId="77777777" w:rsidR="000E717F" w:rsidRPr="003C6CA0" w:rsidRDefault="000E717F" w:rsidP="003C6CA0">
            <w:pPr>
              <w:pStyle w:val="Tabellenkopf"/>
            </w:pPr>
            <w:r w:rsidRPr="003C6CA0">
              <w:t>Bezeichnung</w:t>
            </w:r>
          </w:p>
        </w:tc>
        <w:tc>
          <w:tcPr>
            <w:tcW w:w="5716" w:type="dxa"/>
          </w:tcPr>
          <w:p w14:paraId="448349F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w:t>
            </w:r>
          </w:p>
        </w:tc>
      </w:tr>
      <w:tr w:rsidR="000955B5" w14:paraId="77CFA2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E44423" w14:textId="77777777" w:rsidR="000E717F" w:rsidRPr="003C6CA0" w:rsidRDefault="000E717F" w:rsidP="003C6CA0">
            <w:pPr>
              <w:pStyle w:val="Tabellenkopf"/>
            </w:pPr>
            <w:r w:rsidRPr="003C6CA0">
              <w:t>Indikatortyp</w:t>
            </w:r>
          </w:p>
        </w:tc>
        <w:tc>
          <w:tcPr>
            <w:tcW w:w="5716" w:type="dxa"/>
          </w:tcPr>
          <w:p w14:paraId="6E16B2A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09E3A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86E032" w14:textId="77777777" w:rsidR="000E717F" w:rsidRPr="003C6CA0" w:rsidRDefault="000E717F" w:rsidP="003C6CA0">
            <w:pPr>
              <w:pStyle w:val="Tabellenkopf"/>
            </w:pPr>
            <w:r w:rsidRPr="003C6CA0">
              <w:t>Art des Wertes</w:t>
            </w:r>
          </w:p>
        </w:tc>
        <w:tc>
          <w:tcPr>
            <w:tcW w:w="5716" w:type="dxa"/>
          </w:tcPr>
          <w:p w14:paraId="1853C44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6AC37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46789A" w14:textId="77777777" w:rsidR="000E717F" w:rsidRPr="003C6CA0" w:rsidRDefault="000E717F" w:rsidP="003C6CA0">
            <w:pPr>
              <w:pStyle w:val="Tabellenkopf"/>
            </w:pPr>
            <w:r>
              <w:t>Auswertungsjahr</w:t>
            </w:r>
          </w:p>
        </w:tc>
        <w:tc>
          <w:tcPr>
            <w:tcW w:w="5716" w:type="dxa"/>
          </w:tcPr>
          <w:p w14:paraId="778D66C3"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9361C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CFBDF5" w14:textId="77777777" w:rsidR="000E717F" w:rsidRPr="003C6CA0" w:rsidRDefault="000E717F" w:rsidP="003C6CA0">
            <w:pPr>
              <w:pStyle w:val="Tabellenkopf"/>
            </w:pPr>
            <w:r>
              <w:t>Erfassungsjahr</w:t>
            </w:r>
          </w:p>
        </w:tc>
        <w:tc>
          <w:tcPr>
            <w:tcW w:w="5716" w:type="dxa"/>
          </w:tcPr>
          <w:p w14:paraId="17B72C9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6FB87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DE38D2" w14:textId="77777777" w:rsidR="000E717F" w:rsidRPr="003C6CA0" w:rsidRDefault="000E717F" w:rsidP="003C6CA0">
            <w:pPr>
              <w:pStyle w:val="Tabellenkopf"/>
            </w:pPr>
            <w:r>
              <w:t>Berichtszeitraum</w:t>
            </w:r>
          </w:p>
        </w:tc>
        <w:tc>
          <w:tcPr>
            <w:tcW w:w="5716" w:type="dxa"/>
          </w:tcPr>
          <w:p w14:paraId="7736A8E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187D8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92DFAE" w14:textId="77777777" w:rsidR="000E717F" w:rsidRPr="003C6CA0" w:rsidRDefault="000E717F" w:rsidP="003C6CA0">
            <w:pPr>
              <w:pStyle w:val="Tabellenkopf"/>
            </w:pPr>
            <w:r w:rsidRPr="003C6CA0">
              <w:t>Datenquelle</w:t>
            </w:r>
          </w:p>
        </w:tc>
        <w:tc>
          <w:tcPr>
            <w:tcW w:w="5716" w:type="dxa"/>
          </w:tcPr>
          <w:p w14:paraId="6F9C12B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E1D12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8FE346" w14:textId="77777777" w:rsidR="000E717F" w:rsidRPr="003C6CA0" w:rsidRDefault="000E717F" w:rsidP="003C6CA0">
            <w:pPr>
              <w:pStyle w:val="Tabellenkopf"/>
            </w:pPr>
            <w:r w:rsidRPr="003C6CA0">
              <w:t>Berechnun</w:t>
            </w:r>
            <w:r w:rsidRPr="003C6CA0">
              <w:t>gsart</w:t>
            </w:r>
          </w:p>
        </w:tc>
        <w:tc>
          <w:tcPr>
            <w:tcW w:w="5716" w:type="dxa"/>
          </w:tcPr>
          <w:p w14:paraId="220ED56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C3864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59BDAA" w14:textId="77777777" w:rsidR="000E717F" w:rsidRPr="003C6CA0" w:rsidRDefault="000E717F" w:rsidP="003C6CA0">
            <w:pPr>
              <w:pStyle w:val="Tabellenkopf"/>
            </w:pPr>
            <w:r w:rsidRPr="003C6CA0">
              <w:t xml:space="preserve">Referenzbereich </w:t>
            </w:r>
            <w:r>
              <w:t>2025</w:t>
            </w:r>
          </w:p>
        </w:tc>
        <w:tc>
          <w:tcPr>
            <w:tcW w:w="5716" w:type="dxa"/>
          </w:tcPr>
          <w:p w14:paraId="09CDEE3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411F8F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646AFE" w14:textId="77777777" w:rsidR="000E717F" w:rsidRPr="003C6CA0" w:rsidRDefault="000E717F" w:rsidP="003C6CA0">
            <w:pPr>
              <w:pStyle w:val="Tabellenkopf"/>
            </w:pPr>
            <w:r w:rsidRPr="003C6CA0">
              <w:t xml:space="preserve">Referenzbereich </w:t>
            </w:r>
            <w:r>
              <w:t>2024</w:t>
            </w:r>
          </w:p>
        </w:tc>
        <w:tc>
          <w:tcPr>
            <w:tcW w:w="5716" w:type="dxa"/>
          </w:tcPr>
          <w:p w14:paraId="59698BA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3A876B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DAFC9C" w14:textId="77777777" w:rsidR="000E717F" w:rsidRPr="003C6CA0" w:rsidRDefault="000E717F" w:rsidP="003C6CA0">
            <w:pPr>
              <w:pStyle w:val="Tabellenkopf"/>
            </w:pPr>
            <w:r w:rsidRPr="003C6CA0">
              <w:t xml:space="preserve">Erläuterung zum Referenzbereich </w:t>
            </w:r>
            <w:r>
              <w:t>2025</w:t>
            </w:r>
          </w:p>
        </w:tc>
        <w:tc>
          <w:tcPr>
            <w:tcW w:w="5716" w:type="dxa"/>
          </w:tcPr>
          <w:p w14:paraId="5619E58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Jedem Todesfall nach Nierenlebendspende muss zwingend nachgegangen werden, da es sich um einen operativen Eingriff an Gesunden handelt, dessen Risiko durch eine sorgfältige präoperative Evaluation minimiert werden kann.</w:t>
            </w:r>
          </w:p>
        </w:tc>
      </w:tr>
      <w:tr w:rsidR="005C726F" w14:paraId="5F86AF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3F3F55" w14:textId="77777777" w:rsidR="000E717F" w:rsidRPr="003C6CA0" w:rsidRDefault="000E717F" w:rsidP="003C6CA0">
            <w:pPr>
              <w:pStyle w:val="Tabellenkopf"/>
            </w:pPr>
            <w:r>
              <w:t>Methode Auffälligkeit</w:t>
            </w:r>
          </w:p>
        </w:tc>
        <w:tc>
          <w:tcPr>
            <w:tcW w:w="5716" w:type="dxa"/>
          </w:tcPr>
          <w:p w14:paraId="2D6D91FF"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C8A99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0EDACA" w14:textId="77777777" w:rsidR="000E717F" w:rsidRPr="003C6CA0" w:rsidRDefault="000E717F"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DEC47C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Sollte tatsächlich ein Todesfall einer Spenderin bzw. eines Spenders eingetreten sein, so melden Sie dies bitte unverzüglich zunächst dem Verfahrenssupport des IQTIG, damit die entsprechenden Fachexpertinnen und -experten informiert werden können und kurzfristig Kontakt mit Ihrem Haus aufgenommen werden kann.  Bei Eintritt eines solchen Todesfalls sind folgende Informationen notwendig und zu übermitteln: eine ausführliche Epikrise zur verstorbenen Patientin bzw. zum verstorbenen Patienten, das Alter der Spe</w:t>
            </w:r>
            <w:r>
              <w:t>nderin bzw. des Spenders, der Kreatininwert bei Transplantation und bei Entlassung, das Bestehen einer arteriellen Hypertonie als auch mögliche Todesursachen.</w:t>
            </w:r>
          </w:p>
        </w:tc>
      </w:tr>
      <w:tr w:rsidR="000955B5" w14:paraId="2B696C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364967" w14:textId="77777777" w:rsidR="000E717F" w:rsidRPr="003C6CA0" w:rsidRDefault="000E717F" w:rsidP="003C6CA0">
            <w:pPr>
              <w:pStyle w:val="Tabellenkopf"/>
            </w:pPr>
            <w:r w:rsidRPr="003C6CA0">
              <w:t>Methode der Risikoadjustierung</w:t>
            </w:r>
          </w:p>
        </w:tc>
        <w:tc>
          <w:tcPr>
            <w:tcW w:w="5716" w:type="dxa"/>
          </w:tcPr>
          <w:p w14:paraId="79AAE03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F5FE3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7B5E67" w14:textId="77777777" w:rsidR="000E717F" w:rsidRPr="003C6CA0" w:rsidRDefault="000E717F" w:rsidP="003C6CA0">
            <w:pPr>
              <w:pStyle w:val="Tabellenkopf"/>
            </w:pPr>
            <w:r w:rsidRPr="003C6CA0">
              <w:t>Erläuterung der Risikoadjustierung</w:t>
            </w:r>
          </w:p>
        </w:tc>
        <w:tc>
          <w:tcPr>
            <w:tcW w:w="5716" w:type="dxa"/>
          </w:tcPr>
          <w:p w14:paraId="45E14D5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706AD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C9D4139" w14:textId="77777777" w:rsidR="000E717F" w:rsidRPr="003C6CA0" w:rsidRDefault="000E717F" w:rsidP="003C6CA0">
            <w:pPr>
              <w:pStyle w:val="Tabellenkopf"/>
            </w:pPr>
            <w:r w:rsidRPr="003C6CA0">
              <w:t>Rechenregeln</w:t>
            </w:r>
          </w:p>
        </w:tc>
        <w:tc>
          <w:tcPr>
            <w:tcW w:w="5716" w:type="dxa"/>
            <w:tcBorders>
              <w:bottom w:val="nil"/>
            </w:tcBorders>
          </w:tcPr>
          <w:p w14:paraId="47DC0C0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FC6976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Verstorbene Nierenlebendspenderinnen bzw. Nierenlebendspender</w:t>
            </w:r>
          </w:p>
          <w:p w14:paraId="60AC087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2CE7FB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Alle Nierenlebendspenderinnen bzw. Nierenlebendspender</w:t>
            </w:r>
          </w:p>
        </w:tc>
      </w:tr>
      <w:tr w:rsidR="000955B5" w14:paraId="620913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40CA85" w14:textId="77777777" w:rsidR="000E717F" w:rsidRPr="003C6CA0" w:rsidRDefault="000E717F" w:rsidP="003C6CA0">
            <w:pPr>
              <w:pStyle w:val="Tabellenkopf"/>
            </w:pPr>
            <w:r w:rsidRPr="003C6CA0">
              <w:t>Erläuterung der Rechenregel</w:t>
            </w:r>
          </w:p>
        </w:tc>
        <w:tc>
          <w:tcPr>
            <w:tcW w:w="5716" w:type="dxa"/>
            <w:tcBorders>
              <w:top w:val="single" w:sz="4" w:space="0" w:color="BFBFBF" w:themeColor="background1" w:themeShade="BF"/>
            </w:tcBorders>
          </w:tcPr>
          <w:p w14:paraId="1EA6048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A8C7E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2F892C" w14:textId="77777777" w:rsidR="000E717F" w:rsidRPr="003C6CA0" w:rsidRDefault="000E717F" w:rsidP="003C6CA0">
            <w:pPr>
              <w:pStyle w:val="Tabellenkopf"/>
            </w:pPr>
            <w:r w:rsidRPr="003C6CA0">
              <w:t>Teildatensatzbezug</w:t>
            </w:r>
          </w:p>
        </w:tc>
        <w:tc>
          <w:tcPr>
            <w:tcW w:w="5716" w:type="dxa"/>
          </w:tcPr>
          <w:p w14:paraId="67AE089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NLS:B</w:t>
            </w:r>
          </w:p>
        </w:tc>
      </w:tr>
      <w:tr w:rsidR="000955B5" w14:paraId="6FD6E3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CF2901" w14:textId="77777777" w:rsidR="000E717F" w:rsidRPr="003C6CA0" w:rsidRDefault="000E717F" w:rsidP="003C6CA0">
            <w:pPr>
              <w:pStyle w:val="Tabellenkopf"/>
            </w:pPr>
            <w:r w:rsidRPr="003C6CA0">
              <w:t>Zähler (Formel)</w:t>
            </w:r>
          </w:p>
        </w:tc>
        <w:tc>
          <w:tcPr>
            <w:tcW w:w="5716" w:type="dxa"/>
          </w:tcPr>
          <w:p w14:paraId="1864D89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ENTLGRUND %==% "07"</w:t>
            </w:r>
          </w:p>
        </w:tc>
      </w:tr>
      <w:tr w:rsidR="00CA3AE5" w14:paraId="69E0E4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DA6913" w14:textId="77777777" w:rsidR="000E717F" w:rsidRPr="003C6CA0" w:rsidRDefault="000E717F" w:rsidP="003C6CA0">
            <w:pPr>
              <w:pStyle w:val="Tabellenkopf"/>
            </w:pPr>
            <w:r w:rsidRPr="003C6CA0">
              <w:t>Nenner (Formel)</w:t>
            </w:r>
          </w:p>
        </w:tc>
        <w:tc>
          <w:tcPr>
            <w:tcW w:w="5716" w:type="dxa"/>
          </w:tcPr>
          <w:p w14:paraId="52FDB3A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fn_EntlassungInEJ</w:t>
            </w:r>
          </w:p>
        </w:tc>
      </w:tr>
      <w:tr w:rsidR="00CA3AE5" w14:paraId="2F4963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98D7C0" w14:textId="77777777" w:rsidR="000E717F" w:rsidRPr="003C6CA0" w:rsidRDefault="000E717F" w:rsidP="003C6CA0">
            <w:pPr>
              <w:pStyle w:val="Tabellenkopf"/>
            </w:pPr>
            <w:r w:rsidRPr="003C6CA0">
              <w:lastRenderedPageBreak/>
              <w:t>Verwendete Funktionen</w:t>
            </w:r>
          </w:p>
        </w:tc>
        <w:tc>
          <w:tcPr>
            <w:tcW w:w="5716" w:type="dxa"/>
          </w:tcPr>
          <w:p w14:paraId="4999E09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p>
        </w:tc>
      </w:tr>
      <w:tr w:rsidR="00CA3AE5" w14:paraId="7E6B8D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6BFEBE" w14:textId="77777777" w:rsidR="000E717F" w:rsidRPr="003C6CA0" w:rsidRDefault="000E717F" w:rsidP="003C6CA0">
            <w:pPr>
              <w:pStyle w:val="Tabellenkopf"/>
            </w:pPr>
            <w:r w:rsidRPr="003C6CA0">
              <w:t>Verwendete Listen</w:t>
            </w:r>
          </w:p>
        </w:tc>
        <w:tc>
          <w:tcPr>
            <w:tcW w:w="5716" w:type="dxa"/>
          </w:tcPr>
          <w:p w14:paraId="23188323"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CD8ED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1EC719" w14:textId="77777777" w:rsidR="000E717F" w:rsidRPr="003C6CA0" w:rsidRDefault="000E717F" w:rsidP="003C6CA0">
            <w:pPr>
              <w:pStyle w:val="Tabellenkopf"/>
            </w:pPr>
            <w:r w:rsidRPr="003C6CA0">
              <w:t>Darstellung</w:t>
            </w:r>
          </w:p>
        </w:tc>
        <w:tc>
          <w:tcPr>
            <w:tcW w:w="5716" w:type="dxa"/>
          </w:tcPr>
          <w:p w14:paraId="5AC9053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7D1EE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0B447F" w14:textId="77777777" w:rsidR="000E717F" w:rsidRPr="003C6CA0" w:rsidRDefault="000E717F" w:rsidP="003C6CA0">
            <w:pPr>
              <w:pStyle w:val="Tabellenkopf"/>
            </w:pPr>
            <w:r w:rsidRPr="003C6CA0">
              <w:t>Grafik</w:t>
            </w:r>
          </w:p>
        </w:tc>
        <w:tc>
          <w:tcPr>
            <w:tcW w:w="5716" w:type="dxa"/>
          </w:tcPr>
          <w:p w14:paraId="204F934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4470C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A9FC19" w14:textId="77777777" w:rsidR="000E717F" w:rsidRPr="003C6CA0" w:rsidRDefault="000E717F" w:rsidP="003C6CA0">
            <w:pPr>
              <w:pStyle w:val="Tabellenkopf"/>
            </w:pPr>
            <w:r w:rsidRPr="003C6CA0">
              <w:t>Vergleichbarkeit mit Vorjahresergebnissen</w:t>
            </w:r>
          </w:p>
        </w:tc>
        <w:tc>
          <w:tcPr>
            <w:tcW w:w="5716" w:type="dxa"/>
          </w:tcPr>
          <w:p w14:paraId="0339323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BFDC7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B7FCD1" w14:textId="77777777" w:rsidR="000E717F" w:rsidRPr="003C6CA0" w:rsidRDefault="000E717F" w:rsidP="003C6CA0">
            <w:pPr>
              <w:pStyle w:val="Tabellenkopf"/>
            </w:pPr>
            <w:r w:rsidRPr="003C6CA0">
              <w:t>Erläuterung der Vergleichbarkeit zum Vorjahr</w:t>
            </w:r>
          </w:p>
        </w:tc>
        <w:tc>
          <w:tcPr>
            <w:tcW w:w="5716" w:type="dxa"/>
          </w:tcPr>
          <w:p w14:paraId="516ADF1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ABDDE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EDB25D" w14:textId="77777777" w:rsidR="000E717F" w:rsidRPr="003C6CA0" w:rsidRDefault="000E717F" w:rsidP="003C6CA0">
            <w:pPr>
              <w:pStyle w:val="Tabellenkopf"/>
            </w:pPr>
            <w:r w:rsidRPr="003C6CA0">
              <w:t>Begründung der Änderungen der endgültigen gegenüber den prospektiven Rechenregeln</w:t>
            </w:r>
          </w:p>
        </w:tc>
        <w:tc>
          <w:tcPr>
            <w:tcW w:w="5716" w:type="dxa"/>
          </w:tcPr>
          <w:p w14:paraId="36E06CE2"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10B3B57" w14:textId="77777777" w:rsidR="000E717F" w:rsidRDefault="000E717F" w:rsidP="00AA7E2B">
      <w:pPr>
        <w:pStyle w:val="Tabellentext"/>
        <w:spacing w:before="0" w:after="0" w:line="20" w:lineRule="exact"/>
        <w:ind w:left="0" w:right="0"/>
      </w:pPr>
    </w:p>
    <w:p w14:paraId="66F04B79" w14:textId="77777777" w:rsidR="006E17CA" w:rsidRDefault="006E17CA">
      <w:pPr>
        <w:sectPr w:rsidR="006E17CA" w:rsidSect="00AD6E6F">
          <w:headerReference w:type="default" r:id="rId23"/>
          <w:footerReference w:type="default" r:id="rId24"/>
          <w:pgSz w:w="11906" w:h="16838"/>
          <w:pgMar w:top="1418" w:right="1134" w:bottom="1418" w:left="1701" w:header="454" w:footer="737" w:gutter="0"/>
          <w:cols w:space="708"/>
          <w:docGrid w:linePitch="360"/>
        </w:sectPr>
      </w:pPr>
    </w:p>
    <w:p w14:paraId="2B8C5D1D" w14:textId="77777777" w:rsidR="000E717F" w:rsidRPr="00A3451D" w:rsidRDefault="000E717F" w:rsidP="0004540C">
      <w:pPr>
        <w:pStyle w:val="berschrift1ohneGliederung"/>
      </w:pPr>
      <w:bookmarkStart w:id="11" w:name="_Toc230255687"/>
      <w:r>
        <w:lastRenderedPageBreak/>
        <w:t>12440: Tod der Spenderin bzw. des Spenders innerhalb des 1. Jahres nach Nierenlebendspende</w:t>
      </w:r>
      <w:bookmarkEnd w:id="11"/>
    </w:p>
    <w:tbl>
      <w:tblPr>
        <w:tblStyle w:val="IQTIGStandard"/>
        <w:tblW w:w="5000" w:type="pct"/>
        <w:tblLook w:val="0480" w:firstRow="0" w:lastRow="0" w:firstColumn="1" w:lastColumn="0" w:noHBand="0" w:noVBand="1"/>
      </w:tblPr>
      <w:tblGrid>
        <w:gridCol w:w="1983"/>
        <w:gridCol w:w="7078"/>
      </w:tblGrid>
      <w:tr w:rsidR="00AF0AAF" w:rsidRPr="00743DF3" w14:paraId="2A853E74"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2DCFA8D" w14:textId="77777777" w:rsidR="000E717F" w:rsidRPr="00A3451D" w:rsidRDefault="000E717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284C4F8" w14:textId="77777777" w:rsidR="000E717F" w:rsidRPr="00743DF3" w:rsidRDefault="000E717F" w:rsidP="00152136">
            <w:pPr>
              <w:pStyle w:val="Tabellentext"/>
            </w:pPr>
            <w:r>
              <w:t>Keine Todesfälle innerhalb des 1. Jahres  nach Nierenlebendspende</w:t>
            </w:r>
          </w:p>
        </w:tc>
      </w:tr>
    </w:tbl>
    <w:p w14:paraId="54B9B23E" w14:textId="77777777" w:rsidR="000E717F" w:rsidRPr="00AE2CB4" w:rsidRDefault="000E717F" w:rsidP="002A6C31">
      <w:pPr>
        <w:pStyle w:val="Absatzberschriftebene2nurinNavigation"/>
      </w:pPr>
      <w:bookmarkStart w:id="12" w:name="_Toc230255688"/>
      <w:r w:rsidRPr="00A3451D">
        <w:t>Hintergrund</w:t>
      </w:r>
      <w:bookmarkEnd w:id="12"/>
    </w:p>
    <w:p w14:paraId="72F7E703" w14:textId="77777777" w:rsidR="000E717F" w:rsidRPr="00AE2CB4" w:rsidRDefault="000E717F" w:rsidP="00A64D53">
      <w:pPr>
        <w:pStyle w:val="Standardlinksbndig"/>
      </w:pPr>
      <w:r>
        <w:t xml:space="preserve">Da die Lebendspende freiwillig ist und einen Eingriff in die Gesundheit der Spenderin bzw. des Spenders darstellt, sollte das Risiko einer relevanten Gefährdung der Spenderin bzw. des Spenders möglichst gering gehalten werden. Vor diesem Hintergrund wird jeder einzelne Todesfall nach Nierenlebendspende analysiert. </w:t>
      </w:r>
      <w:r>
        <w:br/>
        <w:t xml:space="preserve"> </w:t>
      </w:r>
      <w:r>
        <w:br/>
        <w:t>Aufgrund der Seltenheit des Ereignisses „Tod der Lebendspenderinnen bzw. des Lebendspenders“ liegen international nur wenige verlässliche Daten aus Studien zum 1-Jahres-Überleben von Nierenorganspendern vor. Soweit Todesfälle im ersten Jahr nach Nierenlebendspende berichtet werden, wird deren Häufigkeit mit deutlich unter 1 % (Najarian et al. 1992, Tooher et al. 2004, IQTIG 2019: 105-109). Die Haupttodesursachen in den beschriebenen Fällen waren Lungenembolie und Herz-Kreislauf-Erkrankungen (Tooher et al</w:t>
      </w:r>
      <w:r>
        <w:t xml:space="preserve">. 2004, Najarian et al. 1992). </w:t>
      </w:r>
      <w:r>
        <w:br/>
        <w:t xml:space="preserve"> </w:t>
      </w:r>
      <w:r>
        <w:br/>
        <w:t>Das Schweizer Lebendspenderregister registrierte im Beobachtungszeitraum 1993 bis 2005 unter 737 Nierenlebendspenderinnen und Nierenlebendspendern keinen Todesfall, der in kausalem Zusammenhang mit der Organspende stand (Thiel et al. 2005). In den USA starben im Untersuchungszeitraum von 1999 bis 2001 insgesamt zwei von 10.828 Nierenspenderinnen und Nierenspendern postoperativ, was einer Rate von 0,02 % entspricht. Darunter ein Fall von Lungenembolie und ein nicht näher bez</w:t>
      </w:r>
      <w:r>
        <w:t>eichneter Todesfall (Matas et al. 2003). D'Alessandro et al. (1995) analysierte Daten zur postoperativen Sterblichkeit von 681 Personen, die in einem Zeitraum von 20 Jahren (1971 bis 1991) in den USA eine Niere gespendet hatten, und berichtet über einen nach Operation an Lungenembolie Verstorbenen (0,1 % Mortalitätsrate).</w:t>
      </w:r>
    </w:p>
    <w:p w14:paraId="2B664CE9" w14:textId="77777777" w:rsidR="006E17CA" w:rsidRDefault="006E17CA">
      <w:pPr>
        <w:sectPr w:rsidR="006E17CA" w:rsidSect="000A3778">
          <w:headerReference w:type="default" r:id="rId25"/>
          <w:footerReference w:type="default" r:id="rId26"/>
          <w:pgSz w:w="11906" w:h="16838"/>
          <w:pgMar w:top="1418" w:right="1134" w:bottom="1418" w:left="1701" w:header="454" w:footer="737" w:gutter="0"/>
          <w:cols w:space="708"/>
          <w:docGrid w:linePitch="360"/>
        </w:sectPr>
      </w:pPr>
    </w:p>
    <w:p w14:paraId="0EA15300" w14:textId="77777777" w:rsidR="000E717F" w:rsidRPr="00880DD2" w:rsidRDefault="000E717F" w:rsidP="00447106">
      <w:pPr>
        <w:pStyle w:val="Absatzberschriftebene2nurinNavigation"/>
        <w:rPr>
          <w:sz w:val="21"/>
          <w:szCs w:val="21"/>
        </w:rPr>
      </w:pPr>
      <w:bookmarkStart w:id="13" w:name="_Toc230255689"/>
      <w:r>
        <w:rPr>
          <w:sz w:val="21"/>
          <w:szCs w:val="21"/>
        </w:rPr>
        <w:lastRenderedPageBreak/>
        <w:t>Verwendete Datenfelder</w:t>
      </w:r>
      <w:bookmarkEnd w:id="13"/>
    </w:p>
    <w:p w14:paraId="5DF9DDFF" w14:textId="77777777" w:rsidR="000E717F" w:rsidRPr="00091E43" w:rsidRDefault="000E717F"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CEDC56C"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5C665EA" w14:textId="77777777" w:rsidR="000E717F" w:rsidRPr="00880DD2" w:rsidRDefault="000E717F" w:rsidP="00880DD2">
            <w:pPr>
              <w:pStyle w:val="Tabellenkopf"/>
            </w:pPr>
            <w:r w:rsidRPr="00880DD2">
              <w:t>Item</w:t>
            </w:r>
          </w:p>
        </w:tc>
        <w:tc>
          <w:tcPr>
            <w:tcW w:w="1075" w:type="pct"/>
          </w:tcPr>
          <w:p w14:paraId="37409986" w14:textId="77777777" w:rsidR="000E717F" w:rsidRPr="00880DD2" w:rsidRDefault="000E717F" w:rsidP="00880DD2">
            <w:pPr>
              <w:pStyle w:val="Tabellenkopf"/>
            </w:pPr>
            <w:r w:rsidRPr="00880DD2">
              <w:t>Bezeichnung</w:t>
            </w:r>
          </w:p>
        </w:tc>
        <w:tc>
          <w:tcPr>
            <w:tcW w:w="326" w:type="pct"/>
          </w:tcPr>
          <w:p w14:paraId="444E8983" w14:textId="77777777" w:rsidR="000E717F" w:rsidRPr="00880DD2" w:rsidRDefault="000E717F" w:rsidP="00880DD2">
            <w:pPr>
              <w:pStyle w:val="Tabellenkopf"/>
            </w:pPr>
            <w:r w:rsidRPr="00880DD2">
              <w:t>M/K</w:t>
            </w:r>
          </w:p>
        </w:tc>
        <w:tc>
          <w:tcPr>
            <w:tcW w:w="1646" w:type="pct"/>
          </w:tcPr>
          <w:p w14:paraId="13FE4CA5" w14:textId="77777777" w:rsidR="000E717F" w:rsidRPr="00880DD2" w:rsidRDefault="000E717F" w:rsidP="00880DD2">
            <w:pPr>
              <w:pStyle w:val="Tabellenkopf"/>
            </w:pPr>
            <w:r w:rsidRPr="00880DD2">
              <w:t>Schlüssel/Formel</w:t>
            </w:r>
          </w:p>
        </w:tc>
        <w:tc>
          <w:tcPr>
            <w:tcW w:w="1328" w:type="pct"/>
          </w:tcPr>
          <w:p w14:paraId="1DCF188E" w14:textId="77777777" w:rsidR="000E717F" w:rsidRPr="00880DD2" w:rsidRDefault="000E717F" w:rsidP="003C7F90">
            <w:pPr>
              <w:pStyle w:val="Tabellenkopf"/>
            </w:pPr>
            <w:r w:rsidRPr="00880DD2">
              <w:t>Feldname</w:t>
            </w:r>
            <w:r>
              <w:t>▼</w:t>
            </w:r>
            <w:r w:rsidRPr="00880DD2">
              <w:t xml:space="preserve"> </w:t>
            </w:r>
          </w:p>
        </w:tc>
      </w:tr>
      <w:tr w:rsidR="00275B01" w:rsidRPr="00743DF3" w14:paraId="42B26AA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BB7ECD" w14:textId="77777777" w:rsidR="000E717F" w:rsidRPr="00091E43" w:rsidRDefault="000E717F" w:rsidP="000361A4">
            <w:pPr>
              <w:pStyle w:val="Tabellentext"/>
            </w:pPr>
            <w:r>
              <w:t>21:B</w:t>
            </w:r>
          </w:p>
        </w:tc>
        <w:tc>
          <w:tcPr>
            <w:tcW w:w="1075" w:type="pct"/>
          </w:tcPr>
          <w:p w14:paraId="0BFC4BA7" w14:textId="77777777" w:rsidR="000E717F" w:rsidRPr="00091E43" w:rsidRDefault="000E717F" w:rsidP="000361A4">
            <w:pPr>
              <w:pStyle w:val="Tabellentext"/>
            </w:pPr>
            <w:r>
              <w:t>OP-Datum</w:t>
            </w:r>
          </w:p>
        </w:tc>
        <w:tc>
          <w:tcPr>
            <w:tcW w:w="326" w:type="pct"/>
          </w:tcPr>
          <w:p w14:paraId="68EEFC97" w14:textId="77777777" w:rsidR="000E717F" w:rsidRPr="00091E43" w:rsidRDefault="000E717F" w:rsidP="000361A4">
            <w:pPr>
              <w:pStyle w:val="Tabellentext"/>
            </w:pPr>
            <w:r>
              <w:t>K</w:t>
            </w:r>
          </w:p>
        </w:tc>
        <w:tc>
          <w:tcPr>
            <w:tcW w:w="1646" w:type="pct"/>
          </w:tcPr>
          <w:p w14:paraId="335D0C2A" w14:textId="77777777" w:rsidR="000E717F" w:rsidRPr="00091E43" w:rsidRDefault="000E717F" w:rsidP="00177070">
            <w:pPr>
              <w:pStyle w:val="Tabellentext"/>
              <w:ind w:left="453" w:hanging="340"/>
            </w:pPr>
            <w:r>
              <w:t>-</w:t>
            </w:r>
          </w:p>
        </w:tc>
        <w:tc>
          <w:tcPr>
            <w:tcW w:w="1328" w:type="pct"/>
          </w:tcPr>
          <w:p w14:paraId="13A882E6" w14:textId="77777777" w:rsidR="000E717F" w:rsidRPr="00091E43" w:rsidRDefault="000E717F" w:rsidP="000361A4">
            <w:pPr>
              <w:pStyle w:val="Tabellentext"/>
            </w:pPr>
            <w:r>
              <w:t>OPDATUM</w:t>
            </w:r>
          </w:p>
        </w:tc>
      </w:tr>
      <w:tr w:rsidR="00275B01" w:rsidRPr="00743DF3" w14:paraId="0D91B19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1B24BE1" w14:textId="77777777" w:rsidR="000E717F" w:rsidRPr="00091E43" w:rsidRDefault="000E717F" w:rsidP="000361A4">
            <w:pPr>
              <w:pStyle w:val="Tabellentext"/>
            </w:pPr>
            <w:r>
              <w:t>34.1:B</w:t>
            </w:r>
          </w:p>
        </w:tc>
        <w:tc>
          <w:tcPr>
            <w:tcW w:w="1075" w:type="pct"/>
          </w:tcPr>
          <w:p w14:paraId="4015CDF5" w14:textId="77777777" w:rsidR="000E717F" w:rsidRPr="00091E43" w:rsidRDefault="000E717F" w:rsidP="000361A4">
            <w:pPr>
              <w:pStyle w:val="Tabellentext"/>
            </w:pPr>
            <w:r>
              <w:t>Entlassungsgrund</w:t>
            </w:r>
          </w:p>
        </w:tc>
        <w:tc>
          <w:tcPr>
            <w:tcW w:w="326" w:type="pct"/>
          </w:tcPr>
          <w:p w14:paraId="1F8AF3F7" w14:textId="77777777" w:rsidR="000E717F" w:rsidRPr="00091E43" w:rsidRDefault="000E717F" w:rsidP="000361A4">
            <w:pPr>
              <w:pStyle w:val="Tabellentext"/>
            </w:pPr>
            <w:r>
              <w:t>K</w:t>
            </w:r>
          </w:p>
        </w:tc>
        <w:tc>
          <w:tcPr>
            <w:tcW w:w="1646" w:type="pct"/>
          </w:tcPr>
          <w:p w14:paraId="30BE1AE8" w14:textId="77777777" w:rsidR="000E717F" w:rsidRPr="00091E43" w:rsidRDefault="000E717F" w:rsidP="00177070">
            <w:pPr>
              <w:pStyle w:val="Tabellentext"/>
              <w:ind w:left="453" w:hanging="340"/>
            </w:pPr>
            <w:r>
              <w:t>s. Anhang: EntlGrund</w:t>
            </w:r>
          </w:p>
        </w:tc>
        <w:tc>
          <w:tcPr>
            <w:tcW w:w="1328" w:type="pct"/>
          </w:tcPr>
          <w:p w14:paraId="081AF766" w14:textId="77777777" w:rsidR="000E717F" w:rsidRPr="00091E43" w:rsidRDefault="000E717F" w:rsidP="000361A4">
            <w:pPr>
              <w:pStyle w:val="Tabellentext"/>
            </w:pPr>
            <w:r>
              <w:t>ENTLGRUND</w:t>
            </w:r>
          </w:p>
        </w:tc>
      </w:tr>
      <w:tr w:rsidR="00275B01" w:rsidRPr="00743DF3" w14:paraId="226D285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57984C" w14:textId="77777777" w:rsidR="000E717F" w:rsidRPr="00091E43" w:rsidRDefault="000E717F" w:rsidP="000361A4">
            <w:pPr>
              <w:pStyle w:val="Tabellentext"/>
            </w:pPr>
            <w:r>
              <w:t>EF*</w:t>
            </w:r>
          </w:p>
        </w:tc>
        <w:tc>
          <w:tcPr>
            <w:tcW w:w="1075" w:type="pct"/>
          </w:tcPr>
          <w:p w14:paraId="207A614C" w14:textId="77777777" w:rsidR="000E717F" w:rsidRPr="00091E43" w:rsidRDefault="000E717F" w:rsidP="000361A4">
            <w:pPr>
              <w:pStyle w:val="Tabellentext"/>
            </w:pPr>
            <w:r>
              <w:t>Postoperative Verweildauer: Differenz in Tagen</w:t>
            </w:r>
          </w:p>
        </w:tc>
        <w:tc>
          <w:tcPr>
            <w:tcW w:w="326" w:type="pct"/>
          </w:tcPr>
          <w:p w14:paraId="11F3513E" w14:textId="77777777" w:rsidR="000E717F" w:rsidRPr="00091E43" w:rsidRDefault="000E717F" w:rsidP="000361A4">
            <w:pPr>
              <w:pStyle w:val="Tabellentext"/>
            </w:pPr>
            <w:r>
              <w:t>-</w:t>
            </w:r>
          </w:p>
        </w:tc>
        <w:tc>
          <w:tcPr>
            <w:tcW w:w="1646" w:type="pct"/>
          </w:tcPr>
          <w:p w14:paraId="3E806694" w14:textId="77777777" w:rsidR="000E717F" w:rsidRPr="00091E43" w:rsidRDefault="000E717F" w:rsidP="00177070">
            <w:pPr>
              <w:pStyle w:val="Tabellentext"/>
              <w:ind w:left="453" w:hanging="340"/>
            </w:pPr>
            <w:r>
              <w:t>ENTLDATUM - OPDATUM</w:t>
            </w:r>
          </w:p>
        </w:tc>
        <w:tc>
          <w:tcPr>
            <w:tcW w:w="1328" w:type="pct"/>
          </w:tcPr>
          <w:p w14:paraId="5EEC184D" w14:textId="77777777" w:rsidR="000E717F" w:rsidRPr="00091E43" w:rsidRDefault="000E717F" w:rsidP="000361A4">
            <w:pPr>
              <w:pStyle w:val="Tabellentext"/>
            </w:pPr>
            <w:r>
              <w:t>poopvwdauer</w:t>
            </w:r>
          </w:p>
        </w:tc>
      </w:tr>
      <w:tr w:rsidR="00275B01" w:rsidRPr="00743DF3" w14:paraId="640AAA7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B0D6A3" w14:textId="77777777" w:rsidR="000E717F" w:rsidRPr="00091E43" w:rsidRDefault="000E717F" w:rsidP="000361A4">
            <w:pPr>
              <w:pStyle w:val="Tabellentext"/>
            </w:pPr>
            <w:r>
              <w:t>FU: 18:B</w:t>
            </w:r>
          </w:p>
        </w:tc>
        <w:tc>
          <w:tcPr>
            <w:tcW w:w="1075" w:type="pct"/>
          </w:tcPr>
          <w:p w14:paraId="2B2706EE" w14:textId="77777777" w:rsidR="000E717F" w:rsidRPr="00091E43" w:rsidRDefault="000E717F" w:rsidP="000361A4">
            <w:pPr>
              <w:pStyle w:val="Tabellentext"/>
            </w:pPr>
            <w:r>
              <w:t>Spender verstorben</w:t>
            </w:r>
          </w:p>
        </w:tc>
        <w:tc>
          <w:tcPr>
            <w:tcW w:w="326" w:type="pct"/>
          </w:tcPr>
          <w:p w14:paraId="13419887" w14:textId="77777777" w:rsidR="000E717F" w:rsidRPr="00091E43" w:rsidRDefault="000E717F" w:rsidP="000361A4">
            <w:pPr>
              <w:pStyle w:val="Tabellentext"/>
            </w:pPr>
            <w:r>
              <w:t>M</w:t>
            </w:r>
          </w:p>
        </w:tc>
        <w:tc>
          <w:tcPr>
            <w:tcW w:w="1646" w:type="pct"/>
          </w:tcPr>
          <w:p w14:paraId="56853222" w14:textId="77777777" w:rsidR="000E717F" w:rsidRPr="00091E43" w:rsidRDefault="000E717F" w:rsidP="00177070">
            <w:pPr>
              <w:pStyle w:val="Tabellentext"/>
              <w:ind w:left="453" w:hanging="340"/>
            </w:pPr>
            <w:r>
              <w:t>0 =</w:t>
            </w:r>
            <w:r>
              <w:tab/>
              <w:t>nein</w:t>
            </w:r>
          </w:p>
          <w:p w14:paraId="4EE119F1" w14:textId="77777777" w:rsidR="000E717F" w:rsidRPr="00091E43" w:rsidRDefault="000E717F" w:rsidP="00177070">
            <w:pPr>
              <w:pStyle w:val="Tabellentext"/>
              <w:ind w:left="453" w:hanging="340"/>
            </w:pPr>
            <w:r>
              <w:t>1 =</w:t>
            </w:r>
            <w:r>
              <w:tab/>
              <w:t>ja</w:t>
            </w:r>
          </w:p>
          <w:p w14:paraId="2CAD195B" w14:textId="77777777" w:rsidR="000E717F" w:rsidRPr="00091E43" w:rsidRDefault="000E717F" w:rsidP="00177070">
            <w:pPr>
              <w:pStyle w:val="Tabellentext"/>
              <w:ind w:left="453" w:hanging="340"/>
            </w:pPr>
            <w:r>
              <w:t>9 =</w:t>
            </w:r>
            <w:r>
              <w:tab/>
            </w:r>
            <w:r>
              <w:t>unbekannt oder Follow-up nicht möglich</w:t>
            </w:r>
          </w:p>
        </w:tc>
        <w:tc>
          <w:tcPr>
            <w:tcW w:w="1328" w:type="pct"/>
          </w:tcPr>
          <w:p w14:paraId="07B273A1" w14:textId="77777777" w:rsidR="000E717F" w:rsidRPr="00091E43" w:rsidRDefault="000E717F" w:rsidP="000361A4">
            <w:pPr>
              <w:pStyle w:val="Tabellentext"/>
            </w:pPr>
            <w:r>
              <w:t>FU_FUVERSTORBEN</w:t>
            </w:r>
          </w:p>
        </w:tc>
      </w:tr>
      <w:tr w:rsidR="00275B01" w:rsidRPr="00743DF3" w14:paraId="6ADF3A6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3ACCA3" w14:textId="77777777" w:rsidR="000E717F" w:rsidRPr="00091E43" w:rsidRDefault="000E717F" w:rsidP="000361A4">
            <w:pPr>
              <w:pStyle w:val="Tabellentext"/>
            </w:pPr>
            <w:r>
              <w:t>FU: EF*</w:t>
            </w:r>
          </w:p>
        </w:tc>
        <w:tc>
          <w:tcPr>
            <w:tcW w:w="1075" w:type="pct"/>
          </w:tcPr>
          <w:p w14:paraId="52C9332D" w14:textId="77777777" w:rsidR="000E717F" w:rsidRPr="00091E43" w:rsidRDefault="000E717F" w:rsidP="000361A4">
            <w:pPr>
              <w:pStyle w:val="Tabellentext"/>
            </w:pPr>
            <w:r>
              <w:t>Abstand Erhebungsdatum des Follow-up  und Datum der Lebendspende in Tagen</w:t>
            </w:r>
          </w:p>
        </w:tc>
        <w:tc>
          <w:tcPr>
            <w:tcW w:w="326" w:type="pct"/>
          </w:tcPr>
          <w:p w14:paraId="0BBD1467" w14:textId="77777777" w:rsidR="000E717F" w:rsidRPr="00091E43" w:rsidRDefault="000E717F" w:rsidP="000361A4">
            <w:pPr>
              <w:pStyle w:val="Tabellentext"/>
            </w:pPr>
            <w:r>
              <w:t>-</w:t>
            </w:r>
          </w:p>
        </w:tc>
        <w:tc>
          <w:tcPr>
            <w:tcW w:w="1646" w:type="pct"/>
          </w:tcPr>
          <w:p w14:paraId="6FC458BB" w14:textId="77777777" w:rsidR="000E717F" w:rsidRPr="00091E43" w:rsidRDefault="000E717F" w:rsidP="00177070">
            <w:pPr>
              <w:pStyle w:val="Tabellentext"/>
              <w:ind w:left="453" w:hanging="340"/>
            </w:pPr>
            <w:r>
              <w:t>FUERHEBDATUM - LSDATUM</w:t>
            </w:r>
          </w:p>
        </w:tc>
        <w:tc>
          <w:tcPr>
            <w:tcW w:w="1328" w:type="pct"/>
          </w:tcPr>
          <w:p w14:paraId="5A8CE94E" w14:textId="77777777" w:rsidR="000E717F" w:rsidRPr="00091E43" w:rsidRDefault="000E717F" w:rsidP="000361A4">
            <w:pPr>
              <w:pStyle w:val="Tabellentext"/>
            </w:pPr>
            <w:r>
              <w:t>FU_abstFUErhebungsdatumLsDatum</w:t>
            </w:r>
          </w:p>
        </w:tc>
      </w:tr>
      <w:tr w:rsidR="00275B01" w:rsidRPr="00743DF3" w14:paraId="6E7CCAC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0D0CFA0" w14:textId="77777777" w:rsidR="000E717F" w:rsidRPr="00091E43" w:rsidRDefault="000E717F" w:rsidP="000361A4">
            <w:pPr>
              <w:pStyle w:val="Tabellentext"/>
            </w:pPr>
            <w:r>
              <w:t>FU: EF*</w:t>
            </w:r>
          </w:p>
        </w:tc>
        <w:tc>
          <w:tcPr>
            <w:tcW w:w="1075" w:type="pct"/>
          </w:tcPr>
          <w:p w14:paraId="35B9DBCE" w14:textId="77777777" w:rsidR="000E717F" w:rsidRPr="00091E43" w:rsidRDefault="000E717F" w:rsidP="000361A4">
            <w:pPr>
              <w:pStyle w:val="Tabellentext"/>
            </w:pPr>
            <w:r>
              <w:t>Abstand zwischen Todesdatum und Datum der Lebendspende</w:t>
            </w:r>
          </w:p>
        </w:tc>
        <w:tc>
          <w:tcPr>
            <w:tcW w:w="326" w:type="pct"/>
          </w:tcPr>
          <w:p w14:paraId="36324DE5" w14:textId="77777777" w:rsidR="000E717F" w:rsidRPr="00091E43" w:rsidRDefault="000E717F" w:rsidP="000361A4">
            <w:pPr>
              <w:pStyle w:val="Tabellentext"/>
            </w:pPr>
            <w:r>
              <w:t>-</w:t>
            </w:r>
          </w:p>
        </w:tc>
        <w:tc>
          <w:tcPr>
            <w:tcW w:w="1646" w:type="pct"/>
          </w:tcPr>
          <w:p w14:paraId="42E31EC9" w14:textId="77777777" w:rsidR="000E717F" w:rsidRPr="00091E43" w:rsidRDefault="000E717F" w:rsidP="00177070">
            <w:pPr>
              <w:pStyle w:val="Tabellentext"/>
              <w:ind w:left="453" w:hanging="340"/>
            </w:pPr>
            <w:r>
              <w:t>TODESDATUM - LSDATUM</w:t>
            </w:r>
          </w:p>
        </w:tc>
        <w:tc>
          <w:tcPr>
            <w:tcW w:w="1328" w:type="pct"/>
          </w:tcPr>
          <w:p w14:paraId="1E20E1A2" w14:textId="77777777" w:rsidR="000E717F" w:rsidRPr="00091E43" w:rsidRDefault="000E717F" w:rsidP="000361A4">
            <w:pPr>
              <w:pStyle w:val="Tabellentext"/>
            </w:pPr>
            <w:r>
              <w:t>FU_abstTodLsDatum</w:t>
            </w:r>
          </w:p>
        </w:tc>
      </w:tr>
    </w:tbl>
    <w:p w14:paraId="447D4190" w14:textId="77777777" w:rsidR="000E717F" w:rsidRPr="00091E43" w:rsidRDefault="000E717F" w:rsidP="00A53F02">
      <w:pPr>
        <w:spacing w:after="0"/>
        <w:rPr>
          <w:sz w:val="14"/>
          <w:szCs w:val="14"/>
        </w:rPr>
      </w:pPr>
      <w:r w:rsidRPr="00091E43">
        <w:rPr>
          <w:sz w:val="14"/>
          <w:szCs w:val="14"/>
        </w:rPr>
        <w:t>*Ersatzfeld im Exportformat</w:t>
      </w:r>
    </w:p>
    <w:p w14:paraId="14490D8D" w14:textId="77777777" w:rsidR="000E717F" w:rsidRPr="00091E43" w:rsidRDefault="000E717F"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w:t>
      </w:r>
      <w:r w:rsidRPr="00091E43">
        <w:rPr>
          <w:sz w:val="14"/>
          <w:szCs w:val="14"/>
        </w:rPr>
        <w:t>-Dokumentation werden mit dem Präfix "FU" gekennzeichnet</w:t>
      </w:r>
    </w:p>
    <w:p w14:paraId="5199A4B3" w14:textId="77777777" w:rsidR="006E17CA" w:rsidRDefault="006E17CA">
      <w:pPr>
        <w:sectPr w:rsidR="006E17CA" w:rsidSect="00163BAC">
          <w:headerReference w:type="default" r:id="rId27"/>
          <w:footerReference w:type="default" r:id="rId28"/>
          <w:pgSz w:w="11906" w:h="16838"/>
          <w:pgMar w:top="1418" w:right="1134" w:bottom="1418" w:left="1701" w:header="454" w:footer="737" w:gutter="0"/>
          <w:cols w:space="708"/>
          <w:docGrid w:linePitch="360"/>
        </w:sectPr>
      </w:pPr>
    </w:p>
    <w:p w14:paraId="0E505600" w14:textId="77777777" w:rsidR="000E717F" w:rsidRPr="003C6CA0" w:rsidRDefault="000E717F" w:rsidP="0094520C">
      <w:pPr>
        <w:pStyle w:val="Absatzberschriftebene2nurinNavigation"/>
        <w:rPr>
          <w:sz w:val="21"/>
          <w:szCs w:val="21"/>
        </w:rPr>
      </w:pPr>
      <w:bookmarkStart w:id="14" w:name="_Toc230255690"/>
      <w:r w:rsidRPr="003C6CA0">
        <w:rPr>
          <w:sz w:val="21"/>
          <w:szCs w:val="21"/>
        </w:rPr>
        <w:lastRenderedPageBreak/>
        <w:t>Eigenschaften und Berechnung</w:t>
      </w:r>
      <w:bookmarkEnd w:id="14"/>
    </w:p>
    <w:tbl>
      <w:tblPr>
        <w:tblStyle w:val="IQTIGStandarderste-Spalte"/>
        <w:tblW w:w="0" w:type="auto"/>
        <w:tblLook w:val="0680" w:firstRow="0" w:lastRow="0" w:firstColumn="1" w:lastColumn="0" w:noHBand="1" w:noVBand="1"/>
      </w:tblPr>
      <w:tblGrid>
        <w:gridCol w:w="3351"/>
        <w:gridCol w:w="5710"/>
      </w:tblGrid>
      <w:tr w:rsidR="000517F0" w14:paraId="517649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FFF1DA" w14:textId="77777777" w:rsidR="000E717F" w:rsidRPr="003C6CA0" w:rsidRDefault="000E717F" w:rsidP="003C6CA0">
            <w:pPr>
              <w:pStyle w:val="Tabellenkopf"/>
            </w:pPr>
            <w:r w:rsidRPr="003C6CA0">
              <w:t>ID</w:t>
            </w:r>
          </w:p>
        </w:tc>
        <w:tc>
          <w:tcPr>
            <w:tcW w:w="5716" w:type="dxa"/>
          </w:tcPr>
          <w:p w14:paraId="07EE065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12440</w:t>
            </w:r>
          </w:p>
        </w:tc>
      </w:tr>
      <w:tr w:rsidR="000955B5" w14:paraId="768F69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DFD3FF" w14:textId="77777777" w:rsidR="000E717F" w:rsidRPr="003C6CA0" w:rsidRDefault="000E717F" w:rsidP="003C6CA0">
            <w:pPr>
              <w:pStyle w:val="Tabellenkopf"/>
            </w:pPr>
            <w:r w:rsidRPr="003C6CA0">
              <w:t>Bezeichnung</w:t>
            </w:r>
          </w:p>
        </w:tc>
        <w:tc>
          <w:tcPr>
            <w:tcW w:w="5716" w:type="dxa"/>
          </w:tcPr>
          <w:p w14:paraId="42D4BE2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Tod der Spenderin bzw. des Spenders innerhalb des 1. Jahres nach Nierenlebendspende</w:t>
            </w:r>
          </w:p>
        </w:tc>
      </w:tr>
      <w:tr w:rsidR="000955B5" w14:paraId="3000CE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CE7DEE" w14:textId="77777777" w:rsidR="000E717F" w:rsidRPr="003C6CA0" w:rsidRDefault="000E717F" w:rsidP="003C6CA0">
            <w:pPr>
              <w:pStyle w:val="Tabellenkopf"/>
            </w:pPr>
            <w:r w:rsidRPr="003C6CA0">
              <w:t>Indikatortyp</w:t>
            </w:r>
          </w:p>
        </w:tc>
        <w:tc>
          <w:tcPr>
            <w:tcW w:w="5716" w:type="dxa"/>
          </w:tcPr>
          <w:p w14:paraId="6AC2032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A02FD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105F47" w14:textId="77777777" w:rsidR="000E717F" w:rsidRPr="003C6CA0" w:rsidRDefault="000E717F" w:rsidP="003C6CA0">
            <w:pPr>
              <w:pStyle w:val="Tabellenkopf"/>
            </w:pPr>
            <w:r w:rsidRPr="003C6CA0">
              <w:t>Art des Wertes</w:t>
            </w:r>
          </w:p>
        </w:tc>
        <w:tc>
          <w:tcPr>
            <w:tcW w:w="5716" w:type="dxa"/>
          </w:tcPr>
          <w:p w14:paraId="5123EB3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88965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C45958" w14:textId="77777777" w:rsidR="000E717F" w:rsidRPr="003C6CA0" w:rsidRDefault="000E717F" w:rsidP="003C6CA0">
            <w:pPr>
              <w:pStyle w:val="Tabellenkopf"/>
            </w:pPr>
            <w:r>
              <w:t>Auswertungsjahr</w:t>
            </w:r>
          </w:p>
        </w:tc>
        <w:tc>
          <w:tcPr>
            <w:tcW w:w="5716" w:type="dxa"/>
          </w:tcPr>
          <w:p w14:paraId="7AA434C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3D972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04C3D1" w14:textId="77777777" w:rsidR="000E717F" w:rsidRPr="003C6CA0" w:rsidRDefault="000E717F" w:rsidP="003C6CA0">
            <w:pPr>
              <w:pStyle w:val="Tabellenkopf"/>
            </w:pPr>
            <w:r>
              <w:t>Erfassungsjahr</w:t>
            </w:r>
          </w:p>
        </w:tc>
        <w:tc>
          <w:tcPr>
            <w:tcW w:w="5716" w:type="dxa"/>
          </w:tcPr>
          <w:p w14:paraId="43D8EBC3"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C3FE6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0D7054" w14:textId="77777777" w:rsidR="000E717F" w:rsidRPr="003C6CA0" w:rsidRDefault="000E717F" w:rsidP="003C6CA0">
            <w:pPr>
              <w:pStyle w:val="Tabellenkopf"/>
            </w:pPr>
            <w:r>
              <w:t>Berichtszeitraum</w:t>
            </w:r>
          </w:p>
        </w:tc>
        <w:tc>
          <w:tcPr>
            <w:tcW w:w="5716" w:type="dxa"/>
          </w:tcPr>
          <w:p w14:paraId="369B3B5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355F42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70EBD5" w14:textId="77777777" w:rsidR="000E717F" w:rsidRPr="003C6CA0" w:rsidRDefault="000E717F" w:rsidP="003C6CA0">
            <w:pPr>
              <w:pStyle w:val="Tabellenkopf"/>
            </w:pPr>
            <w:r w:rsidRPr="003C6CA0">
              <w:t>Datenquelle</w:t>
            </w:r>
          </w:p>
        </w:tc>
        <w:tc>
          <w:tcPr>
            <w:tcW w:w="5716" w:type="dxa"/>
          </w:tcPr>
          <w:p w14:paraId="1914286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A8785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917EB9" w14:textId="77777777" w:rsidR="000E717F" w:rsidRPr="003C6CA0" w:rsidRDefault="000E717F" w:rsidP="003C6CA0">
            <w:pPr>
              <w:pStyle w:val="Tabellenkopf"/>
            </w:pPr>
            <w:r w:rsidRPr="003C6CA0">
              <w:t>Berechnun</w:t>
            </w:r>
            <w:r w:rsidRPr="003C6CA0">
              <w:t>gsart</w:t>
            </w:r>
          </w:p>
        </w:tc>
        <w:tc>
          <w:tcPr>
            <w:tcW w:w="5716" w:type="dxa"/>
          </w:tcPr>
          <w:p w14:paraId="42B73C0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F3241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093F9D" w14:textId="77777777" w:rsidR="000E717F" w:rsidRPr="003C6CA0" w:rsidRDefault="000E717F" w:rsidP="003C6CA0">
            <w:pPr>
              <w:pStyle w:val="Tabellenkopf"/>
            </w:pPr>
            <w:r w:rsidRPr="003C6CA0">
              <w:t xml:space="preserve">Referenzbereich </w:t>
            </w:r>
            <w:r>
              <w:t>2025</w:t>
            </w:r>
          </w:p>
        </w:tc>
        <w:tc>
          <w:tcPr>
            <w:tcW w:w="5716" w:type="dxa"/>
          </w:tcPr>
          <w:p w14:paraId="59DA1A5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60C2C6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0F1052" w14:textId="77777777" w:rsidR="000E717F" w:rsidRPr="003C6CA0" w:rsidRDefault="000E717F" w:rsidP="003C6CA0">
            <w:pPr>
              <w:pStyle w:val="Tabellenkopf"/>
            </w:pPr>
            <w:r w:rsidRPr="003C6CA0">
              <w:t xml:space="preserve">Referenzbereich </w:t>
            </w:r>
            <w:r>
              <w:t>2024</w:t>
            </w:r>
          </w:p>
        </w:tc>
        <w:tc>
          <w:tcPr>
            <w:tcW w:w="5716" w:type="dxa"/>
          </w:tcPr>
          <w:p w14:paraId="6AF1FEA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622411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38814A" w14:textId="77777777" w:rsidR="000E717F" w:rsidRPr="003C6CA0" w:rsidRDefault="000E717F" w:rsidP="003C6CA0">
            <w:pPr>
              <w:pStyle w:val="Tabellenkopf"/>
            </w:pPr>
            <w:r w:rsidRPr="003C6CA0">
              <w:t xml:space="preserve">Erläuterung zum Referenzbereich </w:t>
            </w:r>
            <w:r>
              <w:t>2025</w:t>
            </w:r>
          </w:p>
        </w:tc>
        <w:tc>
          <w:tcPr>
            <w:tcW w:w="5716" w:type="dxa"/>
          </w:tcPr>
          <w:p w14:paraId="31C4B36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Jedem Todesfall nach Nierenlebendspende muss nachgegangen werden, da es sich um einen operativen Eingriff an Gesunden handelt, dessen Risiko durch eine sorgfältige präoperative Evaluation minimiert werden kann.</w:t>
            </w:r>
          </w:p>
        </w:tc>
      </w:tr>
      <w:tr w:rsidR="005C726F" w14:paraId="45DE67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B77882" w14:textId="77777777" w:rsidR="000E717F" w:rsidRPr="003C6CA0" w:rsidRDefault="000E717F" w:rsidP="003C6CA0">
            <w:pPr>
              <w:pStyle w:val="Tabellenkopf"/>
            </w:pPr>
            <w:r>
              <w:t>Methode Auffälligkeit</w:t>
            </w:r>
          </w:p>
        </w:tc>
        <w:tc>
          <w:tcPr>
            <w:tcW w:w="5716" w:type="dxa"/>
          </w:tcPr>
          <w:p w14:paraId="4596D10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3D930C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2A891E" w14:textId="77777777" w:rsidR="000E717F" w:rsidRPr="003C6CA0" w:rsidRDefault="000E717F"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ADAF91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Sollte tatsächlich ein Todesfall einer Spenderin bzw. eines Spenders eingetreten sein, so melden Sie dies bitte an den Verfahrenssupport des IQTIG, damit die entsprechenden Fachexpertinnen und -experten informiert werden können und kurzfristig Kontakt mit Ihrem Haus aufgenommen werden kann.  Bei Eintritt eines solchen Todesfalls sind folgende Informationen notwendig und zu übermitteln: eine ausführliche Epikrise zur verstorbenen Patientin bzw. zum verstorbenen Patienten, Alter der Spenderin bzw. des Spender</w:t>
            </w:r>
            <w:r>
              <w:t>s, der Kreatininwert bei Transplantation und bei Entlassung, das Bestehen einer arteriellen Hypertonie als auch mögliche Todesursachen.</w:t>
            </w:r>
          </w:p>
        </w:tc>
      </w:tr>
      <w:tr w:rsidR="000955B5" w14:paraId="5E2912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563932" w14:textId="77777777" w:rsidR="000E717F" w:rsidRPr="003C6CA0" w:rsidRDefault="000E717F" w:rsidP="003C6CA0">
            <w:pPr>
              <w:pStyle w:val="Tabellenkopf"/>
            </w:pPr>
            <w:r w:rsidRPr="003C6CA0">
              <w:t>Methode der Risikoadjustierung</w:t>
            </w:r>
          </w:p>
        </w:tc>
        <w:tc>
          <w:tcPr>
            <w:tcW w:w="5716" w:type="dxa"/>
          </w:tcPr>
          <w:p w14:paraId="7FDD0C2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2047C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B5F2EF" w14:textId="77777777" w:rsidR="000E717F" w:rsidRPr="003C6CA0" w:rsidRDefault="000E717F" w:rsidP="003C6CA0">
            <w:pPr>
              <w:pStyle w:val="Tabellenkopf"/>
            </w:pPr>
            <w:r w:rsidRPr="003C6CA0">
              <w:t>Erläuterung der Risikoadjustierung</w:t>
            </w:r>
          </w:p>
        </w:tc>
        <w:tc>
          <w:tcPr>
            <w:tcW w:w="5716" w:type="dxa"/>
          </w:tcPr>
          <w:p w14:paraId="2735B243"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A65A5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1232B2A" w14:textId="77777777" w:rsidR="000E717F" w:rsidRPr="003C6CA0" w:rsidRDefault="000E717F" w:rsidP="003C6CA0">
            <w:pPr>
              <w:pStyle w:val="Tabellenkopf"/>
            </w:pPr>
            <w:r w:rsidRPr="003C6CA0">
              <w:t>Rechenregeln</w:t>
            </w:r>
          </w:p>
        </w:tc>
        <w:tc>
          <w:tcPr>
            <w:tcW w:w="5716" w:type="dxa"/>
            <w:tcBorders>
              <w:bottom w:val="nil"/>
            </w:tcBorders>
          </w:tcPr>
          <w:p w14:paraId="0D3BB30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64F623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Nierenlebendspenderinnen bzw. Nierenlebendspender, die innerhalb des 1. Jahres nach der Spende verstorben sind</w:t>
            </w:r>
          </w:p>
          <w:p w14:paraId="6E78AA6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62F29D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Alle Nierenlebendspenderinnen bzw. Nierenlebendspender, für die das 1-Jahres-Follow-up im Erfassungsjahr 2025 fällig ist, mit bekanntem Follow-up-Status</w:t>
            </w:r>
          </w:p>
        </w:tc>
      </w:tr>
      <w:tr w:rsidR="000955B5" w14:paraId="14EAB7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9D457C" w14:textId="77777777" w:rsidR="000E717F" w:rsidRPr="003C6CA0" w:rsidRDefault="000E717F" w:rsidP="003C6CA0">
            <w:pPr>
              <w:pStyle w:val="Tabellenkopf"/>
            </w:pPr>
            <w:r w:rsidRPr="003C6CA0">
              <w:t>Erläuterung der Rechenregel</w:t>
            </w:r>
          </w:p>
        </w:tc>
        <w:tc>
          <w:tcPr>
            <w:tcW w:w="5716" w:type="dxa"/>
            <w:tcBorders>
              <w:top w:val="single" w:sz="4" w:space="0" w:color="BFBFBF" w:themeColor="background1" w:themeShade="BF"/>
            </w:tcBorders>
          </w:tcPr>
          <w:p w14:paraId="347F5B9F"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Erhebung des 1-Jahres-Follow-up ist ein Jahr und 60 Tage nach der Spende spätestens fällig. In diesem Indikator werden auch </w:t>
            </w:r>
            <w:r>
              <w:lastRenderedPageBreak/>
              <w:t>Follow-up-Informationen berücksichtigt, die nach dem Fälligkeitsdatum erhoben wurden.</w:t>
            </w:r>
          </w:p>
        </w:tc>
      </w:tr>
      <w:tr w:rsidR="000955B5" w14:paraId="76A8DD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975A07" w14:textId="77777777" w:rsidR="000E717F" w:rsidRPr="003C6CA0" w:rsidRDefault="000E717F" w:rsidP="003C6CA0">
            <w:pPr>
              <w:pStyle w:val="Tabellenkopf"/>
            </w:pPr>
            <w:r w:rsidRPr="003C6CA0">
              <w:lastRenderedPageBreak/>
              <w:t>Teildatensatzbezug</w:t>
            </w:r>
          </w:p>
        </w:tc>
        <w:tc>
          <w:tcPr>
            <w:tcW w:w="5716" w:type="dxa"/>
          </w:tcPr>
          <w:p w14:paraId="486570E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NLS:P</w:t>
            </w:r>
          </w:p>
        </w:tc>
      </w:tr>
      <w:tr w:rsidR="000955B5" w14:paraId="63BF88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438F71" w14:textId="77777777" w:rsidR="000E717F" w:rsidRPr="003C6CA0" w:rsidRDefault="000E717F" w:rsidP="003C6CA0">
            <w:pPr>
              <w:pStyle w:val="Tabellenkopf"/>
            </w:pPr>
            <w:r w:rsidRPr="003C6CA0">
              <w:t>Zähler (Formel)</w:t>
            </w:r>
          </w:p>
        </w:tc>
        <w:tc>
          <w:tcPr>
            <w:tcW w:w="5716" w:type="dxa"/>
          </w:tcPr>
          <w:p w14:paraId="05E2AACF"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fn_TodInnerhalb1Jahr</w:t>
            </w:r>
          </w:p>
        </w:tc>
      </w:tr>
      <w:tr w:rsidR="00CA3AE5" w14:paraId="0F489F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F717D1" w14:textId="77777777" w:rsidR="000E717F" w:rsidRPr="003C6CA0" w:rsidRDefault="000E717F" w:rsidP="003C6CA0">
            <w:pPr>
              <w:pStyle w:val="Tabellenkopf"/>
            </w:pPr>
            <w:r w:rsidRPr="003C6CA0">
              <w:t>Nenner (Formel)</w:t>
            </w:r>
          </w:p>
        </w:tc>
        <w:tc>
          <w:tcPr>
            <w:tcW w:w="5716" w:type="dxa"/>
          </w:tcPr>
          <w:p w14:paraId="335998D3"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w:t>
            </w:r>
            <w:r>
              <w:br/>
              <w:t>fn_StatusBekannt1J</w:t>
            </w:r>
          </w:p>
        </w:tc>
      </w:tr>
      <w:tr w:rsidR="00CA3AE5" w14:paraId="698EF0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23C069" w14:textId="77777777" w:rsidR="000E717F" w:rsidRPr="003C6CA0" w:rsidRDefault="000E717F" w:rsidP="003C6CA0">
            <w:pPr>
              <w:pStyle w:val="Tabellenkopf"/>
            </w:pPr>
            <w:r w:rsidRPr="003C6CA0">
              <w:t>Verwendete Funktionen</w:t>
            </w:r>
          </w:p>
        </w:tc>
        <w:tc>
          <w:tcPr>
            <w:tcW w:w="5716" w:type="dxa"/>
          </w:tcPr>
          <w:p w14:paraId="26997E4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fn_DatumFaelligkeitFU1J</w:t>
            </w:r>
            <w:r>
              <w:br/>
              <w:t>fn_EJ</w:t>
            </w:r>
            <w:r>
              <w:br/>
              <w:t>fn_FU1JFaelligInEJ</w:t>
            </w:r>
            <w:r>
              <w:br/>
              <w:t>fn_MaxAbstTageFUErhebung</w:t>
            </w:r>
            <w:r>
              <w:br/>
              <w:t>fn_MinAbstTageBisTod</w:t>
            </w:r>
            <w:r>
              <w:br/>
              <w:t>fn_StatusBekannt1J</w:t>
            </w:r>
            <w:r>
              <w:br/>
              <w:t>fn_TodInnerhalb1Jahr</w:t>
            </w:r>
            <w:r>
              <w:br/>
              <w:t>fn_ZeitbisTod</w:t>
            </w:r>
          </w:p>
        </w:tc>
      </w:tr>
      <w:tr w:rsidR="00CA3AE5" w14:paraId="23ECD2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B584C8" w14:textId="77777777" w:rsidR="000E717F" w:rsidRPr="003C6CA0" w:rsidRDefault="000E717F" w:rsidP="003C6CA0">
            <w:pPr>
              <w:pStyle w:val="Tabellenkopf"/>
            </w:pPr>
            <w:r w:rsidRPr="003C6CA0">
              <w:t>Verwendete Listen</w:t>
            </w:r>
          </w:p>
        </w:tc>
        <w:tc>
          <w:tcPr>
            <w:tcW w:w="5716" w:type="dxa"/>
          </w:tcPr>
          <w:p w14:paraId="6DB3C08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69FFB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47127C" w14:textId="77777777" w:rsidR="000E717F" w:rsidRPr="003C6CA0" w:rsidRDefault="000E717F" w:rsidP="003C6CA0">
            <w:pPr>
              <w:pStyle w:val="Tabellenkopf"/>
            </w:pPr>
            <w:r w:rsidRPr="003C6CA0">
              <w:t>Darstellung</w:t>
            </w:r>
          </w:p>
        </w:tc>
        <w:tc>
          <w:tcPr>
            <w:tcW w:w="5716" w:type="dxa"/>
          </w:tcPr>
          <w:p w14:paraId="749D039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49D8C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85B48C" w14:textId="77777777" w:rsidR="000E717F" w:rsidRPr="003C6CA0" w:rsidRDefault="000E717F" w:rsidP="003C6CA0">
            <w:pPr>
              <w:pStyle w:val="Tabellenkopf"/>
            </w:pPr>
            <w:r w:rsidRPr="003C6CA0">
              <w:t>Grafik</w:t>
            </w:r>
          </w:p>
        </w:tc>
        <w:tc>
          <w:tcPr>
            <w:tcW w:w="5716" w:type="dxa"/>
          </w:tcPr>
          <w:p w14:paraId="5E6C1CE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CBA5C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2AD9FC" w14:textId="77777777" w:rsidR="000E717F" w:rsidRPr="003C6CA0" w:rsidRDefault="000E717F" w:rsidP="003C6CA0">
            <w:pPr>
              <w:pStyle w:val="Tabellenkopf"/>
            </w:pPr>
            <w:r w:rsidRPr="003C6CA0">
              <w:t>Vergleichbarkeit mit Vorjahresergebnissen</w:t>
            </w:r>
          </w:p>
        </w:tc>
        <w:tc>
          <w:tcPr>
            <w:tcW w:w="5716" w:type="dxa"/>
          </w:tcPr>
          <w:p w14:paraId="15F96C3F"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45B8A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718892" w14:textId="77777777" w:rsidR="000E717F" w:rsidRPr="003C6CA0" w:rsidRDefault="000E717F" w:rsidP="003C6CA0">
            <w:pPr>
              <w:pStyle w:val="Tabellenkopf"/>
            </w:pPr>
            <w:r w:rsidRPr="003C6CA0">
              <w:t>Erläuterung der Vergleichbarkeit zum Vorjahr</w:t>
            </w:r>
          </w:p>
        </w:tc>
        <w:tc>
          <w:tcPr>
            <w:tcW w:w="5716" w:type="dxa"/>
          </w:tcPr>
          <w:p w14:paraId="02911EE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6A031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D42056" w14:textId="77777777" w:rsidR="000E717F" w:rsidRPr="003C6CA0" w:rsidRDefault="000E717F" w:rsidP="003C6CA0">
            <w:pPr>
              <w:pStyle w:val="Tabellenkopf"/>
            </w:pPr>
            <w:r w:rsidRPr="003C6CA0">
              <w:t>Begründung der Änderungen der endgültigen gegenüber den prospektiven Rechenregeln</w:t>
            </w:r>
          </w:p>
        </w:tc>
        <w:tc>
          <w:tcPr>
            <w:tcW w:w="5716" w:type="dxa"/>
          </w:tcPr>
          <w:p w14:paraId="62E92E4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A899DB2" w14:textId="77777777" w:rsidR="000E717F" w:rsidRDefault="000E717F" w:rsidP="00AA7E2B">
      <w:pPr>
        <w:pStyle w:val="Tabellentext"/>
        <w:spacing w:before="0" w:after="0" w:line="20" w:lineRule="exact"/>
        <w:ind w:left="0" w:right="0"/>
      </w:pPr>
    </w:p>
    <w:p w14:paraId="3C73A648" w14:textId="77777777" w:rsidR="006E17CA" w:rsidRDefault="006E17CA">
      <w:pPr>
        <w:sectPr w:rsidR="006E17CA" w:rsidSect="00AD6E6F">
          <w:headerReference w:type="default" r:id="rId29"/>
          <w:footerReference w:type="default" r:id="rId30"/>
          <w:pgSz w:w="11906" w:h="16838"/>
          <w:pgMar w:top="1418" w:right="1134" w:bottom="1418" w:left="1701" w:header="454" w:footer="737" w:gutter="0"/>
          <w:cols w:space="708"/>
          <w:docGrid w:linePitch="360"/>
        </w:sectPr>
      </w:pPr>
    </w:p>
    <w:p w14:paraId="3BBEF238" w14:textId="77777777" w:rsidR="000E717F" w:rsidRPr="00A3451D" w:rsidRDefault="000E717F" w:rsidP="0004540C">
      <w:pPr>
        <w:pStyle w:val="berschrift1ohneGliederung"/>
      </w:pPr>
      <w:bookmarkStart w:id="15" w:name="_Toc230255691"/>
      <w:r>
        <w:lastRenderedPageBreak/>
        <w:t>12452: Tod der Spenderin bzw. des Spenders innerhalb von 2 Jahren nach Nierenlebendspende</w:t>
      </w:r>
      <w:bookmarkEnd w:id="15"/>
    </w:p>
    <w:tbl>
      <w:tblPr>
        <w:tblStyle w:val="IQTIGStandard"/>
        <w:tblW w:w="5000" w:type="pct"/>
        <w:tblLook w:val="0480" w:firstRow="0" w:lastRow="0" w:firstColumn="1" w:lastColumn="0" w:noHBand="0" w:noVBand="1"/>
      </w:tblPr>
      <w:tblGrid>
        <w:gridCol w:w="1983"/>
        <w:gridCol w:w="7078"/>
      </w:tblGrid>
      <w:tr w:rsidR="00AF0AAF" w:rsidRPr="00743DF3" w14:paraId="21091E3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75F34EC" w14:textId="77777777" w:rsidR="000E717F" w:rsidRPr="00A3451D" w:rsidRDefault="000E717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0A7E0EC4" w14:textId="77777777" w:rsidR="000E717F" w:rsidRPr="00743DF3" w:rsidRDefault="000E717F" w:rsidP="00152136">
            <w:pPr>
              <w:pStyle w:val="Tabellentext"/>
            </w:pPr>
            <w:r>
              <w:t>Keine Todesfälle innerhalb der ersten beiden Jahre nach Nierenlebendspende</w:t>
            </w:r>
          </w:p>
        </w:tc>
      </w:tr>
    </w:tbl>
    <w:p w14:paraId="75D7FEFC" w14:textId="77777777" w:rsidR="000E717F" w:rsidRPr="00AE2CB4" w:rsidRDefault="000E717F" w:rsidP="002A6C31">
      <w:pPr>
        <w:pStyle w:val="Absatzberschriftebene2nurinNavigation"/>
      </w:pPr>
      <w:bookmarkStart w:id="16" w:name="_Toc230255692"/>
      <w:r w:rsidRPr="00A3451D">
        <w:t>Hintergrund</w:t>
      </w:r>
      <w:bookmarkEnd w:id="16"/>
    </w:p>
    <w:p w14:paraId="7A5E0ACC" w14:textId="77777777" w:rsidR="000E717F" w:rsidRPr="00AE2CB4" w:rsidRDefault="000E717F" w:rsidP="00A64D53">
      <w:pPr>
        <w:pStyle w:val="Standardlinksbndig"/>
      </w:pPr>
      <w:r>
        <w:t xml:space="preserve">Da die Lebendspende freiwillig ist und einen Eingriff in die Gesundheit der Spenderin bzw. des Spenders darstellt, sollte das Risiko einer relevanten Gefährdung der Spenderin bzw. des Spenders möglichst gering gehalten werden. Vor diesem Hintergrund wird jeder einzelne Todesfall nach Nierenlebendspende analysiert. </w:t>
      </w:r>
      <w:r>
        <w:br/>
        <w:t xml:space="preserve"> </w:t>
      </w:r>
      <w:r>
        <w:br/>
        <w:t>Aufgrund der Seltenheit des Ereignisses „Tod der Lebendspenderin bzw. des Lebendspenders“ liegen international nur wenige verlässliche Daten aus Studien zum 2-Jahres-Überleben von Nierenorganspendern vor. Das Schweizer Lebendspenderregister registrierte im Beobachtungszeitraum 1993 bis 2005 unter 737 Nierenlebendspenderinnen und Nierenlebendspendern keinen Todesfall, der in kausalem Zusammenhang mit der Organspende stand (Thiel et al. 2005). In den USA starben im Untersuchungszeitraum von 1999 bis 2001 i</w:t>
      </w:r>
      <w:r>
        <w:t>nsgesamt zwei von 10.828 Nierenspenderinnen und Nierenspendern postoperativ, was einer Rate von 0,02 % entspricht. Darunter ein Fall von Lungenembolie und ein nicht näher bezeichneter Todesfall (Matas et al. 2003). D'Alessandro et al. (1995) analysierte Daten zur postoperativen Sterblichkeit von 681 Personen, die in einem Zeitraum von 20 Jahren (1971 bis 1991) in den USA eine Niere gespendet hatten, und berichtet über einen nach Operation an Lungenembolie Verstorbenen (0,1 % Mortalitätsrate). Die Auswertung</w:t>
      </w:r>
      <w:r>
        <w:t>en aus dem Jahr 2018 im Rahmen der externen stationären Qualitätssicherung zeigen für Deutschland eine 0,17 %-Sterblichkeit (n=572) zwei Jahre nach Nierenlebendspende (IQTIG 2019: 105-109).</w:t>
      </w:r>
    </w:p>
    <w:p w14:paraId="04D11AB1" w14:textId="77777777" w:rsidR="006E17CA" w:rsidRDefault="006E17CA">
      <w:pPr>
        <w:sectPr w:rsidR="006E17CA" w:rsidSect="000A3778">
          <w:headerReference w:type="default" r:id="rId31"/>
          <w:footerReference w:type="default" r:id="rId32"/>
          <w:pgSz w:w="11906" w:h="16838"/>
          <w:pgMar w:top="1418" w:right="1134" w:bottom="1418" w:left="1701" w:header="454" w:footer="737" w:gutter="0"/>
          <w:cols w:space="708"/>
          <w:docGrid w:linePitch="360"/>
        </w:sectPr>
      </w:pPr>
    </w:p>
    <w:p w14:paraId="64F99F09" w14:textId="77777777" w:rsidR="000E717F" w:rsidRPr="00880DD2" w:rsidRDefault="000E717F" w:rsidP="00447106">
      <w:pPr>
        <w:pStyle w:val="Absatzberschriftebene2nurinNavigation"/>
        <w:rPr>
          <w:sz w:val="21"/>
          <w:szCs w:val="21"/>
        </w:rPr>
      </w:pPr>
      <w:bookmarkStart w:id="17" w:name="_Toc230255693"/>
      <w:r>
        <w:rPr>
          <w:sz w:val="21"/>
          <w:szCs w:val="21"/>
        </w:rPr>
        <w:lastRenderedPageBreak/>
        <w:t>Verwendete Datenfelder</w:t>
      </w:r>
      <w:bookmarkEnd w:id="17"/>
    </w:p>
    <w:p w14:paraId="575718F3" w14:textId="77777777" w:rsidR="000E717F" w:rsidRPr="00091E43" w:rsidRDefault="000E717F"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884D8C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36505B5" w14:textId="77777777" w:rsidR="000E717F" w:rsidRPr="00880DD2" w:rsidRDefault="000E717F" w:rsidP="00880DD2">
            <w:pPr>
              <w:pStyle w:val="Tabellenkopf"/>
            </w:pPr>
            <w:r w:rsidRPr="00880DD2">
              <w:t>Item</w:t>
            </w:r>
          </w:p>
        </w:tc>
        <w:tc>
          <w:tcPr>
            <w:tcW w:w="1075" w:type="pct"/>
          </w:tcPr>
          <w:p w14:paraId="1598CC05" w14:textId="77777777" w:rsidR="000E717F" w:rsidRPr="00880DD2" w:rsidRDefault="000E717F" w:rsidP="00880DD2">
            <w:pPr>
              <w:pStyle w:val="Tabellenkopf"/>
            </w:pPr>
            <w:r w:rsidRPr="00880DD2">
              <w:t>Bezeichnung</w:t>
            </w:r>
          </w:p>
        </w:tc>
        <w:tc>
          <w:tcPr>
            <w:tcW w:w="326" w:type="pct"/>
          </w:tcPr>
          <w:p w14:paraId="21D79870" w14:textId="77777777" w:rsidR="000E717F" w:rsidRPr="00880DD2" w:rsidRDefault="000E717F" w:rsidP="00880DD2">
            <w:pPr>
              <w:pStyle w:val="Tabellenkopf"/>
            </w:pPr>
            <w:r w:rsidRPr="00880DD2">
              <w:t>M/K</w:t>
            </w:r>
          </w:p>
        </w:tc>
        <w:tc>
          <w:tcPr>
            <w:tcW w:w="1646" w:type="pct"/>
          </w:tcPr>
          <w:p w14:paraId="66FFB223" w14:textId="77777777" w:rsidR="000E717F" w:rsidRPr="00880DD2" w:rsidRDefault="000E717F" w:rsidP="00880DD2">
            <w:pPr>
              <w:pStyle w:val="Tabellenkopf"/>
            </w:pPr>
            <w:r w:rsidRPr="00880DD2">
              <w:t>Schlüssel/Formel</w:t>
            </w:r>
          </w:p>
        </w:tc>
        <w:tc>
          <w:tcPr>
            <w:tcW w:w="1328" w:type="pct"/>
          </w:tcPr>
          <w:p w14:paraId="7A61E46B" w14:textId="77777777" w:rsidR="000E717F" w:rsidRPr="00880DD2" w:rsidRDefault="000E717F" w:rsidP="003C7F90">
            <w:pPr>
              <w:pStyle w:val="Tabellenkopf"/>
            </w:pPr>
            <w:r w:rsidRPr="00880DD2">
              <w:t>Feldname</w:t>
            </w:r>
            <w:r>
              <w:t>▼</w:t>
            </w:r>
            <w:r w:rsidRPr="00880DD2">
              <w:t xml:space="preserve"> </w:t>
            </w:r>
          </w:p>
        </w:tc>
      </w:tr>
      <w:tr w:rsidR="00275B01" w:rsidRPr="00743DF3" w14:paraId="1ABF360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7E1B19" w14:textId="77777777" w:rsidR="000E717F" w:rsidRPr="00091E43" w:rsidRDefault="000E717F" w:rsidP="000361A4">
            <w:pPr>
              <w:pStyle w:val="Tabellentext"/>
            </w:pPr>
            <w:r>
              <w:t>21:B</w:t>
            </w:r>
          </w:p>
        </w:tc>
        <w:tc>
          <w:tcPr>
            <w:tcW w:w="1075" w:type="pct"/>
          </w:tcPr>
          <w:p w14:paraId="6FE253C3" w14:textId="77777777" w:rsidR="000E717F" w:rsidRPr="00091E43" w:rsidRDefault="000E717F" w:rsidP="000361A4">
            <w:pPr>
              <w:pStyle w:val="Tabellentext"/>
            </w:pPr>
            <w:r>
              <w:t>OP-Datum</w:t>
            </w:r>
          </w:p>
        </w:tc>
        <w:tc>
          <w:tcPr>
            <w:tcW w:w="326" w:type="pct"/>
          </w:tcPr>
          <w:p w14:paraId="58B45D32" w14:textId="77777777" w:rsidR="000E717F" w:rsidRPr="00091E43" w:rsidRDefault="000E717F" w:rsidP="000361A4">
            <w:pPr>
              <w:pStyle w:val="Tabellentext"/>
            </w:pPr>
            <w:r>
              <w:t>K</w:t>
            </w:r>
          </w:p>
        </w:tc>
        <w:tc>
          <w:tcPr>
            <w:tcW w:w="1646" w:type="pct"/>
          </w:tcPr>
          <w:p w14:paraId="1A681CA9" w14:textId="77777777" w:rsidR="000E717F" w:rsidRPr="00091E43" w:rsidRDefault="000E717F" w:rsidP="00177070">
            <w:pPr>
              <w:pStyle w:val="Tabellentext"/>
              <w:ind w:left="453" w:hanging="340"/>
            </w:pPr>
            <w:r>
              <w:t>-</w:t>
            </w:r>
          </w:p>
        </w:tc>
        <w:tc>
          <w:tcPr>
            <w:tcW w:w="1328" w:type="pct"/>
          </w:tcPr>
          <w:p w14:paraId="27203C8A" w14:textId="77777777" w:rsidR="000E717F" w:rsidRPr="00091E43" w:rsidRDefault="000E717F" w:rsidP="000361A4">
            <w:pPr>
              <w:pStyle w:val="Tabellentext"/>
            </w:pPr>
            <w:r>
              <w:t>OPDATUM</w:t>
            </w:r>
          </w:p>
        </w:tc>
      </w:tr>
      <w:tr w:rsidR="00275B01" w:rsidRPr="00743DF3" w14:paraId="78AD4DC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877CDC" w14:textId="77777777" w:rsidR="000E717F" w:rsidRPr="00091E43" w:rsidRDefault="000E717F" w:rsidP="000361A4">
            <w:pPr>
              <w:pStyle w:val="Tabellentext"/>
            </w:pPr>
            <w:r>
              <w:t>34.1:B</w:t>
            </w:r>
          </w:p>
        </w:tc>
        <w:tc>
          <w:tcPr>
            <w:tcW w:w="1075" w:type="pct"/>
          </w:tcPr>
          <w:p w14:paraId="4CCDDC1D" w14:textId="77777777" w:rsidR="000E717F" w:rsidRPr="00091E43" w:rsidRDefault="000E717F" w:rsidP="000361A4">
            <w:pPr>
              <w:pStyle w:val="Tabellentext"/>
            </w:pPr>
            <w:r>
              <w:t>Entlassungsgrund</w:t>
            </w:r>
          </w:p>
        </w:tc>
        <w:tc>
          <w:tcPr>
            <w:tcW w:w="326" w:type="pct"/>
          </w:tcPr>
          <w:p w14:paraId="1082165C" w14:textId="77777777" w:rsidR="000E717F" w:rsidRPr="00091E43" w:rsidRDefault="000E717F" w:rsidP="000361A4">
            <w:pPr>
              <w:pStyle w:val="Tabellentext"/>
            </w:pPr>
            <w:r>
              <w:t>K</w:t>
            </w:r>
          </w:p>
        </w:tc>
        <w:tc>
          <w:tcPr>
            <w:tcW w:w="1646" w:type="pct"/>
          </w:tcPr>
          <w:p w14:paraId="69A08862" w14:textId="77777777" w:rsidR="000E717F" w:rsidRPr="00091E43" w:rsidRDefault="000E717F" w:rsidP="00177070">
            <w:pPr>
              <w:pStyle w:val="Tabellentext"/>
              <w:ind w:left="453" w:hanging="340"/>
            </w:pPr>
            <w:r>
              <w:t>s. Anhang: EntlGrund</w:t>
            </w:r>
          </w:p>
        </w:tc>
        <w:tc>
          <w:tcPr>
            <w:tcW w:w="1328" w:type="pct"/>
          </w:tcPr>
          <w:p w14:paraId="4E9D03F3" w14:textId="77777777" w:rsidR="000E717F" w:rsidRPr="00091E43" w:rsidRDefault="000E717F" w:rsidP="000361A4">
            <w:pPr>
              <w:pStyle w:val="Tabellentext"/>
            </w:pPr>
            <w:r>
              <w:t>ENTLGRUND</w:t>
            </w:r>
          </w:p>
        </w:tc>
      </w:tr>
      <w:tr w:rsidR="00275B01" w:rsidRPr="00743DF3" w14:paraId="557E867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B8DB698" w14:textId="77777777" w:rsidR="000E717F" w:rsidRPr="00091E43" w:rsidRDefault="000E717F" w:rsidP="000361A4">
            <w:pPr>
              <w:pStyle w:val="Tabellentext"/>
            </w:pPr>
            <w:r>
              <w:t>EF*</w:t>
            </w:r>
          </w:p>
        </w:tc>
        <w:tc>
          <w:tcPr>
            <w:tcW w:w="1075" w:type="pct"/>
          </w:tcPr>
          <w:p w14:paraId="76A29CE3" w14:textId="77777777" w:rsidR="000E717F" w:rsidRPr="00091E43" w:rsidRDefault="000E717F" w:rsidP="000361A4">
            <w:pPr>
              <w:pStyle w:val="Tabellentext"/>
            </w:pPr>
            <w:r>
              <w:t>Postoperative Verweildauer: Differenz in Tagen</w:t>
            </w:r>
          </w:p>
        </w:tc>
        <w:tc>
          <w:tcPr>
            <w:tcW w:w="326" w:type="pct"/>
          </w:tcPr>
          <w:p w14:paraId="5769AF18" w14:textId="77777777" w:rsidR="000E717F" w:rsidRPr="00091E43" w:rsidRDefault="000E717F" w:rsidP="000361A4">
            <w:pPr>
              <w:pStyle w:val="Tabellentext"/>
            </w:pPr>
            <w:r>
              <w:t>-</w:t>
            </w:r>
          </w:p>
        </w:tc>
        <w:tc>
          <w:tcPr>
            <w:tcW w:w="1646" w:type="pct"/>
          </w:tcPr>
          <w:p w14:paraId="0C6F04A9" w14:textId="77777777" w:rsidR="000E717F" w:rsidRPr="00091E43" w:rsidRDefault="000E717F" w:rsidP="00177070">
            <w:pPr>
              <w:pStyle w:val="Tabellentext"/>
              <w:ind w:left="453" w:hanging="340"/>
            </w:pPr>
            <w:r>
              <w:t>ENTLDATUM - OPDATUM</w:t>
            </w:r>
          </w:p>
        </w:tc>
        <w:tc>
          <w:tcPr>
            <w:tcW w:w="1328" w:type="pct"/>
          </w:tcPr>
          <w:p w14:paraId="1A12922D" w14:textId="77777777" w:rsidR="000E717F" w:rsidRPr="00091E43" w:rsidRDefault="000E717F" w:rsidP="000361A4">
            <w:pPr>
              <w:pStyle w:val="Tabellentext"/>
            </w:pPr>
            <w:r>
              <w:t>poopvwdauer</w:t>
            </w:r>
          </w:p>
        </w:tc>
      </w:tr>
      <w:tr w:rsidR="00275B01" w:rsidRPr="00743DF3" w14:paraId="5059665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F94CF5" w14:textId="77777777" w:rsidR="000E717F" w:rsidRPr="00091E43" w:rsidRDefault="000E717F" w:rsidP="000361A4">
            <w:pPr>
              <w:pStyle w:val="Tabellentext"/>
            </w:pPr>
            <w:r>
              <w:t>FU: 18:B</w:t>
            </w:r>
          </w:p>
        </w:tc>
        <w:tc>
          <w:tcPr>
            <w:tcW w:w="1075" w:type="pct"/>
          </w:tcPr>
          <w:p w14:paraId="040A4905" w14:textId="77777777" w:rsidR="000E717F" w:rsidRPr="00091E43" w:rsidRDefault="000E717F" w:rsidP="000361A4">
            <w:pPr>
              <w:pStyle w:val="Tabellentext"/>
            </w:pPr>
            <w:r>
              <w:t>Spender verstorben</w:t>
            </w:r>
          </w:p>
        </w:tc>
        <w:tc>
          <w:tcPr>
            <w:tcW w:w="326" w:type="pct"/>
          </w:tcPr>
          <w:p w14:paraId="199FFB97" w14:textId="77777777" w:rsidR="000E717F" w:rsidRPr="00091E43" w:rsidRDefault="000E717F" w:rsidP="000361A4">
            <w:pPr>
              <w:pStyle w:val="Tabellentext"/>
            </w:pPr>
            <w:r>
              <w:t>M</w:t>
            </w:r>
          </w:p>
        </w:tc>
        <w:tc>
          <w:tcPr>
            <w:tcW w:w="1646" w:type="pct"/>
          </w:tcPr>
          <w:p w14:paraId="2983A13B" w14:textId="77777777" w:rsidR="000E717F" w:rsidRPr="00091E43" w:rsidRDefault="000E717F" w:rsidP="00177070">
            <w:pPr>
              <w:pStyle w:val="Tabellentext"/>
              <w:ind w:left="453" w:hanging="340"/>
            </w:pPr>
            <w:r>
              <w:t>0 =</w:t>
            </w:r>
            <w:r>
              <w:tab/>
              <w:t>nein</w:t>
            </w:r>
          </w:p>
          <w:p w14:paraId="39CD11F3" w14:textId="77777777" w:rsidR="000E717F" w:rsidRPr="00091E43" w:rsidRDefault="000E717F" w:rsidP="00177070">
            <w:pPr>
              <w:pStyle w:val="Tabellentext"/>
              <w:ind w:left="453" w:hanging="340"/>
            </w:pPr>
            <w:r>
              <w:t>1 =</w:t>
            </w:r>
            <w:r>
              <w:tab/>
              <w:t>ja</w:t>
            </w:r>
          </w:p>
          <w:p w14:paraId="0B3675FE" w14:textId="77777777" w:rsidR="000E717F" w:rsidRPr="00091E43" w:rsidRDefault="000E717F" w:rsidP="00177070">
            <w:pPr>
              <w:pStyle w:val="Tabellentext"/>
              <w:ind w:left="453" w:hanging="340"/>
            </w:pPr>
            <w:r>
              <w:t>9 =</w:t>
            </w:r>
            <w:r>
              <w:tab/>
              <w:t>unbekannt oder Follow-up nicht möglich</w:t>
            </w:r>
          </w:p>
        </w:tc>
        <w:tc>
          <w:tcPr>
            <w:tcW w:w="1328" w:type="pct"/>
          </w:tcPr>
          <w:p w14:paraId="4359352A" w14:textId="77777777" w:rsidR="000E717F" w:rsidRPr="00091E43" w:rsidRDefault="000E717F" w:rsidP="000361A4">
            <w:pPr>
              <w:pStyle w:val="Tabellentext"/>
            </w:pPr>
            <w:r>
              <w:t>FU_FUVERSTORBEN</w:t>
            </w:r>
          </w:p>
        </w:tc>
      </w:tr>
      <w:tr w:rsidR="00275B01" w:rsidRPr="00743DF3" w14:paraId="0FBD913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B73E5E" w14:textId="77777777" w:rsidR="000E717F" w:rsidRPr="00091E43" w:rsidRDefault="000E717F" w:rsidP="000361A4">
            <w:pPr>
              <w:pStyle w:val="Tabellentext"/>
            </w:pPr>
            <w:r>
              <w:t>FU: EF*</w:t>
            </w:r>
          </w:p>
        </w:tc>
        <w:tc>
          <w:tcPr>
            <w:tcW w:w="1075" w:type="pct"/>
          </w:tcPr>
          <w:p w14:paraId="60E0692C" w14:textId="77777777" w:rsidR="000E717F" w:rsidRPr="00091E43" w:rsidRDefault="000E717F" w:rsidP="000361A4">
            <w:pPr>
              <w:pStyle w:val="Tabellentext"/>
            </w:pPr>
            <w:r>
              <w:t>Abstand Erhebungsdatum des Follow-up  und Datum der Lebendspende in Tagen</w:t>
            </w:r>
          </w:p>
        </w:tc>
        <w:tc>
          <w:tcPr>
            <w:tcW w:w="326" w:type="pct"/>
          </w:tcPr>
          <w:p w14:paraId="1C2FB2B3" w14:textId="77777777" w:rsidR="000E717F" w:rsidRPr="00091E43" w:rsidRDefault="000E717F" w:rsidP="000361A4">
            <w:pPr>
              <w:pStyle w:val="Tabellentext"/>
            </w:pPr>
            <w:r>
              <w:t>-</w:t>
            </w:r>
          </w:p>
        </w:tc>
        <w:tc>
          <w:tcPr>
            <w:tcW w:w="1646" w:type="pct"/>
          </w:tcPr>
          <w:p w14:paraId="6CE73E36" w14:textId="77777777" w:rsidR="000E717F" w:rsidRPr="00091E43" w:rsidRDefault="000E717F" w:rsidP="00177070">
            <w:pPr>
              <w:pStyle w:val="Tabellentext"/>
              <w:ind w:left="453" w:hanging="340"/>
            </w:pPr>
            <w:r>
              <w:t>FUERHEBDATUM - LSDATUM</w:t>
            </w:r>
          </w:p>
        </w:tc>
        <w:tc>
          <w:tcPr>
            <w:tcW w:w="1328" w:type="pct"/>
          </w:tcPr>
          <w:p w14:paraId="7E4A9EDD" w14:textId="77777777" w:rsidR="000E717F" w:rsidRPr="00091E43" w:rsidRDefault="000E717F" w:rsidP="000361A4">
            <w:pPr>
              <w:pStyle w:val="Tabellentext"/>
            </w:pPr>
            <w:r>
              <w:t>FU_abstFUErhebungsdatumLsDatum</w:t>
            </w:r>
          </w:p>
        </w:tc>
      </w:tr>
      <w:tr w:rsidR="00275B01" w:rsidRPr="00743DF3" w14:paraId="2619659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792B2B" w14:textId="77777777" w:rsidR="000E717F" w:rsidRPr="00091E43" w:rsidRDefault="000E717F" w:rsidP="000361A4">
            <w:pPr>
              <w:pStyle w:val="Tabellentext"/>
            </w:pPr>
            <w:r>
              <w:t>FU: EF*</w:t>
            </w:r>
          </w:p>
        </w:tc>
        <w:tc>
          <w:tcPr>
            <w:tcW w:w="1075" w:type="pct"/>
          </w:tcPr>
          <w:p w14:paraId="217A0D4E" w14:textId="77777777" w:rsidR="000E717F" w:rsidRPr="00091E43" w:rsidRDefault="000E717F" w:rsidP="000361A4">
            <w:pPr>
              <w:pStyle w:val="Tabellentext"/>
            </w:pPr>
            <w:r>
              <w:t>Abstand zwischen Todesdatum und Datum der Lebendspende</w:t>
            </w:r>
          </w:p>
        </w:tc>
        <w:tc>
          <w:tcPr>
            <w:tcW w:w="326" w:type="pct"/>
          </w:tcPr>
          <w:p w14:paraId="625D2667" w14:textId="77777777" w:rsidR="000E717F" w:rsidRPr="00091E43" w:rsidRDefault="000E717F" w:rsidP="000361A4">
            <w:pPr>
              <w:pStyle w:val="Tabellentext"/>
            </w:pPr>
            <w:r>
              <w:t>-</w:t>
            </w:r>
          </w:p>
        </w:tc>
        <w:tc>
          <w:tcPr>
            <w:tcW w:w="1646" w:type="pct"/>
          </w:tcPr>
          <w:p w14:paraId="2A9718AF" w14:textId="77777777" w:rsidR="000E717F" w:rsidRPr="00091E43" w:rsidRDefault="000E717F" w:rsidP="00177070">
            <w:pPr>
              <w:pStyle w:val="Tabellentext"/>
              <w:ind w:left="453" w:hanging="340"/>
            </w:pPr>
            <w:r>
              <w:t>TODESDATUM - LSDATUM</w:t>
            </w:r>
          </w:p>
        </w:tc>
        <w:tc>
          <w:tcPr>
            <w:tcW w:w="1328" w:type="pct"/>
          </w:tcPr>
          <w:p w14:paraId="019AAE32" w14:textId="77777777" w:rsidR="000E717F" w:rsidRPr="00091E43" w:rsidRDefault="000E717F" w:rsidP="000361A4">
            <w:pPr>
              <w:pStyle w:val="Tabellentext"/>
            </w:pPr>
            <w:r>
              <w:t>FU_abstTodLsDatum</w:t>
            </w:r>
          </w:p>
        </w:tc>
      </w:tr>
    </w:tbl>
    <w:p w14:paraId="375C33BE" w14:textId="77777777" w:rsidR="000E717F" w:rsidRPr="00091E43" w:rsidRDefault="000E717F" w:rsidP="00A53F02">
      <w:pPr>
        <w:spacing w:after="0"/>
        <w:rPr>
          <w:sz w:val="14"/>
          <w:szCs w:val="14"/>
        </w:rPr>
      </w:pPr>
      <w:r w:rsidRPr="00091E43">
        <w:rPr>
          <w:sz w:val="14"/>
          <w:szCs w:val="14"/>
        </w:rPr>
        <w:t>*Ersatzfeld im Exportformat</w:t>
      </w:r>
    </w:p>
    <w:p w14:paraId="6739E117" w14:textId="77777777" w:rsidR="000E717F" w:rsidRPr="00091E43" w:rsidRDefault="000E717F"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327D2871" w14:textId="77777777" w:rsidR="006E17CA" w:rsidRDefault="006E17CA">
      <w:pPr>
        <w:sectPr w:rsidR="006E17CA" w:rsidSect="00163BAC">
          <w:headerReference w:type="default" r:id="rId33"/>
          <w:footerReference w:type="default" r:id="rId34"/>
          <w:pgSz w:w="11906" w:h="16838"/>
          <w:pgMar w:top="1418" w:right="1134" w:bottom="1418" w:left="1701" w:header="454" w:footer="737" w:gutter="0"/>
          <w:cols w:space="708"/>
          <w:docGrid w:linePitch="360"/>
        </w:sectPr>
      </w:pPr>
    </w:p>
    <w:p w14:paraId="06853EE9" w14:textId="77777777" w:rsidR="000E717F" w:rsidRPr="003C6CA0" w:rsidRDefault="000E717F" w:rsidP="0094520C">
      <w:pPr>
        <w:pStyle w:val="Absatzberschriftebene2nurinNavigation"/>
        <w:rPr>
          <w:sz w:val="21"/>
          <w:szCs w:val="21"/>
        </w:rPr>
      </w:pPr>
      <w:bookmarkStart w:id="18" w:name="_Toc230255694"/>
      <w:r w:rsidRPr="003C6CA0">
        <w:rPr>
          <w:sz w:val="21"/>
          <w:szCs w:val="21"/>
        </w:rPr>
        <w:lastRenderedPageBreak/>
        <w:t>Eigenschaften und Berechnung</w:t>
      </w:r>
      <w:bookmarkEnd w:id="18"/>
    </w:p>
    <w:tbl>
      <w:tblPr>
        <w:tblStyle w:val="IQTIGStandarderste-Spalte"/>
        <w:tblW w:w="0" w:type="auto"/>
        <w:tblLook w:val="0680" w:firstRow="0" w:lastRow="0" w:firstColumn="1" w:lastColumn="0" w:noHBand="1" w:noVBand="1"/>
      </w:tblPr>
      <w:tblGrid>
        <w:gridCol w:w="3351"/>
        <w:gridCol w:w="5710"/>
      </w:tblGrid>
      <w:tr w:rsidR="000517F0" w14:paraId="625ABF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CB2B8A" w14:textId="77777777" w:rsidR="000E717F" w:rsidRPr="003C6CA0" w:rsidRDefault="000E717F" w:rsidP="003C6CA0">
            <w:pPr>
              <w:pStyle w:val="Tabellenkopf"/>
            </w:pPr>
            <w:r w:rsidRPr="003C6CA0">
              <w:t>ID</w:t>
            </w:r>
          </w:p>
        </w:tc>
        <w:tc>
          <w:tcPr>
            <w:tcW w:w="5716" w:type="dxa"/>
          </w:tcPr>
          <w:p w14:paraId="4D521E2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12452</w:t>
            </w:r>
          </w:p>
        </w:tc>
      </w:tr>
      <w:tr w:rsidR="000955B5" w14:paraId="739109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6D2C47" w14:textId="77777777" w:rsidR="000E717F" w:rsidRPr="003C6CA0" w:rsidRDefault="000E717F" w:rsidP="003C6CA0">
            <w:pPr>
              <w:pStyle w:val="Tabellenkopf"/>
            </w:pPr>
            <w:r w:rsidRPr="003C6CA0">
              <w:t>Bezeichnung</w:t>
            </w:r>
          </w:p>
        </w:tc>
        <w:tc>
          <w:tcPr>
            <w:tcW w:w="5716" w:type="dxa"/>
          </w:tcPr>
          <w:p w14:paraId="4D488E8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Tod der Spenderin bzw. des Spenders innerhalb von 2 Jahren nach Nierenlebendspende</w:t>
            </w:r>
          </w:p>
        </w:tc>
      </w:tr>
      <w:tr w:rsidR="000955B5" w14:paraId="4FFA81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240E91" w14:textId="77777777" w:rsidR="000E717F" w:rsidRPr="003C6CA0" w:rsidRDefault="000E717F" w:rsidP="003C6CA0">
            <w:pPr>
              <w:pStyle w:val="Tabellenkopf"/>
            </w:pPr>
            <w:r w:rsidRPr="003C6CA0">
              <w:t>Indikatortyp</w:t>
            </w:r>
          </w:p>
        </w:tc>
        <w:tc>
          <w:tcPr>
            <w:tcW w:w="5716" w:type="dxa"/>
          </w:tcPr>
          <w:p w14:paraId="684F945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1F809B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5672E1" w14:textId="77777777" w:rsidR="000E717F" w:rsidRPr="003C6CA0" w:rsidRDefault="000E717F" w:rsidP="003C6CA0">
            <w:pPr>
              <w:pStyle w:val="Tabellenkopf"/>
            </w:pPr>
            <w:r w:rsidRPr="003C6CA0">
              <w:t>Art des Wertes</w:t>
            </w:r>
          </w:p>
        </w:tc>
        <w:tc>
          <w:tcPr>
            <w:tcW w:w="5716" w:type="dxa"/>
          </w:tcPr>
          <w:p w14:paraId="0781F42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9F7F4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D064E7" w14:textId="77777777" w:rsidR="000E717F" w:rsidRPr="003C6CA0" w:rsidRDefault="000E717F" w:rsidP="003C6CA0">
            <w:pPr>
              <w:pStyle w:val="Tabellenkopf"/>
            </w:pPr>
            <w:r>
              <w:t>Auswertungsjahr</w:t>
            </w:r>
          </w:p>
        </w:tc>
        <w:tc>
          <w:tcPr>
            <w:tcW w:w="5716" w:type="dxa"/>
          </w:tcPr>
          <w:p w14:paraId="0CBBC16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B2C9D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7EAD48" w14:textId="77777777" w:rsidR="000E717F" w:rsidRPr="003C6CA0" w:rsidRDefault="000E717F" w:rsidP="003C6CA0">
            <w:pPr>
              <w:pStyle w:val="Tabellenkopf"/>
            </w:pPr>
            <w:r>
              <w:t>Erfassungsjahr</w:t>
            </w:r>
          </w:p>
        </w:tc>
        <w:tc>
          <w:tcPr>
            <w:tcW w:w="5716" w:type="dxa"/>
          </w:tcPr>
          <w:p w14:paraId="0ECA8A6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5C58A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95FE84" w14:textId="77777777" w:rsidR="000E717F" w:rsidRPr="003C6CA0" w:rsidRDefault="000E717F" w:rsidP="003C6CA0">
            <w:pPr>
              <w:pStyle w:val="Tabellenkopf"/>
            </w:pPr>
            <w:r>
              <w:t>Berichtszeitraum</w:t>
            </w:r>
          </w:p>
        </w:tc>
        <w:tc>
          <w:tcPr>
            <w:tcW w:w="5716" w:type="dxa"/>
          </w:tcPr>
          <w:p w14:paraId="1A51F8E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Q1/2023 – Q4/2025</w:t>
            </w:r>
          </w:p>
        </w:tc>
      </w:tr>
      <w:tr w:rsidR="00156B0D" w14:paraId="5F9508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6FB956" w14:textId="77777777" w:rsidR="000E717F" w:rsidRPr="003C6CA0" w:rsidRDefault="000E717F" w:rsidP="003C6CA0">
            <w:pPr>
              <w:pStyle w:val="Tabellenkopf"/>
            </w:pPr>
            <w:r w:rsidRPr="003C6CA0">
              <w:t>Datenquelle</w:t>
            </w:r>
          </w:p>
        </w:tc>
        <w:tc>
          <w:tcPr>
            <w:tcW w:w="5716" w:type="dxa"/>
          </w:tcPr>
          <w:p w14:paraId="5725C8C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BA5D8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76369B" w14:textId="77777777" w:rsidR="000E717F" w:rsidRPr="003C6CA0" w:rsidRDefault="000E717F" w:rsidP="003C6CA0">
            <w:pPr>
              <w:pStyle w:val="Tabellenkopf"/>
            </w:pPr>
            <w:r w:rsidRPr="003C6CA0">
              <w:t>Berechnun</w:t>
            </w:r>
            <w:r w:rsidRPr="003C6CA0">
              <w:t>gsart</w:t>
            </w:r>
          </w:p>
        </w:tc>
        <w:tc>
          <w:tcPr>
            <w:tcW w:w="5716" w:type="dxa"/>
          </w:tcPr>
          <w:p w14:paraId="1919BE4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1D0A3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735CDD" w14:textId="77777777" w:rsidR="000E717F" w:rsidRPr="003C6CA0" w:rsidRDefault="000E717F" w:rsidP="003C6CA0">
            <w:pPr>
              <w:pStyle w:val="Tabellenkopf"/>
            </w:pPr>
            <w:r w:rsidRPr="003C6CA0">
              <w:t xml:space="preserve">Referenzbereich </w:t>
            </w:r>
            <w:r>
              <w:t>2025</w:t>
            </w:r>
          </w:p>
        </w:tc>
        <w:tc>
          <w:tcPr>
            <w:tcW w:w="5716" w:type="dxa"/>
          </w:tcPr>
          <w:p w14:paraId="08BE911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7E5202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27D845" w14:textId="77777777" w:rsidR="000E717F" w:rsidRPr="003C6CA0" w:rsidRDefault="000E717F" w:rsidP="003C6CA0">
            <w:pPr>
              <w:pStyle w:val="Tabellenkopf"/>
            </w:pPr>
            <w:r w:rsidRPr="003C6CA0">
              <w:t xml:space="preserve">Referenzbereich </w:t>
            </w:r>
            <w:r>
              <w:t>2024</w:t>
            </w:r>
          </w:p>
        </w:tc>
        <w:tc>
          <w:tcPr>
            <w:tcW w:w="5716" w:type="dxa"/>
          </w:tcPr>
          <w:p w14:paraId="6FA093C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6A492D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33CDDD" w14:textId="77777777" w:rsidR="000E717F" w:rsidRPr="003C6CA0" w:rsidRDefault="000E717F" w:rsidP="003C6CA0">
            <w:pPr>
              <w:pStyle w:val="Tabellenkopf"/>
            </w:pPr>
            <w:r w:rsidRPr="003C6CA0">
              <w:t xml:space="preserve">Erläuterung zum Referenzbereich </w:t>
            </w:r>
            <w:r>
              <w:t>2025</w:t>
            </w:r>
          </w:p>
        </w:tc>
        <w:tc>
          <w:tcPr>
            <w:tcW w:w="5716" w:type="dxa"/>
          </w:tcPr>
          <w:p w14:paraId="7D6D6F0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Jedem Todesfall nach Nierenlebendspende muss nachgegangen werden, da es sich um einen operativen Eingriff an Gesunden handelt, dessen Risiko durch eine sorgfältige präoperative Evaluation minimiert werden kann.</w:t>
            </w:r>
          </w:p>
        </w:tc>
      </w:tr>
      <w:tr w:rsidR="005C726F" w14:paraId="6626CF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736A37" w14:textId="77777777" w:rsidR="000E717F" w:rsidRPr="003C6CA0" w:rsidRDefault="000E717F" w:rsidP="003C6CA0">
            <w:pPr>
              <w:pStyle w:val="Tabellenkopf"/>
            </w:pPr>
            <w:r>
              <w:t>Methode Auffälligkeit</w:t>
            </w:r>
          </w:p>
        </w:tc>
        <w:tc>
          <w:tcPr>
            <w:tcW w:w="5716" w:type="dxa"/>
          </w:tcPr>
          <w:p w14:paraId="2ABE6B4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4E8F1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EA7EA7" w14:textId="77777777" w:rsidR="000E717F" w:rsidRPr="003C6CA0" w:rsidRDefault="000E717F"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409BEC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65630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752764" w14:textId="77777777" w:rsidR="000E717F" w:rsidRPr="003C6CA0" w:rsidRDefault="000E717F" w:rsidP="003C6CA0">
            <w:pPr>
              <w:pStyle w:val="Tabellenkopf"/>
            </w:pPr>
            <w:r w:rsidRPr="003C6CA0">
              <w:t>Methode der Risikoadjustierung</w:t>
            </w:r>
          </w:p>
        </w:tc>
        <w:tc>
          <w:tcPr>
            <w:tcW w:w="5716" w:type="dxa"/>
          </w:tcPr>
          <w:p w14:paraId="5474F7E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44A3E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88EC31" w14:textId="77777777" w:rsidR="000E717F" w:rsidRPr="003C6CA0" w:rsidRDefault="000E717F" w:rsidP="003C6CA0">
            <w:pPr>
              <w:pStyle w:val="Tabellenkopf"/>
            </w:pPr>
            <w:r w:rsidRPr="003C6CA0">
              <w:t>Erläuterung der Risikoadjustierung</w:t>
            </w:r>
          </w:p>
        </w:tc>
        <w:tc>
          <w:tcPr>
            <w:tcW w:w="5716" w:type="dxa"/>
          </w:tcPr>
          <w:p w14:paraId="46DA004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26859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F3B356B" w14:textId="77777777" w:rsidR="000E717F" w:rsidRPr="003C6CA0" w:rsidRDefault="000E717F" w:rsidP="003C6CA0">
            <w:pPr>
              <w:pStyle w:val="Tabellenkopf"/>
            </w:pPr>
            <w:r w:rsidRPr="003C6CA0">
              <w:t>Rechenregeln</w:t>
            </w:r>
          </w:p>
        </w:tc>
        <w:tc>
          <w:tcPr>
            <w:tcW w:w="5716" w:type="dxa"/>
            <w:tcBorders>
              <w:bottom w:val="nil"/>
            </w:tcBorders>
          </w:tcPr>
          <w:p w14:paraId="3D7D024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FCDC87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Nierenlebendspenderinnen bzw. Nierenlebendspender, die innerhalb von 2 Jahren nach der Spende verstorben sind</w:t>
            </w:r>
          </w:p>
          <w:p w14:paraId="1490798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59363C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Alle Nierenlebendspenderinnen bzw. Nierenlebendspender, für die das 2-Jahres-Follow-up im Erfassungsjahr 2025 fällig ist, mit bekanntem Follow-up-Status</w:t>
            </w:r>
          </w:p>
        </w:tc>
      </w:tr>
      <w:tr w:rsidR="000955B5" w14:paraId="458AF0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41861D" w14:textId="77777777" w:rsidR="000E717F" w:rsidRPr="003C6CA0" w:rsidRDefault="000E717F" w:rsidP="003C6CA0">
            <w:pPr>
              <w:pStyle w:val="Tabellenkopf"/>
            </w:pPr>
            <w:r w:rsidRPr="003C6CA0">
              <w:t>Erläuterung der Rechenregel</w:t>
            </w:r>
          </w:p>
        </w:tc>
        <w:tc>
          <w:tcPr>
            <w:tcW w:w="5716" w:type="dxa"/>
            <w:tcBorders>
              <w:top w:val="single" w:sz="4" w:space="0" w:color="BFBFBF" w:themeColor="background1" w:themeShade="BF"/>
            </w:tcBorders>
          </w:tcPr>
          <w:p w14:paraId="04C2F05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Die Erhebung des 2-Jahres-Follow-up ist zwei Jahre und 90 Tage nach der Spende spätestens fällig. In diesem Indikator werden auch Follow-up-Informationen berücksichtigt, die nach dem Fälligkeitsdatum erhoben wurden.</w:t>
            </w:r>
          </w:p>
        </w:tc>
      </w:tr>
      <w:tr w:rsidR="000955B5" w14:paraId="2357CD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290B20" w14:textId="77777777" w:rsidR="000E717F" w:rsidRPr="003C6CA0" w:rsidRDefault="000E717F" w:rsidP="003C6CA0">
            <w:pPr>
              <w:pStyle w:val="Tabellenkopf"/>
            </w:pPr>
            <w:r w:rsidRPr="003C6CA0">
              <w:t>Teildatensatzbezug</w:t>
            </w:r>
          </w:p>
        </w:tc>
        <w:tc>
          <w:tcPr>
            <w:tcW w:w="5716" w:type="dxa"/>
          </w:tcPr>
          <w:p w14:paraId="079CBEF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NLS:P</w:t>
            </w:r>
          </w:p>
        </w:tc>
      </w:tr>
      <w:tr w:rsidR="000955B5" w14:paraId="7D7895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67D678" w14:textId="77777777" w:rsidR="000E717F" w:rsidRPr="003C6CA0" w:rsidRDefault="000E717F" w:rsidP="003C6CA0">
            <w:pPr>
              <w:pStyle w:val="Tabellenkopf"/>
            </w:pPr>
            <w:r w:rsidRPr="003C6CA0">
              <w:t>Zähler (Formel)</w:t>
            </w:r>
          </w:p>
        </w:tc>
        <w:tc>
          <w:tcPr>
            <w:tcW w:w="5716" w:type="dxa"/>
          </w:tcPr>
          <w:p w14:paraId="7C9BBB9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fn_TodInnerhalb2Jahr</w:t>
            </w:r>
          </w:p>
        </w:tc>
      </w:tr>
      <w:tr w:rsidR="00CA3AE5" w14:paraId="5361DD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15D75F" w14:textId="77777777" w:rsidR="000E717F" w:rsidRPr="003C6CA0" w:rsidRDefault="000E717F" w:rsidP="003C6CA0">
            <w:pPr>
              <w:pStyle w:val="Tabellenkopf"/>
            </w:pPr>
            <w:r w:rsidRPr="003C6CA0">
              <w:t>Nenner (Formel)</w:t>
            </w:r>
          </w:p>
        </w:tc>
        <w:tc>
          <w:tcPr>
            <w:tcW w:w="5716" w:type="dxa"/>
          </w:tcPr>
          <w:p w14:paraId="5EF40B4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fn_FU2JFaelligInEJ &amp; </w:t>
            </w:r>
            <w:r>
              <w:br/>
              <w:t>fn_StatusBekannt2J</w:t>
            </w:r>
          </w:p>
        </w:tc>
      </w:tr>
      <w:tr w:rsidR="00CA3AE5" w14:paraId="06A06F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6A9E14" w14:textId="77777777" w:rsidR="000E717F" w:rsidRPr="003C6CA0" w:rsidRDefault="000E717F" w:rsidP="003C6CA0">
            <w:pPr>
              <w:pStyle w:val="Tabellenkopf"/>
            </w:pPr>
            <w:r w:rsidRPr="003C6CA0">
              <w:lastRenderedPageBreak/>
              <w:t>Verwendete Funktionen</w:t>
            </w:r>
          </w:p>
        </w:tc>
        <w:tc>
          <w:tcPr>
            <w:tcW w:w="5716" w:type="dxa"/>
          </w:tcPr>
          <w:p w14:paraId="513F5B5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fn_DatumFaelligkeitFU2J</w:t>
            </w:r>
            <w:r>
              <w:br/>
              <w:t>fn_EJ</w:t>
            </w:r>
            <w:r>
              <w:br/>
              <w:t>fn_FU2JFaelligInEJ</w:t>
            </w:r>
            <w:r>
              <w:br/>
            </w:r>
            <w:r>
              <w:t>fn_MaxAbstTageFUErhebung</w:t>
            </w:r>
            <w:r>
              <w:br/>
              <w:t>fn_MinAbstTageBisTod</w:t>
            </w:r>
            <w:r>
              <w:br/>
              <w:t>fn_StatusBekannt2J</w:t>
            </w:r>
            <w:r>
              <w:br/>
              <w:t>fn_TodInnerhalb2Jahr</w:t>
            </w:r>
            <w:r>
              <w:br/>
              <w:t>fn_ZeitbisTod</w:t>
            </w:r>
          </w:p>
        </w:tc>
      </w:tr>
      <w:tr w:rsidR="00CA3AE5" w14:paraId="2317DA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EAF8DA" w14:textId="77777777" w:rsidR="000E717F" w:rsidRPr="003C6CA0" w:rsidRDefault="000E717F" w:rsidP="003C6CA0">
            <w:pPr>
              <w:pStyle w:val="Tabellenkopf"/>
            </w:pPr>
            <w:r w:rsidRPr="003C6CA0">
              <w:t>Verwendete Listen</w:t>
            </w:r>
          </w:p>
        </w:tc>
        <w:tc>
          <w:tcPr>
            <w:tcW w:w="5716" w:type="dxa"/>
          </w:tcPr>
          <w:p w14:paraId="7859AB9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32F57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33BCBA" w14:textId="77777777" w:rsidR="000E717F" w:rsidRPr="003C6CA0" w:rsidRDefault="000E717F" w:rsidP="003C6CA0">
            <w:pPr>
              <w:pStyle w:val="Tabellenkopf"/>
            </w:pPr>
            <w:r w:rsidRPr="003C6CA0">
              <w:t>Darstellung</w:t>
            </w:r>
          </w:p>
        </w:tc>
        <w:tc>
          <w:tcPr>
            <w:tcW w:w="5716" w:type="dxa"/>
          </w:tcPr>
          <w:p w14:paraId="0CDC1C1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820E1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41A62F" w14:textId="77777777" w:rsidR="000E717F" w:rsidRPr="003C6CA0" w:rsidRDefault="000E717F" w:rsidP="003C6CA0">
            <w:pPr>
              <w:pStyle w:val="Tabellenkopf"/>
            </w:pPr>
            <w:r w:rsidRPr="003C6CA0">
              <w:t>Grafik</w:t>
            </w:r>
          </w:p>
        </w:tc>
        <w:tc>
          <w:tcPr>
            <w:tcW w:w="5716" w:type="dxa"/>
          </w:tcPr>
          <w:p w14:paraId="43914C1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E0201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7023BB" w14:textId="77777777" w:rsidR="000E717F" w:rsidRPr="003C6CA0" w:rsidRDefault="000E717F" w:rsidP="003C6CA0">
            <w:pPr>
              <w:pStyle w:val="Tabellenkopf"/>
            </w:pPr>
            <w:r w:rsidRPr="003C6CA0">
              <w:t>Vergleichbarkeit mit Vorjahresergebnissen</w:t>
            </w:r>
          </w:p>
        </w:tc>
        <w:tc>
          <w:tcPr>
            <w:tcW w:w="5716" w:type="dxa"/>
          </w:tcPr>
          <w:p w14:paraId="4917B83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23746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109793" w14:textId="77777777" w:rsidR="000E717F" w:rsidRPr="003C6CA0" w:rsidRDefault="000E717F" w:rsidP="003C6CA0">
            <w:pPr>
              <w:pStyle w:val="Tabellenkopf"/>
            </w:pPr>
            <w:r w:rsidRPr="003C6CA0">
              <w:t>Erläuterung der Vergleichbarkeit zum Vorjahr</w:t>
            </w:r>
          </w:p>
        </w:tc>
        <w:tc>
          <w:tcPr>
            <w:tcW w:w="5716" w:type="dxa"/>
          </w:tcPr>
          <w:p w14:paraId="7D9397E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CFC53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A882A8" w14:textId="77777777" w:rsidR="000E717F" w:rsidRPr="003C6CA0" w:rsidRDefault="000E717F" w:rsidP="003C6CA0">
            <w:pPr>
              <w:pStyle w:val="Tabellenkopf"/>
            </w:pPr>
            <w:r w:rsidRPr="003C6CA0">
              <w:t>Begründung der Änderungen der endgültigen gegenüber den prospektiven Rechenregeln</w:t>
            </w:r>
          </w:p>
        </w:tc>
        <w:tc>
          <w:tcPr>
            <w:tcW w:w="5716" w:type="dxa"/>
          </w:tcPr>
          <w:p w14:paraId="04A9465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271250FC" w14:textId="77777777" w:rsidR="000E717F" w:rsidRDefault="000E717F" w:rsidP="00AA7E2B">
      <w:pPr>
        <w:pStyle w:val="Tabellentext"/>
        <w:spacing w:before="0" w:after="0" w:line="20" w:lineRule="exact"/>
        <w:ind w:left="0" w:right="0"/>
      </w:pPr>
    </w:p>
    <w:p w14:paraId="04B996E9" w14:textId="77777777" w:rsidR="006E17CA" w:rsidRDefault="006E17CA">
      <w:pPr>
        <w:sectPr w:rsidR="006E17CA" w:rsidSect="00AD6E6F">
          <w:headerReference w:type="default" r:id="rId35"/>
          <w:footerReference w:type="default" r:id="rId36"/>
          <w:pgSz w:w="11906" w:h="16838"/>
          <w:pgMar w:top="1418" w:right="1134" w:bottom="1418" w:left="1701" w:header="454" w:footer="737" w:gutter="0"/>
          <w:cols w:space="708"/>
          <w:docGrid w:linePitch="360"/>
        </w:sectPr>
      </w:pPr>
    </w:p>
    <w:p w14:paraId="5EDF276F" w14:textId="77777777" w:rsidR="000E717F" w:rsidRPr="00A3451D" w:rsidRDefault="000E717F" w:rsidP="0004540C">
      <w:pPr>
        <w:pStyle w:val="berschrift1ohneGliederung"/>
      </w:pPr>
      <w:bookmarkStart w:id="19" w:name="_Toc230255695"/>
      <w:r>
        <w:lastRenderedPageBreak/>
        <w:t>12468: Tod der Spenderin bzw. des Spenders innerhalb von 3 Jahren nach Nierenlebendspende</w:t>
      </w:r>
      <w:bookmarkEnd w:id="19"/>
    </w:p>
    <w:tbl>
      <w:tblPr>
        <w:tblStyle w:val="IQTIGStandard"/>
        <w:tblW w:w="5000" w:type="pct"/>
        <w:tblLook w:val="0480" w:firstRow="0" w:lastRow="0" w:firstColumn="1" w:lastColumn="0" w:noHBand="0" w:noVBand="1"/>
      </w:tblPr>
      <w:tblGrid>
        <w:gridCol w:w="1983"/>
        <w:gridCol w:w="7078"/>
      </w:tblGrid>
      <w:tr w:rsidR="00AF0AAF" w:rsidRPr="00743DF3" w14:paraId="12114ED4"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1F8AF68" w14:textId="77777777" w:rsidR="000E717F" w:rsidRPr="00A3451D" w:rsidRDefault="000E717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C6DF9B5" w14:textId="77777777" w:rsidR="000E717F" w:rsidRPr="00743DF3" w:rsidRDefault="000E717F" w:rsidP="00152136">
            <w:pPr>
              <w:pStyle w:val="Tabellentext"/>
            </w:pPr>
            <w:r>
              <w:t>Keine Todesfälle innerhalb der ersten drei Jahre nach Nierenlebendspende</w:t>
            </w:r>
          </w:p>
        </w:tc>
      </w:tr>
    </w:tbl>
    <w:p w14:paraId="3D09C5BA" w14:textId="77777777" w:rsidR="000E717F" w:rsidRPr="00AE2CB4" w:rsidRDefault="000E717F" w:rsidP="002A6C31">
      <w:pPr>
        <w:pStyle w:val="Absatzberschriftebene2nurinNavigation"/>
      </w:pPr>
      <w:bookmarkStart w:id="20" w:name="_Toc230255696"/>
      <w:r w:rsidRPr="00A3451D">
        <w:t>Hintergrund</w:t>
      </w:r>
      <w:bookmarkEnd w:id="20"/>
    </w:p>
    <w:p w14:paraId="3AF33894" w14:textId="77777777" w:rsidR="000E717F" w:rsidRPr="00AE2CB4" w:rsidRDefault="000E717F" w:rsidP="00A64D53">
      <w:pPr>
        <w:pStyle w:val="Standardlinksbndig"/>
      </w:pPr>
      <w:r>
        <w:t xml:space="preserve">Da die Lebendspende freiwillig ist und einen Eingriff in die Gesundheit der Spenderin bzw. des Spenders darstellt, sollte das Risiko einer relevanten Gefährdung der Spenderin bzw. des Spenders möglichst gering gehalten werden. Vor diesem Hintergrund wird jeder einzelne Todesfall nach Nierenlebendspende analysiert. </w:t>
      </w:r>
      <w:r>
        <w:br/>
        <w:t xml:space="preserve"> </w:t>
      </w:r>
      <w:r>
        <w:br/>
        <w:t>Aufgrund der Seltenheit des Ereignisses „Tod der Lebendspenderin bzw. des Lebendspenders“ liegen international nur wenige verlässliche Daten aus Studien zum 3-Jahres-Überleben von Nierenorganspenderinnen und Nierenorganspendern vor. Das Schweizer Lebendspenderregister registrierte im Beobachtungszeitraum 1993 bis 2005 unter 737 Nierenlebendspenderin bzw. Nierenlebendspendern keinen Todesfall, der in kausalem Zusammenhang mit der Organspende stand (Thiel et al. 2005). In den USA starben im Untersuchungsze</w:t>
      </w:r>
      <w:r>
        <w:t>itraum von 1999 bis 2001 insgesamt zwei von 10.828 Nierenspenderinnen und Nierenspendern postoperativ, was einer Rate von 0,02 % entspricht. Darunter ein Fall von Lungenembolie und ein nicht näher bezeichneter Todesfall (Matas et al. 2003). D'Alessandro et al. (1995) analysierte Daten zur postoperativen Sterblichkeit von 681 Personen, die in einem Zeitraum von 20 Jahren (1971 bis 1991) in den USA eine Niere gespendet hatten, und berichtet über einen nach Operation an Lungenembolie Verstorbenen (0,1 % Mortal</w:t>
      </w:r>
      <w:r>
        <w:t>itätsrate). Die Auswertungen aus dem Jahr 2018 im Rahmen der externen stationären Qualitätssicherung zeigen für Deutschland eine 0,16 %-Sterblichkeit (n=612) drei Jahre nach Nierenlebendspende (IQTIG 2019: 105-109).</w:t>
      </w:r>
    </w:p>
    <w:p w14:paraId="1FCE4E99" w14:textId="77777777" w:rsidR="006E17CA" w:rsidRDefault="006E17CA">
      <w:pPr>
        <w:sectPr w:rsidR="006E17CA" w:rsidSect="000A3778">
          <w:headerReference w:type="default" r:id="rId37"/>
          <w:footerReference w:type="default" r:id="rId38"/>
          <w:pgSz w:w="11906" w:h="16838"/>
          <w:pgMar w:top="1418" w:right="1134" w:bottom="1418" w:left="1701" w:header="454" w:footer="737" w:gutter="0"/>
          <w:cols w:space="708"/>
          <w:docGrid w:linePitch="360"/>
        </w:sectPr>
      </w:pPr>
    </w:p>
    <w:p w14:paraId="48AA0C56" w14:textId="77777777" w:rsidR="000E717F" w:rsidRPr="00880DD2" w:rsidRDefault="000E717F" w:rsidP="00447106">
      <w:pPr>
        <w:pStyle w:val="Absatzberschriftebene2nurinNavigation"/>
        <w:rPr>
          <w:sz w:val="21"/>
          <w:szCs w:val="21"/>
        </w:rPr>
      </w:pPr>
      <w:bookmarkStart w:id="21" w:name="_Toc230255697"/>
      <w:r>
        <w:rPr>
          <w:sz w:val="21"/>
          <w:szCs w:val="21"/>
        </w:rPr>
        <w:lastRenderedPageBreak/>
        <w:t>Verwendete Datenfelder</w:t>
      </w:r>
      <w:bookmarkEnd w:id="21"/>
    </w:p>
    <w:p w14:paraId="3EA82765" w14:textId="77777777" w:rsidR="000E717F" w:rsidRPr="00091E43" w:rsidRDefault="000E717F"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702F44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3FC1399" w14:textId="77777777" w:rsidR="000E717F" w:rsidRPr="00880DD2" w:rsidRDefault="000E717F" w:rsidP="00880DD2">
            <w:pPr>
              <w:pStyle w:val="Tabellenkopf"/>
            </w:pPr>
            <w:r w:rsidRPr="00880DD2">
              <w:t>Item</w:t>
            </w:r>
          </w:p>
        </w:tc>
        <w:tc>
          <w:tcPr>
            <w:tcW w:w="1075" w:type="pct"/>
          </w:tcPr>
          <w:p w14:paraId="0888C07C" w14:textId="77777777" w:rsidR="000E717F" w:rsidRPr="00880DD2" w:rsidRDefault="000E717F" w:rsidP="00880DD2">
            <w:pPr>
              <w:pStyle w:val="Tabellenkopf"/>
            </w:pPr>
            <w:r w:rsidRPr="00880DD2">
              <w:t>Bezeichnung</w:t>
            </w:r>
          </w:p>
        </w:tc>
        <w:tc>
          <w:tcPr>
            <w:tcW w:w="326" w:type="pct"/>
          </w:tcPr>
          <w:p w14:paraId="014CF7BE" w14:textId="77777777" w:rsidR="000E717F" w:rsidRPr="00880DD2" w:rsidRDefault="000E717F" w:rsidP="00880DD2">
            <w:pPr>
              <w:pStyle w:val="Tabellenkopf"/>
            </w:pPr>
            <w:r w:rsidRPr="00880DD2">
              <w:t>M/K</w:t>
            </w:r>
          </w:p>
        </w:tc>
        <w:tc>
          <w:tcPr>
            <w:tcW w:w="1646" w:type="pct"/>
          </w:tcPr>
          <w:p w14:paraId="00C8EB53" w14:textId="77777777" w:rsidR="000E717F" w:rsidRPr="00880DD2" w:rsidRDefault="000E717F" w:rsidP="00880DD2">
            <w:pPr>
              <w:pStyle w:val="Tabellenkopf"/>
            </w:pPr>
            <w:r w:rsidRPr="00880DD2">
              <w:t>Schlüssel/Formel</w:t>
            </w:r>
          </w:p>
        </w:tc>
        <w:tc>
          <w:tcPr>
            <w:tcW w:w="1328" w:type="pct"/>
          </w:tcPr>
          <w:p w14:paraId="36F88494" w14:textId="77777777" w:rsidR="000E717F" w:rsidRPr="00880DD2" w:rsidRDefault="000E717F" w:rsidP="003C7F90">
            <w:pPr>
              <w:pStyle w:val="Tabellenkopf"/>
            </w:pPr>
            <w:r w:rsidRPr="00880DD2">
              <w:t>Feldname</w:t>
            </w:r>
            <w:r>
              <w:t>▼</w:t>
            </w:r>
            <w:r w:rsidRPr="00880DD2">
              <w:t xml:space="preserve"> </w:t>
            </w:r>
          </w:p>
        </w:tc>
      </w:tr>
      <w:tr w:rsidR="00275B01" w:rsidRPr="00743DF3" w14:paraId="643C407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62E0A0" w14:textId="77777777" w:rsidR="000E717F" w:rsidRPr="00091E43" w:rsidRDefault="000E717F" w:rsidP="000361A4">
            <w:pPr>
              <w:pStyle w:val="Tabellentext"/>
            </w:pPr>
            <w:r>
              <w:t>21:B</w:t>
            </w:r>
          </w:p>
        </w:tc>
        <w:tc>
          <w:tcPr>
            <w:tcW w:w="1075" w:type="pct"/>
          </w:tcPr>
          <w:p w14:paraId="37502BDF" w14:textId="77777777" w:rsidR="000E717F" w:rsidRPr="00091E43" w:rsidRDefault="000E717F" w:rsidP="000361A4">
            <w:pPr>
              <w:pStyle w:val="Tabellentext"/>
            </w:pPr>
            <w:r>
              <w:t>OP-Datum</w:t>
            </w:r>
          </w:p>
        </w:tc>
        <w:tc>
          <w:tcPr>
            <w:tcW w:w="326" w:type="pct"/>
          </w:tcPr>
          <w:p w14:paraId="19AFEA5F" w14:textId="77777777" w:rsidR="000E717F" w:rsidRPr="00091E43" w:rsidRDefault="000E717F" w:rsidP="000361A4">
            <w:pPr>
              <w:pStyle w:val="Tabellentext"/>
            </w:pPr>
            <w:r>
              <w:t>K</w:t>
            </w:r>
          </w:p>
        </w:tc>
        <w:tc>
          <w:tcPr>
            <w:tcW w:w="1646" w:type="pct"/>
          </w:tcPr>
          <w:p w14:paraId="0CBF089F" w14:textId="77777777" w:rsidR="000E717F" w:rsidRPr="00091E43" w:rsidRDefault="000E717F" w:rsidP="00177070">
            <w:pPr>
              <w:pStyle w:val="Tabellentext"/>
              <w:ind w:left="453" w:hanging="340"/>
            </w:pPr>
            <w:r>
              <w:t>-</w:t>
            </w:r>
          </w:p>
        </w:tc>
        <w:tc>
          <w:tcPr>
            <w:tcW w:w="1328" w:type="pct"/>
          </w:tcPr>
          <w:p w14:paraId="17BA6187" w14:textId="77777777" w:rsidR="000E717F" w:rsidRPr="00091E43" w:rsidRDefault="000E717F" w:rsidP="000361A4">
            <w:pPr>
              <w:pStyle w:val="Tabellentext"/>
            </w:pPr>
            <w:r>
              <w:t>OPDATUM</w:t>
            </w:r>
          </w:p>
        </w:tc>
      </w:tr>
      <w:tr w:rsidR="00275B01" w:rsidRPr="00743DF3" w14:paraId="1326D3B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833AC6" w14:textId="77777777" w:rsidR="000E717F" w:rsidRPr="00091E43" w:rsidRDefault="000E717F" w:rsidP="000361A4">
            <w:pPr>
              <w:pStyle w:val="Tabellentext"/>
            </w:pPr>
            <w:r>
              <w:t>34.1:B</w:t>
            </w:r>
          </w:p>
        </w:tc>
        <w:tc>
          <w:tcPr>
            <w:tcW w:w="1075" w:type="pct"/>
          </w:tcPr>
          <w:p w14:paraId="2372BAB0" w14:textId="77777777" w:rsidR="000E717F" w:rsidRPr="00091E43" w:rsidRDefault="000E717F" w:rsidP="000361A4">
            <w:pPr>
              <w:pStyle w:val="Tabellentext"/>
            </w:pPr>
            <w:r>
              <w:t>Entlassungsgrund</w:t>
            </w:r>
          </w:p>
        </w:tc>
        <w:tc>
          <w:tcPr>
            <w:tcW w:w="326" w:type="pct"/>
          </w:tcPr>
          <w:p w14:paraId="0370B60D" w14:textId="77777777" w:rsidR="000E717F" w:rsidRPr="00091E43" w:rsidRDefault="000E717F" w:rsidP="000361A4">
            <w:pPr>
              <w:pStyle w:val="Tabellentext"/>
            </w:pPr>
            <w:r>
              <w:t>K</w:t>
            </w:r>
          </w:p>
        </w:tc>
        <w:tc>
          <w:tcPr>
            <w:tcW w:w="1646" w:type="pct"/>
          </w:tcPr>
          <w:p w14:paraId="1604C879" w14:textId="77777777" w:rsidR="000E717F" w:rsidRPr="00091E43" w:rsidRDefault="000E717F" w:rsidP="00177070">
            <w:pPr>
              <w:pStyle w:val="Tabellentext"/>
              <w:ind w:left="453" w:hanging="340"/>
            </w:pPr>
            <w:r>
              <w:t>s. Anhang: EntlGrund</w:t>
            </w:r>
          </w:p>
        </w:tc>
        <w:tc>
          <w:tcPr>
            <w:tcW w:w="1328" w:type="pct"/>
          </w:tcPr>
          <w:p w14:paraId="508B82D4" w14:textId="77777777" w:rsidR="000E717F" w:rsidRPr="00091E43" w:rsidRDefault="000E717F" w:rsidP="000361A4">
            <w:pPr>
              <w:pStyle w:val="Tabellentext"/>
            </w:pPr>
            <w:r>
              <w:t>ENTLGRUND</w:t>
            </w:r>
          </w:p>
        </w:tc>
      </w:tr>
      <w:tr w:rsidR="00275B01" w:rsidRPr="00743DF3" w14:paraId="1BFF5AF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93C427" w14:textId="77777777" w:rsidR="000E717F" w:rsidRPr="00091E43" w:rsidRDefault="000E717F" w:rsidP="000361A4">
            <w:pPr>
              <w:pStyle w:val="Tabellentext"/>
            </w:pPr>
            <w:r>
              <w:t>EF*</w:t>
            </w:r>
          </w:p>
        </w:tc>
        <w:tc>
          <w:tcPr>
            <w:tcW w:w="1075" w:type="pct"/>
          </w:tcPr>
          <w:p w14:paraId="66D8F55E" w14:textId="77777777" w:rsidR="000E717F" w:rsidRPr="00091E43" w:rsidRDefault="000E717F" w:rsidP="000361A4">
            <w:pPr>
              <w:pStyle w:val="Tabellentext"/>
            </w:pPr>
            <w:r>
              <w:t>Postoperative Verweildauer: Differenz in Tagen</w:t>
            </w:r>
          </w:p>
        </w:tc>
        <w:tc>
          <w:tcPr>
            <w:tcW w:w="326" w:type="pct"/>
          </w:tcPr>
          <w:p w14:paraId="2C49F1E3" w14:textId="77777777" w:rsidR="000E717F" w:rsidRPr="00091E43" w:rsidRDefault="000E717F" w:rsidP="000361A4">
            <w:pPr>
              <w:pStyle w:val="Tabellentext"/>
            </w:pPr>
            <w:r>
              <w:t>-</w:t>
            </w:r>
          </w:p>
        </w:tc>
        <w:tc>
          <w:tcPr>
            <w:tcW w:w="1646" w:type="pct"/>
          </w:tcPr>
          <w:p w14:paraId="2BD16A08" w14:textId="77777777" w:rsidR="000E717F" w:rsidRPr="00091E43" w:rsidRDefault="000E717F" w:rsidP="00177070">
            <w:pPr>
              <w:pStyle w:val="Tabellentext"/>
              <w:ind w:left="453" w:hanging="340"/>
            </w:pPr>
            <w:r>
              <w:t>ENTLDATUM - OPDATUM</w:t>
            </w:r>
          </w:p>
        </w:tc>
        <w:tc>
          <w:tcPr>
            <w:tcW w:w="1328" w:type="pct"/>
          </w:tcPr>
          <w:p w14:paraId="1BDD8335" w14:textId="77777777" w:rsidR="000E717F" w:rsidRPr="00091E43" w:rsidRDefault="000E717F" w:rsidP="000361A4">
            <w:pPr>
              <w:pStyle w:val="Tabellentext"/>
            </w:pPr>
            <w:r>
              <w:t>poopvwdauer</w:t>
            </w:r>
          </w:p>
        </w:tc>
      </w:tr>
      <w:tr w:rsidR="00275B01" w:rsidRPr="00743DF3" w14:paraId="7C4A6EB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E51F0AE" w14:textId="77777777" w:rsidR="000E717F" w:rsidRPr="00091E43" w:rsidRDefault="000E717F" w:rsidP="000361A4">
            <w:pPr>
              <w:pStyle w:val="Tabellentext"/>
            </w:pPr>
            <w:r>
              <w:t>FU: 18:B</w:t>
            </w:r>
          </w:p>
        </w:tc>
        <w:tc>
          <w:tcPr>
            <w:tcW w:w="1075" w:type="pct"/>
          </w:tcPr>
          <w:p w14:paraId="188AFE1B" w14:textId="77777777" w:rsidR="000E717F" w:rsidRPr="00091E43" w:rsidRDefault="000E717F" w:rsidP="000361A4">
            <w:pPr>
              <w:pStyle w:val="Tabellentext"/>
            </w:pPr>
            <w:r>
              <w:t>Spender verstorben</w:t>
            </w:r>
          </w:p>
        </w:tc>
        <w:tc>
          <w:tcPr>
            <w:tcW w:w="326" w:type="pct"/>
          </w:tcPr>
          <w:p w14:paraId="274322CF" w14:textId="77777777" w:rsidR="000E717F" w:rsidRPr="00091E43" w:rsidRDefault="000E717F" w:rsidP="000361A4">
            <w:pPr>
              <w:pStyle w:val="Tabellentext"/>
            </w:pPr>
            <w:r>
              <w:t>M</w:t>
            </w:r>
          </w:p>
        </w:tc>
        <w:tc>
          <w:tcPr>
            <w:tcW w:w="1646" w:type="pct"/>
          </w:tcPr>
          <w:p w14:paraId="559B203C" w14:textId="77777777" w:rsidR="000E717F" w:rsidRPr="00091E43" w:rsidRDefault="000E717F" w:rsidP="00177070">
            <w:pPr>
              <w:pStyle w:val="Tabellentext"/>
              <w:ind w:left="453" w:hanging="340"/>
            </w:pPr>
            <w:r>
              <w:t>0 =</w:t>
            </w:r>
            <w:r>
              <w:tab/>
              <w:t>nein</w:t>
            </w:r>
          </w:p>
          <w:p w14:paraId="3B30911D" w14:textId="77777777" w:rsidR="000E717F" w:rsidRPr="00091E43" w:rsidRDefault="000E717F" w:rsidP="00177070">
            <w:pPr>
              <w:pStyle w:val="Tabellentext"/>
              <w:ind w:left="453" w:hanging="340"/>
            </w:pPr>
            <w:r>
              <w:t>1 =</w:t>
            </w:r>
            <w:r>
              <w:tab/>
              <w:t>ja</w:t>
            </w:r>
          </w:p>
          <w:p w14:paraId="513BCDEA" w14:textId="77777777" w:rsidR="000E717F" w:rsidRPr="00091E43" w:rsidRDefault="000E717F" w:rsidP="00177070">
            <w:pPr>
              <w:pStyle w:val="Tabellentext"/>
              <w:ind w:left="453" w:hanging="340"/>
            </w:pPr>
            <w:r>
              <w:t>9 =</w:t>
            </w:r>
            <w:r>
              <w:tab/>
              <w:t>unbekannt oder Follow-up nicht möglich</w:t>
            </w:r>
          </w:p>
        </w:tc>
        <w:tc>
          <w:tcPr>
            <w:tcW w:w="1328" w:type="pct"/>
          </w:tcPr>
          <w:p w14:paraId="7E5775AD" w14:textId="77777777" w:rsidR="000E717F" w:rsidRPr="00091E43" w:rsidRDefault="000E717F" w:rsidP="000361A4">
            <w:pPr>
              <w:pStyle w:val="Tabellentext"/>
            </w:pPr>
            <w:r>
              <w:t>FU_FUVERSTORBEN</w:t>
            </w:r>
          </w:p>
        </w:tc>
      </w:tr>
      <w:tr w:rsidR="00275B01" w:rsidRPr="00743DF3" w14:paraId="2B9EF04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86993B" w14:textId="77777777" w:rsidR="000E717F" w:rsidRPr="00091E43" w:rsidRDefault="000E717F" w:rsidP="000361A4">
            <w:pPr>
              <w:pStyle w:val="Tabellentext"/>
            </w:pPr>
            <w:r>
              <w:t>FU: EF*</w:t>
            </w:r>
          </w:p>
        </w:tc>
        <w:tc>
          <w:tcPr>
            <w:tcW w:w="1075" w:type="pct"/>
          </w:tcPr>
          <w:p w14:paraId="1CB1472D" w14:textId="77777777" w:rsidR="000E717F" w:rsidRPr="00091E43" w:rsidRDefault="000E717F" w:rsidP="000361A4">
            <w:pPr>
              <w:pStyle w:val="Tabellentext"/>
            </w:pPr>
            <w:r>
              <w:t>Abstand Erhebungsdatum des Follow-up  und Datum der Lebendspende in Tagen</w:t>
            </w:r>
          </w:p>
        </w:tc>
        <w:tc>
          <w:tcPr>
            <w:tcW w:w="326" w:type="pct"/>
          </w:tcPr>
          <w:p w14:paraId="58043B8C" w14:textId="77777777" w:rsidR="000E717F" w:rsidRPr="00091E43" w:rsidRDefault="000E717F" w:rsidP="000361A4">
            <w:pPr>
              <w:pStyle w:val="Tabellentext"/>
            </w:pPr>
            <w:r>
              <w:t>-</w:t>
            </w:r>
          </w:p>
        </w:tc>
        <w:tc>
          <w:tcPr>
            <w:tcW w:w="1646" w:type="pct"/>
          </w:tcPr>
          <w:p w14:paraId="356D5E86" w14:textId="77777777" w:rsidR="000E717F" w:rsidRPr="00091E43" w:rsidRDefault="000E717F" w:rsidP="00177070">
            <w:pPr>
              <w:pStyle w:val="Tabellentext"/>
              <w:ind w:left="453" w:hanging="340"/>
            </w:pPr>
            <w:r>
              <w:t>FUERHEBDATUM - LSDATUM</w:t>
            </w:r>
          </w:p>
        </w:tc>
        <w:tc>
          <w:tcPr>
            <w:tcW w:w="1328" w:type="pct"/>
          </w:tcPr>
          <w:p w14:paraId="3FD00D67" w14:textId="77777777" w:rsidR="000E717F" w:rsidRPr="00091E43" w:rsidRDefault="000E717F" w:rsidP="000361A4">
            <w:pPr>
              <w:pStyle w:val="Tabellentext"/>
            </w:pPr>
            <w:r>
              <w:t>FU_abstFUErhebungsdatumLsDatum</w:t>
            </w:r>
          </w:p>
        </w:tc>
      </w:tr>
      <w:tr w:rsidR="00275B01" w:rsidRPr="00743DF3" w14:paraId="0105BBA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B748EB1" w14:textId="77777777" w:rsidR="000E717F" w:rsidRPr="00091E43" w:rsidRDefault="000E717F" w:rsidP="000361A4">
            <w:pPr>
              <w:pStyle w:val="Tabellentext"/>
            </w:pPr>
            <w:r>
              <w:t>FU: EF*</w:t>
            </w:r>
          </w:p>
        </w:tc>
        <w:tc>
          <w:tcPr>
            <w:tcW w:w="1075" w:type="pct"/>
          </w:tcPr>
          <w:p w14:paraId="1192C6F0" w14:textId="77777777" w:rsidR="000E717F" w:rsidRPr="00091E43" w:rsidRDefault="000E717F" w:rsidP="000361A4">
            <w:pPr>
              <w:pStyle w:val="Tabellentext"/>
            </w:pPr>
            <w:r>
              <w:t>Abstand zwischen Todesdatum und Datum der Lebendspende</w:t>
            </w:r>
          </w:p>
        </w:tc>
        <w:tc>
          <w:tcPr>
            <w:tcW w:w="326" w:type="pct"/>
          </w:tcPr>
          <w:p w14:paraId="46E6A63A" w14:textId="77777777" w:rsidR="000E717F" w:rsidRPr="00091E43" w:rsidRDefault="000E717F" w:rsidP="000361A4">
            <w:pPr>
              <w:pStyle w:val="Tabellentext"/>
            </w:pPr>
            <w:r>
              <w:t>-</w:t>
            </w:r>
          </w:p>
        </w:tc>
        <w:tc>
          <w:tcPr>
            <w:tcW w:w="1646" w:type="pct"/>
          </w:tcPr>
          <w:p w14:paraId="1983CC06" w14:textId="77777777" w:rsidR="000E717F" w:rsidRPr="00091E43" w:rsidRDefault="000E717F" w:rsidP="00177070">
            <w:pPr>
              <w:pStyle w:val="Tabellentext"/>
              <w:ind w:left="453" w:hanging="340"/>
            </w:pPr>
            <w:r>
              <w:t>TODESDATUM - LSDATUM</w:t>
            </w:r>
          </w:p>
        </w:tc>
        <w:tc>
          <w:tcPr>
            <w:tcW w:w="1328" w:type="pct"/>
          </w:tcPr>
          <w:p w14:paraId="7036CA8F" w14:textId="77777777" w:rsidR="000E717F" w:rsidRPr="00091E43" w:rsidRDefault="000E717F" w:rsidP="000361A4">
            <w:pPr>
              <w:pStyle w:val="Tabellentext"/>
            </w:pPr>
            <w:r>
              <w:t>FU_abstTodLsDatum</w:t>
            </w:r>
          </w:p>
        </w:tc>
      </w:tr>
    </w:tbl>
    <w:p w14:paraId="53FB9D59" w14:textId="77777777" w:rsidR="000E717F" w:rsidRPr="00091E43" w:rsidRDefault="000E717F" w:rsidP="00A53F02">
      <w:pPr>
        <w:spacing w:after="0"/>
        <w:rPr>
          <w:sz w:val="14"/>
          <w:szCs w:val="14"/>
        </w:rPr>
      </w:pPr>
      <w:r w:rsidRPr="00091E43">
        <w:rPr>
          <w:sz w:val="14"/>
          <w:szCs w:val="14"/>
        </w:rPr>
        <w:t>*Ersatzfeld im Exportformat</w:t>
      </w:r>
    </w:p>
    <w:p w14:paraId="76D05052" w14:textId="77777777" w:rsidR="000E717F" w:rsidRPr="00091E43" w:rsidRDefault="000E717F"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30A66229" w14:textId="77777777" w:rsidR="006E17CA" w:rsidRDefault="006E17CA">
      <w:pPr>
        <w:sectPr w:rsidR="006E17CA" w:rsidSect="00163BAC">
          <w:headerReference w:type="default" r:id="rId39"/>
          <w:footerReference w:type="default" r:id="rId40"/>
          <w:pgSz w:w="11906" w:h="16838"/>
          <w:pgMar w:top="1418" w:right="1134" w:bottom="1418" w:left="1701" w:header="454" w:footer="737" w:gutter="0"/>
          <w:cols w:space="708"/>
          <w:docGrid w:linePitch="360"/>
        </w:sectPr>
      </w:pPr>
    </w:p>
    <w:p w14:paraId="7A1088D8" w14:textId="77777777" w:rsidR="000E717F" w:rsidRPr="003C6CA0" w:rsidRDefault="000E717F" w:rsidP="0094520C">
      <w:pPr>
        <w:pStyle w:val="Absatzberschriftebene2nurinNavigation"/>
        <w:rPr>
          <w:sz w:val="21"/>
          <w:szCs w:val="21"/>
        </w:rPr>
      </w:pPr>
      <w:bookmarkStart w:id="22" w:name="_Toc230255698"/>
      <w:r w:rsidRPr="003C6CA0">
        <w:rPr>
          <w:sz w:val="21"/>
          <w:szCs w:val="21"/>
        </w:rPr>
        <w:lastRenderedPageBreak/>
        <w:t>Eigenschaften und Berechnung</w:t>
      </w:r>
      <w:bookmarkEnd w:id="22"/>
    </w:p>
    <w:tbl>
      <w:tblPr>
        <w:tblStyle w:val="IQTIGStandarderste-Spalte"/>
        <w:tblW w:w="0" w:type="auto"/>
        <w:tblLook w:val="0680" w:firstRow="0" w:lastRow="0" w:firstColumn="1" w:lastColumn="0" w:noHBand="1" w:noVBand="1"/>
      </w:tblPr>
      <w:tblGrid>
        <w:gridCol w:w="3351"/>
        <w:gridCol w:w="5710"/>
      </w:tblGrid>
      <w:tr w:rsidR="000517F0" w14:paraId="279A6C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5ED162" w14:textId="77777777" w:rsidR="000E717F" w:rsidRPr="003C6CA0" w:rsidRDefault="000E717F" w:rsidP="003C6CA0">
            <w:pPr>
              <w:pStyle w:val="Tabellenkopf"/>
            </w:pPr>
            <w:r w:rsidRPr="003C6CA0">
              <w:t>ID</w:t>
            </w:r>
          </w:p>
        </w:tc>
        <w:tc>
          <w:tcPr>
            <w:tcW w:w="5716" w:type="dxa"/>
          </w:tcPr>
          <w:p w14:paraId="3B9393D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12468</w:t>
            </w:r>
          </w:p>
        </w:tc>
      </w:tr>
      <w:tr w:rsidR="000955B5" w14:paraId="5D4940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2F1DBC" w14:textId="77777777" w:rsidR="000E717F" w:rsidRPr="003C6CA0" w:rsidRDefault="000E717F" w:rsidP="003C6CA0">
            <w:pPr>
              <w:pStyle w:val="Tabellenkopf"/>
            </w:pPr>
            <w:r w:rsidRPr="003C6CA0">
              <w:t>Bezeichnung</w:t>
            </w:r>
          </w:p>
        </w:tc>
        <w:tc>
          <w:tcPr>
            <w:tcW w:w="5716" w:type="dxa"/>
          </w:tcPr>
          <w:p w14:paraId="2C94A34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Tod der Spenderin bzw. des Spenders innerhalb von 3 Jahren nach Nierenlebendspende</w:t>
            </w:r>
          </w:p>
        </w:tc>
      </w:tr>
      <w:tr w:rsidR="000955B5" w14:paraId="00168D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400AF1" w14:textId="77777777" w:rsidR="000E717F" w:rsidRPr="003C6CA0" w:rsidRDefault="000E717F" w:rsidP="003C6CA0">
            <w:pPr>
              <w:pStyle w:val="Tabellenkopf"/>
            </w:pPr>
            <w:r w:rsidRPr="003C6CA0">
              <w:t>Indikatortyp</w:t>
            </w:r>
          </w:p>
        </w:tc>
        <w:tc>
          <w:tcPr>
            <w:tcW w:w="5716" w:type="dxa"/>
          </w:tcPr>
          <w:p w14:paraId="59F0A5D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6447A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407A3C" w14:textId="77777777" w:rsidR="000E717F" w:rsidRPr="003C6CA0" w:rsidRDefault="000E717F" w:rsidP="003C6CA0">
            <w:pPr>
              <w:pStyle w:val="Tabellenkopf"/>
            </w:pPr>
            <w:r w:rsidRPr="003C6CA0">
              <w:t>Art des Wertes</w:t>
            </w:r>
          </w:p>
        </w:tc>
        <w:tc>
          <w:tcPr>
            <w:tcW w:w="5716" w:type="dxa"/>
          </w:tcPr>
          <w:p w14:paraId="509E5C3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B0665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17B141" w14:textId="77777777" w:rsidR="000E717F" w:rsidRPr="003C6CA0" w:rsidRDefault="000E717F" w:rsidP="003C6CA0">
            <w:pPr>
              <w:pStyle w:val="Tabellenkopf"/>
            </w:pPr>
            <w:r>
              <w:t>Auswertungsjahr</w:t>
            </w:r>
          </w:p>
        </w:tc>
        <w:tc>
          <w:tcPr>
            <w:tcW w:w="5716" w:type="dxa"/>
          </w:tcPr>
          <w:p w14:paraId="63F7F88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6CE44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664A84" w14:textId="77777777" w:rsidR="000E717F" w:rsidRPr="003C6CA0" w:rsidRDefault="000E717F" w:rsidP="003C6CA0">
            <w:pPr>
              <w:pStyle w:val="Tabellenkopf"/>
            </w:pPr>
            <w:r>
              <w:t>Erfassungsjahr</w:t>
            </w:r>
          </w:p>
        </w:tc>
        <w:tc>
          <w:tcPr>
            <w:tcW w:w="5716" w:type="dxa"/>
          </w:tcPr>
          <w:p w14:paraId="1245B21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D8FCE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296691" w14:textId="77777777" w:rsidR="000E717F" w:rsidRPr="003C6CA0" w:rsidRDefault="000E717F" w:rsidP="003C6CA0">
            <w:pPr>
              <w:pStyle w:val="Tabellenkopf"/>
            </w:pPr>
            <w:r>
              <w:t>Berichtszeitraum</w:t>
            </w:r>
          </w:p>
        </w:tc>
        <w:tc>
          <w:tcPr>
            <w:tcW w:w="5716" w:type="dxa"/>
          </w:tcPr>
          <w:p w14:paraId="09506DC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Q1/2022 – Q4/2025</w:t>
            </w:r>
          </w:p>
        </w:tc>
      </w:tr>
      <w:tr w:rsidR="00156B0D" w14:paraId="1568AF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F87E7B" w14:textId="77777777" w:rsidR="000E717F" w:rsidRPr="003C6CA0" w:rsidRDefault="000E717F" w:rsidP="003C6CA0">
            <w:pPr>
              <w:pStyle w:val="Tabellenkopf"/>
            </w:pPr>
            <w:r w:rsidRPr="003C6CA0">
              <w:t>Datenquelle</w:t>
            </w:r>
          </w:p>
        </w:tc>
        <w:tc>
          <w:tcPr>
            <w:tcW w:w="5716" w:type="dxa"/>
          </w:tcPr>
          <w:p w14:paraId="181915D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EF386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286B5E" w14:textId="77777777" w:rsidR="000E717F" w:rsidRPr="003C6CA0" w:rsidRDefault="000E717F" w:rsidP="003C6CA0">
            <w:pPr>
              <w:pStyle w:val="Tabellenkopf"/>
            </w:pPr>
            <w:r w:rsidRPr="003C6CA0">
              <w:t>Berechnun</w:t>
            </w:r>
            <w:r w:rsidRPr="003C6CA0">
              <w:t>gsart</w:t>
            </w:r>
          </w:p>
        </w:tc>
        <w:tc>
          <w:tcPr>
            <w:tcW w:w="5716" w:type="dxa"/>
          </w:tcPr>
          <w:p w14:paraId="65ABE81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B128B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782BA2" w14:textId="77777777" w:rsidR="000E717F" w:rsidRPr="003C6CA0" w:rsidRDefault="000E717F" w:rsidP="003C6CA0">
            <w:pPr>
              <w:pStyle w:val="Tabellenkopf"/>
            </w:pPr>
            <w:r w:rsidRPr="003C6CA0">
              <w:t xml:space="preserve">Referenzbereich </w:t>
            </w:r>
            <w:r>
              <w:t>2025</w:t>
            </w:r>
          </w:p>
        </w:tc>
        <w:tc>
          <w:tcPr>
            <w:tcW w:w="5716" w:type="dxa"/>
          </w:tcPr>
          <w:p w14:paraId="302EB64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691504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759D9F" w14:textId="77777777" w:rsidR="000E717F" w:rsidRPr="003C6CA0" w:rsidRDefault="000E717F" w:rsidP="003C6CA0">
            <w:pPr>
              <w:pStyle w:val="Tabellenkopf"/>
            </w:pPr>
            <w:r w:rsidRPr="003C6CA0">
              <w:t xml:space="preserve">Referenzbereich </w:t>
            </w:r>
            <w:r>
              <w:t>2024</w:t>
            </w:r>
          </w:p>
        </w:tc>
        <w:tc>
          <w:tcPr>
            <w:tcW w:w="5716" w:type="dxa"/>
          </w:tcPr>
          <w:p w14:paraId="782CC88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68FCD3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6279BB" w14:textId="77777777" w:rsidR="000E717F" w:rsidRPr="003C6CA0" w:rsidRDefault="000E717F" w:rsidP="003C6CA0">
            <w:pPr>
              <w:pStyle w:val="Tabellenkopf"/>
            </w:pPr>
            <w:r w:rsidRPr="003C6CA0">
              <w:t xml:space="preserve">Erläuterung zum Referenzbereich </w:t>
            </w:r>
            <w:r>
              <w:t>2025</w:t>
            </w:r>
          </w:p>
        </w:tc>
        <w:tc>
          <w:tcPr>
            <w:tcW w:w="5716" w:type="dxa"/>
          </w:tcPr>
          <w:p w14:paraId="6AE4DCF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Jedem Todesfall nach Nierenlebendspende muss nachgegangen werden, da es sich um einen operativen Eingriff an Gesunden handelt, dessen Risiko durch eine sorgfältige präoperative Evaluation minimiert werden kann.</w:t>
            </w:r>
          </w:p>
        </w:tc>
      </w:tr>
      <w:tr w:rsidR="005C726F" w14:paraId="4343CB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4AE07E" w14:textId="77777777" w:rsidR="000E717F" w:rsidRPr="003C6CA0" w:rsidRDefault="000E717F" w:rsidP="003C6CA0">
            <w:pPr>
              <w:pStyle w:val="Tabellenkopf"/>
            </w:pPr>
            <w:r>
              <w:t>Methode Auffälligkeit</w:t>
            </w:r>
          </w:p>
        </w:tc>
        <w:tc>
          <w:tcPr>
            <w:tcW w:w="5716" w:type="dxa"/>
          </w:tcPr>
          <w:p w14:paraId="4193197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3719F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E12551" w14:textId="77777777" w:rsidR="000E717F" w:rsidRPr="003C6CA0" w:rsidRDefault="000E717F"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A6157C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3404D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F43D12" w14:textId="77777777" w:rsidR="000E717F" w:rsidRPr="003C6CA0" w:rsidRDefault="000E717F" w:rsidP="003C6CA0">
            <w:pPr>
              <w:pStyle w:val="Tabellenkopf"/>
            </w:pPr>
            <w:r w:rsidRPr="003C6CA0">
              <w:t>Methode der Risikoadjustierung</w:t>
            </w:r>
          </w:p>
        </w:tc>
        <w:tc>
          <w:tcPr>
            <w:tcW w:w="5716" w:type="dxa"/>
          </w:tcPr>
          <w:p w14:paraId="1CD7861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49690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EA9207" w14:textId="77777777" w:rsidR="000E717F" w:rsidRPr="003C6CA0" w:rsidRDefault="000E717F" w:rsidP="003C6CA0">
            <w:pPr>
              <w:pStyle w:val="Tabellenkopf"/>
            </w:pPr>
            <w:r w:rsidRPr="003C6CA0">
              <w:t>Erläuterung der Risikoadjustierung</w:t>
            </w:r>
          </w:p>
        </w:tc>
        <w:tc>
          <w:tcPr>
            <w:tcW w:w="5716" w:type="dxa"/>
          </w:tcPr>
          <w:p w14:paraId="55F0DE8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1EDBF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F2131D7" w14:textId="77777777" w:rsidR="000E717F" w:rsidRPr="003C6CA0" w:rsidRDefault="000E717F" w:rsidP="003C6CA0">
            <w:pPr>
              <w:pStyle w:val="Tabellenkopf"/>
            </w:pPr>
            <w:r w:rsidRPr="003C6CA0">
              <w:t>Rechenregeln</w:t>
            </w:r>
          </w:p>
        </w:tc>
        <w:tc>
          <w:tcPr>
            <w:tcW w:w="5716" w:type="dxa"/>
            <w:tcBorders>
              <w:bottom w:val="nil"/>
            </w:tcBorders>
          </w:tcPr>
          <w:p w14:paraId="6781ED4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E77C30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Nierenlebendspenderinnen bzw. Nierenlebendspender, die innerhalb von 3 Jahren nach der Spende verstorben sind</w:t>
            </w:r>
          </w:p>
          <w:p w14:paraId="538203B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DD650F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Alle Nierenlebendspenderinnen bzw. Nierenlebendspender, für die das 3-Jahres-Follow-up im Erfassungsjahr 2025 fällig ist, mit bekanntem Follow-up-Status</w:t>
            </w:r>
          </w:p>
        </w:tc>
      </w:tr>
      <w:tr w:rsidR="000955B5" w14:paraId="2A8158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E780B1" w14:textId="77777777" w:rsidR="000E717F" w:rsidRPr="003C6CA0" w:rsidRDefault="000E717F" w:rsidP="003C6CA0">
            <w:pPr>
              <w:pStyle w:val="Tabellenkopf"/>
            </w:pPr>
            <w:r w:rsidRPr="003C6CA0">
              <w:t>Erläuterung der Rechenregel</w:t>
            </w:r>
          </w:p>
        </w:tc>
        <w:tc>
          <w:tcPr>
            <w:tcW w:w="5716" w:type="dxa"/>
            <w:tcBorders>
              <w:top w:val="single" w:sz="4" w:space="0" w:color="BFBFBF" w:themeColor="background1" w:themeShade="BF"/>
            </w:tcBorders>
          </w:tcPr>
          <w:p w14:paraId="6440F19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Die Erhebung des 3-Jahres-Follow-up ist drei Jahre und 90 Tage nach der Spende spätestens fällig. In diesem Indikator werden auch Follow-up-Informationen berücksichtigt, die nach dem Fälligkeitsdatum erhoben wurden.</w:t>
            </w:r>
          </w:p>
        </w:tc>
      </w:tr>
      <w:tr w:rsidR="000955B5" w14:paraId="125DCD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317DAA" w14:textId="77777777" w:rsidR="000E717F" w:rsidRPr="003C6CA0" w:rsidRDefault="000E717F" w:rsidP="003C6CA0">
            <w:pPr>
              <w:pStyle w:val="Tabellenkopf"/>
            </w:pPr>
            <w:r w:rsidRPr="003C6CA0">
              <w:t>Teildatensatzbezug</w:t>
            </w:r>
          </w:p>
        </w:tc>
        <w:tc>
          <w:tcPr>
            <w:tcW w:w="5716" w:type="dxa"/>
          </w:tcPr>
          <w:p w14:paraId="68AEBB8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NLS:P</w:t>
            </w:r>
          </w:p>
        </w:tc>
      </w:tr>
      <w:tr w:rsidR="000955B5" w14:paraId="3FB20F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90CB89" w14:textId="77777777" w:rsidR="000E717F" w:rsidRPr="003C6CA0" w:rsidRDefault="000E717F" w:rsidP="003C6CA0">
            <w:pPr>
              <w:pStyle w:val="Tabellenkopf"/>
            </w:pPr>
            <w:r w:rsidRPr="003C6CA0">
              <w:t>Zähler (Formel)</w:t>
            </w:r>
          </w:p>
        </w:tc>
        <w:tc>
          <w:tcPr>
            <w:tcW w:w="5716" w:type="dxa"/>
          </w:tcPr>
          <w:p w14:paraId="54DD0FC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fn_TodInnerhalb3Jahr</w:t>
            </w:r>
          </w:p>
        </w:tc>
      </w:tr>
      <w:tr w:rsidR="00CA3AE5" w14:paraId="0F1D68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0741F6" w14:textId="77777777" w:rsidR="000E717F" w:rsidRPr="003C6CA0" w:rsidRDefault="000E717F" w:rsidP="003C6CA0">
            <w:pPr>
              <w:pStyle w:val="Tabellenkopf"/>
            </w:pPr>
            <w:r w:rsidRPr="003C6CA0">
              <w:t>Nenner (Formel)</w:t>
            </w:r>
          </w:p>
        </w:tc>
        <w:tc>
          <w:tcPr>
            <w:tcW w:w="5716" w:type="dxa"/>
          </w:tcPr>
          <w:p w14:paraId="0A7A410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fn_FU3JFaelligInEJ &amp; </w:t>
            </w:r>
            <w:r>
              <w:br/>
              <w:t>fn_StatusBekannt3J</w:t>
            </w:r>
          </w:p>
        </w:tc>
      </w:tr>
      <w:tr w:rsidR="00CA3AE5" w14:paraId="5E5D02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2CE779" w14:textId="77777777" w:rsidR="000E717F" w:rsidRPr="003C6CA0" w:rsidRDefault="000E717F" w:rsidP="003C6CA0">
            <w:pPr>
              <w:pStyle w:val="Tabellenkopf"/>
            </w:pPr>
            <w:r w:rsidRPr="003C6CA0">
              <w:lastRenderedPageBreak/>
              <w:t>Verwendete Funktionen</w:t>
            </w:r>
          </w:p>
        </w:tc>
        <w:tc>
          <w:tcPr>
            <w:tcW w:w="5716" w:type="dxa"/>
          </w:tcPr>
          <w:p w14:paraId="33B914B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fn_DatumFaelligkeitFU3J</w:t>
            </w:r>
            <w:r>
              <w:br/>
              <w:t>fn_EJ</w:t>
            </w:r>
            <w:r>
              <w:br/>
              <w:t>fn_FU3JFaelligInEJ</w:t>
            </w:r>
            <w:r>
              <w:br/>
            </w:r>
            <w:r>
              <w:t>fn_MaxAbstTageFUErhebung</w:t>
            </w:r>
            <w:r>
              <w:br/>
              <w:t>fn_MinAbstTageBisTod</w:t>
            </w:r>
            <w:r>
              <w:br/>
              <w:t>fn_StatusBekannt3J</w:t>
            </w:r>
            <w:r>
              <w:br/>
              <w:t>fn_TodInnerhalb3Jahr</w:t>
            </w:r>
            <w:r>
              <w:br/>
              <w:t>fn_ZeitbisTod</w:t>
            </w:r>
          </w:p>
        </w:tc>
      </w:tr>
      <w:tr w:rsidR="00CA3AE5" w14:paraId="7DC884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35EE06" w14:textId="77777777" w:rsidR="000E717F" w:rsidRPr="003C6CA0" w:rsidRDefault="000E717F" w:rsidP="003C6CA0">
            <w:pPr>
              <w:pStyle w:val="Tabellenkopf"/>
            </w:pPr>
            <w:r w:rsidRPr="003C6CA0">
              <w:t>Verwendete Listen</w:t>
            </w:r>
          </w:p>
        </w:tc>
        <w:tc>
          <w:tcPr>
            <w:tcW w:w="5716" w:type="dxa"/>
          </w:tcPr>
          <w:p w14:paraId="7CF929E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5E001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8DA584" w14:textId="77777777" w:rsidR="000E717F" w:rsidRPr="003C6CA0" w:rsidRDefault="000E717F" w:rsidP="003C6CA0">
            <w:pPr>
              <w:pStyle w:val="Tabellenkopf"/>
            </w:pPr>
            <w:r w:rsidRPr="003C6CA0">
              <w:t>Darstellung</w:t>
            </w:r>
          </w:p>
        </w:tc>
        <w:tc>
          <w:tcPr>
            <w:tcW w:w="5716" w:type="dxa"/>
          </w:tcPr>
          <w:p w14:paraId="251370E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84570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B4B6AF" w14:textId="77777777" w:rsidR="000E717F" w:rsidRPr="003C6CA0" w:rsidRDefault="000E717F" w:rsidP="003C6CA0">
            <w:pPr>
              <w:pStyle w:val="Tabellenkopf"/>
            </w:pPr>
            <w:r w:rsidRPr="003C6CA0">
              <w:t>Grafik</w:t>
            </w:r>
          </w:p>
        </w:tc>
        <w:tc>
          <w:tcPr>
            <w:tcW w:w="5716" w:type="dxa"/>
          </w:tcPr>
          <w:p w14:paraId="08D115F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64B63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FA371D" w14:textId="77777777" w:rsidR="000E717F" w:rsidRPr="003C6CA0" w:rsidRDefault="000E717F" w:rsidP="003C6CA0">
            <w:pPr>
              <w:pStyle w:val="Tabellenkopf"/>
            </w:pPr>
            <w:r w:rsidRPr="003C6CA0">
              <w:t>Vergleichbarkeit mit Vorjahresergebnissen</w:t>
            </w:r>
          </w:p>
        </w:tc>
        <w:tc>
          <w:tcPr>
            <w:tcW w:w="5716" w:type="dxa"/>
          </w:tcPr>
          <w:p w14:paraId="6C21587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4CEC1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2EA433" w14:textId="77777777" w:rsidR="000E717F" w:rsidRPr="003C6CA0" w:rsidRDefault="000E717F" w:rsidP="003C6CA0">
            <w:pPr>
              <w:pStyle w:val="Tabellenkopf"/>
            </w:pPr>
            <w:r w:rsidRPr="003C6CA0">
              <w:t>Erläuterung der Vergleichbarkeit zum Vorjahr</w:t>
            </w:r>
          </w:p>
        </w:tc>
        <w:tc>
          <w:tcPr>
            <w:tcW w:w="5716" w:type="dxa"/>
          </w:tcPr>
          <w:p w14:paraId="095DF6B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C6EB0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E3BD06" w14:textId="77777777" w:rsidR="000E717F" w:rsidRPr="003C6CA0" w:rsidRDefault="000E717F" w:rsidP="003C6CA0">
            <w:pPr>
              <w:pStyle w:val="Tabellenkopf"/>
            </w:pPr>
            <w:r w:rsidRPr="003C6CA0">
              <w:t>Begründung der Änderungen der endgültigen gegenüber den prospektiven Rechenregeln</w:t>
            </w:r>
          </w:p>
        </w:tc>
        <w:tc>
          <w:tcPr>
            <w:tcW w:w="5716" w:type="dxa"/>
          </w:tcPr>
          <w:p w14:paraId="4DD76C9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1D6D8D8E" w14:textId="77777777" w:rsidR="000E717F" w:rsidRDefault="000E717F" w:rsidP="00AA7E2B">
      <w:pPr>
        <w:pStyle w:val="Tabellentext"/>
        <w:spacing w:before="0" w:after="0" w:line="20" w:lineRule="exact"/>
        <w:ind w:left="0" w:right="0"/>
      </w:pPr>
    </w:p>
    <w:p w14:paraId="0EDC3A6F" w14:textId="77777777" w:rsidR="006E17CA" w:rsidRDefault="006E17CA">
      <w:pPr>
        <w:sectPr w:rsidR="006E17CA" w:rsidSect="00AD6E6F">
          <w:headerReference w:type="default" r:id="rId41"/>
          <w:footerReference w:type="default" r:id="rId42"/>
          <w:pgSz w:w="11906" w:h="16838"/>
          <w:pgMar w:top="1418" w:right="1134" w:bottom="1418" w:left="1701" w:header="454" w:footer="737" w:gutter="0"/>
          <w:cols w:space="708"/>
          <w:docGrid w:linePitch="360"/>
        </w:sectPr>
      </w:pPr>
    </w:p>
    <w:p w14:paraId="31BA707E" w14:textId="77777777" w:rsidR="000E717F" w:rsidRPr="00A3451D" w:rsidRDefault="000E717F" w:rsidP="0004540C">
      <w:pPr>
        <w:pStyle w:val="berschrift1ohneGliederung"/>
      </w:pPr>
      <w:bookmarkStart w:id="23" w:name="_Toc230255699"/>
      <w:r>
        <w:lastRenderedPageBreak/>
        <w:t>292300: Unbekannter Follow-up-Status innerhalb von 3 Jahren nach Nierenlebendspende</w:t>
      </w:r>
      <w:bookmarkEnd w:id="23"/>
    </w:p>
    <w:tbl>
      <w:tblPr>
        <w:tblStyle w:val="IQTIGStandard"/>
        <w:tblW w:w="5000" w:type="pct"/>
        <w:tblLook w:val="0480" w:firstRow="0" w:lastRow="0" w:firstColumn="1" w:lastColumn="0" w:noHBand="0" w:noVBand="1"/>
      </w:tblPr>
      <w:tblGrid>
        <w:gridCol w:w="1983"/>
        <w:gridCol w:w="7078"/>
      </w:tblGrid>
      <w:tr w:rsidR="00AF0AAF" w:rsidRPr="00743DF3" w14:paraId="1874C22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87A6624" w14:textId="77777777" w:rsidR="000E717F" w:rsidRPr="00A3451D" w:rsidRDefault="000E717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AAD6125" w14:textId="77777777" w:rsidR="000E717F" w:rsidRPr="00743DF3" w:rsidRDefault="000E717F" w:rsidP="00152136">
            <w:pPr>
              <w:pStyle w:val="Tabellentext"/>
            </w:pPr>
            <w:r>
              <w:t>Möglichst viele Patientinnen und Patienten mit bekanntem Status</w:t>
            </w:r>
          </w:p>
        </w:tc>
      </w:tr>
    </w:tbl>
    <w:p w14:paraId="52481EDD" w14:textId="77777777" w:rsidR="000E717F" w:rsidRPr="00AE2CB4" w:rsidRDefault="000E717F" w:rsidP="002A6C31">
      <w:pPr>
        <w:pStyle w:val="Absatzberschriftebene2nurinNavigation"/>
      </w:pPr>
      <w:bookmarkStart w:id="24" w:name="_Toc230255700"/>
      <w:r w:rsidRPr="00A3451D">
        <w:t>Hintergrund</w:t>
      </w:r>
      <w:bookmarkEnd w:id="24"/>
    </w:p>
    <w:p w14:paraId="33D4EAF0" w14:textId="77777777" w:rsidR="000E717F" w:rsidRPr="00AE2CB4" w:rsidRDefault="000E717F" w:rsidP="00A64D53">
      <w:pPr>
        <w:pStyle w:val="Standardlinksbndig"/>
      </w:pPr>
      <w:r>
        <w:t>Da die Lebendspende freiwillig ist und einen Eingriff in die Gesundheit der Spenderin bzw. des Spenders darstellt, sollte das Risiko einer relevanten Gefährdung der Spenderin bzw. des Spenders möglichst gering gehalten werden. Vor diesem Hintergrund ist auch eine lebenslange und regelmäßige Nachsorge der Spenderinnen und Spender entscheidend, um mögliche Komplikationen, die mit der Spende in Zusammenhang stehen können, oder Erkrankungen, die sich als Risiko für die verbliebene Nierenfunktion herausstellen k</w:t>
      </w:r>
      <w:r>
        <w:t xml:space="preserve">önnen, frühzeitig zu erkennen. </w:t>
      </w:r>
      <w:r>
        <w:br/>
        <w:t xml:space="preserve"> </w:t>
      </w:r>
      <w:r>
        <w:br/>
        <w:t>Aus diesem Grund betrachtet dieser Indikator, ob dem jeweiligen Transplantationszentrum der Überlebensstatus der Spenderin bzw. des Spenders bekannt ist.</w:t>
      </w:r>
    </w:p>
    <w:p w14:paraId="0A45CD30" w14:textId="77777777" w:rsidR="006E17CA" w:rsidRDefault="006E17CA">
      <w:pPr>
        <w:sectPr w:rsidR="006E17CA" w:rsidSect="000A3778">
          <w:headerReference w:type="default" r:id="rId43"/>
          <w:footerReference w:type="default" r:id="rId44"/>
          <w:pgSz w:w="11906" w:h="16838"/>
          <w:pgMar w:top="1418" w:right="1134" w:bottom="1418" w:left="1701" w:header="454" w:footer="737" w:gutter="0"/>
          <w:cols w:space="708"/>
          <w:docGrid w:linePitch="360"/>
        </w:sectPr>
      </w:pPr>
    </w:p>
    <w:p w14:paraId="32DD4F4E" w14:textId="77777777" w:rsidR="000E717F" w:rsidRPr="00880DD2" w:rsidRDefault="000E717F" w:rsidP="00447106">
      <w:pPr>
        <w:pStyle w:val="Absatzberschriftebene2nurinNavigation"/>
        <w:rPr>
          <w:sz w:val="21"/>
          <w:szCs w:val="21"/>
        </w:rPr>
      </w:pPr>
      <w:bookmarkStart w:id="25" w:name="_Toc230255701"/>
      <w:r>
        <w:rPr>
          <w:sz w:val="21"/>
          <w:szCs w:val="21"/>
        </w:rPr>
        <w:lastRenderedPageBreak/>
        <w:t>Verwendete Datenfelder</w:t>
      </w:r>
      <w:bookmarkEnd w:id="25"/>
    </w:p>
    <w:p w14:paraId="6F3824E5" w14:textId="77777777" w:rsidR="000E717F" w:rsidRPr="00091E43" w:rsidRDefault="000E717F"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5650E56"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7EC62EC" w14:textId="77777777" w:rsidR="000E717F" w:rsidRPr="00880DD2" w:rsidRDefault="000E717F" w:rsidP="00880DD2">
            <w:pPr>
              <w:pStyle w:val="Tabellenkopf"/>
            </w:pPr>
            <w:r w:rsidRPr="00880DD2">
              <w:t>Item</w:t>
            </w:r>
          </w:p>
        </w:tc>
        <w:tc>
          <w:tcPr>
            <w:tcW w:w="1075" w:type="pct"/>
          </w:tcPr>
          <w:p w14:paraId="229BC9C8" w14:textId="77777777" w:rsidR="000E717F" w:rsidRPr="00880DD2" w:rsidRDefault="000E717F" w:rsidP="00880DD2">
            <w:pPr>
              <w:pStyle w:val="Tabellenkopf"/>
            </w:pPr>
            <w:r w:rsidRPr="00880DD2">
              <w:t>Bezeichnung</w:t>
            </w:r>
          </w:p>
        </w:tc>
        <w:tc>
          <w:tcPr>
            <w:tcW w:w="326" w:type="pct"/>
          </w:tcPr>
          <w:p w14:paraId="4D98D386" w14:textId="77777777" w:rsidR="000E717F" w:rsidRPr="00880DD2" w:rsidRDefault="000E717F" w:rsidP="00880DD2">
            <w:pPr>
              <w:pStyle w:val="Tabellenkopf"/>
            </w:pPr>
            <w:r w:rsidRPr="00880DD2">
              <w:t>M/K</w:t>
            </w:r>
          </w:p>
        </w:tc>
        <w:tc>
          <w:tcPr>
            <w:tcW w:w="1646" w:type="pct"/>
          </w:tcPr>
          <w:p w14:paraId="7AF79BA9" w14:textId="77777777" w:rsidR="000E717F" w:rsidRPr="00880DD2" w:rsidRDefault="000E717F" w:rsidP="00880DD2">
            <w:pPr>
              <w:pStyle w:val="Tabellenkopf"/>
            </w:pPr>
            <w:r w:rsidRPr="00880DD2">
              <w:t>Schlüssel/Formel</w:t>
            </w:r>
          </w:p>
        </w:tc>
        <w:tc>
          <w:tcPr>
            <w:tcW w:w="1328" w:type="pct"/>
          </w:tcPr>
          <w:p w14:paraId="081B9663" w14:textId="77777777" w:rsidR="000E717F" w:rsidRPr="00880DD2" w:rsidRDefault="000E717F" w:rsidP="003C7F90">
            <w:pPr>
              <w:pStyle w:val="Tabellenkopf"/>
            </w:pPr>
            <w:r w:rsidRPr="00880DD2">
              <w:t>Feldname</w:t>
            </w:r>
            <w:r>
              <w:t>▼</w:t>
            </w:r>
            <w:r w:rsidRPr="00880DD2">
              <w:t xml:space="preserve"> </w:t>
            </w:r>
          </w:p>
        </w:tc>
      </w:tr>
      <w:tr w:rsidR="00275B01" w:rsidRPr="00743DF3" w14:paraId="0DE6A0A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E3BFD3" w14:textId="77777777" w:rsidR="000E717F" w:rsidRPr="00091E43" w:rsidRDefault="000E717F" w:rsidP="000361A4">
            <w:pPr>
              <w:pStyle w:val="Tabellentext"/>
            </w:pPr>
            <w:r>
              <w:t>21:B</w:t>
            </w:r>
          </w:p>
        </w:tc>
        <w:tc>
          <w:tcPr>
            <w:tcW w:w="1075" w:type="pct"/>
          </w:tcPr>
          <w:p w14:paraId="2C42DF8A" w14:textId="77777777" w:rsidR="000E717F" w:rsidRPr="00091E43" w:rsidRDefault="000E717F" w:rsidP="000361A4">
            <w:pPr>
              <w:pStyle w:val="Tabellentext"/>
            </w:pPr>
            <w:r>
              <w:t>OP-Datum</w:t>
            </w:r>
          </w:p>
        </w:tc>
        <w:tc>
          <w:tcPr>
            <w:tcW w:w="326" w:type="pct"/>
          </w:tcPr>
          <w:p w14:paraId="1C867B77" w14:textId="77777777" w:rsidR="000E717F" w:rsidRPr="00091E43" w:rsidRDefault="000E717F" w:rsidP="000361A4">
            <w:pPr>
              <w:pStyle w:val="Tabellentext"/>
            </w:pPr>
            <w:r>
              <w:t>K</w:t>
            </w:r>
          </w:p>
        </w:tc>
        <w:tc>
          <w:tcPr>
            <w:tcW w:w="1646" w:type="pct"/>
          </w:tcPr>
          <w:p w14:paraId="6E3B3EE6" w14:textId="77777777" w:rsidR="000E717F" w:rsidRPr="00091E43" w:rsidRDefault="000E717F" w:rsidP="00177070">
            <w:pPr>
              <w:pStyle w:val="Tabellentext"/>
              <w:ind w:left="453" w:hanging="340"/>
            </w:pPr>
            <w:r>
              <w:t>-</w:t>
            </w:r>
          </w:p>
        </w:tc>
        <w:tc>
          <w:tcPr>
            <w:tcW w:w="1328" w:type="pct"/>
          </w:tcPr>
          <w:p w14:paraId="71E8E002" w14:textId="77777777" w:rsidR="000E717F" w:rsidRPr="00091E43" w:rsidRDefault="000E717F" w:rsidP="000361A4">
            <w:pPr>
              <w:pStyle w:val="Tabellentext"/>
            </w:pPr>
            <w:r>
              <w:t>OPDATUM</w:t>
            </w:r>
          </w:p>
        </w:tc>
      </w:tr>
      <w:tr w:rsidR="00275B01" w:rsidRPr="00743DF3" w14:paraId="629C752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AD8D6A" w14:textId="77777777" w:rsidR="000E717F" w:rsidRPr="00091E43" w:rsidRDefault="000E717F" w:rsidP="000361A4">
            <w:pPr>
              <w:pStyle w:val="Tabellentext"/>
            </w:pPr>
            <w:r>
              <w:t>34.1:B</w:t>
            </w:r>
          </w:p>
        </w:tc>
        <w:tc>
          <w:tcPr>
            <w:tcW w:w="1075" w:type="pct"/>
          </w:tcPr>
          <w:p w14:paraId="1417138C" w14:textId="77777777" w:rsidR="000E717F" w:rsidRPr="00091E43" w:rsidRDefault="000E717F" w:rsidP="000361A4">
            <w:pPr>
              <w:pStyle w:val="Tabellentext"/>
            </w:pPr>
            <w:r>
              <w:t>Entlassungsgrund</w:t>
            </w:r>
          </w:p>
        </w:tc>
        <w:tc>
          <w:tcPr>
            <w:tcW w:w="326" w:type="pct"/>
          </w:tcPr>
          <w:p w14:paraId="545594E2" w14:textId="77777777" w:rsidR="000E717F" w:rsidRPr="00091E43" w:rsidRDefault="000E717F" w:rsidP="000361A4">
            <w:pPr>
              <w:pStyle w:val="Tabellentext"/>
            </w:pPr>
            <w:r>
              <w:t>K</w:t>
            </w:r>
          </w:p>
        </w:tc>
        <w:tc>
          <w:tcPr>
            <w:tcW w:w="1646" w:type="pct"/>
          </w:tcPr>
          <w:p w14:paraId="723D96B0" w14:textId="77777777" w:rsidR="000E717F" w:rsidRPr="00091E43" w:rsidRDefault="000E717F" w:rsidP="00177070">
            <w:pPr>
              <w:pStyle w:val="Tabellentext"/>
              <w:ind w:left="453" w:hanging="340"/>
            </w:pPr>
            <w:r>
              <w:t>s. Anhang: EntlGrund</w:t>
            </w:r>
          </w:p>
        </w:tc>
        <w:tc>
          <w:tcPr>
            <w:tcW w:w="1328" w:type="pct"/>
          </w:tcPr>
          <w:p w14:paraId="3FCAD00E" w14:textId="77777777" w:rsidR="000E717F" w:rsidRPr="00091E43" w:rsidRDefault="000E717F" w:rsidP="000361A4">
            <w:pPr>
              <w:pStyle w:val="Tabellentext"/>
            </w:pPr>
            <w:r>
              <w:t>ENTLGRUND</w:t>
            </w:r>
          </w:p>
        </w:tc>
      </w:tr>
      <w:tr w:rsidR="00275B01" w:rsidRPr="00743DF3" w14:paraId="61B344F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746A791" w14:textId="77777777" w:rsidR="000E717F" w:rsidRPr="00091E43" w:rsidRDefault="000E717F" w:rsidP="000361A4">
            <w:pPr>
              <w:pStyle w:val="Tabellentext"/>
            </w:pPr>
            <w:r>
              <w:t>EF*</w:t>
            </w:r>
          </w:p>
        </w:tc>
        <w:tc>
          <w:tcPr>
            <w:tcW w:w="1075" w:type="pct"/>
          </w:tcPr>
          <w:p w14:paraId="5C973613" w14:textId="77777777" w:rsidR="000E717F" w:rsidRPr="00091E43" w:rsidRDefault="000E717F" w:rsidP="000361A4">
            <w:pPr>
              <w:pStyle w:val="Tabellentext"/>
            </w:pPr>
            <w:r>
              <w:t>Postoperative Verweildauer: Differenz in Tagen</w:t>
            </w:r>
          </w:p>
        </w:tc>
        <w:tc>
          <w:tcPr>
            <w:tcW w:w="326" w:type="pct"/>
          </w:tcPr>
          <w:p w14:paraId="30024CEC" w14:textId="77777777" w:rsidR="000E717F" w:rsidRPr="00091E43" w:rsidRDefault="000E717F" w:rsidP="000361A4">
            <w:pPr>
              <w:pStyle w:val="Tabellentext"/>
            </w:pPr>
            <w:r>
              <w:t>-</w:t>
            </w:r>
          </w:p>
        </w:tc>
        <w:tc>
          <w:tcPr>
            <w:tcW w:w="1646" w:type="pct"/>
          </w:tcPr>
          <w:p w14:paraId="634DC14A" w14:textId="77777777" w:rsidR="000E717F" w:rsidRPr="00091E43" w:rsidRDefault="000E717F" w:rsidP="00177070">
            <w:pPr>
              <w:pStyle w:val="Tabellentext"/>
              <w:ind w:left="453" w:hanging="340"/>
            </w:pPr>
            <w:r>
              <w:t>ENTLDATUM - OPDATUM</w:t>
            </w:r>
          </w:p>
        </w:tc>
        <w:tc>
          <w:tcPr>
            <w:tcW w:w="1328" w:type="pct"/>
          </w:tcPr>
          <w:p w14:paraId="38FD1FA1" w14:textId="77777777" w:rsidR="000E717F" w:rsidRPr="00091E43" w:rsidRDefault="000E717F" w:rsidP="000361A4">
            <w:pPr>
              <w:pStyle w:val="Tabellentext"/>
            </w:pPr>
            <w:r>
              <w:t>poopvwdauer</w:t>
            </w:r>
          </w:p>
        </w:tc>
      </w:tr>
      <w:tr w:rsidR="00275B01" w:rsidRPr="00743DF3" w14:paraId="4EBAC5A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69C3FF" w14:textId="77777777" w:rsidR="000E717F" w:rsidRPr="00091E43" w:rsidRDefault="000E717F" w:rsidP="000361A4">
            <w:pPr>
              <w:pStyle w:val="Tabellentext"/>
            </w:pPr>
            <w:r>
              <w:t>FU: 18:B</w:t>
            </w:r>
          </w:p>
        </w:tc>
        <w:tc>
          <w:tcPr>
            <w:tcW w:w="1075" w:type="pct"/>
          </w:tcPr>
          <w:p w14:paraId="3590E8AD" w14:textId="77777777" w:rsidR="000E717F" w:rsidRPr="00091E43" w:rsidRDefault="000E717F" w:rsidP="000361A4">
            <w:pPr>
              <w:pStyle w:val="Tabellentext"/>
            </w:pPr>
            <w:r>
              <w:t>Spender verstorben</w:t>
            </w:r>
          </w:p>
        </w:tc>
        <w:tc>
          <w:tcPr>
            <w:tcW w:w="326" w:type="pct"/>
          </w:tcPr>
          <w:p w14:paraId="133B02ED" w14:textId="77777777" w:rsidR="000E717F" w:rsidRPr="00091E43" w:rsidRDefault="000E717F" w:rsidP="000361A4">
            <w:pPr>
              <w:pStyle w:val="Tabellentext"/>
            </w:pPr>
            <w:r>
              <w:t>M</w:t>
            </w:r>
          </w:p>
        </w:tc>
        <w:tc>
          <w:tcPr>
            <w:tcW w:w="1646" w:type="pct"/>
          </w:tcPr>
          <w:p w14:paraId="59EBFBEA" w14:textId="77777777" w:rsidR="000E717F" w:rsidRPr="00091E43" w:rsidRDefault="000E717F" w:rsidP="00177070">
            <w:pPr>
              <w:pStyle w:val="Tabellentext"/>
              <w:ind w:left="453" w:hanging="340"/>
            </w:pPr>
            <w:r>
              <w:t>0 =</w:t>
            </w:r>
            <w:r>
              <w:tab/>
              <w:t>nein</w:t>
            </w:r>
          </w:p>
          <w:p w14:paraId="4D2C143A" w14:textId="77777777" w:rsidR="000E717F" w:rsidRPr="00091E43" w:rsidRDefault="000E717F" w:rsidP="00177070">
            <w:pPr>
              <w:pStyle w:val="Tabellentext"/>
              <w:ind w:left="453" w:hanging="340"/>
            </w:pPr>
            <w:r>
              <w:t>1 =</w:t>
            </w:r>
            <w:r>
              <w:tab/>
              <w:t>ja</w:t>
            </w:r>
          </w:p>
          <w:p w14:paraId="2F10D534" w14:textId="77777777" w:rsidR="000E717F" w:rsidRPr="00091E43" w:rsidRDefault="000E717F" w:rsidP="00177070">
            <w:pPr>
              <w:pStyle w:val="Tabellentext"/>
              <w:ind w:left="453" w:hanging="340"/>
            </w:pPr>
            <w:r>
              <w:t>9 =</w:t>
            </w:r>
            <w:r>
              <w:tab/>
              <w:t>unbekannt oder Follow-up nicht möglich</w:t>
            </w:r>
          </w:p>
        </w:tc>
        <w:tc>
          <w:tcPr>
            <w:tcW w:w="1328" w:type="pct"/>
          </w:tcPr>
          <w:p w14:paraId="33D00774" w14:textId="77777777" w:rsidR="000E717F" w:rsidRPr="00091E43" w:rsidRDefault="000E717F" w:rsidP="000361A4">
            <w:pPr>
              <w:pStyle w:val="Tabellentext"/>
            </w:pPr>
            <w:r>
              <w:t>FU_FUVERSTORBEN</w:t>
            </w:r>
          </w:p>
        </w:tc>
      </w:tr>
      <w:tr w:rsidR="00275B01" w:rsidRPr="00743DF3" w14:paraId="5DFA344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3C9F2E" w14:textId="77777777" w:rsidR="000E717F" w:rsidRPr="00091E43" w:rsidRDefault="000E717F" w:rsidP="000361A4">
            <w:pPr>
              <w:pStyle w:val="Tabellentext"/>
            </w:pPr>
            <w:r>
              <w:t>FU: EF*</w:t>
            </w:r>
          </w:p>
        </w:tc>
        <w:tc>
          <w:tcPr>
            <w:tcW w:w="1075" w:type="pct"/>
          </w:tcPr>
          <w:p w14:paraId="26B3A4EB" w14:textId="77777777" w:rsidR="000E717F" w:rsidRPr="00091E43" w:rsidRDefault="000E717F" w:rsidP="000361A4">
            <w:pPr>
              <w:pStyle w:val="Tabellentext"/>
            </w:pPr>
            <w:r>
              <w:t>Abstand Erhebungsdatum des Follow-up  und Datum der Lebendspende in Tagen</w:t>
            </w:r>
          </w:p>
        </w:tc>
        <w:tc>
          <w:tcPr>
            <w:tcW w:w="326" w:type="pct"/>
          </w:tcPr>
          <w:p w14:paraId="54CA92ED" w14:textId="77777777" w:rsidR="000E717F" w:rsidRPr="00091E43" w:rsidRDefault="000E717F" w:rsidP="000361A4">
            <w:pPr>
              <w:pStyle w:val="Tabellentext"/>
            </w:pPr>
            <w:r>
              <w:t>-</w:t>
            </w:r>
          </w:p>
        </w:tc>
        <w:tc>
          <w:tcPr>
            <w:tcW w:w="1646" w:type="pct"/>
          </w:tcPr>
          <w:p w14:paraId="7A7379D7" w14:textId="77777777" w:rsidR="000E717F" w:rsidRPr="00091E43" w:rsidRDefault="000E717F" w:rsidP="00177070">
            <w:pPr>
              <w:pStyle w:val="Tabellentext"/>
              <w:ind w:left="453" w:hanging="340"/>
            </w:pPr>
            <w:r>
              <w:t>FUERHEBDATUM - LSDATUM</w:t>
            </w:r>
          </w:p>
        </w:tc>
        <w:tc>
          <w:tcPr>
            <w:tcW w:w="1328" w:type="pct"/>
          </w:tcPr>
          <w:p w14:paraId="3B1634F3" w14:textId="77777777" w:rsidR="000E717F" w:rsidRPr="00091E43" w:rsidRDefault="000E717F" w:rsidP="000361A4">
            <w:pPr>
              <w:pStyle w:val="Tabellentext"/>
            </w:pPr>
            <w:r>
              <w:t>FU_abstFUErhebungsdatumLsDatum</w:t>
            </w:r>
          </w:p>
        </w:tc>
      </w:tr>
      <w:tr w:rsidR="00275B01" w:rsidRPr="00743DF3" w14:paraId="3C90EC3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B3839E" w14:textId="77777777" w:rsidR="000E717F" w:rsidRPr="00091E43" w:rsidRDefault="000E717F" w:rsidP="000361A4">
            <w:pPr>
              <w:pStyle w:val="Tabellentext"/>
            </w:pPr>
            <w:r>
              <w:t>FU: EF*</w:t>
            </w:r>
          </w:p>
        </w:tc>
        <w:tc>
          <w:tcPr>
            <w:tcW w:w="1075" w:type="pct"/>
          </w:tcPr>
          <w:p w14:paraId="1BCD34B8" w14:textId="77777777" w:rsidR="000E717F" w:rsidRPr="00091E43" w:rsidRDefault="000E717F" w:rsidP="000361A4">
            <w:pPr>
              <w:pStyle w:val="Tabellentext"/>
            </w:pPr>
            <w:r>
              <w:t>Abstand zwischen Todesdatum und Datum der Lebendspende</w:t>
            </w:r>
          </w:p>
        </w:tc>
        <w:tc>
          <w:tcPr>
            <w:tcW w:w="326" w:type="pct"/>
          </w:tcPr>
          <w:p w14:paraId="2A6C3509" w14:textId="77777777" w:rsidR="000E717F" w:rsidRPr="00091E43" w:rsidRDefault="000E717F" w:rsidP="000361A4">
            <w:pPr>
              <w:pStyle w:val="Tabellentext"/>
            </w:pPr>
            <w:r>
              <w:t>-</w:t>
            </w:r>
          </w:p>
        </w:tc>
        <w:tc>
          <w:tcPr>
            <w:tcW w:w="1646" w:type="pct"/>
          </w:tcPr>
          <w:p w14:paraId="143B6AF8" w14:textId="77777777" w:rsidR="000E717F" w:rsidRPr="00091E43" w:rsidRDefault="000E717F" w:rsidP="00177070">
            <w:pPr>
              <w:pStyle w:val="Tabellentext"/>
              <w:ind w:left="453" w:hanging="340"/>
            </w:pPr>
            <w:r>
              <w:t>TODESDATUM - LSDATUM</w:t>
            </w:r>
          </w:p>
        </w:tc>
        <w:tc>
          <w:tcPr>
            <w:tcW w:w="1328" w:type="pct"/>
          </w:tcPr>
          <w:p w14:paraId="4683779F" w14:textId="77777777" w:rsidR="000E717F" w:rsidRPr="00091E43" w:rsidRDefault="000E717F" w:rsidP="000361A4">
            <w:pPr>
              <w:pStyle w:val="Tabellentext"/>
            </w:pPr>
            <w:r>
              <w:t>FU_abstTodLsDatum</w:t>
            </w:r>
          </w:p>
        </w:tc>
      </w:tr>
    </w:tbl>
    <w:p w14:paraId="1EC22769" w14:textId="77777777" w:rsidR="000E717F" w:rsidRPr="00091E43" w:rsidRDefault="000E717F" w:rsidP="00A53F02">
      <w:pPr>
        <w:spacing w:after="0"/>
        <w:rPr>
          <w:sz w:val="14"/>
          <w:szCs w:val="14"/>
        </w:rPr>
      </w:pPr>
      <w:r w:rsidRPr="00091E43">
        <w:rPr>
          <w:sz w:val="14"/>
          <w:szCs w:val="14"/>
        </w:rPr>
        <w:t>*Ersatzfeld im Exportformat</w:t>
      </w:r>
    </w:p>
    <w:p w14:paraId="196EBA8B" w14:textId="77777777" w:rsidR="000E717F" w:rsidRPr="00091E43" w:rsidRDefault="000E717F"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47F72057" w14:textId="77777777" w:rsidR="006E17CA" w:rsidRDefault="006E17CA">
      <w:pPr>
        <w:sectPr w:rsidR="006E17CA" w:rsidSect="00163BAC">
          <w:headerReference w:type="default" r:id="rId45"/>
          <w:footerReference w:type="default" r:id="rId46"/>
          <w:pgSz w:w="11906" w:h="16838"/>
          <w:pgMar w:top="1418" w:right="1134" w:bottom="1418" w:left="1701" w:header="454" w:footer="737" w:gutter="0"/>
          <w:cols w:space="708"/>
          <w:docGrid w:linePitch="360"/>
        </w:sectPr>
      </w:pPr>
    </w:p>
    <w:p w14:paraId="6EA08C22" w14:textId="77777777" w:rsidR="000E717F" w:rsidRPr="003C6CA0" w:rsidRDefault="000E717F" w:rsidP="0094520C">
      <w:pPr>
        <w:pStyle w:val="Absatzberschriftebene2nurinNavigation"/>
        <w:rPr>
          <w:sz w:val="21"/>
          <w:szCs w:val="21"/>
        </w:rPr>
      </w:pPr>
      <w:bookmarkStart w:id="26" w:name="_Toc230255702"/>
      <w:r w:rsidRPr="003C6CA0">
        <w:rPr>
          <w:sz w:val="21"/>
          <w:szCs w:val="21"/>
        </w:rPr>
        <w:lastRenderedPageBreak/>
        <w:t>Eigenschaften und Berechnung</w:t>
      </w:r>
      <w:bookmarkEnd w:id="26"/>
    </w:p>
    <w:tbl>
      <w:tblPr>
        <w:tblStyle w:val="IQTIGStandarderste-Spalte"/>
        <w:tblW w:w="0" w:type="auto"/>
        <w:tblLook w:val="0680" w:firstRow="0" w:lastRow="0" w:firstColumn="1" w:lastColumn="0" w:noHBand="1" w:noVBand="1"/>
      </w:tblPr>
      <w:tblGrid>
        <w:gridCol w:w="3351"/>
        <w:gridCol w:w="5710"/>
      </w:tblGrid>
      <w:tr w:rsidR="000517F0" w14:paraId="1390F4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2CEF16" w14:textId="77777777" w:rsidR="000E717F" w:rsidRPr="003C6CA0" w:rsidRDefault="000E717F" w:rsidP="003C6CA0">
            <w:pPr>
              <w:pStyle w:val="Tabellenkopf"/>
            </w:pPr>
            <w:r w:rsidRPr="003C6CA0">
              <w:t>ID</w:t>
            </w:r>
          </w:p>
        </w:tc>
        <w:tc>
          <w:tcPr>
            <w:tcW w:w="5716" w:type="dxa"/>
          </w:tcPr>
          <w:p w14:paraId="76DCE6D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292300</w:t>
            </w:r>
          </w:p>
        </w:tc>
      </w:tr>
      <w:tr w:rsidR="000955B5" w14:paraId="35BC12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F0E781" w14:textId="77777777" w:rsidR="000E717F" w:rsidRPr="003C6CA0" w:rsidRDefault="000E717F" w:rsidP="003C6CA0">
            <w:pPr>
              <w:pStyle w:val="Tabellenkopf"/>
            </w:pPr>
            <w:r w:rsidRPr="003C6CA0">
              <w:t>Bezeichnung</w:t>
            </w:r>
          </w:p>
        </w:tc>
        <w:tc>
          <w:tcPr>
            <w:tcW w:w="5716" w:type="dxa"/>
          </w:tcPr>
          <w:p w14:paraId="46EE0ED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Unbekannter Follow-up-Status innerhalb von 3 Jahren nach Nierenlebendspende</w:t>
            </w:r>
          </w:p>
        </w:tc>
      </w:tr>
      <w:tr w:rsidR="000955B5" w14:paraId="0474BA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2AA50F" w14:textId="77777777" w:rsidR="000E717F" w:rsidRPr="003C6CA0" w:rsidRDefault="000E717F" w:rsidP="003C6CA0">
            <w:pPr>
              <w:pStyle w:val="Tabellenkopf"/>
            </w:pPr>
            <w:r w:rsidRPr="003C6CA0">
              <w:t>Indikatortyp</w:t>
            </w:r>
          </w:p>
        </w:tc>
        <w:tc>
          <w:tcPr>
            <w:tcW w:w="5716" w:type="dxa"/>
          </w:tcPr>
          <w:p w14:paraId="7E0AEEB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2C12B7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160B5D" w14:textId="77777777" w:rsidR="000E717F" w:rsidRPr="003C6CA0" w:rsidRDefault="000E717F" w:rsidP="003C6CA0">
            <w:pPr>
              <w:pStyle w:val="Tabellenkopf"/>
            </w:pPr>
            <w:r w:rsidRPr="003C6CA0">
              <w:t>Art des Wertes</w:t>
            </w:r>
          </w:p>
        </w:tc>
        <w:tc>
          <w:tcPr>
            <w:tcW w:w="5716" w:type="dxa"/>
          </w:tcPr>
          <w:p w14:paraId="21BEB42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248CD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074659" w14:textId="77777777" w:rsidR="000E717F" w:rsidRPr="003C6CA0" w:rsidRDefault="000E717F" w:rsidP="003C6CA0">
            <w:pPr>
              <w:pStyle w:val="Tabellenkopf"/>
            </w:pPr>
            <w:r>
              <w:t>Auswertungsjahr</w:t>
            </w:r>
          </w:p>
        </w:tc>
        <w:tc>
          <w:tcPr>
            <w:tcW w:w="5716" w:type="dxa"/>
          </w:tcPr>
          <w:p w14:paraId="63229F5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2C89A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03D7AB" w14:textId="77777777" w:rsidR="000E717F" w:rsidRPr="003C6CA0" w:rsidRDefault="000E717F" w:rsidP="003C6CA0">
            <w:pPr>
              <w:pStyle w:val="Tabellenkopf"/>
            </w:pPr>
            <w:r>
              <w:t>Erfassungsjahr</w:t>
            </w:r>
          </w:p>
        </w:tc>
        <w:tc>
          <w:tcPr>
            <w:tcW w:w="5716" w:type="dxa"/>
          </w:tcPr>
          <w:p w14:paraId="7475B5B3"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BD7F3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DCE251" w14:textId="77777777" w:rsidR="000E717F" w:rsidRPr="003C6CA0" w:rsidRDefault="000E717F" w:rsidP="003C6CA0">
            <w:pPr>
              <w:pStyle w:val="Tabellenkopf"/>
            </w:pPr>
            <w:r>
              <w:t>Berichtszeitraum</w:t>
            </w:r>
          </w:p>
        </w:tc>
        <w:tc>
          <w:tcPr>
            <w:tcW w:w="5716" w:type="dxa"/>
          </w:tcPr>
          <w:p w14:paraId="68E31CE2"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7BB5C1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AC0B10" w14:textId="77777777" w:rsidR="000E717F" w:rsidRPr="003C6CA0" w:rsidRDefault="000E717F" w:rsidP="003C6CA0">
            <w:pPr>
              <w:pStyle w:val="Tabellenkopf"/>
            </w:pPr>
            <w:r w:rsidRPr="003C6CA0">
              <w:t>Datenquelle</w:t>
            </w:r>
          </w:p>
        </w:tc>
        <w:tc>
          <w:tcPr>
            <w:tcW w:w="5716" w:type="dxa"/>
          </w:tcPr>
          <w:p w14:paraId="21314F23"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C599B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DC08F2" w14:textId="77777777" w:rsidR="000E717F" w:rsidRPr="003C6CA0" w:rsidRDefault="000E717F" w:rsidP="003C6CA0">
            <w:pPr>
              <w:pStyle w:val="Tabellenkopf"/>
            </w:pPr>
            <w:r w:rsidRPr="003C6CA0">
              <w:t>Berechnun</w:t>
            </w:r>
            <w:r w:rsidRPr="003C6CA0">
              <w:t>gsart</w:t>
            </w:r>
          </w:p>
        </w:tc>
        <w:tc>
          <w:tcPr>
            <w:tcW w:w="5716" w:type="dxa"/>
          </w:tcPr>
          <w:p w14:paraId="424FD98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Anzahl</w:t>
            </w:r>
          </w:p>
        </w:tc>
      </w:tr>
      <w:tr w:rsidR="000955B5" w14:paraId="5FE94C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9F82EA" w14:textId="77777777" w:rsidR="000E717F" w:rsidRPr="003C6CA0" w:rsidRDefault="000E717F" w:rsidP="003C6CA0">
            <w:pPr>
              <w:pStyle w:val="Tabellenkopf"/>
            </w:pPr>
            <w:r w:rsidRPr="003C6CA0">
              <w:t xml:space="preserve">Referenzbereich </w:t>
            </w:r>
            <w:r>
              <w:t>2025</w:t>
            </w:r>
          </w:p>
        </w:tc>
        <w:tc>
          <w:tcPr>
            <w:tcW w:w="5716" w:type="dxa"/>
          </w:tcPr>
          <w:p w14:paraId="566E48B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47A6AC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2AD1E2" w14:textId="77777777" w:rsidR="000E717F" w:rsidRPr="003C6CA0" w:rsidRDefault="000E717F" w:rsidP="003C6CA0">
            <w:pPr>
              <w:pStyle w:val="Tabellenkopf"/>
            </w:pPr>
            <w:r w:rsidRPr="003C6CA0">
              <w:t xml:space="preserve">Referenzbereich </w:t>
            </w:r>
            <w:r>
              <w:t>2024</w:t>
            </w:r>
          </w:p>
        </w:tc>
        <w:tc>
          <w:tcPr>
            <w:tcW w:w="5716" w:type="dxa"/>
          </w:tcPr>
          <w:p w14:paraId="49C28CF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0E2CB8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389E15" w14:textId="77777777" w:rsidR="000E717F" w:rsidRPr="003C6CA0" w:rsidRDefault="000E717F" w:rsidP="003C6CA0">
            <w:pPr>
              <w:pStyle w:val="Tabellenkopf"/>
            </w:pPr>
            <w:r w:rsidRPr="003C6CA0">
              <w:t xml:space="preserve">Erläuterung zum Referenzbereich </w:t>
            </w:r>
            <w:r>
              <w:t>2025</w:t>
            </w:r>
          </w:p>
        </w:tc>
        <w:tc>
          <w:tcPr>
            <w:tcW w:w="5716" w:type="dxa"/>
          </w:tcPr>
          <w:p w14:paraId="77157B6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23FC56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AA0221" w14:textId="77777777" w:rsidR="000E717F" w:rsidRPr="003C6CA0" w:rsidRDefault="000E717F" w:rsidP="003C6CA0">
            <w:pPr>
              <w:pStyle w:val="Tabellenkopf"/>
            </w:pPr>
            <w:r>
              <w:t>Methode Auffälligkeit</w:t>
            </w:r>
          </w:p>
        </w:tc>
        <w:tc>
          <w:tcPr>
            <w:tcW w:w="5716" w:type="dxa"/>
          </w:tcPr>
          <w:p w14:paraId="6920A23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E58B5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95E8E4" w14:textId="77777777" w:rsidR="000E717F" w:rsidRPr="003C6CA0" w:rsidRDefault="000E717F"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C14359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DA969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3C97F7" w14:textId="77777777" w:rsidR="000E717F" w:rsidRPr="003C6CA0" w:rsidRDefault="000E717F" w:rsidP="003C6CA0">
            <w:pPr>
              <w:pStyle w:val="Tabellenkopf"/>
            </w:pPr>
            <w:r w:rsidRPr="003C6CA0">
              <w:t>Methode der Risikoadjustierung</w:t>
            </w:r>
          </w:p>
        </w:tc>
        <w:tc>
          <w:tcPr>
            <w:tcW w:w="5716" w:type="dxa"/>
          </w:tcPr>
          <w:p w14:paraId="0B9E943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5B3B5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3EA489" w14:textId="77777777" w:rsidR="000E717F" w:rsidRPr="003C6CA0" w:rsidRDefault="000E717F" w:rsidP="003C6CA0">
            <w:pPr>
              <w:pStyle w:val="Tabellenkopf"/>
            </w:pPr>
            <w:r w:rsidRPr="003C6CA0">
              <w:t>Erläuterung der Risikoadjustierung</w:t>
            </w:r>
          </w:p>
        </w:tc>
        <w:tc>
          <w:tcPr>
            <w:tcW w:w="5716" w:type="dxa"/>
          </w:tcPr>
          <w:p w14:paraId="493AF41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0F8CC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A574A8C" w14:textId="77777777" w:rsidR="000E717F" w:rsidRPr="003C6CA0" w:rsidRDefault="000E717F" w:rsidP="003C6CA0">
            <w:pPr>
              <w:pStyle w:val="Tabellenkopf"/>
            </w:pPr>
            <w:r w:rsidRPr="003C6CA0">
              <w:t>Rechenregeln</w:t>
            </w:r>
          </w:p>
        </w:tc>
        <w:tc>
          <w:tcPr>
            <w:tcW w:w="5716" w:type="dxa"/>
            <w:tcBorders>
              <w:bottom w:val="nil"/>
            </w:tcBorders>
          </w:tcPr>
          <w:p w14:paraId="51D3A3A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F3AA38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für die im jeweils fälligen Follow-up ein unbekannter Status dokumentiert wurde</w:t>
            </w:r>
          </w:p>
          <w:p w14:paraId="47A1163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9DD119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Nierenlebendspende, für die das 1, 2- oder 3-Jahres-Follow-up im Erfassungsjahr 2025 fällig ist und zeitgerecht dokumentiert wurde</w:t>
            </w:r>
          </w:p>
        </w:tc>
      </w:tr>
      <w:tr w:rsidR="000955B5" w14:paraId="70A1E0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BB2A7B" w14:textId="77777777" w:rsidR="000E717F" w:rsidRPr="003C6CA0" w:rsidRDefault="000E717F" w:rsidP="003C6CA0">
            <w:pPr>
              <w:pStyle w:val="Tabellenkopf"/>
            </w:pPr>
            <w:r w:rsidRPr="003C6CA0">
              <w:t>Erläuterung der Rechenregel</w:t>
            </w:r>
          </w:p>
        </w:tc>
        <w:tc>
          <w:tcPr>
            <w:tcW w:w="5716" w:type="dxa"/>
            <w:tcBorders>
              <w:top w:val="single" w:sz="4" w:space="0" w:color="BFBFBF" w:themeColor="background1" w:themeShade="BF"/>
            </w:tcBorders>
          </w:tcPr>
          <w:p w14:paraId="1E59A87F"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Die Erhebung des 1-Jahres-Follow-up ist ein Jahr und 60 Tage nach der Transplantation spätestens fällig, für das 2- und 3-Jahres-Follow-up ist die Erhebung ein Jahr und 90 Tage nach der Transplantation spätestens fällig. In diesem Indikator werden auch Follow-up-Informationen berücksichtigt, die nach dem Fälligkeitsdatum erhoben wurden.</w:t>
            </w:r>
          </w:p>
        </w:tc>
      </w:tr>
      <w:tr w:rsidR="000955B5" w14:paraId="65DC82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1E7E91" w14:textId="77777777" w:rsidR="000E717F" w:rsidRPr="003C6CA0" w:rsidRDefault="000E717F" w:rsidP="003C6CA0">
            <w:pPr>
              <w:pStyle w:val="Tabellenkopf"/>
            </w:pPr>
            <w:r w:rsidRPr="003C6CA0">
              <w:t>Teildatensatzbezug</w:t>
            </w:r>
          </w:p>
        </w:tc>
        <w:tc>
          <w:tcPr>
            <w:tcW w:w="5716" w:type="dxa"/>
          </w:tcPr>
          <w:p w14:paraId="65EA3AB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NLS:P</w:t>
            </w:r>
          </w:p>
        </w:tc>
      </w:tr>
      <w:tr w:rsidR="000955B5" w14:paraId="172E9C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85B0DF" w14:textId="77777777" w:rsidR="000E717F" w:rsidRPr="003C6CA0" w:rsidRDefault="000E717F" w:rsidP="003C6CA0">
            <w:pPr>
              <w:pStyle w:val="Tabellenkopf"/>
            </w:pPr>
            <w:r w:rsidRPr="003C6CA0">
              <w:t>Zähler (Formel)</w:t>
            </w:r>
          </w:p>
        </w:tc>
        <w:tc>
          <w:tcPr>
            <w:tcW w:w="5716" w:type="dxa"/>
          </w:tcPr>
          <w:p w14:paraId="3EDF4A3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!fn_StatusBekannt1J) | </w:t>
            </w:r>
            <w:r>
              <w:br/>
              <w:t xml:space="preserve">(fn_FU2JFaelligInEJ &amp; !fn_StatusBekannt2J) | </w:t>
            </w:r>
            <w:r>
              <w:br/>
              <w:t>(fn_FU3JFaelligInEJ &amp; !fn_StatusBekannt3J)</w:t>
            </w:r>
          </w:p>
        </w:tc>
      </w:tr>
      <w:tr w:rsidR="00CA3AE5" w14:paraId="1C21EE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23E0E0" w14:textId="77777777" w:rsidR="000E717F" w:rsidRPr="003C6CA0" w:rsidRDefault="000E717F" w:rsidP="003C6CA0">
            <w:pPr>
              <w:pStyle w:val="Tabellenkopf"/>
            </w:pPr>
            <w:r w:rsidRPr="003C6CA0">
              <w:lastRenderedPageBreak/>
              <w:t>Nenner (Formel)</w:t>
            </w:r>
          </w:p>
        </w:tc>
        <w:tc>
          <w:tcPr>
            <w:tcW w:w="5716" w:type="dxa"/>
          </w:tcPr>
          <w:p w14:paraId="6576DDA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fn_FollowUp1Dokumentiert &amp; !fn_TodInHospital) |  </w:t>
            </w:r>
            <w:r>
              <w:br/>
              <w:t xml:space="preserve">(fn_FU2JFaelligInEJ &amp; fn_FollowUp2Dokumentiert &amp; !fn_TodInnerhalb1Jahr) |  </w:t>
            </w:r>
            <w:r>
              <w:br/>
              <w:t>(fn_FU3JFaelligInEJ &amp; fn_FollowUp3Dokumentiert &amp; !fn_TodInnerhalb2Jahr)</w:t>
            </w:r>
          </w:p>
        </w:tc>
      </w:tr>
      <w:tr w:rsidR="00CA3AE5" w14:paraId="4E4E9C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D75708" w14:textId="77777777" w:rsidR="000E717F" w:rsidRPr="003C6CA0" w:rsidRDefault="000E717F" w:rsidP="003C6CA0">
            <w:pPr>
              <w:pStyle w:val="Tabellenkopf"/>
            </w:pPr>
            <w:r w:rsidRPr="003C6CA0">
              <w:t>Verwendete Funktionen</w:t>
            </w:r>
          </w:p>
        </w:tc>
        <w:tc>
          <w:tcPr>
            <w:tcW w:w="5716" w:type="dxa"/>
          </w:tcPr>
          <w:p w14:paraId="4C32A772"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fn_DatumFaelligkeitFU1J</w:t>
            </w:r>
            <w:r>
              <w:br/>
              <w:t>fn_DatumFaelligkeitFU2J</w:t>
            </w:r>
            <w:r>
              <w:br/>
              <w:t>fn_DatumFaelligkeitFU3J</w:t>
            </w:r>
            <w:r>
              <w:br/>
              <w:t>fn_EJ</w:t>
            </w:r>
            <w:r>
              <w:br/>
              <w:t>fn_FollowUp1Dokumentiert</w:t>
            </w:r>
            <w:r>
              <w:br/>
              <w:t>fn_FollowUp2Dokumentiert</w:t>
            </w:r>
            <w:r>
              <w:br/>
              <w:t>fn_FollowUp3Dokumentiert</w:t>
            </w:r>
            <w:r>
              <w:br/>
              <w:t>fn_FU1JFaelligInEJ</w:t>
            </w:r>
            <w:r>
              <w:br/>
              <w:t>fn_FU2JFaelligInEJ</w:t>
            </w:r>
            <w:r>
              <w:br/>
              <w:t>fn_FU3JFaelligInEJ</w:t>
            </w:r>
            <w:r>
              <w:br/>
              <w:t>fn_MaxAbstTageFUErhebung</w:t>
            </w:r>
            <w:r>
              <w:br/>
              <w:t>fn_MinAbstTageBisTod</w:t>
            </w:r>
            <w:r>
              <w:br/>
              <w:t>fn_StatusBekannt1J</w:t>
            </w:r>
            <w:r>
              <w:br/>
              <w:t>fn_StatusBekannt2J</w:t>
            </w:r>
            <w:r>
              <w:br/>
              <w:t>fn_StatusBekannt3J</w:t>
            </w:r>
            <w:r>
              <w:br/>
              <w:t>fn_TodInHospital</w:t>
            </w:r>
            <w:r>
              <w:br/>
              <w:t>fn_TodInnerhalb1Jahr</w:t>
            </w:r>
            <w:r>
              <w:br/>
              <w:t>fn_TodInnerhalb2Jahr</w:t>
            </w:r>
            <w:r>
              <w:br/>
              <w:t>fn_TodInnerhalb3Jahr</w:t>
            </w:r>
            <w:r>
              <w:br/>
              <w:t>fn_ZeitbisTod</w:t>
            </w:r>
          </w:p>
        </w:tc>
      </w:tr>
      <w:tr w:rsidR="00CA3AE5" w14:paraId="5C09BD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D99D47" w14:textId="77777777" w:rsidR="000E717F" w:rsidRPr="003C6CA0" w:rsidRDefault="000E717F" w:rsidP="003C6CA0">
            <w:pPr>
              <w:pStyle w:val="Tabellenkopf"/>
            </w:pPr>
            <w:r w:rsidRPr="003C6CA0">
              <w:t>Verwendete Listen</w:t>
            </w:r>
          </w:p>
        </w:tc>
        <w:tc>
          <w:tcPr>
            <w:tcW w:w="5716" w:type="dxa"/>
          </w:tcPr>
          <w:p w14:paraId="0F73798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61D2D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AA7933" w14:textId="77777777" w:rsidR="000E717F" w:rsidRPr="003C6CA0" w:rsidRDefault="000E717F" w:rsidP="003C6CA0">
            <w:pPr>
              <w:pStyle w:val="Tabellenkopf"/>
            </w:pPr>
            <w:r w:rsidRPr="003C6CA0">
              <w:t>Darstellung</w:t>
            </w:r>
          </w:p>
        </w:tc>
        <w:tc>
          <w:tcPr>
            <w:tcW w:w="5716" w:type="dxa"/>
          </w:tcPr>
          <w:p w14:paraId="32F8994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B8B51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65B43A" w14:textId="77777777" w:rsidR="000E717F" w:rsidRPr="003C6CA0" w:rsidRDefault="000E717F" w:rsidP="003C6CA0">
            <w:pPr>
              <w:pStyle w:val="Tabellenkopf"/>
            </w:pPr>
            <w:r w:rsidRPr="003C6CA0">
              <w:t>Grafik</w:t>
            </w:r>
          </w:p>
        </w:tc>
        <w:tc>
          <w:tcPr>
            <w:tcW w:w="5716" w:type="dxa"/>
          </w:tcPr>
          <w:p w14:paraId="60BFDCE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8FC31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BCE10E" w14:textId="77777777" w:rsidR="000E717F" w:rsidRPr="003C6CA0" w:rsidRDefault="000E717F" w:rsidP="003C6CA0">
            <w:pPr>
              <w:pStyle w:val="Tabellenkopf"/>
            </w:pPr>
            <w:r w:rsidRPr="003C6CA0">
              <w:t>Vergleichbarkeit mit Vorjahresergebnissen</w:t>
            </w:r>
          </w:p>
        </w:tc>
        <w:tc>
          <w:tcPr>
            <w:tcW w:w="5716" w:type="dxa"/>
          </w:tcPr>
          <w:p w14:paraId="6B12BD7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97CF9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FE853F" w14:textId="77777777" w:rsidR="000E717F" w:rsidRPr="003C6CA0" w:rsidRDefault="000E717F" w:rsidP="003C6CA0">
            <w:pPr>
              <w:pStyle w:val="Tabellenkopf"/>
            </w:pPr>
            <w:r w:rsidRPr="003C6CA0">
              <w:t>Erläuterung der Vergleichbarkeit zum Vorjahr</w:t>
            </w:r>
          </w:p>
        </w:tc>
        <w:tc>
          <w:tcPr>
            <w:tcW w:w="5716" w:type="dxa"/>
          </w:tcPr>
          <w:p w14:paraId="784A67C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Zum aktuellen Auswertungsjahr erfolgte eine Anpassung des Nenners, sodass die Ergebnisse des AJ 2026 mit denen des Vorjahres (AJ 2025) nur eingeschränkt vergleichbar sind.  </w:t>
            </w:r>
            <w:r>
              <w:br/>
            </w:r>
            <w:r>
              <w:br/>
              <w:t>Im Nenner werden nur noch Patientinnen und Patienten betrachtet, für die ein Follow-up fällig war und auch zeitgerecht dokumentiert wurde. Patientinnen und Patienten mit einem unbekannten Follow-up-Status und Patientinnen und Patienten, für die das Follow-up nicht zeitgerecht durchgeführt wurde, werden in Auffälligkeitskriterien betrachtet.</w:t>
            </w:r>
          </w:p>
        </w:tc>
      </w:tr>
      <w:tr w:rsidR="00D71371" w14:paraId="1B04AE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8A7DC3" w14:textId="77777777" w:rsidR="000E717F" w:rsidRPr="003C6CA0" w:rsidRDefault="000E717F" w:rsidP="003C6CA0">
            <w:pPr>
              <w:pStyle w:val="Tabellenkopf"/>
            </w:pPr>
            <w:r w:rsidRPr="003C6CA0">
              <w:t>Begründung der Änderungen der endgültigen gegenüber den prospektiven Rechenregeln</w:t>
            </w:r>
          </w:p>
        </w:tc>
        <w:tc>
          <w:tcPr>
            <w:tcW w:w="5716" w:type="dxa"/>
          </w:tcPr>
          <w:p w14:paraId="1E07599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DAFEA3E" w14:textId="77777777" w:rsidR="000E717F" w:rsidRDefault="000E717F" w:rsidP="00AA7E2B">
      <w:pPr>
        <w:pStyle w:val="Tabellentext"/>
        <w:spacing w:before="0" w:after="0" w:line="20" w:lineRule="exact"/>
        <w:ind w:left="0" w:right="0"/>
      </w:pPr>
    </w:p>
    <w:p w14:paraId="00BA09BE" w14:textId="77777777" w:rsidR="006E17CA" w:rsidRDefault="006E17CA">
      <w:pPr>
        <w:sectPr w:rsidR="006E17CA" w:rsidSect="00AD6E6F">
          <w:headerReference w:type="default" r:id="rId47"/>
          <w:footerReference w:type="default" r:id="rId48"/>
          <w:pgSz w:w="11906" w:h="16838"/>
          <w:pgMar w:top="1418" w:right="1134" w:bottom="1418" w:left="1701" w:header="454" w:footer="737" w:gutter="0"/>
          <w:cols w:space="708"/>
          <w:docGrid w:linePitch="360"/>
        </w:sectPr>
      </w:pPr>
    </w:p>
    <w:p w14:paraId="7C1480DB" w14:textId="77777777" w:rsidR="000E717F" w:rsidRPr="00A3451D" w:rsidRDefault="000E717F" w:rsidP="0004540C">
      <w:pPr>
        <w:pStyle w:val="berschrift1ohneGliederung"/>
      </w:pPr>
      <w:bookmarkStart w:id="27" w:name="_Toc230255703"/>
      <w:r>
        <w:lastRenderedPageBreak/>
        <w:t>2138: Dialyse bei Lebendspenderin bzw. beim Lebendspender erforderlich</w:t>
      </w:r>
      <w:bookmarkEnd w:id="27"/>
    </w:p>
    <w:tbl>
      <w:tblPr>
        <w:tblStyle w:val="IQTIGStandard"/>
        <w:tblW w:w="5000" w:type="pct"/>
        <w:tblLook w:val="0480" w:firstRow="0" w:lastRow="0" w:firstColumn="1" w:lastColumn="0" w:noHBand="0" w:noVBand="1"/>
      </w:tblPr>
      <w:tblGrid>
        <w:gridCol w:w="1983"/>
        <w:gridCol w:w="7078"/>
      </w:tblGrid>
      <w:tr w:rsidR="00AF0AAF" w:rsidRPr="00743DF3" w14:paraId="6D99389F"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9A052A9" w14:textId="77777777" w:rsidR="000E717F" w:rsidRPr="00A3451D" w:rsidRDefault="000E717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6900193" w14:textId="77777777" w:rsidR="000E717F" w:rsidRPr="00743DF3" w:rsidRDefault="000E717F" w:rsidP="00152136">
            <w:pPr>
              <w:pStyle w:val="Tabellentext"/>
            </w:pPr>
            <w:r>
              <w:t>Keine Dialysepflicht der Lebendspenderin bzw. des Lebendspenders nach Nierenlebendspende</w:t>
            </w:r>
          </w:p>
        </w:tc>
      </w:tr>
    </w:tbl>
    <w:p w14:paraId="2A1E0BE5" w14:textId="77777777" w:rsidR="000E717F" w:rsidRPr="00AE2CB4" w:rsidRDefault="000E717F" w:rsidP="002A6C31">
      <w:pPr>
        <w:pStyle w:val="Absatzberschriftebene2nurinNavigation"/>
      </w:pPr>
      <w:bookmarkStart w:id="28" w:name="_Toc230255704"/>
      <w:r w:rsidRPr="00A3451D">
        <w:t>Hintergrund</w:t>
      </w:r>
      <w:bookmarkEnd w:id="28"/>
    </w:p>
    <w:p w14:paraId="5DBB2BD4" w14:textId="77777777" w:rsidR="000E717F" w:rsidRPr="00AE2CB4" w:rsidRDefault="000E717F" w:rsidP="00A64D53">
      <w:pPr>
        <w:pStyle w:val="Standardlinksbndig"/>
      </w:pPr>
      <w:r>
        <w:t xml:space="preserve">Die Nierenspenderin bzw. der Nierenspender soll nach der Organspende nicht selbst dialysepflichtig werden. </w:t>
      </w:r>
      <w:r>
        <w:br/>
        <w:t xml:space="preserve"> </w:t>
      </w:r>
      <w:r>
        <w:br/>
        <w:t>Das Risiko einer Dialysepflichtigkeit nach einer Nierenlebendspende ist gering. Von den 1.800 Lebendspendern des norwegischen nationalen Spenderregisters erlitten sieben (0,4 %) Spenderinnen bzw. Spender eine dialysepflichtige Niereninsuffizienz (Hartmann et al. 2003). In einer schwedischen Studie mit einer 12-jährigen Nachbeobachtung (n = 402) wird von einer Dialysepflichtigkeit bei 0,2 % der Nierenspenderinnen und Nierenspender berichtet (Fehrman-Ekholm et al. 2001). In einer Analyse des Schweizer Lebe</w:t>
      </w:r>
      <w:r>
        <w:t>ndspenderregisters (n = 737) mit einer Nachbeobachtungszeit von sieben Jahren wurde keine Spenderin bzw. kein Spender dialysepflichtig (Thiel et al. 2005). Die Auswertungen aus dem Jahr 2018 im Rahmen der externen stationären Qualitätssicherung zeigen auch für Deutschland, dass in 0,16 der Fälle (n=635) eine Dialyse bei Lebendspenderin bzw. Lebendspender erforderlich wurde (IQTIG 2019: 105-109).</w:t>
      </w:r>
    </w:p>
    <w:p w14:paraId="708D4379" w14:textId="77777777" w:rsidR="006E17CA" w:rsidRDefault="006E17CA">
      <w:pPr>
        <w:sectPr w:rsidR="006E17CA" w:rsidSect="000A3778">
          <w:headerReference w:type="default" r:id="rId49"/>
          <w:footerReference w:type="default" r:id="rId50"/>
          <w:pgSz w:w="11906" w:h="16838"/>
          <w:pgMar w:top="1418" w:right="1134" w:bottom="1418" w:left="1701" w:header="454" w:footer="737" w:gutter="0"/>
          <w:cols w:space="708"/>
          <w:docGrid w:linePitch="360"/>
        </w:sectPr>
      </w:pPr>
    </w:p>
    <w:p w14:paraId="76626287" w14:textId="77777777" w:rsidR="000E717F" w:rsidRPr="00880DD2" w:rsidRDefault="000E717F" w:rsidP="00447106">
      <w:pPr>
        <w:pStyle w:val="Absatzberschriftebene2nurinNavigation"/>
        <w:rPr>
          <w:sz w:val="21"/>
          <w:szCs w:val="21"/>
        </w:rPr>
      </w:pPr>
      <w:bookmarkStart w:id="29" w:name="_Toc230255705"/>
      <w:r>
        <w:rPr>
          <w:sz w:val="21"/>
          <w:szCs w:val="21"/>
        </w:rPr>
        <w:lastRenderedPageBreak/>
        <w:t>Verwendete Datenfelder</w:t>
      </w:r>
      <w:bookmarkEnd w:id="29"/>
    </w:p>
    <w:p w14:paraId="376AD2B3" w14:textId="77777777" w:rsidR="000E717F" w:rsidRPr="00091E43" w:rsidRDefault="000E717F"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FE4C90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821E809" w14:textId="77777777" w:rsidR="000E717F" w:rsidRPr="00880DD2" w:rsidRDefault="000E717F" w:rsidP="00880DD2">
            <w:pPr>
              <w:pStyle w:val="Tabellenkopf"/>
            </w:pPr>
            <w:r w:rsidRPr="00880DD2">
              <w:t>Item</w:t>
            </w:r>
          </w:p>
        </w:tc>
        <w:tc>
          <w:tcPr>
            <w:tcW w:w="1075" w:type="pct"/>
          </w:tcPr>
          <w:p w14:paraId="67CF4DED" w14:textId="77777777" w:rsidR="000E717F" w:rsidRPr="00880DD2" w:rsidRDefault="000E717F" w:rsidP="00880DD2">
            <w:pPr>
              <w:pStyle w:val="Tabellenkopf"/>
            </w:pPr>
            <w:r w:rsidRPr="00880DD2">
              <w:t>Bezeichnung</w:t>
            </w:r>
          </w:p>
        </w:tc>
        <w:tc>
          <w:tcPr>
            <w:tcW w:w="326" w:type="pct"/>
          </w:tcPr>
          <w:p w14:paraId="16ED60D4" w14:textId="77777777" w:rsidR="000E717F" w:rsidRPr="00880DD2" w:rsidRDefault="000E717F" w:rsidP="00880DD2">
            <w:pPr>
              <w:pStyle w:val="Tabellenkopf"/>
            </w:pPr>
            <w:r w:rsidRPr="00880DD2">
              <w:t>M/K</w:t>
            </w:r>
          </w:p>
        </w:tc>
        <w:tc>
          <w:tcPr>
            <w:tcW w:w="1646" w:type="pct"/>
          </w:tcPr>
          <w:p w14:paraId="2BA875CA" w14:textId="77777777" w:rsidR="000E717F" w:rsidRPr="00880DD2" w:rsidRDefault="000E717F" w:rsidP="00880DD2">
            <w:pPr>
              <w:pStyle w:val="Tabellenkopf"/>
            </w:pPr>
            <w:r w:rsidRPr="00880DD2">
              <w:t>Schlüssel/Formel</w:t>
            </w:r>
          </w:p>
        </w:tc>
        <w:tc>
          <w:tcPr>
            <w:tcW w:w="1328" w:type="pct"/>
          </w:tcPr>
          <w:p w14:paraId="78BB98E0" w14:textId="77777777" w:rsidR="000E717F" w:rsidRPr="00880DD2" w:rsidRDefault="000E717F" w:rsidP="003C7F90">
            <w:pPr>
              <w:pStyle w:val="Tabellenkopf"/>
            </w:pPr>
            <w:r w:rsidRPr="00880DD2">
              <w:t>Feldname</w:t>
            </w:r>
            <w:r w:rsidRPr="00880DD2">
              <w:t xml:space="preserve"> </w:t>
            </w:r>
          </w:p>
        </w:tc>
      </w:tr>
      <w:tr w:rsidR="00275B01" w:rsidRPr="00743DF3" w14:paraId="727BA83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01E558" w14:textId="77777777" w:rsidR="000E717F" w:rsidRPr="00091E43" w:rsidRDefault="000E717F" w:rsidP="000361A4">
            <w:pPr>
              <w:pStyle w:val="Tabellentext"/>
            </w:pPr>
            <w:r>
              <w:t>26:B</w:t>
            </w:r>
          </w:p>
        </w:tc>
        <w:tc>
          <w:tcPr>
            <w:tcW w:w="1075" w:type="pct"/>
          </w:tcPr>
          <w:p w14:paraId="3EC830D8" w14:textId="77777777" w:rsidR="000E717F" w:rsidRPr="00091E43" w:rsidRDefault="000E717F" w:rsidP="000361A4">
            <w:pPr>
              <w:pStyle w:val="Tabellentext"/>
            </w:pPr>
            <w:r>
              <w:t>Spender bei Entlassung dialysepflichtig?</w:t>
            </w:r>
          </w:p>
        </w:tc>
        <w:tc>
          <w:tcPr>
            <w:tcW w:w="326" w:type="pct"/>
          </w:tcPr>
          <w:p w14:paraId="21069A13" w14:textId="77777777" w:rsidR="000E717F" w:rsidRPr="00091E43" w:rsidRDefault="000E717F" w:rsidP="000361A4">
            <w:pPr>
              <w:pStyle w:val="Tabellentext"/>
            </w:pPr>
            <w:r>
              <w:t>M</w:t>
            </w:r>
          </w:p>
        </w:tc>
        <w:tc>
          <w:tcPr>
            <w:tcW w:w="1646" w:type="pct"/>
          </w:tcPr>
          <w:p w14:paraId="155188F2" w14:textId="77777777" w:rsidR="000E717F" w:rsidRPr="00091E43" w:rsidRDefault="000E717F" w:rsidP="00177070">
            <w:pPr>
              <w:pStyle w:val="Tabellentext"/>
              <w:ind w:left="453" w:hanging="340"/>
            </w:pPr>
            <w:r>
              <w:t>0 =</w:t>
            </w:r>
            <w:r>
              <w:tab/>
              <w:t>nein</w:t>
            </w:r>
          </w:p>
          <w:p w14:paraId="73FF6EAC" w14:textId="77777777" w:rsidR="000E717F" w:rsidRPr="00091E43" w:rsidRDefault="000E717F" w:rsidP="00177070">
            <w:pPr>
              <w:pStyle w:val="Tabellentext"/>
              <w:ind w:left="453" w:hanging="340"/>
            </w:pPr>
            <w:r>
              <w:t>1 =</w:t>
            </w:r>
            <w:r>
              <w:tab/>
              <w:t>ja</w:t>
            </w:r>
          </w:p>
        </w:tc>
        <w:tc>
          <w:tcPr>
            <w:tcW w:w="1328" w:type="pct"/>
          </w:tcPr>
          <w:p w14:paraId="2945B69F" w14:textId="77777777" w:rsidR="000E717F" w:rsidRPr="00091E43" w:rsidRDefault="000E717F" w:rsidP="000361A4">
            <w:pPr>
              <w:pStyle w:val="Tabellentext"/>
            </w:pPr>
            <w:r>
              <w:t>ENTLDIALYSE</w:t>
            </w:r>
          </w:p>
        </w:tc>
      </w:tr>
      <w:tr w:rsidR="00275B01" w:rsidRPr="00743DF3" w14:paraId="0D58701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CF1E1AA" w14:textId="77777777" w:rsidR="000E717F" w:rsidRPr="00091E43" w:rsidRDefault="000E717F" w:rsidP="000361A4">
            <w:pPr>
              <w:pStyle w:val="Tabellentext"/>
            </w:pPr>
            <w:r>
              <w:t>32:B</w:t>
            </w:r>
          </w:p>
        </w:tc>
        <w:tc>
          <w:tcPr>
            <w:tcW w:w="1075" w:type="pct"/>
          </w:tcPr>
          <w:p w14:paraId="366ADE8C" w14:textId="77777777" w:rsidR="000E717F" w:rsidRPr="00091E43" w:rsidRDefault="000E717F" w:rsidP="000361A4">
            <w:pPr>
              <w:pStyle w:val="Tabellentext"/>
            </w:pPr>
            <w:r>
              <w:t>Entlassungsdatum Krankenhaus</w:t>
            </w:r>
          </w:p>
        </w:tc>
        <w:tc>
          <w:tcPr>
            <w:tcW w:w="326" w:type="pct"/>
          </w:tcPr>
          <w:p w14:paraId="3CE865A5" w14:textId="77777777" w:rsidR="000E717F" w:rsidRPr="00091E43" w:rsidRDefault="000E717F" w:rsidP="000361A4">
            <w:pPr>
              <w:pStyle w:val="Tabellentext"/>
            </w:pPr>
            <w:r>
              <w:t>K</w:t>
            </w:r>
          </w:p>
        </w:tc>
        <w:tc>
          <w:tcPr>
            <w:tcW w:w="1646" w:type="pct"/>
          </w:tcPr>
          <w:p w14:paraId="3A903B0A" w14:textId="77777777" w:rsidR="000E717F" w:rsidRPr="00091E43" w:rsidRDefault="000E717F" w:rsidP="00177070">
            <w:pPr>
              <w:pStyle w:val="Tabellentext"/>
              <w:ind w:left="453" w:hanging="340"/>
            </w:pPr>
            <w:r>
              <w:t>-</w:t>
            </w:r>
          </w:p>
        </w:tc>
        <w:tc>
          <w:tcPr>
            <w:tcW w:w="1328" w:type="pct"/>
          </w:tcPr>
          <w:p w14:paraId="4A35CF24" w14:textId="77777777" w:rsidR="000E717F" w:rsidRPr="00091E43" w:rsidRDefault="000E717F" w:rsidP="000361A4">
            <w:pPr>
              <w:pStyle w:val="Tabellentext"/>
            </w:pPr>
            <w:r>
              <w:t>ENTLDATUM</w:t>
            </w:r>
          </w:p>
        </w:tc>
      </w:tr>
    </w:tbl>
    <w:p w14:paraId="14D21926" w14:textId="77777777" w:rsidR="006E17CA" w:rsidRDefault="006E17CA">
      <w:pPr>
        <w:sectPr w:rsidR="006E17CA" w:rsidSect="00163BAC">
          <w:headerReference w:type="default" r:id="rId51"/>
          <w:footerReference w:type="default" r:id="rId52"/>
          <w:pgSz w:w="11906" w:h="16838"/>
          <w:pgMar w:top="1418" w:right="1134" w:bottom="1418" w:left="1701" w:header="454" w:footer="737" w:gutter="0"/>
          <w:cols w:space="708"/>
          <w:docGrid w:linePitch="360"/>
        </w:sectPr>
      </w:pPr>
    </w:p>
    <w:p w14:paraId="5B1B9002" w14:textId="77777777" w:rsidR="000E717F" w:rsidRPr="003C6CA0" w:rsidRDefault="000E717F" w:rsidP="0094520C">
      <w:pPr>
        <w:pStyle w:val="Absatzberschriftebene2nurinNavigation"/>
        <w:rPr>
          <w:sz w:val="21"/>
          <w:szCs w:val="21"/>
        </w:rPr>
      </w:pPr>
      <w:bookmarkStart w:id="30" w:name="_Toc230255706"/>
      <w:r w:rsidRPr="003C6CA0">
        <w:rPr>
          <w:sz w:val="21"/>
          <w:szCs w:val="21"/>
        </w:rPr>
        <w:lastRenderedPageBreak/>
        <w:t>Eigenschaften und Berechnung</w:t>
      </w:r>
      <w:bookmarkEnd w:id="30"/>
    </w:p>
    <w:tbl>
      <w:tblPr>
        <w:tblStyle w:val="IQTIGStandarderste-Spalte"/>
        <w:tblW w:w="0" w:type="auto"/>
        <w:tblLook w:val="0680" w:firstRow="0" w:lastRow="0" w:firstColumn="1" w:lastColumn="0" w:noHBand="1" w:noVBand="1"/>
      </w:tblPr>
      <w:tblGrid>
        <w:gridCol w:w="3351"/>
        <w:gridCol w:w="5710"/>
      </w:tblGrid>
      <w:tr w:rsidR="000517F0" w14:paraId="7B09B9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708853" w14:textId="77777777" w:rsidR="000E717F" w:rsidRPr="003C6CA0" w:rsidRDefault="000E717F" w:rsidP="003C6CA0">
            <w:pPr>
              <w:pStyle w:val="Tabellenkopf"/>
            </w:pPr>
            <w:r w:rsidRPr="003C6CA0">
              <w:t>ID</w:t>
            </w:r>
          </w:p>
        </w:tc>
        <w:tc>
          <w:tcPr>
            <w:tcW w:w="5716" w:type="dxa"/>
          </w:tcPr>
          <w:p w14:paraId="372AABB3"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2138</w:t>
            </w:r>
          </w:p>
        </w:tc>
      </w:tr>
      <w:tr w:rsidR="000955B5" w14:paraId="39C905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2A147D" w14:textId="77777777" w:rsidR="000E717F" w:rsidRPr="003C6CA0" w:rsidRDefault="000E717F" w:rsidP="003C6CA0">
            <w:pPr>
              <w:pStyle w:val="Tabellenkopf"/>
            </w:pPr>
            <w:r w:rsidRPr="003C6CA0">
              <w:t>Bezeichnung</w:t>
            </w:r>
          </w:p>
        </w:tc>
        <w:tc>
          <w:tcPr>
            <w:tcW w:w="5716" w:type="dxa"/>
          </w:tcPr>
          <w:p w14:paraId="4C60D49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Dialyse bei Lebendspenderin bzw. beim Lebendspender erforderlich</w:t>
            </w:r>
          </w:p>
        </w:tc>
      </w:tr>
      <w:tr w:rsidR="000955B5" w14:paraId="1FDA43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F5BAE6" w14:textId="77777777" w:rsidR="000E717F" w:rsidRPr="003C6CA0" w:rsidRDefault="000E717F" w:rsidP="003C6CA0">
            <w:pPr>
              <w:pStyle w:val="Tabellenkopf"/>
            </w:pPr>
            <w:r w:rsidRPr="003C6CA0">
              <w:t>Indikatortyp</w:t>
            </w:r>
          </w:p>
        </w:tc>
        <w:tc>
          <w:tcPr>
            <w:tcW w:w="5716" w:type="dxa"/>
          </w:tcPr>
          <w:p w14:paraId="41100D4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39B97E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51A0CD" w14:textId="77777777" w:rsidR="000E717F" w:rsidRPr="003C6CA0" w:rsidRDefault="000E717F" w:rsidP="003C6CA0">
            <w:pPr>
              <w:pStyle w:val="Tabellenkopf"/>
            </w:pPr>
            <w:r w:rsidRPr="003C6CA0">
              <w:t>Art des Wertes</w:t>
            </w:r>
          </w:p>
        </w:tc>
        <w:tc>
          <w:tcPr>
            <w:tcW w:w="5716" w:type="dxa"/>
          </w:tcPr>
          <w:p w14:paraId="3D9289B3"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44E18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436CF3" w14:textId="77777777" w:rsidR="000E717F" w:rsidRPr="003C6CA0" w:rsidRDefault="000E717F" w:rsidP="003C6CA0">
            <w:pPr>
              <w:pStyle w:val="Tabellenkopf"/>
            </w:pPr>
            <w:r>
              <w:t>Auswertungsjahr</w:t>
            </w:r>
          </w:p>
        </w:tc>
        <w:tc>
          <w:tcPr>
            <w:tcW w:w="5716" w:type="dxa"/>
          </w:tcPr>
          <w:p w14:paraId="61B76943"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8CF61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FC21C7" w14:textId="77777777" w:rsidR="000E717F" w:rsidRPr="003C6CA0" w:rsidRDefault="000E717F" w:rsidP="003C6CA0">
            <w:pPr>
              <w:pStyle w:val="Tabellenkopf"/>
            </w:pPr>
            <w:r>
              <w:t>Erfassungsjahr</w:t>
            </w:r>
          </w:p>
        </w:tc>
        <w:tc>
          <w:tcPr>
            <w:tcW w:w="5716" w:type="dxa"/>
          </w:tcPr>
          <w:p w14:paraId="2DA89E5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DD9EC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E1E251" w14:textId="77777777" w:rsidR="000E717F" w:rsidRPr="003C6CA0" w:rsidRDefault="000E717F" w:rsidP="003C6CA0">
            <w:pPr>
              <w:pStyle w:val="Tabellenkopf"/>
            </w:pPr>
            <w:r>
              <w:t>Berichtszeitraum</w:t>
            </w:r>
          </w:p>
        </w:tc>
        <w:tc>
          <w:tcPr>
            <w:tcW w:w="5716" w:type="dxa"/>
          </w:tcPr>
          <w:p w14:paraId="22B3FC1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F2C06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4BDEF4" w14:textId="77777777" w:rsidR="000E717F" w:rsidRPr="003C6CA0" w:rsidRDefault="000E717F" w:rsidP="003C6CA0">
            <w:pPr>
              <w:pStyle w:val="Tabellenkopf"/>
            </w:pPr>
            <w:r w:rsidRPr="003C6CA0">
              <w:t>Datenquelle</w:t>
            </w:r>
          </w:p>
        </w:tc>
        <w:tc>
          <w:tcPr>
            <w:tcW w:w="5716" w:type="dxa"/>
          </w:tcPr>
          <w:p w14:paraId="65B5167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9EE6D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EF63B4" w14:textId="77777777" w:rsidR="000E717F" w:rsidRPr="003C6CA0" w:rsidRDefault="000E717F" w:rsidP="003C6CA0">
            <w:pPr>
              <w:pStyle w:val="Tabellenkopf"/>
            </w:pPr>
            <w:r w:rsidRPr="003C6CA0">
              <w:t>Berechnun</w:t>
            </w:r>
            <w:r w:rsidRPr="003C6CA0">
              <w:t>gsart</w:t>
            </w:r>
          </w:p>
        </w:tc>
        <w:tc>
          <w:tcPr>
            <w:tcW w:w="5716" w:type="dxa"/>
          </w:tcPr>
          <w:p w14:paraId="28D0B64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DE75D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EBDD47" w14:textId="77777777" w:rsidR="000E717F" w:rsidRPr="003C6CA0" w:rsidRDefault="000E717F" w:rsidP="003C6CA0">
            <w:pPr>
              <w:pStyle w:val="Tabellenkopf"/>
            </w:pPr>
            <w:r w:rsidRPr="003C6CA0">
              <w:t xml:space="preserve">Referenzbereich </w:t>
            </w:r>
            <w:r>
              <w:t>2025</w:t>
            </w:r>
          </w:p>
        </w:tc>
        <w:tc>
          <w:tcPr>
            <w:tcW w:w="5716" w:type="dxa"/>
          </w:tcPr>
          <w:p w14:paraId="4594F0D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3A4DAB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08BC41" w14:textId="77777777" w:rsidR="000E717F" w:rsidRPr="003C6CA0" w:rsidRDefault="000E717F" w:rsidP="003C6CA0">
            <w:pPr>
              <w:pStyle w:val="Tabellenkopf"/>
            </w:pPr>
            <w:r w:rsidRPr="003C6CA0">
              <w:t xml:space="preserve">Referenzbereich </w:t>
            </w:r>
            <w:r>
              <w:t>2024</w:t>
            </w:r>
          </w:p>
        </w:tc>
        <w:tc>
          <w:tcPr>
            <w:tcW w:w="5716" w:type="dxa"/>
          </w:tcPr>
          <w:p w14:paraId="5A2AE2D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5254F1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C677D3" w14:textId="77777777" w:rsidR="000E717F" w:rsidRPr="003C6CA0" w:rsidRDefault="000E717F" w:rsidP="003C6CA0">
            <w:pPr>
              <w:pStyle w:val="Tabellenkopf"/>
            </w:pPr>
            <w:r w:rsidRPr="003C6CA0">
              <w:t xml:space="preserve">Erläuterung zum Referenzbereich </w:t>
            </w:r>
            <w:r>
              <w:t>2025</w:t>
            </w:r>
          </w:p>
        </w:tc>
        <w:tc>
          <w:tcPr>
            <w:tcW w:w="5716" w:type="dxa"/>
          </w:tcPr>
          <w:p w14:paraId="68EFCB3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Da es sich bei der Nierenlebendspende um einen operativen Eingriff an Gesunden handelt, muss jede Dialysepflichtigkeit einer Nierenlebendspenderin bzw. eines Nierenlebendspenders am Ende des stationären Aufenthaltes im Rahmen des Stellungnahmeverfahrens analysiert werden.</w:t>
            </w:r>
          </w:p>
        </w:tc>
      </w:tr>
      <w:tr w:rsidR="005C726F" w14:paraId="71283A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BFA025" w14:textId="77777777" w:rsidR="000E717F" w:rsidRPr="003C6CA0" w:rsidRDefault="000E717F" w:rsidP="003C6CA0">
            <w:pPr>
              <w:pStyle w:val="Tabellenkopf"/>
            </w:pPr>
            <w:r>
              <w:t>Methode Auffälligkeit</w:t>
            </w:r>
          </w:p>
        </w:tc>
        <w:tc>
          <w:tcPr>
            <w:tcW w:w="5716" w:type="dxa"/>
          </w:tcPr>
          <w:p w14:paraId="156F7D5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D69C9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5A81FF" w14:textId="77777777" w:rsidR="000E717F" w:rsidRPr="003C6CA0" w:rsidRDefault="000E717F"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E39E09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45A91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59EE77" w14:textId="77777777" w:rsidR="000E717F" w:rsidRPr="003C6CA0" w:rsidRDefault="000E717F" w:rsidP="003C6CA0">
            <w:pPr>
              <w:pStyle w:val="Tabellenkopf"/>
            </w:pPr>
            <w:r w:rsidRPr="003C6CA0">
              <w:t>Methode der Risikoadjustierung</w:t>
            </w:r>
          </w:p>
        </w:tc>
        <w:tc>
          <w:tcPr>
            <w:tcW w:w="5716" w:type="dxa"/>
          </w:tcPr>
          <w:p w14:paraId="0B1E4C1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D711F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99730B" w14:textId="77777777" w:rsidR="000E717F" w:rsidRPr="003C6CA0" w:rsidRDefault="000E717F" w:rsidP="003C6CA0">
            <w:pPr>
              <w:pStyle w:val="Tabellenkopf"/>
            </w:pPr>
            <w:r w:rsidRPr="003C6CA0">
              <w:t>Erläuterung der Risikoadjustierung</w:t>
            </w:r>
          </w:p>
        </w:tc>
        <w:tc>
          <w:tcPr>
            <w:tcW w:w="5716" w:type="dxa"/>
          </w:tcPr>
          <w:p w14:paraId="36DF3E9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160B9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7D7A8EC" w14:textId="77777777" w:rsidR="000E717F" w:rsidRPr="003C6CA0" w:rsidRDefault="000E717F" w:rsidP="003C6CA0">
            <w:pPr>
              <w:pStyle w:val="Tabellenkopf"/>
            </w:pPr>
            <w:r w:rsidRPr="003C6CA0">
              <w:t>Rechenregeln</w:t>
            </w:r>
          </w:p>
        </w:tc>
        <w:tc>
          <w:tcPr>
            <w:tcW w:w="5716" w:type="dxa"/>
            <w:tcBorders>
              <w:bottom w:val="nil"/>
            </w:tcBorders>
          </w:tcPr>
          <w:p w14:paraId="5778577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EC0B2D2"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Nierenlebendspenderinnen bzw. Nierenlebendspender, die bei Entlassung dialysepflichtig waren</w:t>
            </w:r>
          </w:p>
          <w:p w14:paraId="0198F16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372422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Alle Nierenlebendspenderinnen bzw. Nierenlebendspender</w:t>
            </w:r>
          </w:p>
        </w:tc>
      </w:tr>
      <w:tr w:rsidR="000955B5" w14:paraId="678985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B62EB6" w14:textId="77777777" w:rsidR="000E717F" w:rsidRPr="003C6CA0" w:rsidRDefault="000E717F" w:rsidP="003C6CA0">
            <w:pPr>
              <w:pStyle w:val="Tabellenkopf"/>
            </w:pPr>
            <w:r w:rsidRPr="003C6CA0">
              <w:t>Erläuterung der Rechenregel</w:t>
            </w:r>
          </w:p>
        </w:tc>
        <w:tc>
          <w:tcPr>
            <w:tcW w:w="5716" w:type="dxa"/>
            <w:tcBorders>
              <w:top w:val="single" w:sz="4" w:space="0" w:color="BFBFBF" w:themeColor="background1" w:themeShade="BF"/>
            </w:tcBorders>
          </w:tcPr>
          <w:p w14:paraId="762AEB1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3AFCC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C81068" w14:textId="77777777" w:rsidR="000E717F" w:rsidRPr="003C6CA0" w:rsidRDefault="000E717F" w:rsidP="003C6CA0">
            <w:pPr>
              <w:pStyle w:val="Tabellenkopf"/>
            </w:pPr>
            <w:r w:rsidRPr="003C6CA0">
              <w:t>Teildatensatzbezug</w:t>
            </w:r>
          </w:p>
        </w:tc>
        <w:tc>
          <w:tcPr>
            <w:tcW w:w="5716" w:type="dxa"/>
          </w:tcPr>
          <w:p w14:paraId="132A2A92"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NLS:B</w:t>
            </w:r>
          </w:p>
        </w:tc>
      </w:tr>
      <w:tr w:rsidR="000955B5" w14:paraId="2A3ED1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4FA871" w14:textId="77777777" w:rsidR="000E717F" w:rsidRPr="003C6CA0" w:rsidRDefault="000E717F" w:rsidP="003C6CA0">
            <w:pPr>
              <w:pStyle w:val="Tabellenkopf"/>
            </w:pPr>
            <w:r w:rsidRPr="003C6CA0">
              <w:t>Zähler (Formel)</w:t>
            </w:r>
          </w:p>
        </w:tc>
        <w:tc>
          <w:tcPr>
            <w:tcW w:w="5716" w:type="dxa"/>
          </w:tcPr>
          <w:p w14:paraId="7CFDA8B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ENTLDIALYSE %==% 1</w:t>
            </w:r>
          </w:p>
        </w:tc>
      </w:tr>
      <w:tr w:rsidR="00CA3AE5" w14:paraId="34E17A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042EA5" w14:textId="77777777" w:rsidR="000E717F" w:rsidRPr="003C6CA0" w:rsidRDefault="000E717F" w:rsidP="003C6CA0">
            <w:pPr>
              <w:pStyle w:val="Tabellenkopf"/>
            </w:pPr>
            <w:r w:rsidRPr="003C6CA0">
              <w:t>Nenner (Formel)</w:t>
            </w:r>
          </w:p>
        </w:tc>
        <w:tc>
          <w:tcPr>
            <w:tcW w:w="5716" w:type="dxa"/>
          </w:tcPr>
          <w:p w14:paraId="067E431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fn_EntlassungInEJ</w:t>
            </w:r>
          </w:p>
        </w:tc>
      </w:tr>
      <w:tr w:rsidR="00CA3AE5" w14:paraId="4C3323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3252A3" w14:textId="77777777" w:rsidR="000E717F" w:rsidRPr="003C6CA0" w:rsidRDefault="000E717F" w:rsidP="003C6CA0">
            <w:pPr>
              <w:pStyle w:val="Tabellenkopf"/>
            </w:pPr>
            <w:r w:rsidRPr="003C6CA0">
              <w:t>Verwendete Funktionen</w:t>
            </w:r>
          </w:p>
        </w:tc>
        <w:tc>
          <w:tcPr>
            <w:tcW w:w="5716" w:type="dxa"/>
          </w:tcPr>
          <w:p w14:paraId="2A990A7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p>
        </w:tc>
      </w:tr>
      <w:tr w:rsidR="00CA3AE5" w14:paraId="2E9DD4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D7E07C" w14:textId="77777777" w:rsidR="000E717F" w:rsidRPr="003C6CA0" w:rsidRDefault="000E717F" w:rsidP="003C6CA0">
            <w:pPr>
              <w:pStyle w:val="Tabellenkopf"/>
            </w:pPr>
            <w:r w:rsidRPr="003C6CA0">
              <w:t>Verwendete Listen</w:t>
            </w:r>
          </w:p>
        </w:tc>
        <w:tc>
          <w:tcPr>
            <w:tcW w:w="5716" w:type="dxa"/>
          </w:tcPr>
          <w:p w14:paraId="54CBEF0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C5E74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F40732" w14:textId="77777777" w:rsidR="000E717F" w:rsidRPr="003C6CA0" w:rsidRDefault="000E717F" w:rsidP="003C6CA0">
            <w:pPr>
              <w:pStyle w:val="Tabellenkopf"/>
            </w:pPr>
            <w:r w:rsidRPr="003C6CA0">
              <w:t>Darstellung</w:t>
            </w:r>
          </w:p>
        </w:tc>
        <w:tc>
          <w:tcPr>
            <w:tcW w:w="5716" w:type="dxa"/>
          </w:tcPr>
          <w:p w14:paraId="67C5050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C914B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A42FE5" w14:textId="77777777" w:rsidR="000E717F" w:rsidRPr="003C6CA0" w:rsidRDefault="000E717F" w:rsidP="003C6CA0">
            <w:pPr>
              <w:pStyle w:val="Tabellenkopf"/>
            </w:pPr>
            <w:r w:rsidRPr="003C6CA0">
              <w:lastRenderedPageBreak/>
              <w:t>Grafik</w:t>
            </w:r>
          </w:p>
        </w:tc>
        <w:tc>
          <w:tcPr>
            <w:tcW w:w="5716" w:type="dxa"/>
          </w:tcPr>
          <w:p w14:paraId="1BCE1892"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18586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0057D2" w14:textId="77777777" w:rsidR="000E717F" w:rsidRPr="003C6CA0" w:rsidRDefault="000E717F" w:rsidP="003C6CA0">
            <w:pPr>
              <w:pStyle w:val="Tabellenkopf"/>
            </w:pPr>
            <w:r w:rsidRPr="003C6CA0">
              <w:t>Vergleichbarkeit mit Vorjahresergebnissen</w:t>
            </w:r>
          </w:p>
        </w:tc>
        <w:tc>
          <w:tcPr>
            <w:tcW w:w="5716" w:type="dxa"/>
          </w:tcPr>
          <w:p w14:paraId="11360C6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861FE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8E9530" w14:textId="77777777" w:rsidR="000E717F" w:rsidRPr="003C6CA0" w:rsidRDefault="000E717F" w:rsidP="003C6CA0">
            <w:pPr>
              <w:pStyle w:val="Tabellenkopf"/>
            </w:pPr>
            <w:r w:rsidRPr="003C6CA0">
              <w:t>Erläuterung der Vergleichbarkeit zum Vorjahr</w:t>
            </w:r>
          </w:p>
        </w:tc>
        <w:tc>
          <w:tcPr>
            <w:tcW w:w="5716" w:type="dxa"/>
          </w:tcPr>
          <w:p w14:paraId="2AFE49C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5955C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6DB48A" w14:textId="77777777" w:rsidR="000E717F" w:rsidRPr="003C6CA0" w:rsidRDefault="000E717F" w:rsidP="003C6CA0">
            <w:pPr>
              <w:pStyle w:val="Tabellenkopf"/>
            </w:pPr>
            <w:r w:rsidRPr="003C6CA0">
              <w:t>Begründung der Änderungen der endgültigen gegenüber den prospektiven Rechenregeln</w:t>
            </w:r>
          </w:p>
        </w:tc>
        <w:tc>
          <w:tcPr>
            <w:tcW w:w="5716" w:type="dxa"/>
          </w:tcPr>
          <w:p w14:paraId="25B400F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E1A79C3" w14:textId="77777777" w:rsidR="000E717F" w:rsidRDefault="000E717F" w:rsidP="00AA7E2B">
      <w:pPr>
        <w:pStyle w:val="Tabellentext"/>
        <w:spacing w:before="0" w:after="0" w:line="20" w:lineRule="exact"/>
        <w:ind w:left="0" w:right="0"/>
      </w:pPr>
    </w:p>
    <w:p w14:paraId="68BE183C" w14:textId="77777777" w:rsidR="006E17CA" w:rsidRDefault="006E17CA">
      <w:pPr>
        <w:sectPr w:rsidR="006E17CA" w:rsidSect="00AD6E6F">
          <w:headerReference w:type="default" r:id="rId53"/>
          <w:footerReference w:type="default" r:id="rId54"/>
          <w:pgSz w:w="11906" w:h="16838"/>
          <w:pgMar w:top="1418" w:right="1134" w:bottom="1418" w:left="1701" w:header="454" w:footer="737" w:gutter="0"/>
          <w:cols w:space="708"/>
          <w:docGrid w:linePitch="360"/>
        </w:sectPr>
      </w:pPr>
    </w:p>
    <w:p w14:paraId="5FB4B34D" w14:textId="77777777" w:rsidR="000E717F" w:rsidRPr="00A3451D" w:rsidRDefault="000E717F" w:rsidP="0004540C">
      <w:pPr>
        <w:pStyle w:val="berschrift1ohneGliederung"/>
      </w:pPr>
      <w:bookmarkStart w:id="31" w:name="_Toc230255707"/>
      <w:r>
        <w:lastRenderedPageBreak/>
        <w:t>12636: Eingeschränkte Nierenfunktion der Spenderin bzw. des Spenders (1 Jahr nach Nierenlebendspende)</w:t>
      </w:r>
      <w:bookmarkEnd w:id="31"/>
    </w:p>
    <w:tbl>
      <w:tblPr>
        <w:tblStyle w:val="IQTIGStandard"/>
        <w:tblW w:w="5000" w:type="pct"/>
        <w:tblLook w:val="0480" w:firstRow="0" w:lastRow="0" w:firstColumn="1" w:lastColumn="0" w:noHBand="0" w:noVBand="1"/>
      </w:tblPr>
      <w:tblGrid>
        <w:gridCol w:w="1983"/>
        <w:gridCol w:w="7078"/>
      </w:tblGrid>
      <w:tr w:rsidR="00AF0AAF" w:rsidRPr="00743DF3" w14:paraId="6E29824C"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24F7454" w14:textId="77777777" w:rsidR="000E717F" w:rsidRPr="00A3451D" w:rsidRDefault="000E717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D2E8ED0" w14:textId="77777777" w:rsidR="000E717F" w:rsidRPr="00743DF3" w:rsidRDefault="000E717F" w:rsidP="00152136">
            <w:pPr>
              <w:pStyle w:val="Tabellentext"/>
            </w:pPr>
            <w:r>
              <w:t>Selten erhebliche Einschränkung der Nierenfunktion bei Nierenlebendspenderin bzw. beim Nierenlebendspender</w:t>
            </w:r>
          </w:p>
        </w:tc>
      </w:tr>
    </w:tbl>
    <w:p w14:paraId="49789B6A" w14:textId="77777777" w:rsidR="000E717F" w:rsidRPr="00AE2CB4" w:rsidRDefault="000E717F" w:rsidP="002A6C31">
      <w:pPr>
        <w:pStyle w:val="Absatzberschriftebene2nurinNavigation"/>
      </w:pPr>
      <w:bookmarkStart w:id="32" w:name="_Toc230255708"/>
      <w:r w:rsidRPr="00A3451D">
        <w:t>Hintergrund</w:t>
      </w:r>
      <w:bookmarkEnd w:id="32"/>
    </w:p>
    <w:p w14:paraId="32EF0A73" w14:textId="77777777" w:rsidR="000E717F" w:rsidRPr="00AE2CB4" w:rsidRDefault="000E717F" w:rsidP="00A64D53">
      <w:pPr>
        <w:pStyle w:val="Standardlinksbndig"/>
      </w:pPr>
      <w:r>
        <w:t xml:space="preserve">Die Nierenspenderin bzw. der Nierenspender soll nach der Organspende nicht selbst dialysepflichtig werden oder eine relevante Einschränkung der Nierenfunktion entwickeln. </w:t>
      </w:r>
      <w:r>
        <w:br/>
        <w:t xml:space="preserve"> </w:t>
      </w:r>
      <w:r>
        <w:br/>
        <w:t xml:space="preserve">Das Risiko einer Dialysepflichtigkeit nach einer Nierenlebendspende ist äußerst gering. In einer schwedischen Studie mit einer Nachbeobachtungszeit von 14 bis 27 Jahren wird von einer Dialysepflichtigkeit bei 0,5 % der Nierenspenderinnen und Nierenspender (n = 1.112) berichtet (Fehrman-Ekholm 2006). In einer Analyse des Schweizer Lebendspenderregisters (n = 737) mit einer Nachbeobachtungszeit von sieben Jahren wurde keine Spenderin und kein Spender dialysepflichtig (Thiel et al. 2005). Auf der Grundlage </w:t>
      </w:r>
      <w:r>
        <w:t>von Nachbeobachtungsdaten zu 464 US-amerikanischen Nierenlebendspenderinnen und Nierenlebendspendern in einem Zeitraum von 1963 bis 1979 (d. h. einem Beobachtungszeitraum von 20 bis 37 Jahren) geben Ramcharan und Matas (2002) an, dass drei Lebendspenderinnen bzw. Lebendspender vor ihrem Tod ein Nierenversagen erlitten haben. Weitere fünf hatten in diesem Beobachtungszeitraum einen erhöhten Kreatininspiegel und waren zum Teil 24 bis 32 Jahre nach Spende selbst auf ein Nierentransplantat angewiesen. Eine eing</w:t>
      </w:r>
      <w:r>
        <w:t xml:space="preserve">eschränkte Nierenfunktion der Spenderin bzw. des Spenders 1 Jahr nach der Nierenlebendspende konnte in den Auswertungen aus dem Jahr 2018 im Rahmen der externen stationären Qualitätssicherung für Deutschland in keinem Fall (n=465) aufgezeigt werden (IQTIG 2019: 105-109). </w:t>
      </w:r>
      <w:r>
        <w:br/>
        <w:t xml:space="preserve"> </w:t>
      </w:r>
      <w:r>
        <w:br/>
        <w:t xml:space="preserve">Die Entfernung einer Niere zur Lebendspende geht in der Regel mit einer Abnahme der Kreatininclearance um 10 bis 20 ml/min einher ohne dass es im Verlauf der folgenden Jahre zu einer zunehmenden Nierenschwäche (Garg et al. 2006, Kasiske </w:t>
      </w:r>
      <w:r>
        <w:t>et al. 1995) und damit zu einer gesundheitlichen Gefährdung oder Einschränkung der Lebensweise der Spenderin bzw. des Spenders kommt.</w:t>
      </w:r>
    </w:p>
    <w:p w14:paraId="1770A88F" w14:textId="77777777" w:rsidR="006E17CA" w:rsidRDefault="006E17CA">
      <w:pPr>
        <w:sectPr w:rsidR="006E17CA" w:rsidSect="000A3778">
          <w:headerReference w:type="default" r:id="rId55"/>
          <w:footerReference w:type="default" r:id="rId56"/>
          <w:pgSz w:w="11906" w:h="16838"/>
          <w:pgMar w:top="1418" w:right="1134" w:bottom="1418" w:left="1701" w:header="454" w:footer="737" w:gutter="0"/>
          <w:cols w:space="708"/>
          <w:docGrid w:linePitch="360"/>
        </w:sectPr>
      </w:pPr>
    </w:p>
    <w:p w14:paraId="57FF3410" w14:textId="77777777" w:rsidR="000E717F" w:rsidRPr="00880DD2" w:rsidRDefault="000E717F" w:rsidP="00447106">
      <w:pPr>
        <w:pStyle w:val="Absatzberschriftebene2nurinNavigation"/>
        <w:rPr>
          <w:sz w:val="21"/>
          <w:szCs w:val="21"/>
        </w:rPr>
      </w:pPr>
      <w:bookmarkStart w:id="33" w:name="_Toc230255709"/>
      <w:r>
        <w:rPr>
          <w:sz w:val="21"/>
          <w:szCs w:val="21"/>
        </w:rPr>
        <w:lastRenderedPageBreak/>
        <w:t>Verwendete Datenfelder</w:t>
      </w:r>
      <w:bookmarkEnd w:id="33"/>
    </w:p>
    <w:p w14:paraId="747D39E7" w14:textId="77777777" w:rsidR="000E717F" w:rsidRPr="00091E43" w:rsidRDefault="000E717F"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1315F1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32348EF" w14:textId="77777777" w:rsidR="000E717F" w:rsidRPr="00880DD2" w:rsidRDefault="000E717F" w:rsidP="00880DD2">
            <w:pPr>
              <w:pStyle w:val="Tabellenkopf"/>
            </w:pPr>
            <w:r w:rsidRPr="00880DD2">
              <w:t>Item</w:t>
            </w:r>
          </w:p>
        </w:tc>
        <w:tc>
          <w:tcPr>
            <w:tcW w:w="1075" w:type="pct"/>
          </w:tcPr>
          <w:p w14:paraId="7BB1AF98" w14:textId="77777777" w:rsidR="000E717F" w:rsidRPr="00880DD2" w:rsidRDefault="000E717F" w:rsidP="00880DD2">
            <w:pPr>
              <w:pStyle w:val="Tabellenkopf"/>
            </w:pPr>
            <w:r w:rsidRPr="00880DD2">
              <w:t>Bezeichnung</w:t>
            </w:r>
          </w:p>
        </w:tc>
        <w:tc>
          <w:tcPr>
            <w:tcW w:w="326" w:type="pct"/>
          </w:tcPr>
          <w:p w14:paraId="6AAA51F4" w14:textId="77777777" w:rsidR="000E717F" w:rsidRPr="00880DD2" w:rsidRDefault="000E717F" w:rsidP="00880DD2">
            <w:pPr>
              <w:pStyle w:val="Tabellenkopf"/>
            </w:pPr>
            <w:r w:rsidRPr="00880DD2">
              <w:t>M/K</w:t>
            </w:r>
          </w:p>
        </w:tc>
        <w:tc>
          <w:tcPr>
            <w:tcW w:w="1646" w:type="pct"/>
          </w:tcPr>
          <w:p w14:paraId="2316F89A" w14:textId="77777777" w:rsidR="000E717F" w:rsidRPr="00880DD2" w:rsidRDefault="000E717F" w:rsidP="00880DD2">
            <w:pPr>
              <w:pStyle w:val="Tabellenkopf"/>
            </w:pPr>
            <w:r w:rsidRPr="00880DD2">
              <w:t>Schlüssel/Formel</w:t>
            </w:r>
          </w:p>
        </w:tc>
        <w:tc>
          <w:tcPr>
            <w:tcW w:w="1328" w:type="pct"/>
          </w:tcPr>
          <w:p w14:paraId="434BE232" w14:textId="77777777" w:rsidR="000E717F" w:rsidRPr="00880DD2" w:rsidRDefault="000E717F" w:rsidP="003C7F90">
            <w:pPr>
              <w:pStyle w:val="Tabellenkopf"/>
            </w:pPr>
            <w:r w:rsidRPr="00880DD2">
              <w:t>Feldname</w:t>
            </w:r>
            <w:r>
              <w:t>▼</w:t>
            </w:r>
            <w:r w:rsidRPr="00880DD2">
              <w:t xml:space="preserve"> </w:t>
            </w:r>
          </w:p>
        </w:tc>
      </w:tr>
      <w:tr w:rsidR="00275B01" w:rsidRPr="00743DF3" w14:paraId="7D760F8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1B029F" w14:textId="77777777" w:rsidR="000E717F" w:rsidRPr="00091E43" w:rsidRDefault="000E717F" w:rsidP="000361A4">
            <w:pPr>
              <w:pStyle w:val="Tabellentext"/>
            </w:pPr>
            <w:r>
              <w:t>16:B</w:t>
            </w:r>
          </w:p>
        </w:tc>
        <w:tc>
          <w:tcPr>
            <w:tcW w:w="1075" w:type="pct"/>
          </w:tcPr>
          <w:p w14:paraId="1D409037" w14:textId="77777777" w:rsidR="000E717F" w:rsidRPr="00091E43" w:rsidRDefault="000E717F" w:rsidP="000361A4">
            <w:pPr>
              <w:pStyle w:val="Tabellentext"/>
            </w:pPr>
            <w:r>
              <w:t>Geschlecht</w:t>
            </w:r>
          </w:p>
        </w:tc>
        <w:tc>
          <w:tcPr>
            <w:tcW w:w="326" w:type="pct"/>
          </w:tcPr>
          <w:p w14:paraId="50E94A99" w14:textId="77777777" w:rsidR="000E717F" w:rsidRPr="00091E43" w:rsidRDefault="000E717F" w:rsidP="000361A4">
            <w:pPr>
              <w:pStyle w:val="Tabellentext"/>
            </w:pPr>
            <w:r>
              <w:t>M</w:t>
            </w:r>
          </w:p>
        </w:tc>
        <w:tc>
          <w:tcPr>
            <w:tcW w:w="1646" w:type="pct"/>
          </w:tcPr>
          <w:p w14:paraId="20DFA766" w14:textId="77777777" w:rsidR="000E717F" w:rsidRPr="00091E43" w:rsidRDefault="000E717F" w:rsidP="00177070">
            <w:pPr>
              <w:pStyle w:val="Tabellentext"/>
              <w:ind w:left="453" w:hanging="340"/>
            </w:pPr>
            <w:r>
              <w:t>1 =</w:t>
            </w:r>
            <w:r>
              <w:tab/>
              <w:t>männlich</w:t>
            </w:r>
          </w:p>
          <w:p w14:paraId="3F25C966" w14:textId="77777777" w:rsidR="000E717F" w:rsidRPr="00091E43" w:rsidRDefault="000E717F" w:rsidP="00177070">
            <w:pPr>
              <w:pStyle w:val="Tabellentext"/>
              <w:ind w:left="453" w:hanging="340"/>
            </w:pPr>
            <w:r>
              <w:t>2 =</w:t>
            </w:r>
            <w:r>
              <w:tab/>
              <w:t>weiblich</w:t>
            </w:r>
          </w:p>
          <w:p w14:paraId="27AC23A0" w14:textId="77777777" w:rsidR="000E717F" w:rsidRPr="00091E43" w:rsidRDefault="000E717F" w:rsidP="00177070">
            <w:pPr>
              <w:pStyle w:val="Tabellentext"/>
              <w:ind w:left="453" w:hanging="340"/>
            </w:pPr>
            <w:r>
              <w:t>3 =</w:t>
            </w:r>
            <w:r>
              <w:tab/>
              <w:t>divers</w:t>
            </w:r>
          </w:p>
          <w:p w14:paraId="11DF753D" w14:textId="77777777" w:rsidR="000E717F" w:rsidRPr="00091E43" w:rsidRDefault="000E717F" w:rsidP="00177070">
            <w:pPr>
              <w:pStyle w:val="Tabellentext"/>
              <w:ind w:left="453" w:hanging="340"/>
            </w:pPr>
            <w:r>
              <w:t>8 =</w:t>
            </w:r>
            <w:r>
              <w:tab/>
              <w:t>unbestimmt</w:t>
            </w:r>
          </w:p>
        </w:tc>
        <w:tc>
          <w:tcPr>
            <w:tcW w:w="1328" w:type="pct"/>
          </w:tcPr>
          <w:p w14:paraId="44A15CE8" w14:textId="77777777" w:rsidR="000E717F" w:rsidRPr="00091E43" w:rsidRDefault="000E717F" w:rsidP="000361A4">
            <w:pPr>
              <w:pStyle w:val="Tabellentext"/>
            </w:pPr>
            <w:r>
              <w:t>GESCHLECHT</w:t>
            </w:r>
          </w:p>
        </w:tc>
      </w:tr>
      <w:tr w:rsidR="00275B01" w:rsidRPr="00743DF3" w14:paraId="75C5EF2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3E0FA0" w14:textId="77777777" w:rsidR="000E717F" w:rsidRPr="00091E43" w:rsidRDefault="000E717F" w:rsidP="000361A4">
            <w:pPr>
              <w:pStyle w:val="Tabellentext"/>
            </w:pPr>
            <w:r>
              <w:t>21:B</w:t>
            </w:r>
          </w:p>
        </w:tc>
        <w:tc>
          <w:tcPr>
            <w:tcW w:w="1075" w:type="pct"/>
          </w:tcPr>
          <w:p w14:paraId="28EA2A7E" w14:textId="77777777" w:rsidR="000E717F" w:rsidRPr="00091E43" w:rsidRDefault="000E717F" w:rsidP="000361A4">
            <w:pPr>
              <w:pStyle w:val="Tabellentext"/>
            </w:pPr>
            <w:r>
              <w:t>OP-Datum</w:t>
            </w:r>
          </w:p>
        </w:tc>
        <w:tc>
          <w:tcPr>
            <w:tcW w:w="326" w:type="pct"/>
          </w:tcPr>
          <w:p w14:paraId="3A6CF48C" w14:textId="77777777" w:rsidR="000E717F" w:rsidRPr="00091E43" w:rsidRDefault="000E717F" w:rsidP="000361A4">
            <w:pPr>
              <w:pStyle w:val="Tabellentext"/>
            </w:pPr>
            <w:r>
              <w:t>K</w:t>
            </w:r>
          </w:p>
        </w:tc>
        <w:tc>
          <w:tcPr>
            <w:tcW w:w="1646" w:type="pct"/>
          </w:tcPr>
          <w:p w14:paraId="00EE715C" w14:textId="77777777" w:rsidR="000E717F" w:rsidRPr="00091E43" w:rsidRDefault="000E717F" w:rsidP="00177070">
            <w:pPr>
              <w:pStyle w:val="Tabellentext"/>
              <w:ind w:left="453" w:hanging="340"/>
            </w:pPr>
            <w:r>
              <w:t>-</w:t>
            </w:r>
          </w:p>
        </w:tc>
        <w:tc>
          <w:tcPr>
            <w:tcW w:w="1328" w:type="pct"/>
          </w:tcPr>
          <w:p w14:paraId="567F895F" w14:textId="77777777" w:rsidR="000E717F" w:rsidRPr="00091E43" w:rsidRDefault="000E717F" w:rsidP="000361A4">
            <w:pPr>
              <w:pStyle w:val="Tabellentext"/>
            </w:pPr>
            <w:r>
              <w:t>OPDATUM</w:t>
            </w:r>
          </w:p>
        </w:tc>
      </w:tr>
      <w:tr w:rsidR="00275B01" w:rsidRPr="00743DF3" w14:paraId="554590D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73C6B0" w14:textId="77777777" w:rsidR="000E717F" w:rsidRPr="00091E43" w:rsidRDefault="000E717F" w:rsidP="000361A4">
            <w:pPr>
              <w:pStyle w:val="Tabellentext"/>
            </w:pPr>
            <w:r>
              <w:t>34.1:B</w:t>
            </w:r>
          </w:p>
        </w:tc>
        <w:tc>
          <w:tcPr>
            <w:tcW w:w="1075" w:type="pct"/>
          </w:tcPr>
          <w:p w14:paraId="059A37F7" w14:textId="77777777" w:rsidR="000E717F" w:rsidRPr="00091E43" w:rsidRDefault="000E717F" w:rsidP="000361A4">
            <w:pPr>
              <w:pStyle w:val="Tabellentext"/>
            </w:pPr>
            <w:r>
              <w:t>Entlassungsgrund</w:t>
            </w:r>
          </w:p>
        </w:tc>
        <w:tc>
          <w:tcPr>
            <w:tcW w:w="326" w:type="pct"/>
          </w:tcPr>
          <w:p w14:paraId="0861B309" w14:textId="77777777" w:rsidR="000E717F" w:rsidRPr="00091E43" w:rsidRDefault="000E717F" w:rsidP="000361A4">
            <w:pPr>
              <w:pStyle w:val="Tabellentext"/>
            </w:pPr>
            <w:r>
              <w:t>K</w:t>
            </w:r>
          </w:p>
        </w:tc>
        <w:tc>
          <w:tcPr>
            <w:tcW w:w="1646" w:type="pct"/>
          </w:tcPr>
          <w:p w14:paraId="271E0B81" w14:textId="77777777" w:rsidR="000E717F" w:rsidRPr="00091E43" w:rsidRDefault="000E717F" w:rsidP="00177070">
            <w:pPr>
              <w:pStyle w:val="Tabellentext"/>
              <w:ind w:left="453" w:hanging="340"/>
            </w:pPr>
            <w:r>
              <w:t>s. Anhang: EntlGrund</w:t>
            </w:r>
          </w:p>
        </w:tc>
        <w:tc>
          <w:tcPr>
            <w:tcW w:w="1328" w:type="pct"/>
          </w:tcPr>
          <w:p w14:paraId="46AC2649" w14:textId="77777777" w:rsidR="000E717F" w:rsidRPr="00091E43" w:rsidRDefault="000E717F" w:rsidP="000361A4">
            <w:pPr>
              <w:pStyle w:val="Tabellentext"/>
            </w:pPr>
            <w:r>
              <w:t>ENTLGRUND</w:t>
            </w:r>
          </w:p>
        </w:tc>
      </w:tr>
      <w:tr w:rsidR="00275B01" w:rsidRPr="00743DF3" w14:paraId="6F1D79A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8D36006" w14:textId="77777777" w:rsidR="000E717F" w:rsidRPr="00091E43" w:rsidRDefault="000E717F" w:rsidP="000361A4">
            <w:pPr>
              <w:pStyle w:val="Tabellentext"/>
            </w:pPr>
            <w:r>
              <w:t>EF*</w:t>
            </w:r>
          </w:p>
        </w:tc>
        <w:tc>
          <w:tcPr>
            <w:tcW w:w="1075" w:type="pct"/>
          </w:tcPr>
          <w:p w14:paraId="1017BC0C" w14:textId="77777777" w:rsidR="000E717F" w:rsidRPr="00091E43" w:rsidRDefault="000E717F" w:rsidP="000361A4">
            <w:pPr>
              <w:pStyle w:val="Tabellentext"/>
            </w:pPr>
            <w:r>
              <w:t>Patientenalter am Aufnahmetag in Jahren</w:t>
            </w:r>
          </w:p>
        </w:tc>
        <w:tc>
          <w:tcPr>
            <w:tcW w:w="326" w:type="pct"/>
          </w:tcPr>
          <w:p w14:paraId="7995C11E" w14:textId="77777777" w:rsidR="000E717F" w:rsidRPr="00091E43" w:rsidRDefault="000E717F" w:rsidP="000361A4">
            <w:pPr>
              <w:pStyle w:val="Tabellentext"/>
            </w:pPr>
            <w:r>
              <w:t>-</w:t>
            </w:r>
          </w:p>
        </w:tc>
        <w:tc>
          <w:tcPr>
            <w:tcW w:w="1646" w:type="pct"/>
          </w:tcPr>
          <w:p w14:paraId="011E94E9" w14:textId="77777777" w:rsidR="000E717F" w:rsidRPr="00091E43" w:rsidRDefault="000E717F" w:rsidP="00177070">
            <w:pPr>
              <w:pStyle w:val="Tabellentext"/>
              <w:ind w:left="453" w:hanging="340"/>
            </w:pPr>
            <w:r>
              <w:t>alter(GEBDATUM;AUFNDATUM)</w:t>
            </w:r>
          </w:p>
        </w:tc>
        <w:tc>
          <w:tcPr>
            <w:tcW w:w="1328" w:type="pct"/>
          </w:tcPr>
          <w:p w14:paraId="0D436F9C" w14:textId="77777777" w:rsidR="000E717F" w:rsidRPr="00091E43" w:rsidRDefault="000E717F" w:rsidP="000361A4">
            <w:pPr>
              <w:pStyle w:val="Tabellentext"/>
            </w:pPr>
            <w:r>
              <w:t>alter</w:t>
            </w:r>
          </w:p>
        </w:tc>
      </w:tr>
      <w:tr w:rsidR="00275B01" w:rsidRPr="00743DF3" w14:paraId="7C86C27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8D0FA09" w14:textId="77777777" w:rsidR="000E717F" w:rsidRPr="00091E43" w:rsidRDefault="000E717F" w:rsidP="000361A4">
            <w:pPr>
              <w:pStyle w:val="Tabellentext"/>
            </w:pPr>
            <w:r>
              <w:t>EF*</w:t>
            </w:r>
          </w:p>
        </w:tc>
        <w:tc>
          <w:tcPr>
            <w:tcW w:w="1075" w:type="pct"/>
          </w:tcPr>
          <w:p w14:paraId="6414FEF6" w14:textId="77777777" w:rsidR="000E717F" w:rsidRPr="00091E43" w:rsidRDefault="000E717F" w:rsidP="000361A4">
            <w:pPr>
              <w:pStyle w:val="Tabellentext"/>
            </w:pPr>
            <w:r>
              <w:t>Postoperative Verweildauer: Differenz in Tagen</w:t>
            </w:r>
          </w:p>
        </w:tc>
        <w:tc>
          <w:tcPr>
            <w:tcW w:w="326" w:type="pct"/>
          </w:tcPr>
          <w:p w14:paraId="14861F74" w14:textId="77777777" w:rsidR="000E717F" w:rsidRPr="00091E43" w:rsidRDefault="000E717F" w:rsidP="000361A4">
            <w:pPr>
              <w:pStyle w:val="Tabellentext"/>
            </w:pPr>
            <w:r>
              <w:t>-</w:t>
            </w:r>
          </w:p>
        </w:tc>
        <w:tc>
          <w:tcPr>
            <w:tcW w:w="1646" w:type="pct"/>
          </w:tcPr>
          <w:p w14:paraId="787150D2" w14:textId="77777777" w:rsidR="000E717F" w:rsidRPr="00091E43" w:rsidRDefault="000E717F" w:rsidP="00177070">
            <w:pPr>
              <w:pStyle w:val="Tabellentext"/>
              <w:ind w:left="453" w:hanging="340"/>
            </w:pPr>
            <w:r>
              <w:t>ENTLDATUM - OPDATUM</w:t>
            </w:r>
          </w:p>
        </w:tc>
        <w:tc>
          <w:tcPr>
            <w:tcW w:w="1328" w:type="pct"/>
          </w:tcPr>
          <w:p w14:paraId="2E368486" w14:textId="77777777" w:rsidR="000E717F" w:rsidRPr="00091E43" w:rsidRDefault="000E717F" w:rsidP="000361A4">
            <w:pPr>
              <w:pStyle w:val="Tabellentext"/>
            </w:pPr>
            <w:r>
              <w:t>poopvwdauer</w:t>
            </w:r>
          </w:p>
        </w:tc>
      </w:tr>
      <w:tr w:rsidR="00275B01" w:rsidRPr="00743DF3" w14:paraId="315A4F8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DE9157" w14:textId="77777777" w:rsidR="000E717F" w:rsidRPr="00091E43" w:rsidRDefault="000E717F" w:rsidP="000361A4">
            <w:pPr>
              <w:pStyle w:val="Tabellentext"/>
            </w:pPr>
            <w:r>
              <w:t>FU: 18:B</w:t>
            </w:r>
          </w:p>
        </w:tc>
        <w:tc>
          <w:tcPr>
            <w:tcW w:w="1075" w:type="pct"/>
          </w:tcPr>
          <w:p w14:paraId="6D7A8F3E" w14:textId="77777777" w:rsidR="000E717F" w:rsidRPr="00091E43" w:rsidRDefault="000E717F" w:rsidP="000361A4">
            <w:pPr>
              <w:pStyle w:val="Tabellentext"/>
            </w:pPr>
            <w:r>
              <w:t>Spender verstorben</w:t>
            </w:r>
          </w:p>
        </w:tc>
        <w:tc>
          <w:tcPr>
            <w:tcW w:w="326" w:type="pct"/>
          </w:tcPr>
          <w:p w14:paraId="11D63929" w14:textId="77777777" w:rsidR="000E717F" w:rsidRPr="00091E43" w:rsidRDefault="000E717F" w:rsidP="000361A4">
            <w:pPr>
              <w:pStyle w:val="Tabellentext"/>
            </w:pPr>
            <w:r>
              <w:t>M</w:t>
            </w:r>
          </w:p>
        </w:tc>
        <w:tc>
          <w:tcPr>
            <w:tcW w:w="1646" w:type="pct"/>
          </w:tcPr>
          <w:p w14:paraId="625B8247" w14:textId="77777777" w:rsidR="000E717F" w:rsidRPr="00091E43" w:rsidRDefault="000E717F" w:rsidP="00177070">
            <w:pPr>
              <w:pStyle w:val="Tabellentext"/>
              <w:ind w:left="453" w:hanging="340"/>
            </w:pPr>
            <w:r>
              <w:t>0 =</w:t>
            </w:r>
            <w:r>
              <w:tab/>
              <w:t>nein</w:t>
            </w:r>
          </w:p>
          <w:p w14:paraId="6BA1DA52" w14:textId="77777777" w:rsidR="000E717F" w:rsidRPr="00091E43" w:rsidRDefault="000E717F" w:rsidP="00177070">
            <w:pPr>
              <w:pStyle w:val="Tabellentext"/>
              <w:ind w:left="453" w:hanging="340"/>
            </w:pPr>
            <w:r>
              <w:t>1 =</w:t>
            </w:r>
            <w:r>
              <w:tab/>
              <w:t>ja</w:t>
            </w:r>
          </w:p>
          <w:p w14:paraId="3B4177A5" w14:textId="77777777" w:rsidR="000E717F" w:rsidRPr="00091E43" w:rsidRDefault="000E717F" w:rsidP="00177070">
            <w:pPr>
              <w:pStyle w:val="Tabellentext"/>
              <w:ind w:left="453" w:hanging="340"/>
            </w:pPr>
            <w:r>
              <w:t>9 =</w:t>
            </w:r>
            <w:r>
              <w:tab/>
              <w:t>unbekannt oder Follow-up nicht möglich</w:t>
            </w:r>
          </w:p>
        </w:tc>
        <w:tc>
          <w:tcPr>
            <w:tcW w:w="1328" w:type="pct"/>
          </w:tcPr>
          <w:p w14:paraId="5997D885" w14:textId="77777777" w:rsidR="000E717F" w:rsidRPr="00091E43" w:rsidRDefault="000E717F" w:rsidP="000361A4">
            <w:pPr>
              <w:pStyle w:val="Tabellentext"/>
            </w:pPr>
            <w:r>
              <w:t>FU_FUVERSTORBEN</w:t>
            </w:r>
          </w:p>
        </w:tc>
      </w:tr>
      <w:tr w:rsidR="00275B01" w:rsidRPr="00743DF3" w14:paraId="570767F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0A955B0" w14:textId="77777777" w:rsidR="000E717F" w:rsidRPr="00091E43" w:rsidRDefault="000E717F" w:rsidP="000361A4">
            <w:pPr>
              <w:pStyle w:val="Tabellentext"/>
            </w:pPr>
            <w:r>
              <w:t>FU: 20:B</w:t>
            </w:r>
          </w:p>
        </w:tc>
        <w:tc>
          <w:tcPr>
            <w:tcW w:w="1075" w:type="pct"/>
          </w:tcPr>
          <w:p w14:paraId="2B493FDE" w14:textId="77777777" w:rsidR="000E717F" w:rsidRPr="00091E43" w:rsidRDefault="000E717F" w:rsidP="000361A4">
            <w:pPr>
              <w:pStyle w:val="Tabellentext"/>
            </w:pPr>
            <w:r>
              <w:t>Spender dialysepflichtig?</w:t>
            </w:r>
          </w:p>
        </w:tc>
        <w:tc>
          <w:tcPr>
            <w:tcW w:w="326" w:type="pct"/>
          </w:tcPr>
          <w:p w14:paraId="3423F619" w14:textId="77777777" w:rsidR="000E717F" w:rsidRPr="00091E43" w:rsidRDefault="000E717F" w:rsidP="000361A4">
            <w:pPr>
              <w:pStyle w:val="Tabellentext"/>
            </w:pPr>
            <w:r>
              <w:t>K</w:t>
            </w:r>
          </w:p>
        </w:tc>
        <w:tc>
          <w:tcPr>
            <w:tcW w:w="1646" w:type="pct"/>
          </w:tcPr>
          <w:p w14:paraId="62A4FDBD" w14:textId="77777777" w:rsidR="000E717F" w:rsidRPr="00091E43" w:rsidRDefault="000E717F" w:rsidP="00177070">
            <w:pPr>
              <w:pStyle w:val="Tabellentext"/>
              <w:ind w:left="453" w:hanging="340"/>
            </w:pPr>
            <w:r>
              <w:t>0 =</w:t>
            </w:r>
            <w:r>
              <w:tab/>
              <w:t>nein</w:t>
            </w:r>
          </w:p>
          <w:p w14:paraId="6EA721A3" w14:textId="77777777" w:rsidR="000E717F" w:rsidRPr="00091E43" w:rsidRDefault="000E717F" w:rsidP="00177070">
            <w:pPr>
              <w:pStyle w:val="Tabellentext"/>
              <w:ind w:left="453" w:hanging="340"/>
            </w:pPr>
            <w:r>
              <w:t>1 =</w:t>
            </w:r>
            <w:r>
              <w:tab/>
              <w:t>ja</w:t>
            </w:r>
          </w:p>
          <w:p w14:paraId="1CC24C39" w14:textId="77777777" w:rsidR="000E717F" w:rsidRPr="00091E43" w:rsidRDefault="000E717F" w:rsidP="00177070">
            <w:pPr>
              <w:pStyle w:val="Tabellentext"/>
              <w:ind w:left="453" w:hanging="340"/>
            </w:pPr>
            <w:r>
              <w:t>9 =</w:t>
            </w:r>
            <w:r>
              <w:tab/>
            </w:r>
            <w:r>
              <w:t>unbekannt</w:t>
            </w:r>
          </w:p>
        </w:tc>
        <w:tc>
          <w:tcPr>
            <w:tcW w:w="1328" w:type="pct"/>
          </w:tcPr>
          <w:p w14:paraId="64F2F0A9" w14:textId="77777777" w:rsidR="000E717F" w:rsidRPr="00091E43" w:rsidRDefault="000E717F" w:rsidP="000361A4">
            <w:pPr>
              <w:pStyle w:val="Tabellentext"/>
            </w:pPr>
            <w:r>
              <w:t>FU_ENTLDIALYSEFU</w:t>
            </w:r>
          </w:p>
        </w:tc>
      </w:tr>
      <w:tr w:rsidR="00275B01" w:rsidRPr="00743DF3" w14:paraId="1655A31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2BA5F9" w14:textId="77777777" w:rsidR="000E717F" w:rsidRPr="00091E43" w:rsidRDefault="000E717F" w:rsidP="000361A4">
            <w:pPr>
              <w:pStyle w:val="Tabellentext"/>
            </w:pPr>
            <w:r>
              <w:t>FU: 21.1:B</w:t>
            </w:r>
          </w:p>
        </w:tc>
        <w:tc>
          <w:tcPr>
            <w:tcW w:w="1075" w:type="pct"/>
          </w:tcPr>
          <w:p w14:paraId="6F8B3358" w14:textId="77777777" w:rsidR="000E717F" w:rsidRPr="00091E43" w:rsidRDefault="000E717F" w:rsidP="000361A4">
            <w:pPr>
              <w:pStyle w:val="Tabellentext"/>
            </w:pPr>
            <w:r>
              <w:t>Kreatininwert i.S. in mg/dl</w:t>
            </w:r>
          </w:p>
        </w:tc>
        <w:tc>
          <w:tcPr>
            <w:tcW w:w="326" w:type="pct"/>
          </w:tcPr>
          <w:p w14:paraId="4A3DBAC4" w14:textId="77777777" w:rsidR="000E717F" w:rsidRPr="00091E43" w:rsidRDefault="000E717F" w:rsidP="000361A4">
            <w:pPr>
              <w:pStyle w:val="Tabellentext"/>
            </w:pPr>
            <w:r>
              <w:t>K</w:t>
            </w:r>
          </w:p>
        </w:tc>
        <w:tc>
          <w:tcPr>
            <w:tcW w:w="1646" w:type="pct"/>
          </w:tcPr>
          <w:p w14:paraId="3D32DE86" w14:textId="77777777" w:rsidR="000E717F" w:rsidRPr="00091E43" w:rsidRDefault="000E717F" w:rsidP="00177070">
            <w:pPr>
              <w:pStyle w:val="Tabellentext"/>
              <w:ind w:left="453" w:hanging="340"/>
            </w:pPr>
            <w:r>
              <w:t>in mg/dl</w:t>
            </w:r>
          </w:p>
        </w:tc>
        <w:tc>
          <w:tcPr>
            <w:tcW w:w="1328" w:type="pct"/>
          </w:tcPr>
          <w:p w14:paraId="638F950B" w14:textId="77777777" w:rsidR="000E717F" w:rsidRPr="00091E43" w:rsidRDefault="000E717F" w:rsidP="000361A4">
            <w:pPr>
              <w:pStyle w:val="Tabellentext"/>
            </w:pPr>
            <w:r>
              <w:t>FU_KREATININWERTMGDL</w:t>
            </w:r>
          </w:p>
        </w:tc>
      </w:tr>
      <w:tr w:rsidR="00275B01" w:rsidRPr="00743DF3" w14:paraId="73C671F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5E3F88" w14:textId="77777777" w:rsidR="000E717F" w:rsidRPr="00091E43" w:rsidRDefault="000E717F" w:rsidP="000361A4">
            <w:pPr>
              <w:pStyle w:val="Tabellentext"/>
            </w:pPr>
            <w:r>
              <w:t>FU: 21.2:B</w:t>
            </w:r>
          </w:p>
        </w:tc>
        <w:tc>
          <w:tcPr>
            <w:tcW w:w="1075" w:type="pct"/>
          </w:tcPr>
          <w:p w14:paraId="30B83B9E" w14:textId="77777777" w:rsidR="000E717F" w:rsidRPr="00091E43" w:rsidRDefault="000E717F" w:rsidP="000361A4">
            <w:pPr>
              <w:pStyle w:val="Tabellentext"/>
            </w:pPr>
            <w:r>
              <w:t>Kreatininwert i.S. in µmol/l</w:t>
            </w:r>
          </w:p>
        </w:tc>
        <w:tc>
          <w:tcPr>
            <w:tcW w:w="326" w:type="pct"/>
          </w:tcPr>
          <w:p w14:paraId="26D3F5F1" w14:textId="77777777" w:rsidR="000E717F" w:rsidRPr="00091E43" w:rsidRDefault="000E717F" w:rsidP="000361A4">
            <w:pPr>
              <w:pStyle w:val="Tabellentext"/>
            </w:pPr>
            <w:r>
              <w:t>K</w:t>
            </w:r>
          </w:p>
        </w:tc>
        <w:tc>
          <w:tcPr>
            <w:tcW w:w="1646" w:type="pct"/>
          </w:tcPr>
          <w:p w14:paraId="2C8ED45A" w14:textId="77777777" w:rsidR="000E717F" w:rsidRPr="00091E43" w:rsidRDefault="000E717F" w:rsidP="00177070">
            <w:pPr>
              <w:pStyle w:val="Tabellentext"/>
              <w:ind w:left="453" w:hanging="340"/>
            </w:pPr>
            <w:r>
              <w:t>in µmol/l</w:t>
            </w:r>
          </w:p>
        </w:tc>
        <w:tc>
          <w:tcPr>
            <w:tcW w:w="1328" w:type="pct"/>
          </w:tcPr>
          <w:p w14:paraId="7E754434" w14:textId="77777777" w:rsidR="000E717F" w:rsidRPr="00091E43" w:rsidRDefault="000E717F" w:rsidP="000361A4">
            <w:pPr>
              <w:pStyle w:val="Tabellentext"/>
            </w:pPr>
            <w:r>
              <w:t>FU_KREATININWERTMOLL</w:t>
            </w:r>
          </w:p>
        </w:tc>
      </w:tr>
      <w:tr w:rsidR="00275B01" w:rsidRPr="00743DF3" w14:paraId="4C626DE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F0F8406" w14:textId="77777777" w:rsidR="000E717F" w:rsidRPr="00091E43" w:rsidRDefault="000E717F" w:rsidP="000361A4">
            <w:pPr>
              <w:pStyle w:val="Tabellentext"/>
            </w:pPr>
            <w:r>
              <w:t>FU: 21.3:B</w:t>
            </w:r>
          </w:p>
        </w:tc>
        <w:tc>
          <w:tcPr>
            <w:tcW w:w="1075" w:type="pct"/>
          </w:tcPr>
          <w:p w14:paraId="3148ABED" w14:textId="77777777" w:rsidR="000E717F" w:rsidRPr="00091E43" w:rsidRDefault="000E717F" w:rsidP="000361A4">
            <w:pPr>
              <w:pStyle w:val="Tabellentext"/>
            </w:pPr>
            <w:r>
              <w:t>Kreatininwert i.S. unbekannt</w:t>
            </w:r>
          </w:p>
        </w:tc>
        <w:tc>
          <w:tcPr>
            <w:tcW w:w="326" w:type="pct"/>
          </w:tcPr>
          <w:p w14:paraId="4BF88374" w14:textId="77777777" w:rsidR="000E717F" w:rsidRPr="00091E43" w:rsidRDefault="000E717F" w:rsidP="000361A4">
            <w:pPr>
              <w:pStyle w:val="Tabellentext"/>
            </w:pPr>
            <w:r>
              <w:t>K</w:t>
            </w:r>
          </w:p>
        </w:tc>
        <w:tc>
          <w:tcPr>
            <w:tcW w:w="1646" w:type="pct"/>
          </w:tcPr>
          <w:p w14:paraId="17D7E99C" w14:textId="77777777" w:rsidR="000E717F" w:rsidRPr="00091E43" w:rsidRDefault="000E717F" w:rsidP="00177070">
            <w:pPr>
              <w:pStyle w:val="Tabellentext"/>
              <w:ind w:left="453" w:hanging="340"/>
            </w:pPr>
            <w:r>
              <w:t>1 =</w:t>
            </w:r>
            <w:r>
              <w:tab/>
              <w:t>ja</w:t>
            </w:r>
          </w:p>
        </w:tc>
        <w:tc>
          <w:tcPr>
            <w:tcW w:w="1328" w:type="pct"/>
          </w:tcPr>
          <w:p w14:paraId="5129D1CC" w14:textId="77777777" w:rsidR="000E717F" w:rsidRPr="00091E43" w:rsidRDefault="000E717F" w:rsidP="000361A4">
            <w:pPr>
              <w:pStyle w:val="Tabellentext"/>
            </w:pPr>
            <w:r>
              <w:t>FU_KREATININWERTNB</w:t>
            </w:r>
          </w:p>
        </w:tc>
      </w:tr>
      <w:tr w:rsidR="00275B01" w:rsidRPr="00743DF3" w14:paraId="05F0A36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7200FBC" w14:textId="77777777" w:rsidR="000E717F" w:rsidRPr="00091E43" w:rsidRDefault="000E717F" w:rsidP="000361A4">
            <w:pPr>
              <w:pStyle w:val="Tabellentext"/>
            </w:pPr>
            <w:r>
              <w:t>FU: EF*</w:t>
            </w:r>
          </w:p>
        </w:tc>
        <w:tc>
          <w:tcPr>
            <w:tcW w:w="1075" w:type="pct"/>
          </w:tcPr>
          <w:p w14:paraId="24089C0E" w14:textId="77777777" w:rsidR="000E717F" w:rsidRPr="00091E43" w:rsidRDefault="000E717F" w:rsidP="000361A4">
            <w:pPr>
              <w:pStyle w:val="Tabellentext"/>
            </w:pPr>
            <w:r>
              <w:t>Abstand Erhebungsdatum des Follow-up  und Datum der Lebendspende in Tagen</w:t>
            </w:r>
          </w:p>
        </w:tc>
        <w:tc>
          <w:tcPr>
            <w:tcW w:w="326" w:type="pct"/>
          </w:tcPr>
          <w:p w14:paraId="79578931" w14:textId="77777777" w:rsidR="000E717F" w:rsidRPr="00091E43" w:rsidRDefault="000E717F" w:rsidP="000361A4">
            <w:pPr>
              <w:pStyle w:val="Tabellentext"/>
            </w:pPr>
            <w:r>
              <w:t>-</w:t>
            </w:r>
          </w:p>
        </w:tc>
        <w:tc>
          <w:tcPr>
            <w:tcW w:w="1646" w:type="pct"/>
          </w:tcPr>
          <w:p w14:paraId="2E372147" w14:textId="77777777" w:rsidR="000E717F" w:rsidRPr="00091E43" w:rsidRDefault="000E717F" w:rsidP="00177070">
            <w:pPr>
              <w:pStyle w:val="Tabellentext"/>
              <w:ind w:left="453" w:hanging="340"/>
            </w:pPr>
            <w:r>
              <w:t>FUERHEBDATUM - LSDATUM</w:t>
            </w:r>
          </w:p>
        </w:tc>
        <w:tc>
          <w:tcPr>
            <w:tcW w:w="1328" w:type="pct"/>
          </w:tcPr>
          <w:p w14:paraId="140459AB" w14:textId="77777777" w:rsidR="000E717F" w:rsidRPr="00091E43" w:rsidRDefault="000E717F" w:rsidP="000361A4">
            <w:pPr>
              <w:pStyle w:val="Tabellentext"/>
            </w:pPr>
            <w:r>
              <w:t>FU_abstFUErhebungsdatumLsDatum</w:t>
            </w:r>
          </w:p>
        </w:tc>
      </w:tr>
      <w:tr w:rsidR="00275B01" w:rsidRPr="00743DF3" w14:paraId="2035048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BA702D" w14:textId="77777777" w:rsidR="000E717F" w:rsidRPr="00091E43" w:rsidRDefault="000E717F" w:rsidP="000361A4">
            <w:pPr>
              <w:pStyle w:val="Tabellentext"/>
            </w:pPr>
            <w:r>
              <w:t>FU: EF*</w:t>
            </w:r>
          </w:p>
        </w:tc>
        <w:tc>
          <w:tcPr>
            <w:tcW w:w="1075" w:type="pct"/>
          </w:tcPr>
          <w:p w14:paraId="3A6E578C" w14:textId="77777777" w:rsidR="000E717F" w:rsidRPr="00091E43" w:rsidRDefault="000E717F" w:rsidP="000361A4">
            <w:pPr>
              <w:pStyle w:val="Tabellentext"/>
            </w:pPr>
            <w:r>
              <w:t>Abstand zwischen Todesdatum und Datum der Lebendspende</w:t>
            </w:r>
          </w:p>
        </w:tc>
        <w:tc>
          <w:tcPr>
            <w:tcW w:w="326" w:type="pct"/>
          </w:tcPr>
          <w:p w14:paraId="36217099" w14:textId="77777777" w:rsidR="000E717F" w:rsidRPr="00091E43" w:rsidRDefault="000E717F" w:rsidP="000361A4">
            <w:pPr>
              <w:pStyle w:val="Tabellentext"/>
            </w:pPr>
            <w:r>
              <w:t>-</w:t>
            </w:r>
          </w:p>
        </w:tc>
        <w:tc>
          <w:tcPr>
            <w:tcW w:w="1646" w:type="pct"/>
          </w:tcPr>
          <w:p w14:paraId="3BE97626" w14:textId="77777777" w:rsidR="000E717F" w:rsidRPr="00091E43" w:rsidRDefault="000E717F" w:rsidP="00177070">
            <w:pPr>
              <w:pStyle w:val="Tabellentext"/>
              <w:ind w:left="453" w:hanging="340"/>
            </w:pPr>
            <w:r>
              <w:t>TODESDATUM - LSDATUM</w:t>
            </w:r>
          </w:p>
        </w:tc>
        <w:tc>
          <w:tcPr>
            <w:tcW w:w="1328" w:type="pct"/>
          </w:tcPr>
          <w:p w14:paraId="06665E1C" w14:textId="77777777" w:rsidR="000E717F" w:rsidRPr="00091E43" w:rsidRDefault="000E717F" w:rsidP="000361A4">
            <w:pPr>
              <w:pStyle w:val="Tabellentext"/>
            </w:pPr>
            <w:r>
              <w:t>FU_abstTodLsDatum</w:t>
            </w:r>
          </w:p>
        </w:tc>
      </w:tr>
    </w:tbl>
    <w:p w14:paraId="2CFB9D44" w14:textId="77777777" w:rsidR="000E717F" w:rsidRPr="00091E43" w:rsidRDefault="000E717F" w:rsidP="00A53F02">
      <w:pPr>
        <w:spacing w:after="0"/>
        <w:rPr>
          <w:sz w:val="14"/>
          <w:szCs w:val="14"/>
        </w:rPr>
      </w:pPr>
      <w:r w:rsidRPr="00091E43">
        <w:rPr>
          <w:sz w:val="14"/>
          <w:szCs w:val="14"/>
        </w:rPr>
        <w:t>*Ersatzfeld im Exportformat</w:t>
      </w:r>
    </w:p>
    <w:p w14:paraId="4BCCF499" w14:textId="77777777" w:rsidR="000E717F" w:rsidRPr="00091E43" w:rsidRDefault="000E717F"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w:t>
      </w:r>
      <w:r w:rsidRPr="00091E43">
        <w:rPr>
          <w:sz w:val="14"/>
          <w:szCs w:val="14"/>
        </w:rPr>
        <w:t>-Dokumentation werden mit dem Präfix "FU" gekennzeichnet</w:t>
      </w:r>
    </w:p>
    <w:p w14:paraId="10D06295" w14:textId="77777777" w:rsidR="006E17CA" w:rsidRDefault="006E17CA">
      <w:pPr>
        <w:sectPr w:rsidR="006E17CA" w:rsidSect="00163BAC">
          <w:headerReference w:type="default" r:id="rId57"/>
          <w:footerReference w:type="default" r:id="rId58"/>
          <w:pgSz w:w="11906" w:h="16838"/>
          <w:pgMar w:top="1418" w:right="1134" w:bottom="1418" w:left="1701" w:header="454" w:footer="737" w:gutter="0"/>
          <w:cols w:space="708"/>
          <w:docGrid w:linePitch="360"/>
        </w:sectPr>
      </w:pPr>
    </w:p>
    <w:p w14:paraId="2562AF2B" w14:textId="77777777" w:rsidR="000E717F" w:rsidRPr="003C6CA0" w:rsidRDefault="000E717F" w:rsidP="0094520C">
      <w:pPr>
        <w:pStyle w:val="Absatzberschriftebene2nurinNavigation"/>
        <w:rPr>
          <w:sz w:val="21"/>
          <w:szCs w:val="21"/>
        </w:rPr>
      </w:pPr>
      <w:bookmarkStart w:id="34" w:name="_Toc230255710"/>
      <w:r w:rsidRPr="003C6CA0">
        <w:rPr>
          <w:sz w:val="21"/>
          <w:szCs w:val="21"/>
        </w:rPr>
        <w:lastRenderedPageBreak/>
        <w:t>Eigenschaften und Berechnung</w:t>
      </w:r>
      <w:bookmarkEnd w:id="34"/>
    </w:p>
    <w:tbl>
      <w:tblPr>
        <w:tblStyle w:val="IQTIGStandarderste-Spalte"/>
        <w:tblW w:w="0" w:type="auto"/>
        <w:tblLook w:val="0680" w:firstRow="0" w:lastRow="0" w:firstColumn="1" w:lastColumn="0" w:noHBand="1" w:noVBand="1"/>
      </w:tblPr>
      <w:tblGrid>
        <w:gridCol w:w="3351"/>
        <w:gridCol w:w="5710"/>
      </w:tblGrid>
      <w:tr w:rsidR="000517F0" w14:paraId="6B1130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E6D192" w14:textId="77777777" w:rsidR="000E717F" w:rsidRPr="003C6CA0" w:rsidRDefault="000E717F" w:rsidP="003C6CA0">
            <w:pPr>
              <w:pStyle w:val="Tabellenkopf"/>
            </w:pPr>
            <w:r w:rsidRPr="003C6CA0">
              <w:t>ID</w:t>
            </w:r>
          </w:p>
        </w:tc>
        <w:tc>
          <w:tcPr>
            <w:tcW w:w="5716" w:type="dxa"/>
          </w:tcPr>
          <w:p w14:paraId="1302BCC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12636</w:t>
            </w:r>
          </w:p>
        </w:tc>
      </w:tr>
      <w:tr w:rsidR="000955B5" w14:paraId="74F59C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77E108" w14:textId="77777777" w:rsidR="000E717F" w:rsidRPr="003C6CA0" w:rsidRDefault="000E717F" w:rsidP="003C6CA0">
            <w:pPr>
              <w:pStyle w:val="Tabellenkopf"/>
            </w:pPr>
            <w:r w:rsidRPr="003C6CA0">
              <w:t>Bezeichnung</w:t>
            </w:r>
          </w:p>
        </w:tc>
        <w:tc>
          <w:tcPr>
            <w:tcW w:w="5716" w:type="dxa"/>
          </w:tcPr>
          <w:p w14:paraId="4B00B39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Eingeschränkte Nierenfunktion der Spenderin bzw. des Spenders (1 Jahr nach Nierenlebendspende)</w:t>
            </w:r>
          </w:p>
        </w:tc>
      </w:tr>
      <w:tr w:rsidR="000955B5" w14:paraId="028EB7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7B8735" w14:textId="77777777" w:rsidR="000E717F" w:rsidRPr="003C6CA0" w:rsidRDefault="000E717F" w:rsidP="003C6CA0">
            <w:pPr>
              <w:pStyle w:val="Tabellenkopf"/>
            </w:pPr>
            <w:r w:rsidRPr="003C6CA0">
              <w:t>Indikatortyp</w:t>
            </w:r>
          </w:p>
        </w:tc>
        <w:tc>
          <w:tcPr>
            <w:tcW w:w="5716" w:type="dxa"/>
          </w:tcPr>
          <w:p w14:paraId="56FEA863"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243A8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1A0C6A" w14:textId="77777777" w:rsidR="000E717F" w:rsidRPr="003C6CA0" w:rsidRDefault="000E717F" w:rsidP="003C6CA0">
            <w:pPr>
              <w:pStyle w:val="Tabellenkopf"/>
            </w:pPr>
            <w:r w:rsidRPr="003C6CA0">
              <w:t>Art des Wertes</w:t>
            </w:r>
          </w:p>
        </w:tc>
        <w:tc>
          <w:tcPr>
            <w:tcW w:w="5716" w:type="dxa"/>
          </w:tcPr>
          <w:p w14:paraId="5A5B0E62"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E1628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98D498" w14:textId="77777777" w:rsidR="000E717F" w:rsidRPr="003C6CA0" w:rsidRDefault="000E717F" w:rsidP="003C6CA0">
            <w:pPr>
              <w:pStyle w:val="Tabellenkopf"/>
            </w:pPr>
            <w:r>
              <w:t>Auswertungsjahr</w:t>
            </w:r>
          </w:p>
        </w:tc>
        <w:tc>
          <w:tcPr>
            <w:tcW w:w="5716" w:type="dxa"/>
          </w:tcPr>
          <w:p w14:paraId="0A208EE2"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ECB13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18C904" w14:textId="77777777" w:rsidR="000E717F" w:rsidRPr="003C6CA0" w:rsidRDefault="000E717F" w:rsidP="003C6CA0">
            <w:pPr>
              <w:pStyle w:val="Tabellenkopf"/>
            </w:pPr>
            <w:r>
              <w:t>Erfassungsjahr</w:t>
            </w:r>
          </w:p>
        </w:tc>
        <w:tc>
          <w:tcPr>
            <w:tcW w:w="5716" w:type="dxa"/>
          </w:tcPr>
          <w:p w14:paraId="78E470DF"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436B1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C06BA8" w14:textId="77777777" w:rsidR="000E717F" w:rsidRPr="003C6CA0" w:rsidRDefault="000E717F" w:rsidP="003C6CA0">
            <w:pPr>
              <w:pStyle w:val="Tabellenkopf"/>
            </w:pPr>
            <w:r>
              <w:t>Berichtszeitraum</w:t>
            </w:r>
          </w:p>
        </w:tc>
        <w:tc>
          <w:tcPr>
            <w:tcW w:w="5716" w:type="dxa"/>
          </w:tcPr>
          <w:p w14:paraId="13EF08F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3990BB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3A20AA" w14:textId="77777777" w:rsidR="000E717F" w:rsidRPr="003C6CA0" w:rsidRDefault="000E717F" w:rsidP="003C6CA0">
            <w:pPr>
              <w:pStyle w:val="Tabellenkopf"/>
            </w:pPr>
            <w:r w:rsidRPr="003C6CA0">
              <w:t>Datenquelle</w:t>
            </w:r>
          </w:p>
        </w:tc>
        <w:tc>
          <w:tcPr>
            <w:tcW w:w="5716" w:type="dxa"/>
          </w:tcPr>
          <w:p w14:paraId="3E03F9B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FB5B9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7BB00B" w14:textId="77777777" w:rsidR="000E717F" w:rsidRPr="003C6CA0" w:rsidRDefault="000E717F" w:rsidP="003C6CA0">
            <w:pPr>
              <w:pStyle w:val="Tabellenkopf"/>
            </w:pPr>
            <w:r w:rsidRPr="003C6CA0">
              <w:t>Berechnun</w:t>
            </w:r>
            <w:r w:rsidRPr="003C6CA0">
              <w:t>gsart</w:t>
            </w:r>
          </w:p>
        </w:tc>
        <w:tc>
          <w:tcPr>
            <w:tcW w:w="5716" w:type="dxa"/>
          </w:tcPr>
          <w:p w14:paraId="241D363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02D41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A84F7B" w14:textId="77777777" w:rsidR="000E717F" w:rsidRPr="003C6CA0" w:rsidRDefault="000E717F" w:rsidP="003C6CA0">
            <w:pPr>
              <w:pStyle w:val="Tabellenkopf"/>
            </w:pPr>
            <w:r w:rsidRPr="003C6CA0">
              <w:t xml:space="preserve">Referenzbereich </w:t>
            </w:r>
            <w:r>
              <w:t>2025</w:t>
            </w:r>
          </w:p>
        </w:tc>
        <w:tc>
          <w:tcPr>
            <w:tcW w:w="5716" w:type="dxa"/>
          </w:tcPr>
          <w:p w14:paraId="58FDEB0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47BE38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463222" w14:textId="77777777" w:rsidR="000E717F" w:rsidRPr="003C6CA0" w:rsidRDefault="000E717F" w:rsidP="003C6CA0">
            <w:pPr>
              <w:pStyle w:val="Tabellenkopf"/>
            </w:pPr>
            <w:r w:rsidRPr="003C6CA0">
              <w:t xml:space="preserve">Referenzbereich </w:t>
            </w:r>
            <w:r>
              <w:t>2024</w:t>
            </w:r>
          </w:p>
        </w:tc>
        <w:tc>
          <w:tcPr>
            <w:tcW w:w="5716" w:type="dxa"/>
          </w:tcPr>
          <w:p w14:paraId="36FDF57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555F14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8419E0" w14:textId="77777777" w:rsidR="000E717F" w:rsidRPr="003C6CA0" w:rsidRDefault="000E717F" w:rsidP="003C6CA0">
            <w:pPr>
              <w:pStyle w:val="Tabellenkopf"/>
            </w:pPr>
            <w:r w:rsidRPr="003C6CA0">
              <w:t xml:space="preserve">Erläuterung zum Referenzbereich </w:t>
            </w:r>
            <w:r>
              <w:t>2025</w:t>
            </w:r>
          </w:p>
        </w:tc>
        <w:tc>
          <w:tcPr>
            <w:tcW w:w="5716" w:type="dxa"/>
          </w:tcPr>
          <w:p w14:paraId="51E1900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Jedem Fall von erheblich eingeschränkter Nierenfunktion der Spenderin bzw. des Spenders nach Nierenlebendspende muss nachgegangen werden, da es sich um einen operativen Eingriff an Gesunden handelt, dessen Risiko durch eine sorgfältige präoperative Evaluation minimiert werden kann.</w:t>
            </w:r>
          </w:p>
        </w:tc>
      </w:tr>
      <w:tr w:rsidR="005C726F" w14:paraId="74F59F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9D19FD" w14:textId="77777777" w:rsidR="000E717F" w:rsidRPr="003C6CA0" w:rsidRDefault="000E717F" w:rsidP="003C6CA0">
            <w:pPr>
              <w:pStyle w:val="Tabellenkopf"/>
            </w:pPr>
            <w:r>
              <w:t>Methode Auffälligkeit</w:t>
            </w:r>
          </w:p>
        </w:tc>
        <w:tc>
          <w:tcPr>
            <w:tcW w:w="5716" w:type="dxa"/>
          </w:tcPr>
          <w:p w14:paraId="14FACF7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06F11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F3312F" w14:textId="77777777" w:rsidR="000E717F" w:rsidRPr="003C6CA0" w:rsidRDefault="000E717F"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5B29E4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6732A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01A03E" w14:textId="77777777" w:rsidR="000E717F" w:rsidRPr="003C6CA0" w:rsidRDefault="000E717F" w:rsidP="003C6CA0">
            <w:pPr>
              <w:pStyle w:val="Tabellenkopf"/>
            </w:pPr>
            <w:r w:rsidRPr="003C6CA0">
              <w:t>Methode der Risikoadjustierung</w:t>
            </w:r>
          </w:p>
        </w:tc>
        <w:tc>
          <w:tcPr>
            <w:tcW w:w="5716" w:type="dxa"/>
          </w:tcPr>
          <w:p w14:paraId="096D702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D6229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1F52E9" w14:textId="77777777" w:rsidR="000E717F" w:rsidRPr="003C6CA0" w:rsidRDefault="000E717F" w:rsidP="003C6CA0">
            <w:pPr>
              <w:pStyle w:val="Tabellenkopf"/>
            </w:pPr>
            <w:r w:rsidRPr="003C6CA0">
              <w:t>Erläuterung der Risikoadjustierung</w:t>
            </w:r>
          </w:p>
        </w:tc>
        <w:tc>
          <w:tcPr>
            <w:tcW w:w="5716" w:type="dxa"/>
          </w:tcPr>
          <w:p w14:paraId="0BBC99B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58F74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9D803D6" w14:textId="77777777" w:rsidR="000E717F" w:rsidRPr="003C6CA0" w:rsidRDefault="000E717F" w:rsidP="003C6CA0">
            <w:pPr>
              <w:pStyle w:val="Tabellenkopf"/>
            </w:pPr>
            <w:r w:rsidRPr="003C6CA0">
              <w:t>Rechenregeln</w:t>
            </w:r>
          </w:p>
        </w:tc>
        <w:tc>
          <w:tcPr>
            <w:tcW w:w="5716" w:type="dxa"/>
            <w:tcBorders>
              <w:bottom w:val="nil"/>
            </w:tcBorders>
          </w:tcPr>
          <w:p w14:paraId="0F17E27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256B74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Nierenlebendspenderinnen bzw. Nierenlebendspender mit eingeschränkter Nierenfunktion (GFR ≤ 30 ml/min oder dialysepflichtig) 1 Jahr nach der Spende</w:t>
            </w:r>
          </w:p>
          <w:p w14:paraId="73C221C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996498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Alle Nierenlebendspenderinnen bzw. Nierenlebendspender, für die das 1-Jahres-Follow-up im Erfassungsjahr 2025 fällig ist, mit bekanntem Follow-up-Status und bekannten Laborwerten, die nicht während des stationären Aufenthaltes verstorben sind</w:t>
            </w:r>
          </w:p>
        </w:tc>
      </w:tr>
      <w:tr w:rsidR="000955B5" w14:paraId="4F8250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668607" w14:textId="77777777" w:rsidR="000E717F" w:rsidRPr="003C6CA0" w:rsidRDefault="000E717F" w:rsidP="003C6CA0">
            <w:pPr>
              <w:pStyle w:val="Tabellenkopf"/>
            </w:pPr>
            <w:r w:rsidRPr="003C6CA0">
              <w:t>Erläuterung der Rechenregel</w:t>
            </w:r>
          </w:p>
        </w:tc>
        <w:tc>
          <w:tcPr>
            <w:tcW w:w="5716" w:type="dxa"/>
            <w:tcBorders>
              <w:top w:val="single" w:sz="4" w:space="0" w:color="BFBFBF" w:themeColor="background1" w:themeShade="BF"/>
            </w:tcBorders>
          </w:tcPr>
          <w:p w14:paraId="6730A04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xml:space="preserve">GFR ≤ 30 ml/min oder dialysepflichtig (Berechnung der GFR nach der vereinfachten CKD-EPI-Formel). </w:t>
            </w:r>
            <w:r>
              <w:br/>
              <w:t xml:space="preserve"> </w:t>
            </w:r>
            <w:r>
              <w:br/>
              <w:t xml:space="preserve">Der aktuelle Dialysestandard empfiehlt die Verwendung der CKD-EPI-Formel (Weinreich et al. 2022). Über diese wird die GFR in ml/min/1,73 m² Körperoberfläche näherungsweise ermittelt werden (dann eGFR). Dafür soll die aktuell gültige Berechnungsformel gemäß National Kidney Foundation verwendet werden (NKF 2022). In </w:t>
            </w:r>
            <w:r>
              <w:lastRenderedPageBreak/>
              <w:t>die CKD-EPI-Formel fließen in der Regel der Serum-Kreatinin-Wert und dessen maximale und minimale Steigerung sowie das Alter, das Geschlecht und die Hautfarbe ein. Die hier verwendete vereinfac</w:t>
            </w:r>
            <w:r>
              <w:t xml:space="preserve">hte Formel berücksichtigt alle genannten Faktoren bis auf die Hautfarbe. </w:t>
            </w:r>
            <w:r>
              <w:br/>
              <w:t xml:space="preserve"> </w:t>
            </w:r>
            <w:r>
              <w:br/>
              <w:t xml:space="preserve">Berechnung eingeschränkt auf Patientinnen bzw. Patienten mit bekannten, plausiblen und zeitgerechten Angaben zum Kreatinin (Ausschluss von Werten ≥ 99 (mg/dl) bzw. ≥ 999 (µmol/l)). </w:t>
            </w:r>
            <w:r>
              <w:br/>
              <w:t xml:space="preserve"> </w:t>
            </w:r>
            <w:r>
              <w:br/>
              <w:t>Die Erhebung des 1-Jahres-Follow-up ist ein Jahr und 60 Tage nach der Spende spätestens fällig.</w:t>
            </w:r>
          </w:p>
        </w:tc>
      </w:tr>
      <w:tr w:rsidR="000955B5" w14:paraId="75D6A4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5F2C6F" w14:textId="77777777" w:rsidR="000E717F" w:rsidRPr="003C6CA0" w:rsidRDefault="000E717F" w:rsidP="003C6CA0">
            <w:pPr>
              <w:pStyle w:val="Tabellenkopf"/>
            </w:pPr>
            <w:r w:rsidRPr="003C6CA0">
              <w:lastRenderedPageBreak/>
              <w:t>Teildatensatzbezug</w:t>
            </w:r>
          </w:p>
        </w:tc>
        <w:tc>
          <w:tcPr>
            <w:tcW w:w="5716" w:type="dxa"/>
          </w:tcPr>
          <w:p w14:paraId="3F3881C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NLS:P</w:t>
            </w:r>
          </w:p>
        </w:tc>
      </w:tr>
      <w:tr w:rsidR="000955B5" w14:paraId="5075DE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6CD9DB" w14:textId="77777777" w:rsidR="000E717F" w:rsidRPr="003C6CA0" w:rsidRDefault="000E717F" w:rsidP="003C6CA0">
            <w:pPr>
              <w:pStyle w:val="Tabellenkopf"/>
            </w:pPr>
            <w:r w:rsidRPr="003C6CA0">
              <w:t>Zähler (Formel)</w:t>
            </w:r>
          </w:p>
        </w:tc>
        <w:tc>
          <w:tcPr>
            <w:tcW w:w="5716" w:type="dxa"/>
          </w:tcPr>
          <w:p w14:paraId="58EE7E73"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FU_ENTLDIALYSEFU %==% 1 | fn_eGFRFU %&lt;=% 30.0</w:t>
            </w:r>
          </w:p>
        </w:tc>
      </w:tr>
      <w:tr w:rsidR="00CA3AE5" w14:paraId="541E4C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D5E9CD" w14:textId="77777777" w:rsidR="000E717F" w:rsidRPr="003C6CA0" w:rsidRDefault="000E717F" w:rsidP="003C6CA0">
            <w:pPr>
              <w:pStyle w:val="Tabellenkopf"/>
            </w:pPr>
            <w:r w:rsidRPr="003C6CA0">
              <w:t>Nenner (Formel)</w:t>
            </w:r>
          </w:p>
        </w:tc>
        <w:tc>
          <w:tcPr>
            <w:tcW w:w="5716" w:type="dxa"/>
          </w:tcPr>
          <w:p w14:paraId="2D774852"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w:t>
            </w:r>
            <w:r>
              <w:br/>
              <w:t xml:space="preserve">fn_FollowUp1Dokumentiert &amp; </w:t>
            </w:r>
            <w:r>
              <w:br/>
              <w:t xml:space="preserve">fn_IstErsterFUBogen1Jahr &amp; </w:t>
            </w:r>
            <w:r>
              <w:br/>
              <w:t xml:space="preserve">FU_FUVERSTORBEN %==% 0 &amp; </w:t>
            </w:r>
            <w:r>
              <w:br/>
              <w:t>!fn_KreatininUnplausibel</w:t>
            </w:r>
          </w:p>
        </w:tc>
      </w:tr>
      <w:tr w:rsidR="00CA3AE5" w14:paraId="28889F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64EFDE" w14:textId="77777777" w:rsidR="000E717F" w:rsidRPr="003C6CA0" w:rsidRDefault="000E717F" w:rsidP="003C6CA0">
            <w:pPr>
              <w:pStyle w:val="Tabellenkopf"/>
            </w:pPr>
            <w:r w:rsidRPr="003C6CA0">
              <w:t>Verwendete Funktionen</w:t>
            </w:r>
          </w:p>
        </w:tc>
        <w:tc>
          <w:tcPr>
            <w:tcW w:w="5716" w:type="dxa"/>
          </w:tcPr>
          <w:p w14:paraId="2052EE3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fn_AbstTageFUErhebungUeberMind1FU</w:t>
            </w:r>
            <w:r>
              <w:br/>
              <w:t>fn_DatumFaelligkeitFU1J</w:t>
            </w:r>
            <w:r>
              <w:br/>
              <w:t>fn_eGFRFU</w:t>
            </w:r>
            <w:r>
              <w:br/>
              <w:t>fn_EJ</w:t>
            </w:r>
            <w:r>
              <w:br/>
              <w:t>fn_FollowUp1Dokumentiert</w:t>
            </w:r>
            <w:r>
              <w:br/>
              <w:t>fn_FU1JFaelligInEJ</w:t>
            </w:r>
            <w:r>
              <w:br/>
              <w:t>fn_IstErsterFUBogen1Jahr</w:t>
            </w:r>
            <w:r>
              <w:br/>
              <w:t>fn_KreatininFUMGDL</w:t>
            </w:r>
            <w:r>
              <w:br/>
              <w:t>fn_KreatininUnplausibel</w:t>
            </w:r>
            <w:r>
              <w:br/>
              <w:t>fn_MinAbstTageBisTod</w:t>
            </w:r>
            <w:r>
              <w:br/>
              <w:t>fn_MinMindestAbstTage1FU</w:t>
            </w:r>
            <w:r>
              <w:br/>
              <w:t>fn_TodInnerhalb1Jahr</w:t>
            </w:r>
            <w:r>
              <w:br/>
              <w:t>fn_ZeitbisTod</w:t>
            </w:r>
          </w:p>
        </w:tc>
      </w:tr>
      <w:tr w:rsidR="00CA3AE5" w14:paraId="65AFBC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663DD5" w14:textId="77777777" w:rsidR="000E717F" w:rsidRPr="003C6CA0" w:rsidRDefault="000E717F" w:rsidP="003C6CA0">
            <w:pPr>
              <w:pStyle w:val="Tabellenkopf"/>
            </w:pPr>
            <w:r w:rsidRPr="003C6CA0">
              <w:t>Verwendete Listen</w:t>
            </w:r>
          </w:p>
        </w:tc>
        <w:tc>
          <w:tcPr>
            <w:tcW w:w="5716" w:type="dxa"/>
          </w:tcPr>
          <w:p w14:paraId="195ED21F"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611D7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DFD1D9" w14:textId="77777777" w:rsidR="000E717F" w:rsidRPr="003C6CA0" w:rsidRDefault="000E717F" w:rsidP="003C6CA0">
            <w:pPr>
              <w:pStyle w:val="Tabellenkopf"/>
            </w:pPr>
            <w:r w:rsidRPr="003C6CA0">
              <w:t>Darstellung</w:t>
            </w:r>
          </w:p>
        </w:tc>
        <w:tc>
          <w:tcPr>
            <w:tcW w:w="5716" w:type="dxa"/>
          </w:tcPr>
          <w:p w14:paraId="228226A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A4991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739CEF" w14:textId="77777777" w:rsidR="000E717F" w:rsidRPr="003C6CA0" w:rsidRDefault="000E717F" w:rsidP="003C6CA0">
            <w:pPr>
              <w:pStyle w:val="Tabellenkopf"/>
            </w:pPr>
            <w:r w:rsidRPr="003C6CA0">
              <w:t>Grafik</w:t>
            </w:r>
          </w:p>
        </w:tc>
        <w:tc>
          <w:tcPr>
            <w:tcW w:w="5716" w:type="dxa"/>
          </w:tcPr>
          <w:p w14:paraId="5F5851D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45B9D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67A159" w14:textId="77777777" w:rsidR="000E717F" w:rsidRPr="003C6CA0" w:rsidRDefault="000E717F" w:rsidP="003C6CA0">
            <w:pPr>
              <w:pStyle w:val="Tabellenkopf"/>
            </w:pPr>
            <w:r w:rsidRPr="003C6CA0">
              <w:t>Vergleichbarkeit mit Vorjahresergebnissen</w:t>
            </w:r>
          </w:p>
        </w:tc>
        <w:tc>
          <w:tcPr>
            <w:tcW w:w="5716" w:type="dxa"/>
          </w:tcPr>
          <w:p w14:paraId="49A5AFF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3A0844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C44E5F" w14:textId="77777777" w:rsidR="000E717F" w:rsidRPr="003C6CA0" w:rsidRDefault="000E717F" w:rsidP="003C6CA0">
            <w:pPr>
              <w:pStyle w:val="Tabellenkopf"/>
            </w:pPr>
            <w:r w:rsidRPr="003C6CA0">
              <w:t>Erläuterung der Vergleichbarkeit zum Vorjahr</w:t>
            </w:r>
          </w:p>
        </w:tc>
        <w:tc>
          <w:tcPr>
            <w:tcW w:w="5716" w:type="dxa"/>
          </w:tcPr>
          <w:p w14:paraId="7AFF951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7F105C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28F601" w14:textId="77777777" w:rsidR="000E717F" w:rsidRPr="003C6CA0" w:rsidRDefault="000E717F" w:rsidP="003C6CA0">
            <w:pPr>
              <w:pStyle w:val="Tabellenkopf"/>
            </w:pPr>
            <w:r w:rsidRPr="003C6CA0">
              <w:t>Begründung der Änderungen der endgültigen gegenüber den prospektiven Rechenregeln</w:t>
            </w:r>
          </w:p>
        </w:tc>
        <w:tc>
          <w:tcPr>
            <w:tcW w:w="5716" w:type="dxa"/>
          </w:tcPr>
          <w:p w14:paraId="4072616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1CCB100" w14:textId="77777777" w:rsidR="000E717F" w:rsidRDefault="000E717F" w:rsidP="00AA7E2B">
      <w:pPr>
        <w:pStyle w:val="Tabellentext"/>
        <w:spacing w:before="0" w:after="0" w:line="20" w:lineRule="exact"/>
        <w:ind w:left="0" w:right="0"/>
      </w:pPr>
    </w:p>
    <w:p w14:paraId="14AF2B56" w14:textId="77777777" w:rsidR="006E17CA" w:rsidRDefault="006E17CA">
      <w:pPr>
        <w:sectPr w:rsidR="006E17CA" w:rsidSect="00AD6E6F">
          <w:headerReference w:type="default" r:id="rId59"/>
          <w:footerReference w:type="default" r:id="rId60"/>
          <w:pgSz w:w="11906" w:h="16838"/>
          <w:pgMar w:top="1418" w:right="1134" w:bottom="1418" w:left="1701" w:header="454" w:footer="737" w:gutter="0"/>
          <w:cols w:space="708"/>
          <w:docGrid w:linePitch="360"/>
        </w:sectPr>
      </w:pPr>
    </w:p>
    <w:p w14:paraId="1F1E5005" w14:textId="77777777" w:rsidR="000E717F" w:rsidRPr="00A3451D" w:rsidRDefault="000E717F" w:rsidP="0004540C">
      <w:pPr>
        <w:pStyle w:val="berschrift1ohneGliederung"/>
      </w:pPr>
      <w:bookmarkStart w:id="35" w:name="_Toc230255711"/>
      <w:r>
        <w:lastRenderedPageBreak/>
        <w:t>12640: Eingeschränkte Nierenfunktion der Spenderin bzw. des Spenders (2 Jahre nach Nierenlebendspende)</w:t>
      </w:r>
      <w:bookmarkEnd w:id="35"/>
    </w:p>
    <w:tbl>
      <w:tblPr>
        <w:tblStyle w:val="IQTIGStandard"/>
        <w:tblW w:w="5000" w:type="pct"/>
        <w:tblLook w:val="0480" w:firstRow="0" w:lastRow="0" w:firstColumn="1" w:lastColumn="0" w:noHBand="0" w:noVBand="1"/>
      </w:tblPr>
      <w:tblGrid>
        <w:gridCol w:w="1983"/>
        <w:gridCol w:w="7078"/>
      </w:tblGrid>
      <w:tr w:rsidR="00AF0AAF" w:rsidRPr="00743DF3" w14:paraId="7805FF5D"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8F0981F" w14:textId="77777777" w:rsidR="000E717F" w:rsidRPr="00A3451D" w:rsidRDefault="000E717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108C1F6" w14:textId="77777777" w:rsidR="000E717F" w:rsidRPr="00743DF3" w:rsidRDefault="000E717F" w:rsidP="00152136">
            <w:pPr>
              <w:pStyle w:val="Tabellentext"/>
            </w:pPr>
            <w:r>
              <w:t>Selten erhebliche Einschränkung der Nierenfunktion bei Nierenlebendspenderin bzw. beim Nierenlebendspender</w:t>
            </w:r>
          </w:p>
        </w:tc>
      </w:tr>
    </w:tbl>
    <w:p w14:paraId="19227C83" w14:textId="77777777" w:rsidR="000E717F" w:rsidRPr="00AE2CB4" w:rsidRDefault="000E717F" w:rsidP="002A6C31">
      <w:pPr>
        <w:pStyle w:val="Absatzberschriftebene2nurinNavigation"/>
      </w:pPr>
      <w:bookmarkStart w:id="36" w:name="_Toc230255712"/>
      <w:r w:rsidRPr="00A3451D">
        <w:t>Hintergrund</w:t>
      </w:r>
      <w:bookmarkEnd w:id="36"/>
    </w:p>
    <w:p w14:paraId="5B0F6C74" w14:textId="77777777" w:rsidR="000E717F" w:rsidRPr="00AE2CB4" w:rsidRDefault="000E717F" w:rsidP="00A64D53">
      <w:pPr>
        <w:pStyle w:val="Standardlinksbndig"/>
      </w:pPr>
      <w:r>
        <w:t xml:space="preserve">Die Nierenspenderin bzw. der Nierenspender soll nach der Organspende nicht selbst dialysepflichtig werden oder eine relevante Einschränkung der Nierenfunktion entwickeln. </w:t>
      </w:r>
      <w:r>
        <w:br/>
        <w:t xml:space="preserve"> </w:t>
      </w:r>
      <w:r>
        <w:br/>
        <w:t>Das Risiko einer Dialysepflichtigkeit nach einer Nierenlebendspende ist äußerst gering. In einer schwedischen Studie mit einer Nachbeobachtungszeit von 14 bis 27 Jahren wird von einer Dialysepflichtigkeit bei 0,5 % der Nierenspenderin und Nierenspender (n = 1.112) berichtet (Fehrman-Ekholm 2006). In einer Analyse des Schweizer Lebendspenderregisters (n = 737) mit einer Nachbeobachtungszeit von sieben Jahren wurde keine Spenderin und kein Spender dialysepflichtig (Thiel et al. 2005). Auf der Grundlage von</w:t>
      </w:r>
      <w:r>
        <w:t xml:space="preserve"> Nachbeobachtungsdaten zu 464 US-amerikanischen Nierenlebendspendern in einem Zeitraum von 1963 bis 1979 (d. h. einem Beobachtungszeitraum von 20 bis 37 Jahren) geben Ramcharan und Matas (2002) an, dass drei Lebendspenderinnen und Lebendspender vor ihrem Tod ein Nierenversagen erlitten haben. Weitere fünf hatten in diesem Beobachtungszeitraum einen erhöhten Kreatininspiegel und waren zum Teil 24 bis 32 Jahre nach Spende selbst auf ein Nierentransplantat angewiesen. Eine eingeschränkte Nierenfunktion der Spe</w:t>
      </w:r>
      <w:r>
        <w:t xml:space="preserve">nderin bzw. des Spenders 2 Jahre nach der Nierenlebendspende konnte in den Auswertungen aus dem Jahr 2018 im Rahmen der externen stationären Qualitätssicherung für Deutschland in 0,20 % der Fälle (n = 512) aufgezeigt werden (IQTIG 2019: 105-109).  </w:t>
      </w:r>
      <w:r>
        <w:br/>
        <w:t xml:space="preserve">  </w:t>
      </w:r>
      <w:r>
        <w:br/>
        <w:t>Die Entfernung einer Niere zur Lebendspende geht in der Regel mit einer Abnahme der Kreatininclearance um 10 bis 20 ml/min einher, ohne dass es im Verlauf der folgenden Jahre zu einer zunehmenden Nierenschwäche (Garg et al. 2006, Kasiske et al. 1995) und damit</w:t>
      </w:r>
      <w:r>
        <w:t xml:space="preserve"> zu einer gesundheitlichen Gefährdung oder Einschränkung der Lebensweise der Spenderin und des Spenders kommt.</w:t>
      </w:r>
    </w:p>
    <w:p w14:paraId="79C08730" w14:textId="77777777" w:rsidR="006E17CA" w:rsidRDefault="006E17CA">
      <w:pPr>
        <w:sectPr w:rsidR="006E17CA" w:rsidSect="000A3778">
          <w:headerReference w:type="default" r:id="rId61"/>
          <w:footerReference w:type="default" r:id="rId62"/>
          <w:pgSz w:w="11906" w:h="16838"/>
          <w:pgMar w:top="1418" w:right="1134" w:bottom="1418" w:left="1701" w:header="454" w:footer="737" w:gutter="0"/>
          <w:cols w:space="708"/>
          <w:docGrid w:linePitch="360"/>
        </w:sectPr>
      </w:pPr>
    </w:p>
    <w:p w14:paraId="6A0F2F9A" w14:textId="77777777" w:rsidR="000E717F" w:rsidRPr="00880DD2" w:rsidRDefault="000E717F" w:rsidP="00447106">
      <w:pPr>
        <w:pStyle w:val="Absatzberschriftebene2nurinNavigation"/>
        <w:rPr>
          <w:sz w:val="21"/>
          <w:szCs w:val="21"/>
        </w:rPr>
      </w:pPr>
      <w:bookmarkStart w:id="37" w:name="_Toc230255713"/>
      <w:r>
        <w:rPr>
          <w:sz w:val="21"/>
          <w:szCs w:val="21"/>
        </w:rPr>
        <w:lastRenderedPageBreak/>
        <w:t>Verwendete Datenfelder</w:t>
      </w:r>
      <w:bookmarkEnd w:id="37"/>
    </w:p>
    <w:p w14:paraId="63A207D3" w14:textId="77777777" w:rsidR="000E717F" w:rsidRPr="00091E43" w:rsidRDefault="000E717F"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D53FA65"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A132489" w14:textId="77777777" w:rsidR="000E717F" w:rsidRPr="00880DD2" w:rsidRDefault="000E717F" w:rsidP="00880DD2">
            <w:pPr>
              <w:pStyle w:val="Tabellenkopf"/>
            </w:pPr>
            <w:r w:rsidRPr="00880DD2">
              <w:t>Item</w:t>
            </w:r>
          </w:p>
        </w:tc>
        <w:tc>
          <w:tcPr>
            <w:tcW w:w="1075" w:type="pct"/>
          </w:tcPr>
          <w:p w14:paraId="2B6D716A" w14:textId="77777777" w:rsidR="000E717F" w:rsidRPr="00880DD2" w:rsidRDefault="000E717F" w:rsidP="00880DD2">
            <w:pPr>
              <w:pStyle w:val="Tabellenkopf"/>
            </w:pPr>
            <w:r w:rsidRPr="00880DD2">
              <w:t>Bezeichnung</w:t>
            </w:r>
          </w:p>
        </w:tc>
        <w:tc>
          <w:tcPr>
            <w:tcW w:w="326" w:type="pct"/>
          </w:tcPr>
          <w:p w14:paraId="20A4BA97" w14:textId="77777777" w:rsidR="000E717F" w:rsidRPr="00880DD2" w:rsidRDefault="000E717F" w:rsidP="00880DD2">
            <w:pPr>
              <w:pStyle w:val="Tabellenkopf"/>
            </w:pPr>
            <w:r w:rsidRPr="00880DD2">
              <w:t>M/K</w:t>
            </w:r>
          </w:p>
        </w:tc>
        <w:tc>
          <w:tcPr>
            <w:tcW w:w="1646" w:type="pct"/>
          </w:tcPr>
          <w:p w14:paraId="6A96E67B" w14:textId="77777777" w:rsidR="000E717F" w:rsidRPr="00880DD2" w:rsidRDefault="000E717F" w:rsidP="00880DD2">
            <w:pPr>
              <w:pStyle w:val="Tabellenkopf"/>
            </w:pPr>
            <w:r w:rsidRPr="00880DD2">
              <w:t>Schlüssel/Formel</w:t>
            </w:r>
          </w:p>
        </w:tc>
        <w:tc>
          <w:tcPr>
            <w:tcW w:w="1328" w:type="pct"/>
          </w:tcPr>
          <w:p w14:paraId="3A14DC4B" w14:textId="77777777" w:rsidR="000E717F" w:rsidRPr="00880DD2" w:rsidRDefault="000E717F" w:rsidP="003C7F90">
            <w:pPr>
              <w:pStyle w:val="Tabellenkopf"/>
            </w:pPr>
            <w:r w:rsidRPr="00880DD2">
              <w:t>Feldname</w:t>
            </w:r>
            <w:r>
              <w:t>▼</w:t>
            </w:r>
            <w:r w:rsidRPr="00880DD2">
              <w:t xml:space="preserve"> </w:t>
            </w:r>
          </w:p>
        </w:tc>
      </w:tr>
      <w:tr w:rsidR="00275B01" w:rsidRPr="00743DF3" w14:paraId="6AD23F4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B9C3AB" w14:textId="77777777" w:rsidR="000E717F" w:rsidRPr="00091E43" w:rsidRDefault="000E717F" w:rsidP="000361A4">
            <w:pPr>
              <w:pStyle w:val="Tabellentext"/>
            </w:pPr>
            <w:r>
              <w:t>16:B</w:t>
            </w:r>
          </w:p>
        </w:tc>
        <w:tc>
          <w:tcPr>
            <w:tcW w:w="1075" w:type="pct"/>
          </w:tcPr>
          <w:p w14:paraId="56943BD4" w14:textId="77777777" w:rsidR="000E717F" w:rsidRPr="00091E43" w:rsidRDefault="000E717F" w:rsidP="000361A4">
            <w:pPr>
              <w:pStyle w:val="Tabellentext"/>
            </w:pPr>
            <w:r>
              <w:t>Geschlecht</w:t>
            </w:r>
          </w:p>
        </w:tc>
        <w:tc>
          <w:tcPr>
            <w:tcW w:w="326" w:type="pct"/>
          </w:tcPr>
          <w:p w14:paraId="0FC82383" w14:textId="77777777" w:rsidR="000E717F" w:rsidRPr="00091E43" w:rsidRDefault="000E717F" w:rsidP="000361A4">
            <w:pPr>
              <w:pStyle w:val="Tabellentext"/>
            </w:pPr>
            <w:r>
              <w:t>M</w:t>
            </w:r>
          </w:p>
        </w:tc>
        <w:tc>
          <w:tcPr>
            <w:tcW w:w="1646" w:type="pct"/>
          </w:tcPr>
          <w:p w14:paraId="0C0716DC" w14:textId="77777777" w:rsidR="000E717F" w:rsidRPr="00091E43" w:rsidRDefault="000E717F" w:rsidP="00177070">
            <w:pPr>
              <w:pStyle w:val="Tabellentext"/>
              <w:ind w:left="453" w:hanging="340"/>
            </w:pPr>
            <w:r>
              <w:t>1 =</w:t>
            </w:r>
            <w:r>
              <w:tab/>
              <w:t>männlich</w:t>
            </w:r>
          </w:p>
          <w:p w14:paraId="0704A73A" w14:textId="77777777" w:rsidR="000E717F" w:rsidRPr="00091E43" w:rsidRDefault="000E717F" w:rsidP="00177070">
            <w:pPr>
              <w:pStyle w:val="Tabellentext"/>
              <w:ind w:left="453" w:hanging="340"/>
            </w:pPr>
            <w:r>
              <w:t>2 =</w:t>
            </w:r>
            <w:r>
              <w:tab/>
              <w:t>weiblich</w:t>
            </w:r>
          </w:p>
          <w:p w14:paraId="5890237A" w14:textId="77777777" w:rsidR="000E717F" w:rsidRPr="00091E43" w:rsidRDefault="000E717F" w:rsidP="00177070">
            <w:pPr>
              <w:pStyle w:val="Tabellentext"/>
              <w:ind w:left="453" w:hanging="340"/>
            </w:pPr>
            <w:r>
              <w:t>3 =</w:t>
            </w:r>
            <w:r>
              <w:tab/>
              <w:t>divers</w:t>
            </w:r>
          </w:p>
          <w:p w14:paraId="2CADDD22" w14:textId="77777777" w:rsidR="000E717F" w:rsidRPr="00091E43" w:rsidRDefault="000E717F" w:rsidP="00177070">
            <w:pPr>
              <w:pStyle w:val="Tabellentext"/>
              <w:ind w:left="453" w:hanging="340"/>
            </w:pPr>
            <w:r>
              <w:t>8 =</w:t>
            </w:r>
            <w:r>
              <w:tab/>
              <w:t>unbestimmt</w:t>
            </w:r>
          </w:p>
        </w:tc>
        <w:tc>
          <w:tcPr>
            <w:tcW w:w="1328" w:type="pct"/>
          </w:tcPr>
          <w:p w14:paraId="250924B7" w14:textId="77777777" w:rsidR="000E717F" w:rsidRPr="00091E43" w:rsidRDefault="000E717F" w:rsidP="000361A4">
            <w:pPr>
              <w:pStyle w:val="Tabellentext"/>
            </w:pPr>
            <w:r>
              <w:t>GESCHLECHT</w:t>
            </w:r>
          </w:p>
        </w:tc>
      </w:tr>
      <w:tr w:rsidR="00275B01" w:rsidRPr="00743DF3" w14:paraId="3EB859D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ED21C26" w14:textId="77777777" w:rsidR="000E717F" w:rsidRPr="00091E43" w:rsidRDefault="000E717F" w:rsidP="000361A4">
            <w:pPr>
              <w:pStyle w:val="Tabellentext"/>
            </w:pPr>
            <w:r>
              <w:t>21:B</w:t>
            </w:r>
          </w:p>
        </w:tc>
        <w:tc>
          <w:tcPr>
            <w:tcW w:w="1075" w:type="pct"/>
          </w:tcPr>
          <w:p w14:paraId="7D8EAECC" w14:textId="77777777" w:rsidR="000E717F" w:rsidRPr="00091E43" w:rsidRDefault="000E717F" w:rsidP="000361A4">
            <w:pPr>
              <w:pStyle w:val="Tabellentext"/>
            </w:pPr>
            <w:r>
              <w:t>OP-Datum</w:t>
            </w:r>
          </w:p>
        </w:tc>
        <w:tc>
          <w:tcPr>
            <w:tcW w:w="326" w:type="pct"/>
          </w:tcPr>
          <w:p w14:paraId="65D4D5DF" w14:textId="77777777" w:rsidR="000E717F" w:rsidRPr="00091E43" w:rsidRDefault="000E717F" w:rsidP="000361A4">
            <w:pPr>
              <w:pStyle w:val="Tabellentext"/>
            </w:pPr>
            <w:r>
              <w:t>K</w:t>
            </w:r>
          </w:p>
        </w:tc>
        <w:tc>
          <w:tcPr>
            <w:tcW w:w="1646" w:type="pct"/>
          </w:tcPr>
          <w:p w14:paraId="311DBF54" w14:textId="77777777" w:rsidR="000E717F" w:rsidRPr="00091E43" w:rsidRDefault="000E717F" w:rsidP="00177070">
            <w:pPr>
              <w:pStyle w:val="Tabellentext"/>
              <w:ind w:left="453" w:hanging="340"/>
            </w:pPr>
            <w:r>
              <w:t>-</w:t>
            </w:r>
          </w:p>
        </w:tc>
        <w:tc>
          <w:tcPr>
            <w:tcW w:w="1328" w:type="pct"/>
          </w:tcPr>
          <w:p w14:paraId="5D41C1E5" w14:textId="77777777" w:rsidR="000E717F" w:rsidRPr="00091E43" w:rsidRDefault="000E717F" w:rsidP="000361A4">
            <w:pPr>
              <w:pStyle w:val="Tabellentext"/>
            </w:pPr>
            <w:r>
              <w:t>OPDATUM</w:t>
            </w:r>
          </w:p>
        </w:tc>
      </w:tr>
      <w:tr w:rsidR="00275B01" w:rsidRPr="00743DF3" w14:paraId="3FCB35C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15C4DCC" w14:textId="77777777" w:rsidR="000E717F" w:rsidRPr="00091E43" w:rsidRDefault="000E717F" w:rsidP="000361A4">
            <w:pPr>
              <w:pStyle w:val="Tabellentext"/>
            </w:pPr>
            <w:r>
              <w:t>34.1:B</w:t>
            </w:r>
          </w:p>
        </w:tc>
        <w:tc>
          <w:tcPr>
            <w:tcW w:w="1075" w:type="pct"/>
          </w:tcPr>
          <w:p w14:paraId="0D217523" w14:textId="77777777" w:rsidR="000E717F" w:rsidRPr="00091E43" w:rsidRDefault="000E717F" w:rsidP="000361A4">
            <w:pPr>
              <w:pStyle w:val="Tabellentext"/>
            </w:pPr>
            <w:r>
              <w:t>Entlassungsgrund</w:t>
            </w:r>
          </w:p>
        </w:tc>
        <w:tc>
          <w:tcPr>
            <w:tcW w:w="326" w:type="pct"/>
          </w:tcPr>
          <w:p w14:paraId="57977404" w14:textId="77777777" w:rsidR="000E717F" w:rsidRPr="00091E43" w:rsidRDefault="000E717F" w:rsidP="000361A4">
            <w:pPr>
              <w:pStyle w:val="Tabellentext"/>
            </w:pPr>
            <w:r>
              <w:t>K</w:t>
            </w:r>
          </w:p>
        </w:tc>
        <w:tc>
          <w:tcPr>
            <w:tcW w:w="1646" w:type="pct"/>
          </w:tcPr>
          <w:p w14:paraId="684A8F0C" w14:textId="77777777" w:rsidR="000E717F" w:rsidRPr="00091E43" w:rsidRDefault="000E717F" w:rsidP="00177070">
            <w:pPr>
              <w:pStyle w:val="Tabellentext"/>
              <w:ind w:left="453" w:hanging="340"/>
            </w:pPr>
            <w:r>
              <w:t>s. Anhang: EntlGrund</w:t>
            </w:r>
          </w:p>
        </w:tc>
        <w:tc>
          <w:tcPr>
            <w:tcW w:w="1328" w:type="pct"/>
          </w:tcPr>
          <w:p w14:paraId="0F5EB826" w14:textId="77777777" w:rsidR="000E717F" w:rsidRPr="00091E43" w:rsidRDefault="000E717F" w:rsidP="000361A4">
            <w:pPr>
              <w:pStyle w:val="Tabellentext"/>
            </w:pPr>
            <w:r>
              <w:t>ENTLGRUND</w:t>
            </w:r>
          </w:p>
        </w:tc>
      </w:tr>
      <w:tr w:rsidR="00275B01" w:rsidRPr="00743DF3" w14:paraId="2E0FC51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DB51C2" w14:textId="77777777" w:rsidR="000E717F" w:rsidRPr="00091E43" w:rsidRDefault="000E717F" w:rsidP="000361A4">
            <w:pPr>
              <w:pStyle w:val="Tabellentext"/>
            </w:pPr>
            <w:r>
              <w:t>EF*</w:t>
            </w:r>
          </w:p>
        </w:tc>
        <w:tc>
          <w:tcPr>
            <w:tcW w:w="1075" w:type="pct"/>
          </w:tcPr>
          <w:p w14:paraId="05DC7558" w14:textId="77777777" w:rsidR="000E717F" w:rsidRPr="00091E43" w:rsidRDefault="000E717F" w:rsidP="000361A4">
            <w:pPr>
              <w:pStyle w:val="Tabellentext"/>
            </w:pPr>
            <w:r>
              <w:t>Patientenalter am Aufnahmetag in Jahren</w:t>
            </w:r>
          </w:p>
        </w:tc>
        <w:tc>
          <w:tcPr>
            <w:tcW w:w="326" w:type="pct"/>
          </w:tcPr>
          <w:p w14:paraId="758E59CD" w14:textId="77777777" w:rsidR="000E717F" w:rsidRPr="00091E43" w:rsidRDefault="000E717F" w:rsidP="000361A4">
            <w:pPr>
              <w:pStyle w:val="Tabellentext"/>
            </w:pPr>
            <w:r>
              <w:t>-</w:t>
            </w:r>
          </w:p>
        </w:tc>
        <w:tc>
          <w:tcPr>
            <w:tcW w:w="1646" w:type="pct"/>
          </w:tcPr>
          <w:p w14:paraId="71180D73" w14:textId="77777777" w:rsidR="000E717F" w:rsidRPr="00091E43" w:rsidRDefault="000E717F" w:rsidP="00177070">
            <w:pPr>
              <w:pStyle w:val="Tabellentext"/>
              <w:ind w:left="453" w:hanging="340"/>
            </w:pPr>
            <w:r>
              <w:t>alter(GEBDATUM;AUFNDATUM)</w:t>
            </w:r>
          </w:p>
        </w:tc>
        <w:tc>
          <w:tcPr>
            <w:tcW w:w="1328" w:type="pct"/>
          </w:tcPr>
          <w:p w14:paraId="42C8D7E8" w14:textId="77777777" w:rsidR="000E717F" w:rsidRPr="00091E43" w:rsidRDefault="000E717F" w:rsidP="000361A4">
            <w:pPr>
              <w:pStyle w:val="Tabellentext"/>
            </w:pPr>
            <w:r>
              <w:t>alter</w:t>
            </w:r>
          </w:p>
        </w:tc>
      </w:tr>
      <w:tr w:rsidR="00275B01" w:rsidRPr="00743DF3" w14:paraId="3FD864F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09973E" w14:textId="77777777" w:rsidR="000E717F" w:rsidRPr="00091E43" w:rsidRDefault="000E717F" w:rsidP="000361A4">
            <w:pPr>
              <w:pStyle w:val="Tabellentext"/>
            </w:pPr>
            <w:r>
              <w:t>EF*</w:t>
            </w:r>
          </w:p>
        </w:tc>
        <w:tc>
          <w:tcPr>
            <w:tcW w:w="1075" w:type="pct"/>
          </w:tcPr>
          <w:p w14:paraId="40FBF7B8" w14:textId="77777777" w:rsidR="000E717F" w:rsidRPr="00091E43" w:rsidRDefault="000E717F" w:rsidP="000361A4">
            <w:pPr>
              <w:pStyle w:val="Tabellentext"/>
            </w:pPr>
            <w:r>
              <w:t>Postoperative Verweildauer: Differenz in Tagen</w:t>
            </w:r>
          </w:p>
        </w:tc>
        <w:tc>
          <w:tcPr>
            <w:tcW w:w="326" w:type="pct"/>
          </w:tcPr>
          <w:p w14:paraId="1D5B31A7" w14:textId="77777777" w:rsidR="000E717F" w:rsidRPr="00091E43" w:rsidRDefault="000E717F" w:rsidP="000361A4">
            <w:pPr>
              <w:pStyle w:val="Tabellentext"/>
            </w:pPr>
            <w:r>
              <w:t>-</w:t>
            </w:r>
          </w:p>
        </w:tc>
        <w:tc>
          <w:tcPr>
            <w:tcW w:w="1646" w:type="pct"/>
          </w:tcPr>
          <w:p w14:paraId="4E8C850C" w14:textId="77777777" w:rsidR="000E717F" w:rsidRPr="00091E43" w:rsidRDefault="000E717F" w:rsidP="00177070">
            <w:pPr>
              <w:pStyle w:val="Tabellentext"/>
              <w:ind w:left="453" w:hanging="340"/>
            </w:pPr>
            <w:r>
              <w:t>ENTLDATUM - OPDATUM</w:t>
            </w:r>
          </w:p>
        </w:tc>
        <w:tc>
          <w:tcPr>
            <w:tcW w:w="1328" w:type="pct"/>
          </w:tcPr>
          <w:p w14:paraId="7FD8EBBB" w14:textId="77777777" w:rsidR="000E717F" w:rsidRPr="00091E43" w:rsidRDefault="000E717F" w:rsidP="000361A4">
            <w:pPr>
              <w:pStyle w:val="Tabellentext"/>
            </w:pPr>
            <w:r>
              <w:t>poopvwdauer</w:t>
            </w:r>
          </w:p>
        </w:tc>
      </w:tr>
      <w:tr w:rsidR="00275B01" w:rsidRPr="00743DF3" w14:paraId="1C5E14E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BA701B8" w14:textId="77777777" w:rsidR="000E717F" w:rsidRPr="00091E43" w:rsidRDefault="000E717F" w:rsidP="000361A4">
            <w:pPr>
              <w:pStyle w:val="Tabellentext"/>
            </w:pPr>
            <w:r>
              <w:t>FU: 18:B</w:t>
            </w:r>
          </w:p>
        </w:tc>
        <w:tc>
          <w:tcPr>
            <w:tcW w:w="1075" w:type="pct"/>
          </w:tcPr>
          <w:p w14:paraId="00F9D873" w14:textId="77777777" w:rsidR="000E717F" w:rsidRPr="00091E43" w:rsidRDefault="000E717F" w:rsidP="000361A4">
            <w:pPr>
              <w:pStyle w:val="Tabellentext"/>
            </w:pPr>
            <w:r>
              <w:t>Spender verstorben</w:t>
            </w:r>
          </w:p>
        </w:tc>
        <w:tc>
          <w:tcPr>
            <w:tcW w:w="326" w:type="pct"/>
          </w:tcPr>
          <w:p w14:paraId="0BF156C6" w14:textId="77777777" w:rsidR="000E717F" w:rsidRPr="00091E43" w:rsidRDefault="000E717F" w:rsidP="000361A4">
            <w:pPr>
              <w:pStyle w:val="Tabellentext"/>
            </w:pPr>
            <w:r>
              <w:t>M</w:t>
            </w:r>
          </w:p>
        </w:tc>
        <w:tc>
          <w:tcPr>
            <w:tcW w:w="1646" w:type="pct"/>
          </w:tcPr>
          <w:p w14:paraId="449A96BD" w14:textId="77777777" w:rsidR="000E717F" w:rsidRPr="00091E43" w:rsidRDefault="000E717F" w:rsidP="00177070">
            <w:pPr>
              <w:pStyle w:val="Tabellentext"/>
              <w:ind w:left="453" w:hanging="340"/>
            </w:pPr>
            <w:r>
              <w:t>0 =</w:t>
            </w:r>
            <w:r>
              <w:tab/>
              <w:t>nein</w:t>
            </w:r>
          </w:p>
          <w:p w14:paraId="7995A776" w14:textId="77777777" w:rsidR="000E717F" w:rsidRPr="00091E43" w:rsidRDefault="000E717F" w:rsidP="00177070">
            <w:pPr>
              <w:pStyle w:val="Tabellentext"/>
              <w:ind w:left="453" w:hanging="340"/>
            </w:pPr>
            <w:r>
              <w:t>1 =</w:t>
            </w:r>
            <w:r>
              <w:tab/>
              <w:t>ja</w:t>
            </w:r>
          </w:p>
          <w:p w14:paraId="7D465772" w14:textId="77777777" w:rsidR="000E717F" w:rsidRPr="00091E43" w:rsidRDefault="000E717F" w:rsidP="00177070">
            <w:pPr>
              <w:pStyle w:val="Tabellentext"/>
              <w:ind w:left="453" w:hanging="340"/>
            </w:pPr>
            <w:r>
              <w:t>9 =</w:t>
            </w:r>
            <w:r>
              <w:tab/>
            </w:r>
            <w:r>
              <w:t>unbekannt oder Follow-up nicht möglich</w:t>
            </w:r>
          </w:p>
        </w:tc>
        <w:tc>
          <w:tcPr>
            <w:tcW w:w="1328" w:type="pct"/>
          </w:tcPr>
          <w:p w14:paraId="0E959ABE" w14:textId="77777777" w:rsidR="000E717F" w:rsidRPr="00091E43" w:rsidRDefault="000E717F" w:rsidP="000361A4">
            <w:pPr>
              <w:pStyle w:val="Tabellentext"/>
            </w:pPr>
            <w:r>
              <w:t>FU_FUVERSTORBEN</w:t>
            </w:r>
          </w:p>
        </w:tc>
      </w:tr>
      <w:tr w:rsidR="00275B01" w:rsidRPr="00743DF3" w14:paraId="1B050CC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054F6B9" w14:textId="77777777" w:rsidR="000E717F" w:rsidRPr="00091E43" w:rsidRDefault="000E717F" w:rsidP="000361A4">
            <w:pPr>
              <w:pStyle w:val="Tabellentext"/>
            </w:pPr>
            <w:r>
              <w:t>FU: 20:B</w:t>
            </w:r>
          </w:p>
        </w:tc>
        <w:tc>
          <w:tcPr>
            <w:tcW w:w="1075" w:type="pct"/>
          </w:tcPr>
          <w:p w14:paraId="368A0D5F" w14:textId="77777777" w:rsidR="000E717F" w:rsidRPr="00091E43" w:rsidRDefault="000E717F" w:rsidP="000361A4">
            <w:pPr>
              <w:pStyle w:val="Tabellentext"/>
            </w:pPr>
            <w:r>
              <w:t>Spender dialysepflichtig?</w:t>
            </w:r>
          </w:p>
        </w:tc>
        <w:tc>
          <w:tcPr>
            <w:tcW w:w="326" w:type="pct"/>
          </w:tcPr>
          <w:p w14:paraId="692FBA25" w14:textId="77777777" w:rsidR="000E717F" w:rsidRPr="00091E43" w:rsidRDefault="000E717F" w:rsidP="000361A4">
            <w:pPr>
              <w:pStyle w:val="Tabellentext"/>
            </w:pPr>
            <w:r>
              <w:t>K</w:t>
            </w:r>
          </w:p>
        </w:tc>
        <w:tc>
          <w:tcPr>
            <w:tcW w:w="1646" w:type="pct"/>
          </w:tcPr>
          <w:p w14:paraId="670505F7" w14:textId="77777777" w:rsidR="000E717F" w:rsidRPr="00091E43" w:rsidRDefault="000E717F" w:rsidP="00177070">
            <w:pPr>
              <w:pStyle w:val="Tabellentext"/>
              <w:ind w:left="453" w:hanging="340"/>
            </w:pPr>
            <w:r>
              <w:t>0 =</w:t>
            </w:r>
            <w:r>
              <w:tab/>
              <w:t>nein</w:t>
            </w:r>
          </w:p>
          <w:p w14:paraId="46C2BD7B" w14:textId="77777777" w:rsidR="000E717F" w:rsidRPr="00091E43" w:rsidRDefault="000E717F" w:rsidP="00177070">
            <w:pPr>
              <w:pStyle w:val="Tabellentext"/>
              <w:ind w:left="453" w:hanging="340"/>
            </w:pPr>
            <w:r>
              <w:t>1 =</w:t>
            </w:r>
            <w:r>
              <w:tab/>
              <w:t>ja</w:t>
            </w:r>
          </w:p>
          <w:p w14:paraId="37EBEEFA" w14:textId="77777777" w:rsidR="000E717F" w:rsidRPr="00091E43" w:rsidRDefault="000E717F" w:rsidP="00177070">
            <w:pPr>
              <w:pStyle w:val="Tabellentext"/>
              <w:ind w:left="453" w:hanging="340"/>
            </w:pPr>
            <w:r>
              <w:t>9 =</w:t>
            </w:r>
            <w:r>
              <w:tab/>
              <w:t>unbekannt</w:t>
            </w:r>
          </w:p>
        </w:tc>
        <w:tc>
          <w:tcPr>
            <w:tcW w:w="1328" w:type="pct"/>
          </w:tcPr>
          <w:p w14:paraId="713BB7BF" w14:textId="77777777" w:rsidR="000E717F" w:rsidRPr="00091E43" w:rsidRDefault="000E717F" w:rsidP="000361A4">
            <w:pPr>
              <w:pStyle w:val="Tabellentext"/>
            </w:pPr>
            <w:r>
              <w:t>FU_ENTLDIALYSEFU</w:t>
            </w:r>
          </w:p>
        </w:tc>
      </w:tr>
      <w:tr w:rsidR="00275B01" w:rsidRPr="00743DF3" w14:paraId="6ADC777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C8FC66" w14:textId="77777777" w:rsidR="000E717F" w:rsidRPr="00091E43" w:rsidRDefault="000E717F" w:rsidP="000361A4">
            <w:pPr>
              <w:pStyle w:val="Tabellentext"/>
            </w:pPr>
            <w:r>
              <w:t>FU: 21.1:B</w:t>
            </w:r>
          </w:p>
        </w:tc>
        <w:tc>
          <w:tcPr>
            <w:tcW w:w="1075" w:type="pct"/>
          </w:tcPr>
          <w:p w14:paraId="5887AC6B" w14:textId="77777777" w:rsidR="000E717F" w:rsidRPr="00091E43" w:rsidRDefault="000E717F" w:rsidP="000361A4">
            <w:pPr>
              <w:pStyle w:val="Tabellentext"/>
            </w:pPr>
            <w:r>
              <w:t>Kreatininwert i.S. in mg/dl</w:t>
            </w:r>
          </w:p>
        </w:tc>
        <w:tc>
          <w:tcPr>
            <w:tcW w:w="326" w:type="pct"/>
          </w:tcPr>
          <w:p w14:paraId="67EE7D21" w14:textId="77777777" w:rsidR="000E717F" w:rsidRPr="00091E43" w:rsidRDefault="000E717F" w:rsidP="000361A4">
            <w:pPr>
              <w:pStyle w:val="Tabellentext"/>
            </w:pPr>
            <w:r>
              <w:t>K</w:t>
            </w:r>
          </w:p>
        </w:tc>
        <w:tc>
          <w:tcPr>
            <w:tcW w:w="1646" w:type="pct"/>
          </w:tcPr>
          <w:p w14:paraId="43434948" w14:textId="77777777" w:rsidR="000E717F" w:rsidRPr="00091E43" w:rsidRDefault="000E717F" w:rsidP="00177070">
            <w:pPr>
              <w:pStyle w:val="Tabellentext"/>
              <w:ind w:left="453" w:hanging="340"/>
            </w:pPr>
            <w:r>
              <w:t>in mg/dl</w:t>
            </w:r>
          </w:p>
        </w:tc>
        <w:tc>
          <w:tcPr>
            <w:tcW w:w="1328" w:type="pct"/>
          </w:tcPr>
          <w:p w14:paraId="075F3763" w14:textId="77777777" w:rsidR="000E717F" w:rsidRPr="00091E43" w:rsidRDefault="000E717F" w:rsidP="000361A4">
            <w:pPr>
              <w:pStyle w:val="Tabellentext"/>
            </w:pPr>
            <w:r>
              <w:t>FU_KREATININWERTMGDL</w:t>
            </w:r>
          </w:p>
        </w:tc>
      </w:tr>
      <w:tr w:rsidR="00275B01" w:rsidRPr="00743DF3" w14:paraId="7B4AA3C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6E06B19" w14:textId="77777777" w:rsidR="000E717F" w:rsidRPr="00091E43" w:rsidRDefault="000E717F" w:rsidP="000361A4">
            <w:pPr>
              <w:pStyle w:val="Tabellentext"/>
            </w:pPr>
            <w:r>
              <w:t>FU: 21.2:B</w:t>
            </w:r>
          </w:p>
        </w:tc>
        <w:tc>
          <w:tcPr>
            <w:tcW w:w="1075" w:type="pct"/>
          </w:tcPr>
          <w:p w14:paraId="0A796797" w14:textId="77777777" w:rsidR="000E717F" w:rsidRPr="00091E43" w:rsidRDefault="000E717F" w:rsidP="000361A4">
            <w:pPr>
              <w:pStyle w:val="Tabellentext"/>
            </w:pPr>
            <w:r>
              <w:t>Kreatininwert i.S. in µmol/l</w:t>
            </w:r>
          </w:p>
        </w:tc>
        <w:tc>
          <w:tcPr>
            <w:tcW w:w="326" w:type="pct"/>
          </w:tcPr>
          <w:p w14:paraId="6E87C699" w14:textId="77777777" w:rsidR="000E717F" w:rsidRPr="00091E43" w:rsidRDefault="000E717F" w:rsidP="000361A4">
            <w:pPr>
              <w:pStyle w:val="Tabellentext"/>
            </w:pPr>
            <w:r>
              <w:t>K</w:t>
            </w:r>
          </w:p>
        </w:tc>
        <w:tc>
          <w:tcPr>
            <w:tcW w:w="1646" w:type="pct"/>
          </w:tcPr>
          <w:p w14:paraId="69DAC501" w14:textId="77777777" w:rsidR="000E717F" w:rsidRPr="00091E43" w:rsidRDefault="000E717F" w:rsidP="00177070">
            <w:pPr>
              <w:pStyle w:val="Tabellentext"/>
              <w:ind w:left="453" w:hanging="340"/>
            </w:pPr>
            <w:r>
              <w:t>in µmol/l</w:t>
            </w:r>
          </w:p>
        </w:tc>
        <w:tc>
          <w:tcPr>
            <w:tcW w:w="1328" w:type="pct"/>
          </w:tcPr>
          <w:p w14:paraId="08C4A716" w14:textId="77777777" w:rsidR="000E717F" w:rsidRPr="00091E43" w:rsidRDefault="000E717F" w:rsidP="000361A4">
            <w:pPr>
              <w:pStyle w:val="Tabellentext"/>
            </w:pPr>
            <w:r>
              <w:t>FU_KREATININWERTMOLL</w:t>
            </w:r>
          </w:p>
        </w:tc>
      </w:tr>
      <w:tr w:rsidR="00275B01" w:rsidRPr="00743DF3" w14:paraId="3EF3F1A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7ABAC6" w14:textId="77777777" w:rsidR="000E717F" w:rsidRPr="00091E43" w:rsidRDefault="000E717F" w:rsidP="000361A4">
            <w:pPr>
              <w:pStyle w:val="Tabellentext"/>
            </w:pPr>
            <w:r>
              <w:t>FU: 21.3:B</w:t>
            </w:r>
          </w:p>
        </w:tc>
        <w:tc>
          <w:tcPr>
            <w:tcW w:w="1075" w:type="pct"/>
          </w:tcPr>
          <w:p w14:paraId="745C2CE5" w14:textId="77777777" w:rsidR="000E717F" w:rsidRPr="00091E43" w:rsidRDefault="000E717F" w:rsidP="000361A4">
            <w:pPr>
              <w:pStyle w:val="Tabellentext"/>
            </w:pPr>
            <w:r>
              <w:t>Kreatininwert i.S. unbekannt</w:t>
            </w:r>
          </w:p>
        </w:tc>
        <w:tc>
          <w:tcPr>
            <w:tcW w:w="326" w:type="pct"/>
          </w:tcPr>
          <w:p w14:paraId="0F334DD9" w14:textId="77777777" w:rsidR="000E717F" w:rsidRPr="00091E43" w:rsidRDefault="000E717F" w:rsidP="000361A4">
            <w:pPr>
              <w:pStyle w:val="Tabellentext"/>
            </w:pPr>
            <w:r>
              <w:t>K</w:t>
            </w:r>
          </w:p>
        </w:tc>
        <w:tc>
          <w:tcPr>
            <w:tcW w:w="1646" w:type="pct"/>
          </w:tcPr>
          <w:p w14:paraId="3E3E2CAA" w14:textId="77777777" w:rsidR="000E717F" w:rsidRPr="00091E43" w:rsidRDefault="000E717F" w:rsidP="00177070">
            <w:pPr>
              <w:pStyle w:val="Tabellentext"/>
              <w:ind w:left="453" w:hanging="340"/>
            </w:pPr>
            <w:r>
              <w:t>1 =</w:t>
            </w:r>
            <w:r>
              <w:tab/>
              <w:t>ja</w:t>
            </w:r>
          </w:p>
        </w:tc>
        <w:tc>
          <w:tcPr>
            <w:tcW w:w="1328" w:type="pct"/>
          </w:tcPr>
          <w:p w14:paraId="72443D63" w14:textId="77777777" w:rsidR="000E717F" w:rsidRPr="00091E43" w:rsidRDefault="000E717F" w:rsidP="000361A4">
            <w:pPr>
              <w:pStyle w:val="Tabellentext"/>
            </w:pPr>
            <w:r>
              <w:t>FU_KREATININWERTNB</w:t>
            </w:r>
          </w:p>
        </w:tc>
      </w:tr>
      <w:tr w:rsidR="00275B01" w:rsidRPr="00743DF3" w14:paraId="24200A8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F8B7DA6" w14:textId="77777777" w:rsidR="000E717F" w:rsidRPr="00091E43" w:rsidRDefault="000E717F" w:rsidP="000361A4">
            <w:pPr>
              <w:pStyle w:val="Tabellentext"/>
            </w:pPr>
            <w:r>
              <w:t>FU: EF*</w:t>
            </w:r>
          </w:p>
        </w:tc>
        <w:tc>
          <w:tcPr>
            <w:tcW w:w="1075" w:type="pct"/>
          </w:tcPr>
          <w:p w14:paraId="15601031" w14:textId="77777777" w:rsidR="000E717F" w:rsidRPr="00091E43" w:rsidRDefault="000E717F" w:rsidP="000361A4">
            <w:pPr>
              <w:pStyle w:val="Tabellentext"/>
            </w:pPr>
            <w:r>
              <w:t>Abstand Erhebungsdatum des Follow-up  und Datum der Lebendspende in Tagen</w:t>
            </w:r>
          </w:p>
        </w:tc>
        <w:tc>
          <w:tcPr>
            <w:tcW w:w="326" w:type="pct"/>
          </w:tcPr>
          <w:p w14:paraId="2159D4D6" w14:textId="77777777" w:rsidR="000E717F" w:rsidRPr="00091E43" w:rsidRDefault="000E717F" w:rsidP="000361A4">
            <w:pPr>
              <w:pStyle w:val="Tabellentext"/>
            </w:pPr>
            <w:r>
              <w:t>-</w:t>
            </w:r>
          </w:p>
        </w:tc>
        <w:tc>
          <w:tcPr>
            <w:tcW w:w="1646" w:type="pct"/>
          </w:tcPr>
          <w:p w14:paraId="0E46CF97" w14:textId="77777777" w:rsidR="000E717F" w:rsidRPr="00091E43" w:rsidRDefault="000E717F" w:rsidP="00177070">
            <w:pPr>
              <w:pStyle w:val="Tabellentext"/>
              <w:ind w:left="453" w:hanging="340"/>
            </w:pPr>
            <w:r>
              <w:t>FUERHEBDATUM - LSDATUM</w:t>
            </w:r>
          </w:p>
        </w:tc>
        <w:tc>
          <w:tcPr>
            <w:tcW w:w="1328" w:type="pct"/>
          </w:tcPr>
          <w:p w14:paraId="4D969006" w14:textId="77777777" w:rsidR="000E717F" w:rsidRPr="00091E43" w:rsidRDefault="000E717F" w:rsidP="000361A4">
            <w:pPr>
              <w:pStyle w:val="Tabellentext"/>
            </w:pPr>
            <w:r>
              <w:t>FU_abstFUErhebungsdatumLsDatum</w:t>
            </w:r>
          </w:p>
        </w:tc>
      </w:tr>
      <w:tr w:rsidR="00275B01" w:rsidRPr="00743DF3" w14:paraId="63ED475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418AED" w14:textId="77777777" w:rsidR="000E717F" w:rsidRPr="00091E43" w:rsidRDefault="000E717F" w:rsidP="000361A4">
            <w:pPr>
              <w:pStyle w:val="Tabellentext"/>
            </w:pPr>
            <w:r>
              <w:t>FU: EF*</w:t>
            </w:r>
          </w:p>
        </w:tc>
        <w:tc>
          <w:tcPr>
            <w:tcW w:w="1075" w:type="pct"/>
          </w:tcPr>
          <w:p w14:paraId="797B9FC7" w14:textId="77777777" w:rsidR="000E717F" w:rsidRPr="00091E43" w:rsidRDefault="000E717F" w:rsidP="000361A4">
            <w:pPr>
              <w:pStyle w:val="Tabellentext"/>
            </w:pPr>
            <w:r>
              <w:t>Abstand zwischen Todesdatum und Datum der Lebendspende</w:t>
            </w:r>
          </w:p>
        </w:tc>
        <w:tc>
          <w:tcPr>
            <w:tcW w:w="326" w:type="pct"/>
          </w:tcPr>
          <w:p w14:paraId="16AD94E6" w14:textId="77777777" w:rsidR="000E717F" w:rsidRPr="00091E43" w:rsidRDefault="000E717F" w:rsidP="000361A4">
            <w:pPr>
              <w:pStyle w:val="Tabellentext"/>
            </w:pPr>
            <w:r>
              <w:t>-</w:t>
            </w:r>
          </w:p>
        </w:tc>
        <w:tc>
          <w:tcPr>
            <w:tcW w:w="1646" w:type="pct"/>
          </w:tcPr>
          <w:p w14:paraId="1C35FBEC" w14:textId="77777777" w:rsidR="000E717F" w:rsidRPr="00091E43" w:rsidRDefault="000E717F" w:rsidP="00177070">
            <w:pPr>
              <w:pStyle w:val="Tabellentext"/>
              <w:ind w:left="453" w:hanging="340"/>
            </w:pPr>
            <w:r>
              <w:t>TODESDATUM - LSDATUM</w:t>
            </w:r>
          </w:p>
        </w:tc>
        <w:tc>
          <w:tcPr>
            <w:tcW w:w="1328" w:type="pct"/>
          </w:tcPr>
          <w:p w14:paraId="5E0E4155" w14:textId="77777777" w:rsidR="000E717F" w:rsidRPr="00091E43" w:rsidRDefault="000E717F" w:rsidP="000361A4">
            <w:pPr>
              <w:pStyle w:val="Tabellentext"/>
            </w:pPr>
            <w:r>
              <w:t>FU_abstTodLsDatum</w:t>
            </w:r>
          </w:p>
        </w:tc>
      </w:tr>
    </w:tbl>
    <w:p w14:paraId="20D709A2" w14:textId="77777777" w:rsidR="000E717F" w:rsidRPr="00091E43" w:rsidRDefault="000E717F" w:rsidP="00A53F02">
      <w:pPr>
        <w:spacing w:after="0"/>
        <w:rPr>
          <w:sz w:val="14"/>
          <w:szCs w:val="14"/>
        </w:rPr>
      </w:pPr>
      <w:r w:rsidRPr="00091E43">
        <w:rPr>
          <w:sz w:val="14"/>
          <w:szCs w:val="14"/>
        </w:rPr>
        <w:t>*Ersatzfeld im Exportformat</w:t>
      </w:r>
    </w:p>
    <w:p w14:paraId="74995FB2" w14:textId="77777777" w:rsidR="000E717F" w:rsidRPr="00091E43" w:rsidRDefault="000E717F"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3AF91352" w14:textId="77777777" w:rsidR="006E17CA" w:rsidRDefault="006E17CA">
      <w:pPr>
        <w:sectPr w:rsidR="006E17CA" w:rsidSect="00163BAC">
          <w:headerReference w:type="default" r:id="rId63"/>
          <w:footerReference w:type="default" r:id="rId64"/>
          <w:pgSz w:w="11906" w:h="16838"/>
          <w:pgMar w:top="1418" w:right="1134" w:bottom="1418" w:left="1701" w:header="454" w:footer="737" w:gutter="0"/>
          <w:cols w:space="708"/>
          <w:docGrid w:linePitch="360"/>
        </w:sectPr>
      </w:pPr>
    </w:p>
    <w:p w14:paraId="0066FABF" w14:textId="77777777" w:rsidR="000E717F" w:rsidRPr="003C6CA0" w:rsidRDefault="000E717F" w:rsidP="0094520C">
      <w:pPr>
        <w:pStyle w:val="Absatzberschriftebene2nurinNavigation"/>
        <w:rPr>
          <w:sz w:val="21"/>
          <w:szCs w:val="21"/>
        </w:rPr>
      </w:pPr>
      <w:bookmarkStart w:id="38" w:name="_Toc230255714"/>
      <w:r w:rsidRPr="003C6CA0">
        <w:rPr>
          <w:sz w:val="21"/>
          <w:szCs w:val="21"/>
        </w:rPr>
        <w:lastRenderedPageBreak/>
        <w:t>Eigenschaften und Berechnung</w:t>
      </w:r>
      <w:bookmarkEnd w:id="38"/>
    </w:p>
    <w:tbl>
      <w:tblPr>
        <w:tblStyle w:val="IQTIGStandarderste-Spalte"/>
        <w:tblW w:w="0" w:type="auto"/>
        <w:tblLook w:val="0680" w:firstRow="0" w:lastRow="0" w:firstColumn="1" w:lastColumn="0" w:noHBand="1" w:noVBand="1"/>
      </w:tblPr>
      <w:tblGrid>
        <w:gridCol w:w="3351"/>
        <w:gridCol w:w="5710"/>
      </w:tblGrid>
      <w:tr w:rsidR="000517F0" w14:paraId="6BFEDC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AE2F95" w14:textId="77777777" w:rsidR="000E717F" w:rsidRPr="003C6CA0" w:rsidRDefault="000E717F" w:rsidP="003C6CA0">
            <w:pPr>
              <w:pStyle w:val="Tabellenkopf"/>
            </w:pPr>
            <w:r w:rsidRPr="003C6CA0">
              <w:t>ID</w:t>
            </w:r>
          </w:p>
        </w:tc>
        <w:tc>
          <w:tcPr>
            <w:tcW w:w="5716" w:type="dxa"/>
          </w:tcPr>
          <w:p w14:paraId="7A64117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12640</w:t>
            </w:r>
          </w:p>
        </w:tc>
      </w:tr>
      <w:tr w:rsidR="000955B5" w14:paraId="2F03AA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4FF439" w14:textId="77777777" w:rsidR="000E717F" w:rsidRPr="003C6CA0" w:rsidRDefault="000E717F" w:rsidP="003C6CA0">
            <w:pPr>
              <w:pStyle w:val="Tabellenkopf"/>
            </w:pPr>
            <w:r w:rsidRPr="003C6CA0">
              <w:t>Bezeichnung</w:t>
            </w:r>
          </w:p>
        </w:tc>
        <w:tc>
          <w:tcPr>
            <w:tcW w:w="5716" w:type="dxa"/>
          </w:tcPr>
          <w:p w14:paraId="3558E98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Eingeschränkte Nierenfunktion der Spenderin bzw. des Spenders (2 Jahre nach Nierenlebendspende)</w:t>
            </w:r>
          </w:p>
        </w:tc>
      </w:tr>
      <w:tr w:rsidR="000955B5" w14:paraId="3FD852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A06010" w14:textId="77777777" w:rsidR="000E717F" w:rsidRPr="003C6CA0" w:rsidRDefault="000E717F" w:rsidP="003C6CA0">
            <w:pPr>
              <w:pStyle w:val="Tabellenkopf"/>
            </w:pPr>
            <w:r w:rsidRPr="003C6CA0">
              <w:t>Indikatortyp</w:t>
            </w:r>
          </w:p>
        </w:tc>
        <w:tc>
          <w:tcPr>
            <w:tcW w:w="5716" w:type="dxa"/>
          </w:tcPr>
          <w:p w14:paraId="3592126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2876E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D77B58" w14:textId="77777777" w:rsidR="000E717F" w:rsidRPr="003C6CA0" w:rsidRDefault="000E717F" w:rsidP="003C6CA0">
            <w:pPr>
              <w:pStyle w:val="Tabellenkopf"/>
            </w:pPr>
            <w:r w:rsidRPr="003C6CA0">
              <w:t>Art des Wertes</w:t>
            </w:r>
          </w:p>
        </w:tc>
        <w:tc>
          <w:tcPr>
            <w:tcW w:w="5716" w:type="dxa"/>
          </w:tcPr>
          <w:p w14:paraId="2DA3DDF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35AD6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AFA42C" w14:textId="77777777" w:rsidR="000E717F" w:rsidRPr="003C6CA0" w:rsidRDefault="000E717F" w:rsidP="003C6CA0">
            <w:pPr>
              <w:pStyle w:val="Tabellenkopf"/>
            </w:pPr>
            <w:r>
              <w:t>Auswertungsjahr</w:t>
            </w:r>
          </w:p>
        </w:tc>
        <w:tc>
          <w:tcPr>
            <w:tcW w:w="5716" w:type="dxa"/>
          </w:tcPr>
          <w:p w14:paraId="0D39F43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FC96F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EC2A88" w14:textId="77777777" w:rsidR="000E717F" w:rsidRPr="003C6CA0" w:rsidRDefault="000E717F" w:rsidP="003C6CA0">
            <w:pPr>
              <w:pStyle w:val="Tabellenkopf"/>
            </w:pPr>
            <w:r>
              <w:t>Erfassungsjahr</w:t>
            </w:r>
          </w:p>
        </w:tc>
        <w:tc>
          <w:tcPr>
            <w:tcW w:w="5716" w:type="dxa"/>
          </w:tcPr>
          <w:p w14:paraId="55288D8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E7D77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C7289D" w14:textId="77777777" w:rsidR="000E717F" w:rsidRPr="003C6CA0" w:rsidRDefault="000E717F" w:rsidP="003C6CA0">
            <w:pPr>
              <w:pStyle w:val="Tabellenkopf"/>
            </w:pPr>
            <w:r>
              <w:t>Berichtszeitraum</w:t>
            </w:r>
          </w:p>
        </w:tc>
        <w:tc>
          <w:tcPr>
            <w:tcW w:w="5716" w:type="dxa"/>
          </w:tcPr>
          <w:p w14:paraId="1C6DE1D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Q1/2023 – Q4/2025</w:t>
            </w:r>
          </w:p>
        </w:tc>
      </w:tr>
      <w:tr w:rsidR="00156B0D" w14:paraId="2BB279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52E306" w14:textId="77777777" w:rsidR="000E717F" w:rsidRPr="003C6CA0" w:rsidRDefault="000E717F" w:rsidP="003C6CA0">
            <w:pPr>
              <w:pStyle w:val="Tabellenkopf"/>
            </w:pPr>
            <w:r w:rsidRPr="003C6CA0">
              <w:t>Datenquelle</w:t>
            </w:r>
          </w:p>
        </w:tc>
        <w:tc>
          <w:tcPr>
            <w:tcW w:w="5716" w:type="dxa"/>
          </w:tcPr>
          <w:p w14:paraId="7CDC54E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EEEF3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DA3AFD" w14:textId="77777777" w:rsidR="000E717F" w:rsidRPr="003C6CA0" w:rsidRDefault="000E717F" w:rsidP="003C6CA0">
            <w:pPr>
              <w:pStyle w:val="Tabellenkopf"/>
            </w:pPr>
            <w:r w:rsidRPr="003C6CA0">
              <w:t>Berechnun</w:t>
            </w:r>
            <w:r w:rsidRPr="003C6CA0">
              <w:t>gsart</w:t>
            </w:r>
          </w:p>
        </w:tc>
        <w:tc>
          <w:tcPr>
            <w:tcW w:w="5716" w:type="dxa"/>
          </w:tcPr>
          <w:p w14:paraId="6715EB4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F1223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FE96FC" w14:textId="77777777" w:rsidR="000E717F" w:rsidRPr="003C6CA0" w:rsidRDefault="000E717F" w:rsidP="003C6CA0">
            <w:pPr>
              <w:pStyle w:val="Tabellenkopf"/>
            </w:pPr>
            <w:r w:rsidRPr="003C6CA0">
              <w:t xml:space="preserve">Referenzbereich </w:t>
            </w:r>
            <w:r>
              <w:t>2025</w:t>
            </w:r>
          </w:p>
        </w:tc>
        <w:tc>
          <w:tcPr>
            <w:tcW w:w="5716" w:type="dxa"/>
          </w:tcPr>
          <w:p w14:paraId="24F3265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486D53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F288A5" w14:textId="77777777" w:rsidR="000E717F" w:rsidRPr="003C6CA0" w:rsidRDefault="000E717F" w:rsidP="003C6CA0">
            <w:pPr>
              <w:pStyle w:val="Tabellenkopf"/>
            </w:pPr>
            <w:r w:rsidRPr="003C6CA0">
              <w:t xml:space="preserve">Referenzbereich </w:t>
            </w:r>
            <w:r>
              <w:t>2024</w:t>
            </w:r>
          </w:p>
        </w:tc>
        <w:tc>
          <w:tcPr>
            <w:tcW w:w="5716" w:type="dxa"/>
          </w:tcPr>
          <w:p w14:paraId="1470DA2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42C598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252C00" w14:textId="77777777" w:rsidR="000E717F" w:rsidRPr="003C6CA0" w:rsidRDefault="000E717F" w:rsidP="003C6CA0">
            <w:pPr>
              <w:pStyle w:val="Tabellenkopf"/>
            </w:pPr>
            <w:r w:rsidRPr="003C6CA0">
              <w:t xml:space="preserve">Erläuterung zum Referenzbereich </w:t>
            </w:r>
            <w:r>
              <w:t>2025</w:t>
            </w:r>
          </w:p>
        </w:tc>
        <w:tc>
          <w:tcPr>
            <w:tcW w:w="5716" w:type="dxa"/>
          </w:tcPr>
          <w:p w14:paraId="1E15BB7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Jedem Fall von erheblich eingeschränkter Nierenfunktion der Spenderin bzw. des Spenders nach Nierenlebendspende muss nachgegangen werden, da es sich um einen operativen Eingriff an Gesunden handelt, dessen Risiko durch eine sorgfältige präoperative Evaluation minimiert werden kann.</w:t>
            </w:r>
          </w:p>
        </w:tc>
      </w:tr>
      <w:tr w:rsidR="005C726F" w14:paraId="2A6942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70942C" w14:textId="77777777" w:rsidR="000E717F" w:rsidRPr="003C6CA0" w:rsidRDefault="000E717F" w:rsidP="003C6CA0">
            <w:pPr>
              <w:pStyle w:val="Tabellenkopf"/>
            </w:pPr>
            <w:r>
              <w:t>Methode Auffälligkeit</w:t>
            </w:r>
          </w:p>
        </w:tc>
        <w:tc>
          <w:tcPr>
            <w:tcW w:w="5716" w:type="dxa"/>
          </w:tcPr>
          <w:p w14:paraId="46F1196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33AA4C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22D1FC" w14:textId="77777777" w:rsidR="000E717F" w:rsidRPr="003C6CA0" w:rsidRDefault="000E717F"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9DE63E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FA0B2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36AFCE" w14:textId="77777777" w:rsidR="000E717F" w:rsidRPr="003C6CA0" w:rsidRDefault="000E717F" w:rsidP="003C6CA0">
            <w:pPr>
              <w:pStyle w:val="Tabellenkopf"/>
            </w:pPr>
            <w:r w:rsidRPr="003C6CA0">
              <w:t>Methode der Risikoadjustierung</w:t>
            </w:r>
          </w:p>
        </w:tc>
        <w:tc>
          <w:tcPr>
            <w:tcW w:w="5716" w:type="dxa"/>
          </w:tcPr>
          <w:p w14:paraId="78033F4F"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B334B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FA70D2" w14:textId="77777777" w:rsidR="000E717F" w:rsidRPr="003C6CA0" w:rsidRDefault="000E717F" w:rsidP="003C6CA0">
            <w:pPr>
              <w:pStyle w:val="Tabellenkopf"/>
            </w:pPr>
            <w:r w:rsidRPr="003C6CA0">
              <w:t>Erläuterung der Risikoadjustierung</w:t>
            </w:r>
          </w:p>
        </w:tc>
        <w:tc>
          <w:tcPr>
            <w:tcW w:w="5716" w:type="dxa"/>
          </w:tcPr>
          <w:p w14:paraId="1CC70C6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4CF13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9F540CF" w14:textId="77777777" w:rsidR="000E717F" w:rsidRPr="003C6CA0" w:rsidRDefault="000E717F" w:rsidP="003C6CA0">
            <w:pPr>
              <w:pStyle w:val="Tabellenkopf"/>
            </w:pPr>
            <w:r w:rsidRPr="003C6CA0">
              <w:t>Rechenregeln</w:t>
            </w:r>
          </w:p>
        </w:tc>
        <w:tc>
          <w:tcPr>
            <w:tcW w:w="5716" w:type="dxa"/>
            <w:tcBorders>
              <w:bottom w:val="nil"/>
            </w:tcBorders>
          </w:tcPr>
          <w:p w14:paraId="70C3FA0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95B943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Nierenlebendspenderinnen bzw. Nierenlebendspender mit eingeschränkter Nierenfunktion (GFR ≤ 30 ml/min oder dialysepflichtig) 2 Jahre nach der Spende</w:t>
            </w:r>
          </w:p>
          <w:p w14:paraId="3950F7B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23CE2A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Alle Nierenlebendspenderinnen bzw. Nierenlebendspender, für die das 2-Jahres-Follow-up im Erfassungsjahr 2025 fällig ist, mit bekanntem Follow-up-Status und bekannten Laborwerten, die nicht während des stationären Aufenthaltes verstorben sind</w:t>
            </w:r>
          </w:p>
        </w:tc>
      </w:tr>
      <w:tr w:rsidR="000955B5" w14:paraId="54A189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2EED8E" w14:textId="77777777" w:rsidR="000E717F" w:rsidRPr="003C6CA0" w:rsidRDefault="000E717F" w:rsidP="003C6CA0">
            <w:pPr>
              <w:pStyle w:val="Tabellenkopf"/>
            </w:pPr>
            <w:r w:rsidRPr="003C6CA0">
              <w:t>Erläuterung der Rechenregel</w:t>
            </w:r>
          </w:p>
        </w:tc>
        <w:tc>
          <w:tcPr>
            <w:tcW w:w="5716" w:type="dxa"/>
            <w:tcBorders>
              <w:top w:val="single" w:sz="4" w:space="0" w:color="BFBFBF" w:themeColor="background1" w:themeShade="BF"/>
            </w:tcBorders>
          </w:tcPr>
          <w:p w14:paraId="1E5C43C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xml:space="preserve">GFR ≤ 30 ml/min oder dialysepflichtig (Berechnung der GFR nach der vereinfachten CKD-EPI-Formel). </w:t>
            </w:r>
            <w:r>
              <w:br/>
              <w:t xml:space="preserve"> </w:t>
            </w:r>
            <w:r>
              <w:br/>
              <w:t xml:space="preserve">Der aktuelle Dialysestandard empfiehlt die Verwendung der CKD-EPI-Formel (Weinreich et al. 2022). Über diese wird die GFR in ml/min/1,73 m² Körperoberfläche näherungsweise ermittelt werden (dann eGFR). Dafür soll die aktuell gültige Berechnungsformel gemäß National Kidney Foundation verwendet werden (NKF 2022). In </w:t>
            </w:r>
            <w:r>
              <w:lastRenderedPageBreak/>
              <w:t>die CKD-EPI-Formel fließen in der Regel der Serum-Kreatinin-Wert und dessen maximale und minimale Steigerung sowie das Alter, das Geschlecht und die Hautfarbe ein. Die hier verwendete vereinfac</w:t>
            </w:r>
            <w:r>
              <w:t xml:space="preserve">hte Formel berücksichtigt alle genannten Faktoren bis auf die Hautfarbe. </w:t>
            </w:r>
            <w:r>
              <w:br/>
              <w:t xml:space="preserve"> </w:t>
            </w:r>
            <w:r>
              <w:br/>
              <w:t xml:space="preserve">Berechnung eingeschränkt auf Patientinnen bzw. Patienten mit bekannten, plausiblen und zeitgerechten Angaben zum Kreatinin (Ausschluss von Werten ≥ 99 (mg/dl) bzw. ≥ 999 (µmol/l)). </w:t>
            </w:r>
            <w:r>
              <w:br/>
              <w:t xml:space="preserve"> </w:t>
            </w:r>
            <w:r>
              <w:br/>
              <w:t>Die Erhebung des 2-Jahres-Follow-up ist zwei Jahre und 90 Tage nach der Spende spätestens fällig.</w:t>
            </w:r>
          </w:p>
        </w:tc>
      </w:tr>
      <w:tr w:rsidR="000955B5" w14:paraId="7DCB05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1599CA" w14:textId="77777777" w:rsidR="000E717F" w:rsidRPr="003C6CA0" w:rsidRDefault="000E717F" w:rsidP="003C6CA0">
            <w:pPr>
              <w:pStyle w:val="Tabellenkopf"/>
            </w:pPr>
            <w:r w:rsidRPr="003C6CA0">
              <w:lastRenderedPageBreak/>
              <w:t>Teildatensatzbezug</w:t>
            </w:r>
          </w:p>
        </w:tc>
        <w:tc>
          <w:tcPr>
            <w:tcW w:w="5716" w:type="dxa"/>
          </w:tcPr>
          <w:p w14:paraId="5BB9B113"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NLS:P</w:t>
            </w:r>
          </w:p>
        </w:tc>
      </w:tr>
      <w:tr w:rsidR="000955B5" w14:paraId="1FB2EA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AAC338" w14:textId="77777777" w:rsidR="000E717F" w:rsidRPr="003C6CA0" w:rsidRDefault="000E717F" w:rsidP="003C6CA0">
            <w:pPr>
              <w:pStyle w:val="Tabellenkopf"/>
            </w:pPr>
            <w:r w:rsidRPr="003C6CA0">
              <w:t>Zähler (Formel)</w:t>
            </w:r>
          </w:p>
        </w:tc>
        <w:tc>
          <w:tcPr>
            <w:tcW w:w="5716" w:type="dxa"/>
          </w:tcPr>
          <w:p w14:paraId="6210204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FU_ENTLDIALYSEFU %==% 1 | fn_eGFRFU %&lt;=% 30.0</w:t>
            </w:r>
          </w:p>
        </w:tc>
      </w:tr>
      <w:tr w:rsidR="00CA3AE5" w14:paraId="25A455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E1F977" w14:textId="77777777" w:rsidR="000E717F" w:rsidRPr="003C6CA0" w:rsidRDefault="000E717F" w:rsidP="003C6CA0">
            <w:pPr>
              <w:pStyle w:val="Tabellenkopf"/>
            </w:pPr>
            <w:r w:rsidRPr="003C6CA0">
              <w:t>Nenner (Formel)</w:t>
            </w:r>
          </w:p>
        </w:tc>
        <w:tc>
          <w:tcPr>
            <w:tcW w:w="5716" w:type="dxa"/>
          </w:tcPr>
          <w:p w14:paraId="512C256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fn_FU2JFaelligInEJ &amp; </w:t>
            </w:r>
            <w:r>
              <w:br/>
              <w:t xml:space="preserve">fn_FollowUp2Dokumentiert &amp; </w:t>
            </w:r>
            <w:r>
              <w:br/>
              <w:t xml:space="preserve">fn_IstErsterFUBogen2Jahr &amp; </w:t>
            </w:r>
            <w:r>
              <w:br/>
              <w:t xml:space="preserve">FU_FUVERSTORBEN %==% 0 &amp; </w:t>
            </w:r>
            <w:r>
              <w:br/>
              <w:t>!fn_KreatininUnplausibel</w:t>
            </w:r>
          </w:p>
        </w:tc>
      </w:tr>
      <w:tr w:rsidR="00CA3AE5" w14:paraId="5A7024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7F9B0A" w14:textId="77777777" w:rsidR="000E717F" w:rsidRPr="003C6CA0" w:rsidRDefault="000E717F" w:rsidP="003C6CA0">
            <w:pPr>
              <w:pStyle w:val="Tabellenkopf"/>
            </w:pPr>
            <w:r w:rsidRPr="003C6CA0">
              <w:t>Verwendete Funktionen</w:t>
            </w:r>
          </w:p>
        </w:tc>
        <w:tc>
          <w:tcPr>
            <w:tcW w:w="5716" w:type="dxa"/>
          </w:tcPr>
          <w:p w14:paraId="366BA39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fn_AbstTageFUErhebungUeberMind2FU</w:t>
            </w:r>
            <w:r>
              <w:br/>
              <w:t>fn_DatumFaelligkeitFU2J</w:t>
            </w:r>
            <w:r>
              <w:br/>
              <w:t>fn_eGFRFU</w:t>
            </w:r>
            <w:r>
              <w:br/>
              <w:t>fn_EJ</w:t>
            </w:r>
            <w:r>
              <w:br/>
              <w:t>fn_FollowUp2Dokumentiert</w:t>
            </w:r>
            <w:r>
              <w:br/>
              <w:t>fn_FU2JFaelligInEJ</w:t>
            </w:r>
            <w:r>
              <w:br/>
              <w:t>fn_IstErsterFUBogen2Jahr</w:t>
            </w:r>
            <w:r>
              <w:br/>
              <w:t>fn_KreatininFUMGDL</w:t>
            </w:r>
            <w:r>
              <w:br/>
              <w:t>fn_KreatininUnplausibel</w:t>
            </w:r>
            <w:r>
              <w:br/>
              <w:t>fn_MinAbstTageBisTod</w:t>
            </w:r>
            <w:r>
              <w:br/>
              <w:t>fn_MinMindestAbstTage2FU</w:t>
            </w:r>
            <w:r>
              <w:br/>
              <w:t>fn_TodInnerhalb2Jahr</w:t>
            </w:r>
            <w:r>
              <w:br/>
              <w:t>fn_ZeitbisTod</w:t>
            </w:r>
          </w:p>
        </w:tc>
      </w:tr>
      <w:tr w:rsidR="00CA3AE5" w14:paraId="53CAD9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2345FD" w14:textId="77777777" w:rsidR="000E717F" w:rsidRPr="003C6CA0" w:rsidRDefault="000E717F" w:rsidP="003C6CA0">
            <w:pPr>
              <w:pStyle w:val="Tabellenkopf"/>
            </w:pPr>
            <w:r w:rsidRPr="003C6CA0">
              <w:t>Verwendete Listen</w:t>
            </w:r>
          </w:p>
        </w:tc>
        <w:tc>
          <w:tcPr>
            <w:tcW w:w="5716" w:type="dxa"/>
          </w:tcPr>
          <w:p w14:paraId="3340B0C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8476E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06CC1B" w14:textId="77777777" w:rsidR="000E717F" w:rsidRPr="003C6CA0" w:rsidRDefault="000E717F" w:rsidP="003C6CA0">
            <w:pPr>
              <w:pStyle w:val="Tabellenkopf"/>
            </w:pPr>
            <w:r w:rsidRPr="003C6CA0">
              <w:t>Darstellung</w:t>
            </w:r>
          </w:p>
        </w:tc>
        <w:tc>
          <w:tcPr>
            <w:tcW w:w="5716" w:type="dxa"/>
          </w:tcPr>
          <w:p w14:paraId="27D1020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284A6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6077AB" w14:textId="77777777" w:rsidR="000E717F" w:rsidRPr="003C6CA0" w:rsidRDefault="000E717F" w:rsidP="003C6CA0">
            <w:pPr>
              <w:pStyle w:val="Tabellenkopf"/>
            </w:pPr>
            <w:r w:rsidRPr="003C6CA0">
              <w:t>Grafik</w:t>
            </w:r>
          </w:p>
        </w:tc>
        <w:tc>
          <w:tcPr>
            <w:tcW w:w="5716" w:type="dxa"/>
          </w:tcPr>
          <w:p w14:paraId="1ADB84D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DE8CA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E3B237" w14:textId="77777777" w:rsidR="000E717F" w:rsidRPr="003C6CA0" w:rsidRDefault="000E717F" w:rsidP="003C6CA0">
            <w:pPr>
              <w:pStyle w:val="Tabellenkopf"/>
            </w:pPr>
            <w:r w:rsidRPr="003C6CA0">
              <w:t>Vergleichbarkeit mit Vorjahresergebnissen</w:t>
            </w:r>
          </w:p>
        </w:tc>
        <w:tc>
          <w:tcPr>
            <w:tcW w:w="5716" w:type="dxa"/>
          </w:tcPr>
          <w:p w14:paraId="6B38D24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1AED1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ADC4DA" w14:textId="77777777" w:rsidR="000E717F" w:rsidRPr="003C6CA0" w:rsidRDefault="000E717F" w:rsidP="003C6CA0">
            <w:pPr>
              <w:pStyle w:val="Tabellenkopf"/>
            </w:pPr>
            <w:r w:rsidRPr="003C6CA0">
              <w:t>Erläuterung der Vergleichbarkeit zum Vorjahr</w:t>
            </w:r>
          </w:p>
        </w:tc>
        <w:tc>
          <w:tcPr>
            <w:tcW w:w="5716" w:type="dxa"/>
          </w:tcPr>
          <w:p w14:paraId="3365C12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D4DD9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BA2623" w14:textId="77777777" w:rsidR="000E717F" w:rsidRPr="003C6CA0" w:rsidRDefault="000E717F" w:rsidP="003C6CA0">
            <w:pPr>
              <w:pStyle w:val="Tabellenkopf"/>
            </w:pPr>
            <w:r w:rsidRPr="003C6CA0">
              <w:t>Begründung der Änderungen der endgültigen gegenüber den prospektiven Rechenregeln</w:t>
            </w:r>
          </w:p>
        </w:tc>
        <w:tc>
          <w:tcPr>
            <w:tcW w:w="5716" w:type="dxa"/>
          </w:tcPr>
          <w:p w14:paraId="2255B6A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3EAD183C" w14:textId="77777777" w:rsidR="000E717F" w:rsidRDefault="000E717F" w:rsidP="00AA7E2B">
      <w:pPr>
        <w:pStyle w:val="Tabellentext"/>
        <w:spacing w:before="0" w:after="0" w:line="20" w:lineRule="exact"/>
        <w:ind w:left="0" w:right="0"/>
      </w:pPr>
    </w:p>
    <w:p w14:paraId="11877ACF" w14:textId="77777777" w:rsidR="006E17CA" w:rsidRDefault="006E17CA">
      <w:pPr>
        <w:sectPr w:rsidR="006E17CA" w:rsidSect="00AD6E6F">
          <w:headerReference w:type="default" r:id="rId65"/>
          <w:footerReference w:type="default" r:id="rId66"/>
          <w:pgSz w:w="11906" w:h="16838"/>
          <w:pgMar w:top="1418" w:right="1134" w:bottom="1418" w:left="1701" w:header="454" w:footer="737" w:gutter="0"/>
          <w:cols w:space="708"/>
          <w:docGrid w:linePitch="360"/>
        </w:sectPr>
      </w:pPr>
    </w:p>
    <w:p w14:paraId="157F15D8" w14:textId="77777777" w:rsidR="000E717F" w:rsidRPr="00A3451D" w:rsidRDefault="000E717F" w:rsidP="0004540C">
      <w:pPr>
        <w:pStyle w:val="berschrift1ohneGliederung"/>
      </w:pPr>
      <w:bookmarkStart w:id="39" w:name="_Toc230255715"/>
      <w:r>
        <w:lastRenderedPageBreak/>
        <w:t>12644: Eingeschränkte Nierenfunktion der Spenderin bzw. des Spenders (3 Jahre nach Nierenlebendspende)</w:t>
      </w:r>
      <w:bookmarkEnd w:id="39"/>
    </w:p>
    <w:tbl>
      <w:tblPr>
        <w:tblStyle w:val="IQTIGStandard"/>
        <w:tblW w:w="5000" w:type="pct"/>
        <w:tblLook w:val="0480" w:firstRow="0" w:lastRow="0" w:firstColumn="1" w:lastColumn="0" w:noHBand="0" w:noVBand="1"/>
      </w:tblPr>
      <w:tblGrid>
        <w:gridCol w:w="1983"/>
        <w:gridCol w:w="7078"/>
      </w:tblGrid>
      <w:tr w:rsidR="00AF0AAF" w:rsidRPr="00743DF3" w14:paraId="5601473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775AD40" w14:textId="77777777" w:rsidR="000E717F" w:rsidRPr="00A3451D" w:rsidRDefault="000E717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0884496B" w14:textId="77777777" w:rsidR="000E717F" w:rsidRPr="00743DF3" w:rsidRDefault="000E717F" w:rsidP="00152136">
            <w:pPr>
              <w:pStyle w:val="Tabellentext"/>
            </w:pPr>
            <w:r>
              <w:t>Selten erhebliche Einschränkung der Nierenfunktion bei Nierenlebendspenderin bzw. beim Nierenlebendspender</w:t>
            </w:r>
          </w:p>
        </w:tc>
      </w:tr>
    </w:tbl>
    <w:p w14:paraId="0A14FAEC" w14:textId="77777777" w:rsidR="000E717F" w:rsidRPr="00AE2CB4" w:rsidRDefault="000E717F" w:rsidP="002A6C31">
      <w:pPr>
        <w:pStyle w:val="Absatzberschriftebene2nurinNavigation"/>
      </w:pPr>
      <w:bookmarkStart w:id="40" w:name="_Toc230255716"/>
      <w:r w:rsidRPr="00A3451D">
        <w:t>Hintergrund</w:t>
      </w:r>
      <w:bookmarkEnd w:id="40"/>
    </w:p>
    <w:p w14:paraId="61EAD439" w14:textId="77777777" w:rsidR="000E717F" w:rsidRPr="00AE2CB4" w:rsidRDefault="000E717F" w:rsidP="00A64D53">
      <w:pPr>
        <w:pStyle w:val="Standardlinksbndig"/>
      </w:pPr>
      <w:r>
        <w:t xml:space="preserve">Die Nierenspenderin bzw. der Nierenspender soll nach der Organspende nicht selbst dialysepflichtig werden oder eine relevante Einschränkung der Nierenfunktion entwickeln. </w:t>
      </w:r>
      <w:r>
        <w:br/>
        <w:t xml:space="preserve"> </w:t>
      </w:r>
      <w:r>
        <w:br/>
        <w:t>Das Risiko einer Dialysepflichtigkeit nach einer Nierenlebendspende ist äußerst gering. In einer schwedischen Studie mit einer Nachbeobachtungszeit von 14 bis 27 Jahren wird von einer Dialysepflichtigkeit bei 0,5 % der Nierenspenderinnen und Nierenspender (n = 1.112) berichtet (Fehrman-Ekholm 2006). In einer Analyse des Schweizer Lebendspenderregisters (n = 737) mit einer Nachbeobachtungszeit von sieben Jahren wurde keine Spenderin bzw. kein Spender dialysepflichtig (Thiel et al. 2005). Auf der Grundlage</w:t>
      </w:r>
      <w:r>
        <w:t xml:space="preserve"> von Nachbeobachtungsdaten zu 464 US-amerikanischen Nierenlebendspenderinnen und Nierenlebendspendern in einem Zeitraum von 1963 bis 1979 (d. h. einem Beobachtungszeitraum von 20 bis 37 Jahren) geben Ramcharan und Matas (2002) an, dass drei Lebendspenderinnen und Lebendspender vor ihrem Tod ein Nierenversagen erlitten haben. Weitere fünf hatten in diesem Beobachtungszeitraum einen erhöhten Kreatininspiegel und waren zum Teil 24 bis 32 Jahre nach Spende selbst auf ein Nierentransplantat angewiesen. Eine eing</w:t>
      </w:r>
      <w:r>
        <w:t xml:space="preserve">eschränkte Nierenfunktion der Spenderin bzw. des Spenders 3 Jahre nach der Nierenlebendspende konnte in den Auswertungen aus dem Jahr 2018 im Rahmen der externen stationären Qualitätssicherung für Deutschland in keinem Fall (n = 542) aufgezeigt werden (IQTIG 2019: 105-109).  </w:t>
      </w:r>
      <w:r>
        <w:br/>
        <w:t xml:space="preserve">  </w:t>
      </w:r>
      <w:r>
        <w:br/>
        <w:t>Die Entfernung einer Niere zur Lebendspende geht in der Regel mit einer Abnahme der Kreatininclearance um 10 bis 20 ml/min einher, ohne dass es im Verlauf der folgenden Jahre zu einer zunehmenden Nierenschwäche (Garg et al. 2006, Ka</w:t>
      </w:r>
      <w:r>
        <w:t>siske et al. 1995) und damit zu einer gesundheitlichen Gefährdung oder Einschränkung der Lebensweise der Spenderin und des Spenders kommt.</w:t>
      </w:r>
    </w:p>
    <w:p w14:paraId="08DC7A28" w14:textId="77777777" w:rsidR="006E17CA" w:rsidRDefault="006E17CA">
      <w:pPr>
        <w:sectPr w:rsidR="006E17CA" w:rsidSect="000A3778">
          <w:headerReference w:type="default" r:id="rId67"/>
          <w:footerReference w:type="default" r:id="rId68"/>
          <w:pgSz w:w="11906" w:h="16838"/>
          <w:pgMar w:top="1418" w:right="1134" w:bottom="1418" w:left="1701" w:header="454" w:footer="737" w:gutter="0"/>
          <w:cols w:space="708"/>
          <w:docGrid w:linePitch="360"/>
        </w:sectPr>
      </w:pPr>
    </w:p>
    <w:p w14:paraId="0D471625" w14:textId="77777777" w:rsidR="000E717F" w:rsidRPr="00880DD2" w:rsidRDefault="000E717F" w:rsidP="00447106">
      <w:pPr>
        <w:pStyle w:val="Absatzberschriftebene2nurinNavigation"/>
        <w:rPr>
          <w:sz w:val="21"/>
          <w:szCs w:val="21"/>
        </w:rPr>
      </w:pPr>
      <w:bookmarkStart w:id="41" w:name="_Toc230255717"/>
      <w:r>
        <w:rPr>
          <w:sz w:val="21"/>
          <w:szCs w:val="21"/>
        </w:rPr>
        <w:lastRenderedPageBreak/>
        <w:t>Verwendete Datenfelder</w:t>
      </w:r>
      <w:bookmarkEnd w:id="41"/>
    </w:p>
    <w:p w14:paraId="7B293319" w14:textId="77777777" w:rsidR="000E717F" w:rsidRPr="00091E43" w:rsidRDefault="000E717F"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CC47E4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69A45FB" w14:textId="77777777" w:rsidR="000E717F" w:rsidRPr="00880DD2" w:rsidRDefault="000E717F" w:rsidP="00880DD2">
            <w:pPr>
              <w:pStyle w:val="Tabellenkopf"/>
            </w:pPr>
            <w:r w:rsidRPr="00880DD2">
              <w:t>Item</w:t>
            </w:r>
          </w:p>
        </w:tc>
        <w:tc>
          <w:tcPr>
            <w:tcW w:w="1075" w:type="pct"/>
          </w:tcPr>
          <w:p w14:paraId="177BB0C9" w14:textId="77777777" w:rsidR="000E717F" w:rsidRPr="00880DD2" w:rsidRDefault="000E717F" w:rsidP="00880DD2">
            <w:pPr>
              <w:pStyle w:val="Tabellenkopf"/>
            </w:pPr>
            <w:r w:rsidRPr="00880DD2">
              <w:t>Bezeichnung</w:t>
            </w:r>
          </w:p>
        </w:tc>
        <w:tc>
          <w:tcPr>
            <w:tcW w:w="326" w:type="pct"/>
          </w:tcPr>
          <w:p w14:paraId="7F39D992" w14:textId="77777777" w:rsidR="000E717F" w:rsidRPr="00880DD2" w:rsidRDefault="000E717F" w:rsidP="00880DD2">
            <w:pPr>
              <w:pStyle w:val="Tabellenkopf"/>
            </w:pPr>
            <w:r w:rsidRPr="00880DD2">
              <w:t>M/K</w:t>
            </w:r>
          </w:p>
        </w:tc>
        <w:tc>
          <w:tcPr>
            <w:tcW w:w="1646" w:type="pct"/>
          </w:tcPr>
          <w:p w14:paraId="695CABF9" w14:textId="77777777" w:rsidR="000E717F" w:rsidRPr="00880DD2" w:rsidRDefault="000E717F" w:rsidP="00880DD2">
            <w:pPr>
              <w:pStyle w:val="Tabellenkopf"/>
            </w:pPr>
            <w:r w:rsidRPr="00880DD2">
              <w:t>Schlüssel/Formel</w:t>
            </w:r>
          </w:p>
        </w:tc>
        <w:tc>
          <w:tcPr>
            <w:tcW w:w="1328" w:type="pct"/>
          </w:tcPr>
          <w:p w14:paraId="233E6C11" w14:textId="77777777" w:rsidR="000E717F" w:rsidRPr="00880DD2" w:rsidRDefault="000E717F" w:rsidP="003C7F90">
            <w:pPr>
              <w:pStyle w:val="Tabellenkopf"/>
            </w:pPr>
            <w:r w:rsidRPr="00880DD2">
              <w:t>Feldname</w:t>
            </w:r>
            <w:r>
              <w:t>▼</w:t>
            </w:r>
            <w:r w:rsidRPr="00880DD2">
              <w:t xml:space="preserve"> </w:t>
            </w:r>
          </w:p>
        </w:tc>
      </w:tr>
      <w:tr w:rsidR="00275B01" w:rsidRPr="00743DF3" w14:paraId="56F3D20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2D22D1" w14:textId="77777777" w:rsidR="000E717F" w:rsidRPr="00091E43" w:rsidRDefault="000E717F" w:rsidP="000361A4">
            <w:pPr>
              <w:pStyle w:val="Tabellentext"/>
            </w:pPr>
            <w:r>
              <w:t>16:B</w:t>
            </w:r>
          </w:p>
        </w:tc>
        <w:tc>
          <w:tcPr>
            <w:tcW w:w="1075" w:type="pct"/>
          </w:tcPr>
          <w:p w14:paraId="239D682C" w14:textId="77777777" w:rsidR="000E717F" w:rsidRPr="00091E43" w:rsidRDefault="000E717F" w:rsidP="000361A4">
            <w:pPr>
              <w:pStyle w:val="Tabellentext"/>
            </w:pPr>
            <w:r>
              <w:t>Geschlecht</w:t>
            </w:r>
          </w:p>
        </w:tc>
        <w:tc>
          <w:tcPr>
            <w:tcW w:w="326" w:type="pct"/>
          </w:tcPr>
          <w:p w14:paraId="68B214F5" w14:textId="77777777" w:rsidR="000E717F" w:rsidRPr="00091E43" w:rsidRDefault="000E717F" w:rsidP="000361A4">
            <w:pPr>
              <w:pStyle w:val="Tabellentext"/>
            </w:pPr>
            <w:r>
              <w:t>M</w:t>
            </w:r>
          </w:p>
        </w:tc>
        <w:tc>
          <w:tcPr>
            <w:tcW w:w="1646" w:type="pct"/>
          </w:tcPr>
          <w:p w14:paraId="12DAE4F5" w14:textId="77777777" w:rsidR="000E717F" w:rsidRPr="00091E43" w:rsidRDefault="000E717F" w:rsidP="00177070">
            <w:pPr>
              <w:pStyle w:val="Tabellentext"/>
              <w:ind w:left="453" w:hanging="340"/>
            </w:pPr>
            <w:r>
              <w:t>1 =</w:t>
            </w:r>
            <w:r>
              <w:tab/>
              <w:t>männlich</w:t>
            </w:r>
          </w:p>
          <w:p w14:paraId="728E3855" w14:textId="77777777" w:rsidR="000E717F" w:rsidRPr="00091E43" w:rsidRDefault="000E717F" w:rsidP="00177070">
            <w:pPr>
              <w:pStyle w:val="Tabellentext"/>
              <w:ind w:left="453" w:hanging="340"/>
            </w:pPr>
            <w:r>
              <w:t>2 =</w:t>
            </w:r>
            <w:r>
              <w:tab/>
              <w:t>weiblich</w:t>
            </w:r>
          </w:p>
          <w:p w14:paraId="551410F6" w14:textId="77777777" w:rsidR="000E717F" w:rsidRPr="00091E43" w:rsidRDefault="000E717F" w:rsidP="00177070">
            <w:pPr>
              <w:pStyle w:val="Tabellentext"/>
              <w:ind w:left="453" w:hanging="340"/>
            </w:pPr>
            <w:r>
              <w:t>3 =</w:t>
            </w:r>
            <w:r>
              <w:tab/>
              <w:t>divers</w:t>
            </w:r>
          </w:p>
          <w:p w14:paraId="7DDB7F69" w14:textId="77777777" w:rsidR="000E717F" w:rsidRPr="00091E43" w:rsidRDefault="000E717F" w:rsidP="00177070">
            <w:pPr>
              <w:pStyle w:val="Tabellentext"/>
              <w:ind w:left="453" w:hanging="340"/>
            </w:pPr>
            <w:r>
              <w:t>8 =</w:t>
            </w:r>
            <w:r>
              <w:tab/>
              <w:t>unbestimmt</w:t>
            </w:r>
          </w:p>
        </w:tc>
        <w:tc>
          <w:tcPr>
            <w:tcW w:w="1328" w:type="pct"/>
          </w:tcPr>
          <w:p w14:paraId="68B3DB60" w14:textId="77777777" w:rsidR="000E717F" w:rsidRPr="00091E43" w:rsidRDefault="000E717F" w:rsidP="000361A4">
            <w:pPr>
              <w:pStyle w:val="Tabellentext"/>
            </w:pPr>
            <w:r>
              <w:t>GESCHLECHT</w:t>
            </w:r>
          </w:p>
        </w:tc>
      </w:tr>
      <w:tr w:rsidR="00275B01" w:rsidRPr="00743DF3" w14:paraId="4C08AA1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CC724A" w14:textId="77777777" w:rsidR="000E717F" w:rsidRPr="00091E43" w:rsidRDefault="000E717F" w:rsidP="000361A4">
            <w:pPr>
              <w:pStyle w:val="Tabellentext"/>
            </w:pPr>
            <w:r>
              <w:t>21:B</w:t>
            </w:r>
          </w:p>
        </w:tc>
        <w:tc>
          <w:tcPr>
            <w:tcW w:w="1075" w:type="pct"/>
          </w:tcPr>
          <w:p w14:paraId="5849595F" w14:textId="77777777" w:rsidR="000E717F" w:rsidRPr="00091E43" w:rsidRDefault="000E717F" w:rsidP="000361A4">
            <w:pPr>
              <w:pStyle w:val="Tabellentext"/>
            </w:pPr>
            <w:r>
              <w:t>OP-Datum</w:t>
            </w:r>
          </w:p>
        </w:tc>
        <w:tc>
          <w:tcPr>
            <w:tcW w:w="326" w:type="pct"/>
          </w:tcPr>
          <w:p w14:paraId="10F67F36" w14:textId="77777777" w:rsidR="000E717F" w:rsidRPr="00091E43" w:rsidRDefault="000E717F" w:rsidP="000361A4">
            <w:pPr>
              <w:pStyle w:val="Tabellentext"/>
            </w:pPr>
            <w:r>
              <w:t>K</w:t>
            </w:r>
          </w:p>
        </w:tc>
        <w:tc>
          <w:tcPr>
            <w:tcW w:w="1646" w:type="pct"/>
          </w:tcPr>
          <w:p w14:paraId="5B7AEB18" w14:textId="77777777" w:rsidR="000E717F" w:rsidRPr="00091E43" w:rsidRDefault="000E717F" w:rsidP="00177070">
            <w:pPr>
              <w:pStyle w:val="Tabellentext"/>
              <w:ind w:left="453" w:hanging="340"/>
            </w:pPr>
            <w:r>
              <w:t>-</w:t>
            </w:r>
          </w:p>
        </w:tc>
        <w:tc>
          <w:tcPr>
            <w:tcW w:w="1328" w:type="pct"/>
          </w:tcPr>
          <w:p w14:paraId="1599E591" w14:textId="77777777" w:rsidR="000E717F" w:rsidRPr="00091E43" w:rsidRDefault="000E717F" w:rsidP="000361A4">
            <w:pPr>
              <w:pStyle w:val="Tabellentext"/>
            </w:pPr>
            <w:r>
              <w:t>OPDATUM</w:t>
            </w:r>
          </w:p>
        </w:tc>
      </w:tr>
      <w:tr w:rsidR="00275B01" w:rsidRPr="00743DF3" w14:paraId="0F15B97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37219F6" w14:textId="77777777" w:rsidR="000E717F" w:rsidRPr="00091E43" w:rsidRDefault="000E717F" w:rsidP="000361A4">
            <w:pPr>
              <w:pStyle w:val="Tabellentext"/>
            </w:pPr>
            <w:r>
              <w:t>34.1:B</w:t>
            </w:r>
          </w:p>
        </w:tc>
        <w:tc>
          <w:tcPr>
            <w:tcW w:w="1075" w:type="pct"/>
          </w:tcPr>
          <w:p w14:paraId="4B5AB188" w14:textId="77777777" w:rsidR="000E717F" w:rsidRPr="00091E43" w:rsidRDefault="000E717F" w:rsidP="000361A4">
            <w:pPr>
              <w:pStyle w:val="Tabellentext"/>
            </w:pPr>
            <w:r>
              <w:t>Entlassungsgrund</w:t>
            </w:r>
          </w:p>
        </w:tc>
        <w:tc>
          <w:tcPr>
            <w:tcW w:w="326" w:type="pct"/>
          </w:tcPr>
          <w:p w14:paraId="71598CF7" w14:textId="77777777" w:rsidR="000E717F" w:rsidRPr="00091E43" w:rsidRDefault="000E717F" w:rsidP="000361A4">
            <w:pPr>
              <w:pStyle w:val="Tabellentext"/>
            </w:pPr>
            <w:r>
              <w:t>K</w:t>
            </w:r>
          </w:p>
        </w:tc>
        <w:tc>
          <w:tcPr>
            <w:tcW w:w="1646" w:type="pct"/>
          </w:tcPr>
          <w:p w14:paraId="1381C26A" w14:textId="77777777" w:rsidR="000E717F" w:rsidRPr="00091E43" w:rsidRDefault="000E717F" w:rsidP="00177070">
            <w:pPr>
              <w:pStyle w:val="Tabellentext"/>
              <w:ind w:left="453" w:hanging="340"/>
            </w:pPr>
            <w:r>
              <w:t>s. Anhang: EntlGrund</w:t>
            </w:r>
          </w:p>
        </w:tc>
        <w:tc>
          <w:tcPr>
            <w:tcW w:w="1328" w:type="pct"/>
          </w:tcPr>
          <w:p w14:paraId="740C1886" w14:textId="77777777" w:rsidR="000E717F" w:rsidRPr="00091E43" w:rsidRDefault="000E717F" w:rsidP="000361A4">
            <w:pPr>
              <w:pStyle w:val="Tabellentext"/>
            </w:pPr>
            <w:r>
              <w:t>ENTLGRUND</w:t>
            </w:r>
          </w:p>
        </w:tc>
      </w:tr>
      <w:tr w:rsidR="00275B01" w:rsidRPr="00743DF3" w14:paraId="4D1DAC3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794D45" w14:textId="77777777" w:rsidR="000E717F" w:rsidRPr="00091E43" w:rsidRDefault="000E717F" w:rsidP="000361A4">
            <w:pPr>
              <w:pStyle w:val="Tabellentext"/>
            </w:pPr>
            <w:r>
              <w:t>EF*</w:t>
            </w:r>
          </w:p>
        </w:tc>
        <w:tc>
          <w:tcPr>
            <w:tcW w:w="1075" w:type="pct"/>
          </w:tcPr>
          <w:p w14:paraId="7B9622A2" w14:textId="77777777" w:rsidR="000E717F" w:rsidRPr="00091E43" w:rsidRDefault="000E717F" w:rsidP="000361A4">
            <w:pPr>
              <w:pStyle w:val="Tabellentext"/>
            </w:pPr>
            <w:r>
              <w:t>Patientenalter am Aufnahmetag in Jahren</w:t>
            </w:r>
          </w:p>
        </w:tc>
        <w:tc>
          <w:tcPr>
            <w:tcW w:w="326" w:type="pct"/>
          </w:tcPr>
          <w:p w14:paraId="49BBA77F" w14:textId="77777777" w:rsidR="000E717F" w:rsidRPr="00091E43" w:rsidRDefault="000E717F" w:rsidP="000361A4">
            <w:pPr>
              <w:pStyle w:val="Tabellentext"/>
            </w:pPr>
            <w:r>
              <w:t>-</w:t>
            </w:r>
          </w:p>
        </w:tc>
        <w:tc>
          <w:tcPr>
            <w:tcW w:w="1646" w:type="pct"/>
          </w:tcPr>
          <w:p w14:paraId="3F159CB6" w14:textId="77777777" w:rsidR="000E717F" w:rsidRPr="00091E43" w:rsidRDefault="000E717F" w:rsidP="00177070">
            <w:pPr>
              <w:pStyle w:val="Tabellentext"/>
              <w:ind w:left="453" w:hanging="340"/>
            </w:pPr>
            <w:r>
              <w:t>alter(GEBDATUM;AUFNDATUM)</w:t>
            </w:r>
          </w:p>
        </w:tc>
        <w:tc>
          <w:tcPr>
            <w:tcW w:w="1328" w:type="pct"/>
          </w:tcPr>
          <w:p w14:paraId="3B29C956" w14:textId="77777777" w:rsidR="000E717F" w:rsidRPr="00091E43" w:rsidRDefault="000E717F" w:rsidP="000361A4">
            <w:pPr>
              <w:pStyle w:val="Tabellentext"/>
            </w:pPr>
            <w:r>
              <w:t>alter</w:t>
            </w:r>
          </w:p>
        </w:tc>
      </w:tr>
      <w:tr w:rsidR="00275B01" w:rsidRPr="00743DF3" w14:paraId="0EA9DF3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6641711" w14:textId="77777777" w:rsidR="000E717F" w:rsidRPr="00091E43" w:rsidRDefault="000E717F" w:rsidP="000361A4">
            <w:pPr>
              <w:pStyle w:val="Tabellentext"/>
            </w:pPr>
            <w:r>
              <w:t>EF*</w:t>
            </w:r>
          </w:p>
        </w:tc>
        <w:tc>
          <w:tcPr>
            <w:tcW w:w="1075" w:type="pct"/>
          </w:tcPr>
          <w:p w14:paraId="48D5A84A" w14:textId="77777777" w:rsidR="000E717F" w:rsidRPr="00091E43" w:rsidRDefault="000E717F" w:rsidP="000361A4">
            <w:pPr>
              <w:pStyle w:val="Tabellentext"/>
            </w:pPr>
            <w:r>
              <w:t>Postoperative Verweildauer: Differenz in Tagen</w:t>
            </w:r>
          </w:p>
        </w:tc>
        <w:tc>
          <w:tcPr>
            <w:tcW w:w="326" w:type="pct"/>
          </w:tcPr>
          <w:p w14:paraId="47A5F2CD" w14:textId="77777777" w:rsidR="000E717F" w:rsidRPr="00091E43" w:rsidRDefault="000E717F" w:rsidP="000361A4">
            <w:pPr>
              <w:pStyle w:val="Tabellentext"/>
            </w:pPr>
            <w:r>
              <w:t>-</w:t>
            </w:r>
          </w:p>
        </w:tc>
        <w:tc>
          <w:tcPr>
            <w:tcW w:w="1646" w:type="pct"/>
          </w:tcPr>
          <w:p w14:paraId="44608D18" w14:textId="77777777" w:rsidR="000E717F" w:rsidRPr="00091E43" w:rsidRDefault="000E717F" w:rsidP="00177070">
            <w:pPr>
              <w:pStyle w:val="Tabellentext"/>
              <w:ind w:left="453" w:hanging="340"/>
            </w:pPr>
            <w:r>
              <w:t>ENTLDATUM - OPDATUM</w:t>
            </w:r>
          </w:p>
        </w:tc>
        <w:tc>
          <w:tcPr>
            <w:tcW w:w="1328" w:type="pct"/>
          </w:tcPr>
          <w:p w14:paraId="4711BDC4" w14:textId="77777777" w:rsidR="000E717F" w:rsidRPr="00091E43" w:rsidRDefault="000E717F" w:rsidP="000361A4">
            <w:pPr>
              <w:pStyle w:val="Tabellentext"/>
            </w:pPr>
            <w:r>
              <w:t>poopvwdauer</w:t>
            </w:r>
          </w:p>
        </w:tc>
      </w:tr>
      <w:tr w:rsidR="00275B01" w:rsidRPr="00743DF3" w14:paraId="4AA4190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5E45696" w14:textId="77777777" w:rsidR="000E717F" w:rsidRPr="00091E43" w:rsidRDefault="000E717F" w:rsidP="000361A4">
            <w:pPr>
              <w:pStyle w:val="Tabellentext"/>
            </w:pPr>
            <w:r>
              <w:t>FU: 18:B</w:t>
            </w:r>
          </w:p>
        </w:tc>
        <w:tc>
          <w:tcPr>
            <w:tcW w:w="1075" w:type="pct"/>
          </w:tcPr>
          <w:p w14:paraId="43DA6EAA" w14:textId="77777777" w:rsidR="000E717F" w:rsidRPr="00091E43" w:rsidRDefault="000E717F" w:rsidP="000361A4">
            <w:pPr>
              <w:pStyle w:val="Tabellentext"/>
            </w:pPr>
            <w:r>
              <w:t>Spender verstorben</w:t>
            </w:r>
          </w:p>
        </w:tc>
        <w:tc>
          <w:tcPr>
            <w:tcW w:w="326" w:type="pct"/>
          </w:tcPr>
          <w:p w14:paraId="2DD4561C" w14:textId="77777777" w:rsidR="000E717F" w:rsidRPr="00091E43" w:rsidRDefault="000E717F" w:rsidP="000361A4">
            <w:pPr>
              <w:pStyle w:val="Tabellentext"/>
            </w:pPr>
            <w:r>
              <w:t>M</w:t>
            </w:r>
          </w:p>
        </w:tc>
        <w:tc>
          <w:tcPr>
            <w:tcW w:w="1646" w:type="pct"/>
          </w:tcPr>
          <w:p w14:paraId="45F84EA8" w14:textId="77777777" w:rsidR="000E717F" w:rsidRPr="00091E43" w:rsidRDefault="000E717F" w:rsidP="00177070">
            <w:pPr>
              <w:pStyle w:val="Tabellentext"/>
              <w:ind w:left="453" w:hanging="340"/>
            </w:pPr>
            <w:r>
              <w:t>0 =</w:t>
            </w:r>
            <w:r>
              <w:tab/>
              <w:t>nein</w:t>
            </w:r>
          </w:p>
          <w:p w14:paraId="61EE5EBE" w14:textId="77777777" w:rsidR="000E717F" w:rsidRPr="00091E43" w:rsidRDefault="000E717F" w:rsidP="00177070">
            <w:pPr>
              <w:pStyle w:val="Tabellentext"/>
              <w:ind w:left="453" w:hanging="340"/>
            </w:pPr>
            <w:r>
              <w:t>1 =</w:t>
            </w:r>
            <w:r>
              <w:tab/>
              <w:t>ja</w:t>
            </w:r>
          </w:p>
          <w:p w14:paraId="10B58574" w14:textId="77777777" w:rsidR="000E717F" w:rsidRPr="00091E43" w:rsidRDefault="000E717F" w:rsidP="00177070">
            <w:pPr>
              <w:pStyle w:val="Tabellentext"/>
              <w:ind w:left="453" w:hanging="340"/>
            </w:pPr>
            <w:r>
              <w:t>9 =</w:t>
            </w:r>
            <w:r>
              <w:tab/>
              <w:t>unbekannt oder Follow-up nicht möglich</w:t>
            </w:r>
          </w:p>
        </w:tc>
        <w:tc>
          <w:tcPr>
            <w:tcW w:w="1328" w:type="pct"/>
          </w:tcPr>
          <w:p w14:paraId="1ECD723C" w14:textId="77777777" w:rsidR="000E717F" w:rsidRPr="00091E43" w:rsidRDefault="000E717F" w:rsidP="000361A4">
            <w:pPr>
              <w:pStyle w:val="Tabellentext"/>
            </w:pPr>
            <w:r>
              <w:t>FU_FUVERSTORBEN</w:t>
            </w:r>
          </w:p>
        </w:tc>
      </w:tr>
      <w:tr w:rsidR="00275B01" w:rsidRPr="00743DF3" w14:paraId="70B60D8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60E1FC" w14:textId="77777777" w:rsidR="000E717F" w:rsidRPr="00091E43" w:rsidRDefault="000E717F" w:rsidP="000361A4">
            <w:pPr>
              <w:pStyle w:val="Tabellentext"/>
            </w:pPr>
            <w:r>
              <w:t>FU: 20:B</w:t>
            </w:r>
          </w:p>
        </w:tc>
        <w:tc>
          <w:tcPr>
            <w:tcW w:w="1075" w:type="pct"/>
          </w:tcPr>
          <w:p w14:paraId="63CA3C1D" w14:textId="77777777" w:rsidR="000E717F" w:rsidRPr="00091E43" w:rsidRDefault="000E717F" w:rsidP="000361A4">
            <w:pPr>
              <w:pStyle w:val="Tabellentext"/>
            </w:pPr>
            <w:r>
              <w:t>Spender dialysepflichtig?</w:t>
            </w:r>
          </w:p>
        </w:tc>
        <w:tc>
          <w:tcPr>
            <w:tcW w:w="326" w:type="pct"/>
          </w:tcPr>
          <w:p w14:paraId="60710DE2" w14:textId="77777777" w:rsidR="000E717F" w:rsidRPr="00091E43" w:rsidRDefault="000E717F" w:rsidP="000361A4">
            <w:pPr>
              <w:pStyle w:val="Tabellentext"/>
            </w:pPr>
            <w:r>
              <w:t>K</w:t>
            </w:r>
          </w:p>
        </w:tc>
        <w:tc>
          <w:tcPr>
            <w:tcW w:w="1646" w:type="pct"/>
          </w:tcPr>
          <w:p w14:paraId="6C2E7FC6" w14:textId="77777777" w:rsidR="000E717F" w:rsidRPr="00091E43" w:rsidRDefault="000E717F" w:rsidP="00177070">
            <w:pPr>
              <w:pStyle w:val="Tabellentext"/>
              <w:ind w:left="453" w:hanging="340"/>
            </w:pPr>
            <w:r>
              <w:t>0 =</w:t>
            </w:r>
            <w:r>
              <w:tab/>
              <w:t>nein</w:t>
            </w:r>
          </w:p>
          <w:p w14:paraId="4EE8C59E" w14:textId="77777777" w:rsidR="000E717F" w:rsidRPr="00091E43" w:rsidRDefault="000E717F" w:rsidP="00177070">
            <w:pPr>
              <w:pStyle w:val="Tabellentext"/>
              <w:ind w:left="453" w:hanging="340"/>
            </w:pPr>
            <w:r>
              <w:t>1 =</w:t>
            </w:r>
            <w:r>
              <w:tab/>
              <w:t>ja</w:t>
            </w:r>
          </w:p>
          <w:p w14:paraId="52F20D72" w14:textId="77777777" w:rsidR="000E717F" w:rsidRPr="00091E43" w:rsidRDefault="000E717F" w:rsidP="00177070">
            <w:pPr>
              <w:pStyle w:val="Tabellentext"/>
              <w:ind w:left="453" w:hanging="340"/>
            </w:pPr>
            <w:r>
              <w:t>9 =</w:t>
            </w:r>
            <w:r>
              <w:tab/>
            </w:r>
            <w:r>
              <w:t>unbekannt</w:t>
            </w:r>
          </w:p>
        </w:tc>
        <w:tc>
          <w:tcPr>
            <w:tcW w:w="1328" w:type="pct"/>
          </w:tcPr>
          <w:p w14:paraId="2AFAC075" w14:textId="77777777" w:rsidR="000E717F" w:rsidRPr="00091E43" w:rsidRDefault="000E717F" w:rsidP="000361A4">
            <w:pPr>
              <w:pStyle w:val="Tabellentext"/>
            </w:pPr>
            <w:r>
              <w:t>FU_ENTLDIALYSEFU</w:t>
            </w:r>
          </w:p>
        </w:tc>
      </w:tr>
      <w:tr w:rsidR="00275B01" w:rsidRPr="00743DF3" w14:paraId="78B337E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313F99" w14:textId="77777777" w:rsidR="000E717F" w:rsidRPr="00091E43" w:rsidRDefault="000E717F" w:rsidP="000361A4">
            <w:pPr>
              <w:pStyle w:val="Tabellentext"/>
            </w:pPr>
            <w:r>
              <w:t>FU: 21.1:B</w:t>
            </w:r>
          </w:p>
        </w:tc>
        <w:tc>
          <w:tcPr>
            <w:tcW w:w="1075" w:type="pct"/>
          </w:tcPr>
          <w:p w14:paraId="63617E5D" w14:textId="77777777" w:rsidR="000E717F" w:rsidRPr="00091E43" w:rsidRDefault="000E717F" w:rsidP="000361A4">
            <w:pPr>
              <w:pStyle w:val="Tabellentext"/>
            </w:pPr>
            <w:r>
              <w:t>Kreatininwert i.S. in mg/dl</w:t>
            </w:r>
          </w:p>
        </w:tc>
        <w:tc>
          <w:tcPr>
            <w:tcW w:w="326" w:type="pct"/>
          </w:tcPr>
          <w:p w14:paraId="2E398EF4" w14:textId="77777777" w:rsidR="000E717F" w:rsidRPr="00091E43" w:rsidRDefault="000E717F" w:rsidP="000361A4">
            <w:pPr>
              <w:pStyle w:val="Tabellentext"/>
            </w:pPr>
            <w:r>
              <w:t>K</w:t>
            </w:r>
          </w:p>
        </w:tc>
        <w:tc>
          <w:tcPr>
            <w:tcW w:w="1646" w:type="pct"/>
          </w:tcPr>
          <w:p w14:paraId="712DDFF5" w14:textId="77777777" w:rsidR="000E717F" w:rsidRPr="00091E43" w:rsidRDefault="000E717F" w:rsidP="00177070">
            <w:pPr>
              <w:pStyle w:val="Tabellentext"/>
              <w:ind w:left="453" w:hanging="340"/>
            </w:pPr>
            <w:r>
              <w:t>in mg/dl</w:t>
            </w:r>
          </w:p>
        </w:tc>
        <w:tc>
          <w:tcPr>
            <w:tcW w:w="1328" w:type="pct"/>
          </w:tcPr>
          <w:p w14:paraId="07F5B87D" w14:textId="77777777" w:rsidR="000E717F" w:rsidRPr="00091E43" w:rsidRDefault="000E717F" w:rsidP="000361A4">
            <w:pPr>
              <w:pStyle w:val="Tabellentext"/>
            </w:pPr>
            <w:r>
              <w:t>FU_KREATININWERTMGDL</w:t>
            </w:r>
          </w:p>
        </w:tc>
      </w:tr>
      <w:tr w:rsidR="00275B01" w:rsidRPr="00743DF3" w14:paraId="3BE7F44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745E01" w14:textId="77777777" w:rsidR="000E717F" w:rsidRPr="00091E43" w:rsidRDefault="000E717F" w:rsidP="000361A4">
            <w:pPr>
              <w:pStyle w:val="Tabellentext"/>
            </w:pPr>
            <w:r>
              <w:t>FU: 21.2:B</w:t>
            </w:r>
          </w:p>
        </w:tc>
        <w:tc>
          <w:tcPr>
            <w:tcW w:w="1075" w:type="pct"/>
          </w:tcPr>
          <w:p w14:paraId="21471220" w14:textId="77777777" w:rsidR="000E717F" w:rsidRPr="00091E43" w:rsidRDefault="000E717F" w:rsidP="000361A4">
            <w:pPr>
              <w:pStyle w:val="Tabellentext"/>
            </w:pPr>
            <w:r>
              <w:t>Kreatininwert i.S. in µmol/l</w:t>
            </w:r>
          </w:p>
        </w:tc>
        <w:tc>
          <w:tcPr>
            <w:tcW w:w="326" w:type="pct"/>
          </w:tcPr>
          <w:p w14:paraId="3E8F0D39" w14:textId="77777777" w:rsidR="000E717F" w:rsidRPr="00091E43" w:rsidRDefault="000E717F" w:rsidP="000361A4">
            <w:pPr>
              <w:pStyle w:val="Tabellentext"/>
            </w:pPr>
            <w:r>
              <w:t>K</w:t>
            </w:r>
          </w:p>
        </w:tc>
        <w:tc>
          <w:tcPr>
            <w:tcW w:w="1646" w:type="pct"/>
          </w:tcPr>
          <w:p w14:paraId="10FB1502" w14:textId="77777777" w:rsidR="000E717F" w:rsidRPr="00091E43" w:rsidRDefault="000E717F" w:rsidP="00177070">
            <w:pPr>
              <w:pStyle w:val="Tabellentext"/>
              <w:ind w:left="453" w:hanging="340"/>
            </w:pPr>
            <w:r>
              <w:t>in µmol/l</w:t>
            </w:r>
          </w:p>
        </w:tc>
        <w:tc>
          <w:tcPr>
            <w:tcW w:w="1328" w:type="pct"/>
          </w:tcPr>
          <w:p w14:paraId="0B61A447" w14:textId="77777777" w:rsidR="000E717F" w:rsidRPr="00091E43" w:rsidRDefault="000E717F" w:rsidP="000361A4">
            <w:pPr>
              <w:pStyle w:val="Tabellentext"/>
            </w:pPr>
            <w:r>
              <w:t>FU_KREATININWERTMOLL</w:t>
            </w:r>
          </w:p>
        </w:tc>
      </w:tr>
      <w:tr w:rsidR="00275B01" w:rsidRPr="00743DF3" w14:paraId="5D3424A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927838" w14:textId="77777777" w:rsidR="000E717F" w:rsidRPr="00091E43" w:rsidRDefault="000E717F" w:rsidP="000361A4">
            <w:pPr>
              <w:pStyle w:val="Tabellentext"/>
            </w:pPr>
            <w:r>
              <w:t>FU: 21.3:B</w:t>
            </w:r>
          </w:p>
        </w:tc>
        <w:tc>
          <w:tcPr>
            <w:tcW w:w="1075" w:type="pct"/>
          </w:tcPr>
          <w:p w14:paraId="2A1AD9EE" w14:textId="77777777" w:rsidR="000E717F" w:rsidRPr="00091E43" w:rsidRDefault="000E717F" w:rsidP="000361A4">
            <w:pPr>
              <w:pStyle w:val="Tabellentext"/>
            </w:pPr>
            <w:r>
              <w:t>Kreatininwert i.S. unbekannt</w:t>
            </w:r>
          </w:p>
        </w:tc>
        <w:tc>
          <w:tcPr>
            <w:tcW w:w="326" w:type="pct"/>
          </w:tcPr>
          <w:p w14:paraId="63275447" w14:textId="77777777" w:rsidR="000E717F" w:rsidRPr="00091E43" w:rsidRDefault="000E717F" w:rsidP="000361A4">
            <w:pPr>
              <w:pStyle w:val="Tabellentext"/>
            </w:pPr>
            <w:r>
              <w:t>K</w:t>
            </w:r>
          </w:p>
        </w:tc>
        <w:tc>
          <w:tcPr>
            <w:tcW w:w="1646" w:type="pct"/>
          </w:tcPr>
          <w:p w14:paraId="76D9194E" w14:textId="77777777" w:rsidR="000E717F" w:rsidRPr="00091E43" w:rsidRDefault="000E717F" w:rsidP="00177070">
            <w:pPr>
              <w:pStyle w:val="Tabellentext"/>
              <w:ind w:left="453" w:hanging="340"/>
            </w:pPr>
            <w:r>
              <w:t>1 =</w:t>
            </w:r>
            <w:r>
              <w:tab/>
              <w:t>ja</w:t>
            </w:r>
          </w:p>
        </w:tc>
        <w:tc>
          <w:tcPr>
            <w:tcW w:w="1328" w:type="pct"/>
          </w:tcPr>
          <w:p w14:paraId="01ACCCA9" w14:textId="77777777" w:rsidR="000E717F" w:rsidRPr="00091E43" w:rsidRDefault="000E717F" w:rsidP="000361A4">
            <w:pPr>
              <w:pStyle w:val="Tabellentext"/>
            </w:pPr>
            <w:r>
              <w:t>FU_KREATININWERTNB</w:t>
            </w:r>
          </w:p>
        </w:tc>
      </w:tr>
      <w:tr w:rsidR="00275B01" w:rsidRPr="00743DF3" w14:paraId="70EEEA0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6F9395" w14:textId="77777777" w:rsidR="000E717F" w:rsidRPr="00091E43" w:rsidRDefault="000E717F" w:rsidP="000361A4">
            <w:pPr>
              <w:pStyle w:val="Tabellentext"/>
            </w:pPr>
            <w:r>
              <w:t>FU: EF*</w:t>
            </w:r>
          </w:p>
        </w:tc>
        <w:tc>
          <w:tcPr>
            <w:tcW w:w="1075" w:type="pct"/>
          </w:tcPr>
          <w:p w14:paraId="377D9558" w14:textId="77777777" w:rsidR="000E717F" w:rsidRPr="00091E43" w:rsidRDefault="000E717F" w:rsidP="000361A4">
            <w:pPr>
              <w:pStyle w:val="Tabellentext"/>
            </w:pPr>
            <w:r>
              <w:t>Abstand Erhebungsdatum des Follow-up  und Datum der Lebendspende in Tagen</w:t>
            </w:r>
          </w:p>
        </w:tc>
        <w:tc>
          <w:tcPr>
            <w:tcW w:w="326" w:type="pct"/>
          </w:tcPr>
          <w:p w14:paraId="67D71F1E" w14:textId="77777777" w:rsidR="000E717F" w:rsidRPr="00091E43" w:rsidRDefault="000E717F" w:rsidP="000361A4">
            <w:pPr>
              <w:pStyle w:val="Tabellentext"/>
            </w:pPr>
            <w:r>
              <w:t>-</w:t>
            </w:r>
          </w:p>
        </w:tc>
        <w:tc>
          <w:tcPr>
            <w:tcW w:w="1646" w:type="pct"/>
          </w:tcPr>
          <w:p w14:paraId="42D1AD0C" w14:textId="77777777" w:rsidR="000E717F" w:rsidRPr="00091E43" w:rsidRDefault="000E717F" w:rsidP="00177070">
            <w:pPr>
              <w:pStyle w:val="Tabellentext"/>
              <w:ind w:left="453" w:hanging="340"/>
            </w:pPr>
            <w:r>
              <w:t>FUERHEBDATUM - LSDATUM</w:t>
            </w:r>
          </w:p>
        </w:tc>
        <w:tc>
          <w:tcPr>
            <w:tcW w:w="1328" w:type="pct"/>
          </w:tcPr>
          <w:p w14:paraId="00E87576" w14:textId="77777777" w:rsidR="000E717F" w:rsidRPr="00091E43" w:rsidRDefault="000E717F" w:rsidP="000361A4">
            <w:pPr>
              <w:pStyle w:val="Tabellentext"/>
            </w:pPr>
            <w:r>
              <w:t>FU_abstFUErhebungsdatumLsDatum</w:t>
            </w:r>
          </w:p>
        </w:tc>
      </w:tr>
      <w:tr w:rsidR="00275B01" w:rsidRPr="00743DF3" w14:paraId="562FEFC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8944D22" w14:textId="77777777" w:rsidR="000E717F" w:rsidRPr="00091E43" w:rsidRDefault="000E717F" w:rsidP="000361A4">
            <w:pPr>
              <w:pStyle w:val="Tabellentext"/>
            </w:pPr>
            <w:r>
              <w:t>FU: EF*</w:t>
            </w:r>
          </w:p>
        </w:tc>
        <w:tc>
          <w:tcPr>
            <w:tcW w:w="1075" w:type="pct"/>
          </w:tcPr>
          <w:p w14:paraId="0C5FE0DB" w14:textId="77777777" w:rsidR="000E717F" w:rsidRPr="00091E43" w:rsidRDefault="000E717F" w:rsidP="000361A4">
            <w:pPr>
              <w:pStyle w:val="Tabellentext"/>
            </w:pPr>
            <w:r>
              <w:t>Abstand zwischen Todesdatum und Datum der Lebendspende</w:t>
            </w:r>
          </w:p>
        </w:tc>
        <w:tc>
          <w:tcPr>
            <w:tcW w:w="326" w:type="pct"/>
          </w:tcPr>
          <w:p w14:paraId="5541DA52" w14:textId="77777777" w:rsidR="000E717F" w:rsidRPr="00091E43" w:rsidRDefault="000E717F" w:rsidP="000361A4">
            <w:pPr>
              <w:pStyle w:val="Tabellentext"/>
            </w:pPr>
            <w:r>
              <w:t>-</w:t>
            </w:r>
          </w:p>
        </w:tc>
        <w:tc>
          <w:tcPr>
            <w:tcW w:w="1646" w:type="pct"/>
          </w:tcPr>
          <w:p w14:paraId="5A614E6F" w14:textId="77777777" w:rsidR="000E717F" w:rsidRPr="00091E43" w:rsidRDefault="000E717F" w:rsidP="00177070">
            <w:pPr>
              <w:pStyle w:val="Tabellentext"/>
              <w:ind w:left="453" w:hanging="340"/>
            </w:pPr>
            <w:r>
              <w:t>TODESDATUM - LSDATUM</w:t>
            </w:r>
          </w:p>
        </w:tc>
        <w:tc>
          <w:tcPr>
            <w:tcW w:w="1328" w:type="pct"/>
          </w:tcPr>
          <w:p w14:paraId="620ADF93" w14:textId="77777777" w:rsidR="000E717F" w:rsidRPr="00091E43" w:rsidRDefault="000E717F" w:rsidP="000361A4">
            <w:pPr>
              <w:pStyle w:val="Tabellentext"/>
            </w:pPr>
            <w:r>
              <w:t>FU_abstTodLsDatum</w:t>
            </w:r>
          </w:p>
        </w:tc>
      </w:tr>
    </w:tbl>
    <w:p w14:paraId="080E9C48" w14:textId="77777777" w:rsidR="000E717F" w:rsidRPr="00091E43" w:rsidRDefault="000E717F" w:rsidP="00A53F02">
      <w:pPr>
        <w:spacing w:after="0"/>
        <w:rPr>
          <w:sz w:val="14"/>
          <w:szCs w:val="14"/>
        </w:rPr>
      </w:pPr>
      <w:r w:rsidRPr="00091E43">
        <w:rPr>
          <w:sz w:val="14"/>
          <w:szCs w:val="14"/>
        </w:rPr>
        <w:t>*Ersatzfeld im Exportformat</w:t>
      </w:r>
    </w:p>
    <w:p w14:paraId="338E3AB7" w14:textId="77777777" w:rsidR="000E717F" w:rsidRPr="00091E43" w:rsidRDefault="000E717F"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w:t>
      </w:r>
      <w:r w:rsidRPr="00091E43">
        <w:rPr>
          <w:sz w:val="14"/>
          <w:szCs w:val="14"/>
        </w:rPr>
        <w:t>-Dokumentation werden mit dem Präfix "FU" gekennzeichnet</w:t>
      </w:r>
    </w:p>
    <w:p w14:paraId="726F6009" w14:textId="77777777" w:rsidR="006E17CA" w:rsidRDefault="006E17CA">
      <w:pPr>
        <w:sectPr w:rsidR="006E17CA" w:rsidSect="00163BAC">
          <w:headerReference w:type="default" r:id="rId69"/>
          <w:footerReference w:type="default" r:id="rId70"/>
          <w:pgSz w:w="11906" w:h="16838"/>
          <w:pgMar w:top="1418" w:right="1134" w:bottom="1418" w:left="1701" w:header="454" w:footer="737" w:gutter="0"/>
          <w:cols w:space="708"/>
          <w:docGrid w:linePitch="360"/>
        </w:sectPr>
      </w:pPr>
    </w:p>
    <w:p w14:paraId="35C42624" w14:textId="77777777" w:rsidR="000E717F" w:rsidRPr="003C6CA0" w:rsidRDefault="000E717F" w:rsidP="0094520C">
      <w:pPr>
        <w:pStyle w:val="Absatzberschriftebene2nurinNavigation"/>
        <w:rPr>
          <w:sz w:val="21"/>
          <w:szCs w:val="21"/>
        </w:rPr>
      </w:pPr>
      <w:bookmarkStart w:id="42" w:name="_Toc230255718"/>
      <w:r w:rsidRPr="003C6CA0">
        <w:rPr>
          <w:sz w:val="21"/>
          <w:szCs w:val="21"/>
        </w:rPr>
        <w:lastRenderedPageBreak/>
        <w:t>Eigenschaften und Berechnung</w:t>
      </w:r>
      <w:bookmarkEnd w:id="42"/>
    </w:p>
    <w:tbl>
      <w:tblPr>
        <w:tblStyle w:val="IQTIGStandarderste-Spalte"/>
        <w:tblW w:w="0" w:type="auto"/>
        <w:tblLook w:val="0680" w:firstRow="0" w:lastRow="0" w:firstColumn="1" w:lastColumn="0" w:noHBand="1" w:noVBand="1"/>
      </w:tblPr>
      <w:tblGrid>
        <w:gridCol w:w="3351"/>
        <w:gridCol w:w="5710"/>
      </w:tblGrid>
      <w:tr w:rsidR="000517F0" w14:paraId="560178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F80A12" w14:textId="77777777" w:rsidR="000E717F" w:rsidRPr="003C6CA0" w:rsidRDefault="000E717F" w:rsidP="003C6CA0">
            <w:pPr>
              <w:pStyle w:val="Tabellenkopf"/>
            </w:pPr>
            <w:r w:rsidRPr="003C6CA0">
              <w:t>ID</w:t>
            </w:r>
          </w:p>
        </w:tc>
        <w:tc>
          <w:tcPr>
            <w:tcW w:w="5716" w:type="dxa"/>
          </w:tcPr>
          <w:p w14:paraId="06A729F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12644</w:t>
            </w:r>
          </w:p>
        </w:tc>
      </w:tr>
      <w:tr w:rsidR="000955B5" w14:paraId="600890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7A2C7D" w14:textId="77777777" w:rsidR="000E717F" w:rsidRPr="003C6CA0" w:rsidRDefault="000E717F" w:rsidP="003C6CA0">
            <w:pPr>
              <w:pStyle w:val="Tabellenkopf"/>
            </w:pPr>
            <w:r w:rsidRPr="003C6CA0">
              <w:t>Bezeichnung</w:t>
            </w:r>
          </w:p>
        </w:tc>
        <w:tc>
          <w:tcPr>
            <w:tcW w:w="5716" w:type="dxa"/>
          </w:tcPr>
          <w:p w14:paraId="17096F8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Eingeschränkte Nierenfunktion der Spenderin bzw. des Spenders (3 Jahre nach Nierenlebendspende)</w:t>
            </w:r>
          </w:p>
        </w:tc>
      </w:tr>
      <w:tr w:rsidR="000955B5" w14:paraId="69DA0F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8DB553" w14:textId="77777777" w:rsidR="000E717F" w:rsidRPr="003C6CA0" w:rsidRDefault="000E717F" w:rsidP="003C6CA0">
            <w:pPr>
              <w:pStyle w:val="Tabellenkopf"/>
            </w:pPr>
            <w:r w:rsidRPr="003C6CA0">
              <w:t>Indikatortyp</w:t>
            </w:r>
          </w:p>
        </w:tc>
        <w:tc>
          <w:tcPr>
            <w:tcW w:w="5716" w:type="dxa"/>
          </w:tcPr>
          <w:p w14:paraId="2E72169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1FFDE0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A0D15B" w14:textId="77777777" w:rsidR="000E717F" w:rsidRPr="003C6CA0" w:rsidRDefault="000E717F" w:rsidP="003C6CA0">
            <w:pPr>
              <w:pStyle w:val="Tabellenkopf"/>
            </w:pPr>
            <w:r w:rsidRPr="003C6CA0">
              <w:t>Art des Wertes</w:t>
            </w:r>
          </w:p>
        </w:tc>
        <w:tc>
          <w:tcPr>
            <w:tcW w:w="5716" w:type="dxa"/>
          </w:tcPr>
          <w:p w14:paraId="4D8C71F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D7979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940C85" w14:textId="77777777" w:rsidR="000E717F" w:rsidRPr="003C6CA0" w:rsidRDefault="000E717F" w:rsidP="003C6CA0">
            <w:pPr>
              <w:pStyle w:val="Tabellenkopf"/>
            </w:pPr>
            <w:r>
              <w:t>Auswertungsjahr</w:t>
            </w:r>
          </w:p>
        </w:tc>
        <w:tc>
          <w:tcPr>
            <w:tcW w:w="5716" w:type="dxa"/>
          </w:tcPr>
          <w:p w14:paraId="6FB13CE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9D76A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37F833" w14:textId="77777777" w:rsidR="000E717F" w:rsidRPr="003C6CA0" w:rsidRDefault="000E717F" w:rsidP="003C6CA0">
            <w:pPr>
              <w:pStyle w:val="Tabellenkopf"/>
            </w:pPr>
            <w:r>
              <w:t>Erfassungsjahr</w:t>
            </w:r>
          </w:p>
        </w:tc>
        <w:tc>
          <w:tcPr>
            <w:tcW w:w="5716" w:type="dxa"/>
          </w:tcPr>
          <w:p w14:paraId="5639935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2791C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30770D" w14:textId="77777777" w:rsidR="000E717F" w:rsidRPr="003C6CA0" w:rsidRDefault="000E717F" w:rsidP="003C6CA0">
            <w:pPr>
              <w:pStyle w:val="Tabellenkopf"/>
            </w:pPr>
            <w:r>
              <w:t>Berichtszeitraum</w:t>
            </w:r>
          </w:p>
        </w:tc>
        <w:tc>
          <w:tcPr>
            <w:tcW w:w="5716" w:type="dxa"/>
          </w:tcPr>
          <w:p w14:paraId="5654136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Q1/2022 – Q4/2025</w:t>
            </w:r>
          </w:p>
        </w:tc>
      </w:tr>
      <w:tr w:rsidR="00156B0D" w14:paraId="3B4137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4927AA" w14:textId="77777777" w:rsidR="000E717F" w:rsidRPr="003C6CA0" w:rsidRDefault="000E717F" w:rsidP="003C6CA0">
            <w:pPr>
              <w:pStyle w:val="Tabellenkopf"/>
            </w:pPr>
            <w:r w:rsidRPr="003C6CA0">
              <w:t>Datenquelle</w:t>
            </w:r>
          </w:p>
        </w:tc>
        <w:tc>
          <w:tcPr>
            <w:tcW w:w="5716" w:type="dxa"/>
          </w:tcPr>
          <w:p w14:paraId="3083618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F77CD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F86A6D" w14:textId="77777777" w:rsidR="000E717F" w:rsidRPr="003C6CA0" w:rsidRDefault="000E717F" w:rsidP="003C6CA0">
            <w:pPr>
              <w:pStyle w:val="Tabellenkopf"/>
            </w:pPr>
            <w:r w:rsidRPr="003C6CA0">
              <w:t>Berechnun</w:t>
            </w:r>
            <w:r w:rsidRPr="003C6CA0">
              <w:t>gsart</w:t>
            </w:r>
          </w:p>
        </w:tc>
        <w:tc>
          <w:tcPr>
            <w:tcW w:w="5716" w:type="dxa"/>
          </w:tcPr>
          <w:p w14:paraId="0817ADE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288B0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111CF4" w14:textId="77777777" w:rsidR="000E717F" w:rsidRPr="003C6CA0" w:rsidRDefault="000E717F" w:rsidP="003C6CA0">
            <w:pPr>
              <w:pStyle w:val="Tabellenkopf"/>
            </w:pPr>
            <w:r w:rsidRPr="003C6CA0">
              <w:t xml:space="preserve">Referenzbereich </w:t>
            </w:r>
            <w:r>
              <w:t>2025</w:t>
            </w:r>
          </w:p>
        </w:tc>
        <w:tc>
          <w:tcPr>
            <w:tcW w:w="5716" w:type="dxa"/>
          </w:tcPr>
          <w:p w14:paraId="6590794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723948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F34819" w14:textId="77777777" w:rsidR="000E717F" w:rsidRPr="003C6CA0" w:rsidRDefault="000E717F" w:rsidP="003C6CA0">
            <w:pPr>
              <w:pStyle w:val="Tabellenkopf"/>
            </w:pPr>
            <w:r w:rsidRPr="003C6CA0">
              <w:t xml:space="preserve">Referenzbereich </w:t>
            </w:r>
            <w:r>
              <w:t>2024</w:t>
            </w:r>
          </w:p>
        </w:tc>
        <w:tc>
          <w:tcPr>
            <w:tcW w:w="5716" w:type="dxa"/>
          </w:tcPr>
          <w:p w14:paraId="10218D6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Sentinel Event</w:t>
            </w:r>
          </w:p>
        </w:tc>
      </w:tr>
      <w:tr w:rsidR="000955B5" w14:paraId="62FBC3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9AB8E6" w14:textId="77777777" w:rsidR="000E717F" w:rsidRPr="003C6CA0" w:rsidRDefault="000E717F" w:rsidP="003C6CA0">
            <w:pPr>
              <w:pStyle w:val="Tabellenkopf"/>
            </w:pPr>
            <w:r w:rsidRPr="003C6CA0">
              <w:t xml:space="preserve">Erläuterung zum Referenzbereich </w:t>
            </w:r>
            <w:r>
              <w:t>2025</w:t>
            </w:r>
          </w:p>
        </w:tc>
        <w:tc>
          <w:tcPr>
            <w:tcW w:w="5716" w:type="dxa"/>
          </w:tcPr>
          <w:p w14:paraId="3CB410F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Jedem Fall von erheblich eingeschränkter Nierenfunktion der Spenderin bzw. des Spenders nach Nierenlebendspende muss nachgegangen werden, da es sich um einen operativen Eingriff an Gesunden handelt, dessen Risiko durch eine sorgfältige präoperative Evaluation minimiert werden kann.</w:t>
            </w:r>
          </w:p>
        </w:tc>
      </w:tr>
      <w:tr w:rsidR="005C726F" w14:paraId="125F7B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88C5D1" w14:textId="77777777" w:rsidR="000E717F" w:rsidRPr="003C6CA0" w:rsidRDefault="000E717F" w:rsidP="003C6CA0">
            <w:pPr>
              <w:pStyle w:val="Tabellenkopf"/>
            </w:pPr>
            <w:r>
              <w:t>Methode Auffälligkeit</w:t>
            </w:r>
          </w:p>
        </w:tc>
        <w:tc>
          <w:tcPr>
            <w:tcW w:w="5716" w:type="dxa"/>
          </w:tcPr>
          <w:p w14:paraId="6D19D07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BE693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FEFFD3" w14:textId="77777777" w:rsidR="000E717F" w:rsidRPr="003C6CA0" w:rsidRDefault="000E717F"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8A9246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6902F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AA2189" w14:textId="77777777" w:rsidR="000E717F" w:rsidRPr="003C6CA0" w:rsidRDefault="000E717F" w:rsidP="003C6CA0">
            <w:pPr>
              <w:pStyle w:val="Tabellenkopf"/>
            </w:pPr>
            <w:r w:rsidRPr="003C6CA0">
              <w:t>Methode der Risikoadjustierung</w:t>
            </w:r>
          </w:p>
        </w:tc>
        <w:tc>
          <w:tcPr>
            <w:tcW w:w="5716" w:type="dxa"/>
          </w:tcPr>
          <w:p w14:paraId="64D550F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6BE32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89B942" w14:textId="77777777" w:rsidR="000E717F" w:rsidRPr="003C6CA0" w:rsidRDefault="000E717F" w:rsidP="003C6CA0">
            <w:pPr>
              <w:pStyle w:val="Tabellenkopf"/>
            </w:pPr>
            <w:r w:rsidRPr="003C6CA0">
              <w:t>Erläuterung der Risikoadjustierung</w:t>
            </w:r>
          </w:p>
        </w:tc>
        <w:tc>
          <w:tcPr>
            <w:tcW w:w="5716" w:type="dxa"/>
          </w:tcPr>
          <w:p w14:paraId="7294EFB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B7A28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9B38A87" w14:textId="77777777" w:rsidR="000E717F" w:rsidRPr="003C6CA0" w:rsidRDefault="000E717F" w:rsidP="003C6CA0">
            <w:pPr>
              <w:pStyle w:val="Tabellenkopf"/>
            </w:pPr>
            <w:r w:rsidRPr="003C6CA0">
              <w:t>Rechenregeln</w:t>
            </w:r>
          </w:p>
        </w:tc>
        <w:tc>
          <w:tcPr>
            <w:tcW w:w="5716" w:type="dxa"/>
            <w:tcBorders>
              <w:bottom w:val="nil"/>
            </w:tcBorders>
          </w:tcPr>
          <w:p w14:paraId="57D6493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2C48E1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Nierenlebendspenderinnen bzw. Nierenlebendspender mit eingeschränkter Nierenfunktion (GFR ≤ 30 ml/min oder dialysepflichtig) 3 Jahre nach der Spende</w:t>
            </w:r>
          </w:p>
          <w:p w14:paraId="598BD58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48B9FB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Alle Nierenlebendspenderinnen bzw. Nierenlebendspender, für die das 3-Jahres-Follow-up im Erfassungsjahr 2025 fällig ist, mit bekanntem Follow-up-Status und bekannten Laborwerten, die nicht während des stationären Aufenthaltes verstorben sind</w:t>
            </w:r>
          </w:p>
        </w:tc>
      </w:tr>
      <w:tr w:rsidR="000955B5" w14:paraId="2272EA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74C44E" w14:textId="77777777" w:rsidR="000E717F" w:rsidRPr="003C6CA0" w:rsidRDefault="000E717F" w:rsidP="003C6CA0">
            <w:pPr>
              <w:pStyle w:val="Tabellenkopf"/>
            </w:pPr>
            <w:r w:rsidRPr="003C6CA0">
              <w:t>Erläuterung der Rechenregel</w:t>
            </w:r>
          </w:p>
        </w:tc>
        <w:tc>
          <w:tcPr>
            <w:tcW w:w="5716" w:type="dxa"/>
            <w:tcBorders>
              <w:top w:val="single" w:sz="4" w:space="0" w:color="BFBFBF" w:themeColor="background1" w:themeShade="BF"/>
            </w:tcBorders>
          </w:tcPr>
          <w:p w14:paraId="329BEA2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xml:space="preserve">GFR ≤ 30 ml/min oder dialysepflichtig (Berechnung der GFR nach der vereinfachten CKD-EPI-Formel). </w:t>
            </w:r>
            <w:r>
              <w:br/>
              <w:t xml:space="preserve"> </w:t>
            </w:r>
            <w:r>
              <w:br/>
              <w:t xml:space="preserve">Der aktuelle Dialysestandard empfiehlt die Verwendung der CKD-EPI-Formel (Weinreich et al. 2022). Über diese wird die GFR in ml/min/1,73 m² Körperoberfläche näherungsweise ermittelt werden (dann eGFR). Dafür soll die aktuell gültige Berechnungsformel gemäß National Kidney Foundation verwendet werden (NKF 2022). In </w:t>
            </w:r>
            <w:r>
              <w:lastRenderedPageBreak/>
              <w:t>die CKD-EPI-Formel fließen in der Regel der Serum-Kreatinin-Wert und dessen maximale und minimale Steigerung sowie das Alter, das Geschlecht und die Hautfarbe ein. Die hier verwendete vereinfac</w:t>
            </w:r>
            <w:r>
              <w:t xml:space="preserve">hte Formel berücksichtigt alle genannten Faktoren bis auf die Hautfarbe. </w:t>
            </w:r>
            <w:r>
              <w:br/>
              <w:t xml:space="preserve"> </w:t>
            </w:r>
            <w:r>
              <w:br/>
              <w:t xml:space="preserve">Berechnung eingeschränkt auf Patientinnen bzw. Patienten mit bekannten, plausiblen und zeitgerechten Angaben zum Kreatinin (Ausschluss von Werten ≥ 99 (mg/dl) bzw. ≥ 999 (µmol/l)). </w:t>
            </w:r>
            <w:r>
              <w:br/>
              <w:t xml:space="preserve"> </w:t>
            </w:r>
            <w:r>
              <w:br/>
              <w:t>Die Erhebung des 3-Jahres-Follow-up ist drei Jahre und 90 Tage nach der Spende spätestens fällig.</w:t>
            </w:r>
          </w:p>
        </w:tc>
      </w:tr>
      <w:tr w:rsidR="000955B5" w14:paraId="688522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91A4C5" w14:textId="77777777" w:rsidR="000E717F" w:rsidRPr="003C6CA0" w:rsidRDefault="000E717F" w:rsidP="003C6CA0">
            <w:pPr>
              <w:pStyle w:val="Tabellenkopf"/>
            </w:pPr>
            <w:r w:rsidRPr="003C6CA0">
              <w:lastRenderedPageBreak/>
              <w:t>Teildatensatzbezug</w:t>
            </w:r>
          </w:p>
        </w:tc>
        <w:tc>
          <w:tcPr>
            <w:tcW w:w="5716" w:type="dxa"/>
          </w:tcPr>
          <w:p w14:paraId="476AD54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NLS:P</w:t>
            </w:r>
          </w:p>
        </w:tc>
      </w:tr>
      <w:tr w:rsidR="000955B5" w14:paraId="6F01AC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87297C" w14:textId="77777777" w:rsidR="000E717F" w:rsidRPr="003C6CA0" w:rsidRDefault="000E717F" w:rsidP="003C6CA0">
            <w:pPr>
              <w:pStyle w:val="Tabellenkopf"/>
            </w:pPr>
            <w:r w:rsidRPr="003C6CA0">
              <w:t>Zähler (Formel)</w:t>
            </w:r>
          </w:p>
        </w:tc>
        <w:tc>
          <w:tcPr>
            <w:tcW w:w="5716" w:type="dxa"/>
          </w:tcPr>
          <w:p w14:paraId="1A4F4B1F"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FU_ENTLDIALYSEFU %==% 1 | fn_eGFRFU %&lt;=% 30.0</w:t>
            </w:r>
          </w:p>
        </w:tc>
      </w:tr>
      <w:tr w:rsidR="00CA3AE5" w14:paraId="3435B1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3A9BE6" w14:textId="77777777" w:rsidR="000E717F" w:rsidRPr="003C6CA0" w:rsidRDefault="000E717F" w:rsidP="003C6CA0">
            <w:pPr>
              <w:pStyle w:val="Tabellenkopf"/>
            </w:pPr>
            <w:r w:rsidRPr="003C6CA0">
              <w:t>Nenner (Formel)</w:t>
            </w:r>
          </w:p>
        </w:tc>
        <w:tc>
          <w:tcPr>
            <w:tcW w:w="5716" w:type="dxa"/>
          </w:tcPr>
          <w:p w14:paraId="197B8F5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fn_FU3JFaelligInEJ &amp; </w:t>
            </w:r>
            <w:r>
              <w:br/>
              <w:t xml:space="preserve">fn_FollowUp3Dokumentiert &amp; </w:t>
            </w:r>
            <w:r>
              <w:br/>
              <w:t xml:space="preserve">fn_IstErsterFUBogen3Jahr &amp; </w:t>
            </w:r>
            <w:r>
              <w:br/>
              <w:t xml:space="preserve">FU_FUVERSTORBEN %==% 0 &amp; </w:t>
            </w:r>
            <w:r>
              <w:br/>
              <w:t>!fn_KreatininUnplausibel</w:t>
            </w:r>
          </w:p>
        </w:tc>
      </w:tr>
      <w:tr w:rsidR="00CA3AE5" w14:paraId="7BAB14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F4BE1B" w14:textId="77777777" w:rsidR="000E717F" w:rsidRPr="003C6CA0" w:rsidRDefault="000E717F" w:rsidP="003C6CA0">
            <w:pPr>
              <w:pStyle w:val="Tabellenkopf"/>
            </w:pPr>
            <w:r w:rsidRPr="003C6CA0">
              <w:t>Verwendete Funktionen</w:t>
            </w:r>
          </w:p>
        </w:tc>
        <w:tc>
          <w:tcPr>
            <w:tcW w:w="5716" w:type="dxa"/>
          </w:tcPr>
          <w:p w14:paraId="6A2DD75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fn_AbstTageFUErhebungUeberMind3FU</w:t>
            </w:r>
            <w:r>
              <w:br/>
              <w:t>fn_DatumFaelligkeitFU3J</w:t>
            </w:r>
            <w:r>
              <w:br/>
              <w:t>fn_eGFRFU</w:t>
            </w:r>
            <w:r>
              <w:br/>
              <w:t>fn_EJ</w:t>
            </w:r>
            <w:r>
              <w:br/>
              <w:t>fn_FollowUp3Dokumentiert</w:t>
            </w:r>
            <w:r>
              <w:br/>
              <w:t>fn_FU3JFaelligInEJ</w:t>
            </w:r>
            <w:r>
              <w:br/>
              <w:t>fn_IstErsterFUBogen3Jahr</w:t>
            </w:r>
            <w:r>
              <w:br/>
              <w:t>fn_KreatininFUMGDL</w:t>
            </w:r>
            <w:r>
              <w:br/>
              <w:t>fn_KreatininUnplausibel</w:t>
            </w:r>
            <w:r>
              <w:br/>
              <w:t>fn_MinAbstTageBisTod</w:t>
            </w:r>
            <w:r>
              <w:br/>
              <w:t>fn_MinMindestAbstTage3FU</w:t>
            </w:r>
            <w:r>
              <w:br/>
              <w:t>fn_TodInnerhalb3Jahr</w:t>
            </w:r>
            <w:r>
              <w:br/>
              <w:t>fn_ZeitbisTod</w:t>
            </w:r>
          </w:p>
        </w:tc>
      </w:tr>
      <w:tr w:rsidR="00CA3AE5" w14:paraId="1D233E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2C07D6" w14:textId="77777777" w:rsidR="000E717F" w:rsidRPr="003C6CA0" w:rsidRDefault="000E717F" w:rsidP="003C6CA0">
            <w:pPr>
              <w:pStyle w:val="Tabellenkopf"/>
            </w:pPr>
            <w:r w:rsidRPr="003C6CA0">
              <w:t>Verwendete Listen</w:t>
            </w:r>
          </w:p>
        </w:tc>
        <w:tc>
          <w:tcPr>
            <w:tcW w:w="5716" w:type="dxa"/>
          </w:tcPr>
          <w:p w14:paraId="4D359F0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F62AC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0FE5B0" w14:textId="77777777" w:rsidR="000E717F" w:rsidRPr="003C6CA0" w:rsidRDefault="000E717F" w:rsidP="003C6CA0">
            <w:pPr>
              <w:pStyle w:val="Tabellenkopf"/>
            </w:pPr>
            <w:r w:rsidRPr="003C6CA0">
              <w:t>Darstellung</w:t>
            </w:r>
          </w:p>
        </w:tc>
        <w:tc>
          <w:tcPr>
            <w:tcW w:w="5716" w:type="dxa"/>
          </w:tcPr>
          <w:p w14:paraId="38EB8BE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9DCB5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8F01AA" w14:textId="77777777" w:rsidR="000E717F" w:rsidRPr="003C6CA0" w:rsidRDefault="000E717F" w:rsidP="003C6CA0">
            <w:pPr>
              <w:pStyle w:val="Tabellenkopf"/>
            </w:pPr>
            <w:r w:rsidRPr="003C6CA0">
              <w:t>Grafik</w:t>
            </w:r>
          </w:p>
        </w:tc>
        <w:tc>
          <w:tcPr>
            <w:tcW w:w="5716" w:type="dxa"/>
          </w:tcPr>
          <w:p w14:paraId="543FAD0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1D8A8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2A4F41" w14:textId="77777777" w:rsidR="000E717F" w:rsidRPr="003C6CA0" w:rsidRDefault="000E717F" w:rsidP="003C6CA0">
            <w:pPr>
              <w:pStyle w:val="Tabellenkopf"/>
            </w:pPr>
            <w:r w:rsidRPr="003C6CA0">
              <w:t>Vergleichbarkeit mit Vorjahresergebnissen</w:t>
            </w:r>
          </w:p>
        </w:tc>
        <w:tc>
          <w:tcPr>
            <w:tcW w:w="5716" w:type="dxa"/>
          </w:tcPr>
          <w:p w14:paraId="592F2CD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5388B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D44323" w14:textId="77777777" w:rsidR="000E717F" w:rsidRPr="003C6CA0" w:rsidRDefault="000E717F" w:rsidP="003C6CA0">
            <w:pPr>
              <w:pStyle w:val="Tabellenkopf"/>
            </w:pPr>
            <w:r w:rsidRPr="003C6CA0">
              <w:t>Erläuterung der Vergleichbarkeit zum Vorjahr</w:t>
            </w:r>
          </w:p>
        </w:tc>
        <w:tc>
          <w:tcPr>
            <w:tcW w:w="5716" w:type="dxa"/>
          </w:tcPr>
          <w:p w14:paraId="3D208FC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41F72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524EA7" w14:textId="77777777" w:rsidR="000E717F" w:rsidRPr="003C6CA0" w:rsidRDefault="000E717F" w:rsidP="003C6CA0">
            <w:pPr>
              <w:pStyle w:val="Tabellenkopf"/>
            </w:pPr>
            <w:r w:rsidRPr="003C6CA0">
              <w:t>Begründung der Änderungen der endgültigen gegenüber den prospektiven Rechenregeln</w:t>
            </w:r>
          </w:p>
        </w:tc>
        <w:tc>
          <w:tcPr>
            <w:tcW w:w="5716" w:type="dxa"/>
          </w:tcPr>
          <w:p w14:paraId="41A00CFF"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r>
              <w:br/>
            </w:r>
          </w:p>
        </w:tc>
      </w:tr>
    </w:tbl>
    <w:p w14:paraId="357A2B85" w14:textId="77777777" w:rsidR="000E717F" w:rsidRDefault="000E717F" w:rsidP="00AA7E2B">
      <w:pPr>
        <w:pStyle w:val="Tabellentext"/>
        <w:spacing w:before="0" w:after="0" w:line="20" w:lineRule="exact"/>
        <w:ind w:left="0" w:right="0"/>
      </w:pPr>
    </w:p>
    <w:p w14:paraId="2AE44BCF" w14:textId="77777777" w:rsidR="006E17CA" w:rsidRDefault="006E17CA">
      <w:pPr>
        <w:sectPr w:rsidR="006E17CA" w:rsidSect="00AD6E6F">
          <w:headerReference w:type="default" r:id="rId71"/>
          <w:footerReference w:type="default" r:id="rId72"/>
          <w:pgSz w:w="11906" w:h="16838"/>
          <w:pgMar w:top="1418" w:right="1134" w:bottom="1418" w:left="1701" w:header="454" w:footer="737" w:gutter="0"/>
          <w:cols w:space="708"/>
          <w:docGrid w:linePitch="360"/>
        </w:sectPr>
      </w:pPr>
    </w:p>
    <w:p w14:paraId="133D0A69" w14:textId="77777777" w:rsidR="000E717F" w:rsidRPr="00A3451D" w:rsidRDefault="000E717F" w:rsidP="0004540C">
      <w:pPr>
        <w:pStyle w:val="berschrift1ohneGliederung"/>
      </w:pPr>
      <w:bookmarkStart w:id="43" w:name="_Toc230255719"/>
      <w:r>
        <w:lastRenderedPageBreak/>
        <w:t>51997: Albuminurie innerhalb des 1. Jahres nach Nierenlebendspende</w:t>
      </w:r>
      <w:bookmarkEnd w:id="43"/>
    </w:p>
    <w:tbl>
      <w:tblPr>
        <w:tblStyle w:val="IQTIGStandard"/>
        <w:tblW w:w="5000" w:type="pct"/>
        <w:tblLook w:val="0480" w:firstRow="0" w:lastRow="0" w:firstColumn="1" w:lastColumn="0" w:noHBand="0" w:noVBand="1"/>
      </w:tblPr>
      <w:tblGrid>
        <w:gridCol w:w="1983"/>
        <w:gridCol w:w="7078"/>
      </w:tblGrid>
      <w:tr w:rsidR="00AF0AAF" w:rsidRPr="00743DF3" w14:paraId="4FFA8CAC"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7C51931" w14:textId="77777777" w:rsidR="000E717F" w:rsidRPr="00A3451D" w:rsidRDefault="000E717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F64255F" w14:textId="77777777" w:rsidR="000E717F" w:rsidRPr="00743DF3" w:rsidRDefault="000E717F" w:rsidP="00152136">
            <w:pPr>
              <w:pStyle w:val="Tabellentext"/>
            </w:pPr>
            <w:r>
              <w:t>Selten Auftreten einer Albuminurie nach Nierenlebendspende</w:t>
            </w:r>
          </w:p>
        </w:tc>
      </w:tr>
    </w:tbl>
    <w:p w14:paraId="59F3702F" w14:textId="77777777" w:rsidR="000E717F" w:rsidRPr="00AE2CB4" w:rsidRDefault="000E717F" w:rsidP="002A6C31">
      <w:pPr>
        <w:pStyle w:val="Absatzberschriftebene2nurinNavigation"/>
      </w:pPr>
      <w:bookmarkStart w:id="44" w:name="_Toc230255720"/>
      <w:r w:rsidRPr="00A3451D">
        <w:t>Hintergrund</w:t>
      </w:r>
      <w:bookmarkEnd w:id="44"/>
    </w:p>
    <w:p w14:paraId="6B23A2C6" w14:textId="77777777" w:rsidR="000E717F" w:rsidRPr="00AE2CB4" w:rsidRDefault="000E717F" w:rsidP="00A64D53">
      <w:pPr>
        <w:pStyle w:val="Standardlinksbndig"/>
      </w:pPr>
      <w:r>
        <w:t xml:space="preserve">Da die Lebendspende freiwillig ist und einen Eingriff in die Gesundheit der Spenderin bzw. des Spenders darstellt, sollte das Risiko einer gesundheitlichen Beeinträchtigung der Spenderin und des Spenders möglichst gering gehalten werden. </w:t>
      </w:r>
      <w:r>
        <w:br/>
        <w:t xml:space="preserve"> </w:t>
      </w:r>
      <w:r>
        <w:br/>
        <w:t xml:space="preserve">Ein empfindlicher Indikator für eine Nierenfunktionsstörung ist die Eiweißausscheidung im Urin (Albuminurie). </w:t>
      </w:r>
      <w:r>
        <w:br/>
        <w:t xml:space="preserve"> </w:t>
      </w:r>
      <w:r>
        <w:br/>
        <w:t>Anhand der Daten des Schweizer Lebendspende Registers lässt sich nachweisen, dass 9 % der Lebendspenderinnen und Lebendspender eine zu hohe Rate von Albuminurie/Albuminwerte im Urin sieben Jahre nach Lebendspende aufweisen (Thiel et al. 2005). Eine Langzeitstudie über 44 Jahre aus Minnesota, USA kommt zu ähnlichen Ergebnissen. Von 3698 Nierenlebendspenderinnen und Nierenlebendspendern entwicke</w:t>
      </w:r>
      <w:r>
        <w:t>lten insgesamt elf Spenderinnen und Spender ein terminales Nierenversagen. Das entspricht einem Anteil von 180 Fällen pro einer Million Einwohner pro Jahr, verglichen mit einem Anteil von 268 Fällen pro einer Million pro Jahr in der Gesamtbevölkerung. Bei 255 Spenderinnen und Spendern der Studie wurde u. a. zusätzlich die Eiweißausscheidung im Urin untersucht. Bei 12,7 % konnte eine Albuminurie nachgewiesen werden. Die Entwicklung einer Albuminurie wurde durch die Autorinnen und Autoren mit einem längeren A</w:t>
      </w:r>
      <w:r>
        <w:t xml:space="preserve">bstand zur Spende assoziiert (Ibrahim et al. 2009). Eine Albuminurie bei der Spenderin bzw. dem Spender innerhalb des ersten Jahres nach Nierenlebendspende konnte in den Auswertungen aus dem Jahr 2018 im Rahmen der externen stationären Qualitätssicherung für Deutschland in 5,2 % der Fälle (n=423) aufgezeigt werden (IQTIG 2019: 105-109). </w:t>
      </w:r>
      <w:r>
        <w:br/>
        <w:t xml:space="preserve"> </w:t>
      </w:r>
      <w:r>
        <w:br/>
        <w:t xml:space="preserve">Aufgrund unterschiedlicher Diagnosekriterien differieren die Angaben zur Häufigkeit einer Albuminurie nach Nierenlebendspende.  </w:t>
      </w:r>
      <w:r>
        <w:br/>
        <w:t xml:space="preserve"> </w:t>
      </w:r>
      <w:r>
        <w:br/>
        <w:t xml:space="preserve">Der Nachweis einer Albuminurie ist der </w:t>
      </w:r>
      <w:r>
        <w:t xml:space="preserve">sicherste Nachweis einer gestörten glomerulären Filtrationsfunktion. Diese tritt z. B. in der Frühphase einer hypertensiven Nephropathie auf. Zum Ausschluss einer Nierenerkrankung ist deshalb die quantitative Albuminbestimmung der Bestimmung des Gesamtproteins im Urin vorzuziehen. </w:t>
      </w:r>
      <w:r>
        <w:br/>
        <w:t xml:space="preserve"> </w:t>
      </w:r>
      <w:r>
        <w:br/>
        <w:t>Gemäß der KDIGO Leitlinie „Evaluation and Management of Chronic Kidney Disease“ gilt der Albumin/Kreatinin-Quotient ≥ 30 mg/g bzw. = 3 mg/mmol als Zeichen einer Nierenfunktionsstörung/-schädigung. Über einen Zeitraum = 3 Monate</w:t>
      </w:r>
      <w:r>
        <w:t xml:space="preserve"> definiert es neben anderen Kriterien eine chronische Nierenschädigung (KDIGO 2024).</w:t>
      </w:r>
    </w:p>
    <w:p w14:paraId="51286EC1" w14:textId="77777777" w:rsidR="006E17CA" w:rsidRDefault="006E17CA">
      <w:pPr>
        <w:sectPr w:rsidR="006E17CA" w:rsidSect="000A3778">
          <w:headerReference w:type="default" r:id="rId73"/>
          <w:footerReference w:type="default" r:id="rId74"/>
          <w:pgSz w:w="11906" w:h="16838"/>
          <w:pgMar w:top="1418" w:right="1134" w:bottom="1418" w:left="1701" w:header="454" w:footer="737" w:gutter="0"/>
          <w:cols w:space="708"/>
          <w:docGrid w:linePitch="360"/>
        </w:sectPr>
      </w:pPr>
    </w:p>
    <w:p w14:paraId="172DC073" w14:textId="77777777" w:rsidR="000E717F" w:rsidRPr="00880DD2" w:rsidRDefault="000E717F" w:rsidP="00447106">
      <w:pPr>
        <w:pStyle w:val="Absatzberschriftebene2nurinNavigation"/>
        <w:rPr>
          <w:sz w:val="21"/>
          <w:szCs w:val="21"/>
        </w:rPr>
      </w:pPr>
      <w:bookmarkStart w:id="45" w:name="_Toc230255721"/>
      <w:r>
        <w:rPr>
          <w:sz w:val="21"/>
          <w:szCs w:val="21"/>
        </w:rPr>
        <w:lastRenderedPageBreak/>
        <w:t>Verwendete Datenfelder</w:t>
      </w:r>
      <w:bookmarkEnd w:id="45"/>
    </w:p>
    <w:p w14:paraId="513CC98D" w14:textId="77777777" w:rsidR="000E717F" w:rsidRPr="00091E43" w:rsidRDefault="000E717F"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35D6BD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40D14E5" w14:textId="77777777" w:rsidR="000E717F" w:rsidRPr="00880DD2" w:rsidRDefault="000E717F" w:rsidP="00880DD2">
            <w:pPr>
              <w:pStyle w:val="Tabellenkopf"/>
            </w:pPr>
            <w:r w:rsidRPr="00880DD2">
              <w:t>Item</w:t>
            </w:r>
          </w:p>
        </w:tc>
        <w:tc>
          <w:tcPr>
            <w:tcW w:w="1075" w:type="pct"/>
          </w:tcPr>
          <w:p w14:paraId="24E75389" w14:textId="77777777" w:rsidR="000E717F" w:rsidRPr="00880DD2" w:rsidRDefault="000E717F" w:rsidP="00880DD2">
            <w:pPr>
              <w:pStyle w:val="Tabellenkopf"/>
            </w:pPr>
            <w:r w:rsidRPr="00880DD2">
              <w:t>Bezeichnung</w:t>
            </w:r>
          </w:p>
        </w:tc>
        <w:tc>
          <w:tcPr>
            <w:tcW w:w="326" w:type="pct"/>
          </w:tcPr>
          <w:p w14:paraId="597C670A" w14:textId="77777777" w:rsidR="000E717F" w:rsidRPr="00880DD2" w:rsidRDefault="000E717F" w:rsidP="00880DD2">
            <w:pPr>
              <w:pStyle w:val="Tabellenkopf"/>
            </w:pPr>
            <w:r w:rsidRPr="00880DD2">
              <w:t>M/K</w:t>
            </w:r>
          </w:p>
        </w:tc>
        <w:tc>
          <w:tcPr>
            <w:tcW w:w="1646" w:type="pct"/>
          </w:tcPr>
          <w:p w14:paraId="1489D449" w14:textId="77777777" w:rsidR="000E717F" w:rsidRPr="00880DD2" w:rsidRDefault="000E717F" w:rsidP="00880DD2">
            <w:pPr>
              <w:pStyle w:val="Tabellenkopf"/>
            </w:pPr>
            <w:r w:rsidRPr="00880DD2">
              <w:t>Schlüssel/Formel</w:t>
            </w:r>
          </w:p>
        </w:tc>
        <w:tc>
          <w:tcPr>
            <w:tcW w:w="1328" w:type="pct"/>
          </w:tcPr>
          <w:p w14:paraId="06A1AC58" w14:textId="77777777" w:rsidR="000E717F" w:rsidRPr="00880DD2" w:rsidRDefault="000E717F" w:rsidP="003C7F90">
            <w:pPr>
              <w:pStyle w:val="Tabellenkopf"/>
            </w:pPr>
            <w:r w:rsidRPr="00880DD2">
              <w:t>Feldname</w:t>
            </w:r>
            <w:r>
              <w:t>▼</w:t>
            </w:r>
            <w:r w:rsidRPr="00880DD2">
              <w:t xml:space="preserve"> </w:t>
            </w:r>
          </w:p>
        </w:tc>
      </w:tr>
      <w:tr w:rsidR="00275B01" w:rsidRPr="00743DF3" w14:paraId="0E611DA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FDB4C0" w14:textId="77777777" w:rsidR="000E717F" w:rsidRPr="00091E43" w:rsidRDefault="000E717F" w:rsidP="000361A4">
            <w:pPr>
              <w:pStyle w:val="Tabellentext"/>
            </w:pPr>
            <w:r>
              <w:t>21:B</w:t>
            </w:r>
          </w:p>
        </w:tc>
        <w:tc>
          <w:tcPr>
            <w:tcW w:w="1075" w:type="pct"/>
          </w:tcPr>
          <w:p w14:paraId="6D0BE757" w14:textId="77777777" w:rsidR="000E717F" w:rsidRPr="00091E43" w:rsidRDefault="000E717F" w:rsidP="000361A4">
            <w:pPr>
              <w:pStyle w:val="Tabellentext"/>
            </w:pPr>
            <w:r>
              <w:t>OP-Datum</w:t>
            </w:r>
          </w:p>
        </w:tc>
        <w:tc>
          <w:tcPr>
            <w:tcW w:w="326" w:type="pct"/>
          </w:tcPr>
          <w:p w14:paraId="7CB6DA48" w14:textId="77777777" w:rsidR="000E717F" w:rsidRPr="00091E43" w:rsidRDefault="000E717F" w:rsidP="000361A4">
            <w:pPr>
              <w:pStyle w:val="Tabellentext"/>
            </w:pPr>
            <w:r>
              <w:t>K</w:t>
            </w:r>
          </w:p>
        </w:tc>
        <w:tc>
          <w:tcPr>
            <w:tcW w:w="1646" w:type="pct"/>
          </w:tcPr>
          <w:p w14:paraId="0DE0E8BB" w14:textId="77777777" w:rsidR="000E717F" w:rsidRPr="00091E43" w:rsidRDefault="000E717F" w:rsidP="00177070">
            <w:pPr>
              <w:pStyle w:val="Tabellentext"/>
              <w:ind w:left="453" w:hanging="340"/>
            </w:pPr>
            <w:r>
              <w:t>-</w:t>
            </w:r>
          </w:p>
        </w:tc>
        <w:tc>
          <w:tcPr>
            <w:tcW w:w="1328" w:type="pct"/>
          </w:tcPr>
          <w:p w14:paraId="084D090E" w14:textId="77777777" w:rsidR="000E717F" w:rsidRPr="00091E43" w:rsidRDefault="000E717F" w:rsidP="000361A4">
            <w:pPr>
              <w:pStyle w:val="Tabellentext"/>
            </w:pPr>
            <w:r>
              <w:t>OPDATUM</w:t>
            </w:r>
          </w:p>
        </w:tc>
      </w:tr>
      <w:tr w:rsidR="00275B01" w:rsidRPr="00743DF3" w14:paraId="396F982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BA5E2A" w14:textId="77777777" w:rsidR="000E717F" w:rsidRPr="00091E43" w:rsidRDefault="000E717F" w:rsidP="000361A4">
            <w:pPr>
              <w:pStyle w:val="Tabellentext"/>
            </w:pPr>
            <w:r>
              <w:t>34.1:B</w:t>
            </w:r>
          </w:p>
        </w:tc>
        <w:tc>
          <w:tcPr>
            <w:tcW w:w="1075" w:type="pct"/>
          </w:tcPr>
          <w:p w14:paraId="0EBB3F56" w14:textId="77777777" w:rsidR="000E717F" w:rsidRPr="00091E43" w:rsidRDefault="000E717F" w:rsidP="000361A4">
            <w:pPr>
              <w:pStyle w:val="Tabellentext"/>
            </w:pPr>
            <w:r>
              <w:t>Entlassungsgrund</w:t>
            </w:r>
          </w:p>
        </w:tc>
        <w:tc>
          <w:tcPr>
            <w:tcW w:w="326" w:type="pct"/>
          </w:tcPr>
          <w:p w14:paraId="4079840F" w14:textId="77777777" w:rsidR="000E717F" w:rsidRPr="00091E43" w:rsidRDefault="000E717F" w:rsidP="000361A4">
            <w:pPr>
              <w:pStyle w:val="Tabellentext"/>
            </w:pPr>
            <w:r>
              <w:t>K</w:t>
            </w:r>
          </w:p>
        </w:tc>
        <w:tc>
          <w:tcPr>
            <w:tcW w:w="1646" w:type="pct"/>
          </w:tcPr>
          <w:p w14:paraId="10CC07AC" w14:textId="77777777" w:rsidR="000E717F" w:rsidRPr="00091E43" w:rsidRDefault="000E717F" w:rsidP="00177070">
            <w:pPr>
              <w:pStyle w:val="Tabellentext"/>
              <w:ind w:left="453" w:hanging="340"/>
            </w:pPr>
            <w:r>
              <w:t>s. Anhang: EntlGrund</w:t>
            </w:r>
          </w:p>
        </w:tc>
        <w:tc>
          <w:tcPr>
            <w:tcW w:w="1328" w:type="pct"/>
          </w:tcPr>
          <w:p w14:paraId="7E4F0B40" w14:textId="77777777" w:rsidR="000E717F" w:rsidRPr="00091E43" w:rsidRDefault="000E717F" w:rsidP="000361A4">
            <w:pPr>
              <w:pStyle w:val="Tabellentext"/>
            </w:pPr>
            <w:r>
              <w:t>ENTLGRUND</w:t>
            </w:r>
          </w:p>
        </w:tc>
      </w:tr>
      <w:tr w:rsidR="00275B01" w:rsidRPr="00743DF3" w14:paraId="2BE4C30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2DCEFE" w14:textId="77777777" w:rsidR="000E717F" w:rsidRPr="00091E43" w:rsidRDefault="000E717F" w:rsidP="000361A4">
            <w:pPr>
              <w:pStyle w:val="Tabellentext"/>
            </w:pPr>
            <w:r>
              <w:t>EF*</w:t>
            </w:r>
          </w:p>
        </w:tc>
        <w:tc>
          <w:tcPr>
            <w:tcW w:w="1075" w:type="pct"/>
          </w:tcPr>
          <w:p w14:paraId="3D6A952E" w14:textId="77777777" w:rsidR="000E717F" w:rsidRPr="00091E43" w:rsidRDefault="000E717F" w:rsidP="000361A4">
            <w:pPr>
              <w:pStyle w:val="Tabellentext"/>
            </w:pPr>
            <w:r>
              <w:t>Postoperative Verweildauer: Differenz in Tagen</w:t>
            </w:r>
          </w:p>
        </w:tc>
        <w:tc>
          <w:tcPr>
            <w:tcW w:w="326" w:type="pct"/>
          </w:tcPr>
          <w:p w14:paraId="3CE9D450" w14:textId="77777777" w:rsidR="000E717F" w:rsidRPr="00091E43" w:rsidRDefault="000E717F" w:rsidP="000361A4">
            <w:pPr>
              <w:pStyle w:val="Tabellentext"/>
            </w:pPr>
            <w:r>
              <w:t>-</w:t>
            </w:r>
          </w:p>
        </w:tc>
        <w:tc>
          <w:tcPr>
            <w:tcW w:w="1646" w:type="pct"/>
          </w:tcPr>
          <w:p w14:paraId="7182C94A" w14:textId="77777777" w:rsidR="000E717F" w:rsidRPr="00091E43" w:rsidRDefault="000E717F" w:rsidP="00177070">
            <w:pPr>
              <w:pStyle w:val="Tabellentext"/>
              <w:ind w:left="453" w:hanging="340"/>
            </w:pPr>
            <w:r>
              <w:t>ENTLDATUM - OPDATUM</w:t>
            </w:r>
          </w:p>
        </w:tc>
        <w:tc>
          <w:tcPr>
            <w:tcW w:w="1328" w:type="pct"/>
          </w:tcPr>
          <w:p w14:paraId="41711FFB" w14:textId="77777777" w:rsidR="000E717F" w:rsidRPr="00091E43" w:rsidRDefault="000E717F" w:rsidP="000361A4">
            <w:pPr>
              <w:pStyle w:val="Tabellentext"/>
            </w:pPr>
            <w:r>
              <w:t>poopvwdauer</w:t>
            </w:r>
          </w:p>
        </w:tc>
      </w:tr>
      <w:tr w:rsidR="00275B01" w:rsidRPr="00743DF3" w14:paraId="38A33A1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1A3A56" w14:textId="77777777" w:rsidR="000E717F" w:rsidRPr="00091E43" w:rsidRDefault="000E717F" w:rsidP="000361A4">
            <w:pPr>
              <w:pStyle w:val="Tabellentext"/>
            </w:pPr>
            <w:r>
              <w:t>FU: 18:B</w:t>
            </w:r>
          </w:p>
        </w:tc>
        <w:tc>
          <w:tcPr>
            <w:tcW w:w="1075" w:type="pct"/>
          </w:tcPr>
          <w:p w14:paraId="433CAC77" w14:textId="77777777" w:rsidR="000E717F" w:rsidRPr="00091E43" w:rsidRDefault="000E717F" w:rsidP="000361A4">
            <w:pPr>
              <w:pStyle w:val="Tabellentext"/>
            </w:pPr>
            <w:r>
              <w:t>Spender verstorben</w:t>
            </w:r>
          </w:p>
        </w:tc>
        <w:tc>
          <w:tcPr>
            <w:tcW w:w="326" w:type="pct"/>
          </w:tcPr>
          <w:p w14:paraId="09B1260E" w14:textId="77777777" w:rsidR="000E717F" w:rsidRPr="00091E43" w:rsidRDefault="000E717F" w:rsidP="000361A4">
            <w:pPr>
              <w:pStyle w:val="Tabellentext"/>
            </w:pPr>
            <w:r>
              <w:t>M</w:t>
            </w:r>
          </w:p>
        </w:tc>
        <w:tc>
          <w:tcPr>
            <w:tcW w:w="1646" w:type="pct"/>
          </w:tcPr>
          <w:p w14:paraId="6C0DA2E0" w14:textId="77777777" w:rsidR="000E717F" w:rsidRPr="00091E43" w:rsidRDefault="000E717F" w:rsidP="00177070">
            <w:pPr>
              <w:pStyle w:val="Tabellentext"/>
              <w:ind w:left="453" w:hanging="340"/>
            </w:pPr>
            <w:r>
              <w:t>0 =</w:t>
            </w:r>
            <w:r>
              <w:tab/>
              <w:t>nein</w:t>
            </w:r>
          </w:p>
          <w:p w14:paraId="622E69A1" w14:textId="77777777" w:rsidR="000E717F" w:rsidRPr="00091E43" w:rsidRDefault="000E717F" w:rsidP="00177070">
            <w:pPr>
              <w:pStyle w:val="Tabellentext"/>
              <w:ind w:left="453" w:hanging="340"/>
            </w:pPr>
            <w:r>
              <w:t>1 =</w:t>
            </w:r>
            <w:r>
              <w:tab/>
              <w:t>ja</w:t>
            </w:r>
          </w:p>
          <w:p w14:paraId="299721E0" w14:textId="77777777" w:rsidR="000E717F" w:rsidRPr="00091E43" w:rsidRDefault="000E717F" w:rsidP="00177070">
            <w:pPr>
              <w:pStyle w:val="Tabellentext"/>
              <w:ind w:left="453" w:hanging="340"/>
            </w:pPr>
            <w:r>
              <w:t>9 =</w:t>
            </w:r>
            <w:r>
              <w:tab/>
            </w:r>
            <w:r>
              <w:t>unbekannt oder Follow-up nicht möglich</w:t>
            </w:r>
          </w:p>
        </w:tc>
        <w:tc>
          <w:tcPr>
            <w:tcW w:w="1328" w:type="pct"/>
          </w:tcPr>
          <w:p w14:paraId="25FB66CB" w14:textId="77777777" w:rsidR="000E717F" w:rsidRPr="00091E43" w:rsidRDefault="000E717F" w:rsidP="000361A4">
            <w:pPr>
              <w:pStyle w:val="Tabellentext"/>
            </w:pPr>
            <w:r>
              <w:t>FU_FUVERSTORBEN</w:t>
            </w:r>
          </w:p>
        </w:tc>
      </w:tr>
      <w:tr w:rsidR="00275B01" w:rsidRPr="00743DF3" w14:paraId="650EDD6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F91F22" w14:textId="77777777" w:rsidR="000E717F" w:rsidRPr="00091E43" w:rsidRDefault="000E717F" w:rsidP="000361A4">
            <w:pPr>
              <w:pStyle w:val="Tabellentext"/>
            </w:pPr>
            <w:r>
              <w:t>FU: 22:B</w:t>
            </w:r>
          </w:p>
        </w:tc>
        <w:tc>
          <w:tcPr>
            <w:tcW w:w="1075" w:type="pct"/>
          </w:tcPr>
          <w:p w14:paraId="382C48D3" w14:textId="77777777" w:rsidR="000E717F" w:rsidRPr="00091E43" w:rsidRDefault="000E717F" w:rsidP="000361A4">
            <w:pPr>
              <w:pStyle w:val="Tabellentext"/>
            </w:pPr>
            <w:r>
              <w:t>Albumin-Kreatinin-Verhältnis i. U.</w:t>
            </w:r>
          </w:p>
        </w:tc>
        <w:tc>
          <w:tcPr>
            <w:tcW w:w="326" w:type="pct"/>
          </w:tcPr>
          <w:p w14:paraId="15F28898" w14:textId="77777777" w:rsidR="000E717F" w:rsidRPr="00091E43" w:rsidRDefault="000E717F" w:rsidP="000361A4">
            <w:pPr>
              <w:pStyle w:val="Tabellentext"/>
            </w:pPr>
            <w:r>
              <w:t>K</w:t>
            </w:r>
          </w:p>
        </w:tc>
        <w:tc>
          <w:tcPr>
            <w:tcW w:w="1646" w:type="pct"/>
          </w:tcPr>
          <w:p w14:paraId="146EDCB4" w14:textId="77777777" w:rsidR="000E717F" w:rsidRPr="00091E43" w:rsidRDefault="000E717F" w:rsidP="00177070">
            <w:pPr>
              <w:pStyle w:val="Tabellentext"/>
              <w:ind w:left="453" w:hanging="340"/>
            </w:pPr>
            <w:r>
              <w:t>in mg/g</w:t>
            </w:r>
          </w:p>
        </w:tc>
        <w:tc>
          <w:tcPr>
            <w:tcW w:w="1328" w:type="pct"/>
          </w:tcPr>
          <w:p w14:paraId="7C15A2AE" w14:textId="77777777" w:rsidR="000E717F" w:rsidRPr="00091E43" w:rsidRDefault="000E717F" w:rsidP="000361A4">
            <w:pPr>
              <w:pStyle w:val="Tabellentext"/>
            </w:pPr>
            <w:r>
              <w:t>FU_QUOTALBUMINKREA</w:t>
            </w:r>
          </w:p>
        </w:tc>
      </w:tr>
      <w:tr w:rsidR="00275B01" w:rsidRPr="00743DF3" w14:paraId="5047822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64FA8EF" w14:textId="77777777" w:rsidR="000E717F" w:rsidRPr="00091E43" w:rsidRDefault="000E717F" w:rsidP="000361A4">
            <w:pPr>
              <w:pStyle w:val="Tabellentext"/>
            </w:pPr>
            <w:r>
              <w:t>FU: 23:B</w:t>
            </w:r>
          </w:p>
        </w:tc>
        <w:tc>
          <w:tcPr>
            <w:tcW w:w="1075" w:type="pct"/>
          </w:tcPr>
          <w:p w14:paraId="3910925F" w14:textId="77777777" w:rsidR="000E717F" w:rsidRPr="00091E43" w:rsidRDefault="000E717F" w:rsidP="000361A4">
            <w:pPr>
              <w:pStyle w:val="Tabellentext"/>
            </w:pPr>
            <w:r>
              <w:t>Albumin i. U. &gt;= 30mg/l</w:t>
            </w:r>
          </w:p>
        </w:tc>
        <w:tc>
          <w:tcPr>
            <w:tcW w:w="326" w:type="pct"/>
          </w:tcPr>
          <w:p w14:paraId="4BCC0D2B" w14:textId="77777777" w:rsidR="000E717F" w:rsidRPr="00091E43" w:rsidRDefault="000E717F" w:rsidP="000361A4">
            <w:pPr>
              <w:pStyle w:val="Tabellentext"/>
            </w:pPr>
            <w:r>
              <w:t>K</w:t>
            </w:r>
          </w:p>
        </w:tc>
        <w:tc>
          <w:tcPr>
            <w:tcW w:w="1646" w:type="pct"/>
          </w:tcPr>
          <w:p w14:paraId="6E220F79" w14:textId="77777777" w:rsidR="000E717F" w:rsidRPr="00091E43" w:rsidRDefault="000E717F" w:rsidP="00177070">
            <w:pPr>
              <w:pStyle w:val="Tabellentext"/>
              <w:ind w:left="453" w:hanging="340"/>
            </w:pPr>
            <w:r>
              <w:t>0 =</w:t>
            </w:r>
            <w:r>
              <w:tab/>
              <w:t>nein</w:t>
            </w:r>
          </w:p>
          <w:p w14:paraId="2BB88188" w14:textId="77777777" w:rsidR="000E717F" w:rsidRPr="00091E43" w:rsidRDefault="000E717F" w:rsidP="00177070">
            <w:pPr>
              <w:pStyle w:val="Tabellentext"/>
              <w:ind w:left="453" w:hanging="340"/>
            </w:pPr>
            <w:r>
              <w:t>1 =</w:t>
            </w:r>
            <w:r>
              <w:tab/>
              <w:t>ja</w:t>
            </w:r>
          </w:p>
          <w:p w14:paraId="604DF986" w14:textId="77777777" w:rsidR="000E717F" w:rsidRPr="00091E43" w:rsidRDefault="000E717F" w:rsidP="00177070">
            <w:pPr>
              <w:pStyle w:val="Tabellentext"/>
              <w:ind w:left="453" w:hanging="340"/>
            </w:pPr>
            <w:r>
              <w:t>9 =</w:t>
            </w:r>
            <w:r>
              <w:tab/>
              <w:t>unbekannt</w:t>
            </w:r>
          </w:p>
        </w:tc>
        <w:tc>
          <w:tcPr>
            <w:tcW w:w="1328" w:type="pct"/>
          </w:tcPr>
          <w:p w14:paraId="2A6A6F95" w14:textId="77777777" w:rsidR="000E717F" w:rsidRPr="00091E43" w:rsidRDefault="000E717F" w:rsidP="000361A4">
            <w:pPr>
              <w:pStyle w:val="Tabellentext"/>
            </w:pPr>
            <w:r>
              <w:t>FU_ALBUMINL30NLSFU</w:t>
            </w:r>
          </w:p>
        </w:tc>
      </w:tr>
      <w:tr w:rsidR="00275B01" w:rsidRPr="00743DF3" w14:paraId="6DBC22E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25979B2" w14:textId="77777777" w:rsidR="000E717F" w:rsidRPr="00091E43" w:rsidRDefault="000E717F" w:rsidP="000361A4">
            <w:pPr>
              <w:pStyle w:val="Tabellentext"/>
            </w:pPr>
            <w:r>
              <w:t>FU: 24:B</w:t>
            </w:r>
          </w:p>
        </w:tc>
        <w:tc>
          <w:tcPr>
            <w:tcW w:w="1075" w:type="pct"/>
          </w:tcPr>
          <w:p w14:paraId="1D9E85D8" w14:textId="77777777" w:rsidR="000E717F" w:rsidRPr="00091E43" w:rsidRDefault="000E717F" w:rsidP="000361A4">
            <w:pPr>
              <w:pStyle w:val="Tabellentext"/>
            </w:pPr>
            <w:r>
              <w:t>Albumin i. U.</w:t>
            </w:r>
          </w:p>
        </w:tc>
        <w:tc>
          <w:tcPr>
            <w:tcW w:w="326" w:type="pct"/>
          </w:tcPr>
          <w:p w14:paraId="658183B0" w14:textId="77777777" w:rsidR="000E717F" w:rsidRPr="00091E43" w:rsidRDefault="000E717F" w:rsidP="000361A4">
            <w:pPr>
              <w:pStyle w:val="Tabellentext"/>
            </w:pPr>
            <w:r>
              <w:t>K</w:t>
            </w:r>
          </w:p>
        </w:tc>
        <w:tc>
          <w:tcPr>
            <w:tcW w:w="1646" w:type="pct"/>
          </w:tcPr>
          <w:p w14:paraId="34A5D712" w14:textId="77777777" w:rsidR="000E717F" w:rsidRPr="00091E43" w:rsidRDefault="000E717F" w:rsidP="00177070">
            <w:pPr>
              <w:pStyle w:val="Tabellentext"/>
              <w:ind w:left="453" w:hanging="340"/>
            </w:pPr>
            <w:r>
              <w:t>in mg/l</w:t>
            </w:r>
          </w:p>
        </w:tc>
        <w:tc>
          <w:tcPr>
            <w:tcW w:w="1328" w:type="pct"/>
          </w:tcPr>
          <w:p w14:paraId="5938A91A" w14:textId="77777777" w:rsidR="000E717F" w:rsidRPr="00091E43" w:rsidRDefault="000E717F" w:rsidP="000361A4">
            <w:pPr>
              <w:pStyle w:val="Tabellentext"/>
            </w:pPr>
            <w:r>
              <w:t>FU_ALBUMINL</w:t>
            </w:r>
          </w:p>
        </w:tc>
      </w:tr>
      <w:tr w:rsidR="00275B01" w:rsidRPr="00743DF3" w14:paraId="1F25609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951884" w14:textId="77777777" w:rsidR="000E717F" w:rsidRPr="00091E43" w:rsidRDefault="000E717F" w:rsidP="000361A4">
            <w:pPr>
              <w:pStyle w:val="Tabellentext"/>
            </w:pPr>
            <w:r>
              <w:t>FU: EF*</w:t>
            </w:r>
          </w:p>
        </w:tc>
        <w:tc>
          <w:tcPr>
            <w:tcW w:w="1075" w:type="pct"/>
          </w:tcPr>
          <w:p w14:paraId="23DA7D29" w14:textId="77777777" w:rsidR="000E717F" w:rsidRPr="00091E43" w:rsidRDefault="000E717F" w:rsidP="000361A4">
            <w:pPr>
              <w:pStyle w:val="Tabellentext"/>
            </w:pPr>
            <w:r>
              <w:t>Abstand Erhebungsdatum des Follow-up  und Datum der Lebendspende in Tagen</w:t>
            </w:r>
          </w:p>
        </w:tc>
        <w:tc>
          <w:tcPr>
            <w:tcW w:w="326" w:type="pct"/>
          </w:tcPr>
          <w:p w14:paraId="10005561" w14:textId="77777777" w:rsidR="000E717F" w:rsidRPr="00091E43" w:rsidRDefault="000E717F" w:rsidP="000361A4">
            <w:pPr>
              <w:pStyle w:val="Tabellentext"/>
            </w:pPr>
            <w:r>
              <w:t>-</w:t>
            </w:r>
          </w:p>
        </w:tc>
        <w:tc>
          <w:tcPr>
            <w:tcW w:w="1646" w:type="pct"/>
          </w:tcPr>
          <w:p w14:paraId="77D828A7" w14:textId="77777777" w:rsidR="000E717F" w:rsidRPr="00091E43" w:rsidRDefault="000E717F" w:rsidP="00177070">
            <w:pPr>
              <w:pStyle w:val="Tabellentext"/>
              <w:ind w:left="453" w:hanging="340"/>
            </w:pPr>
            <w:r>
              <w:t>FUERHEBDATUM - LSDATUM</w:t>
            </w:r>
          </w:p>
        </w:tc>
        <w:tc>
          <w:tcPr>
            <w:tcW w:w="1328" w:type="pct"/>
          </w:tcPr>
          <w:p w14:paraId="3A9C7445" w14:textId="77777777" w:rsidR="000E717F" w:rsidRPr="00091E43" w:rsidRDefault="000E717F" w:rsidP="000361A4">
            <w:pPr>
              <w:pStyle w:val="Tabellentext"/>
            </w:pPr>
            <w:r>
              <w:t>FU_abstFUErhebungsdatumLsDatum</w:t>
            </w:r>
          </w:p>
        </w:tc>
      </w:tr>
      <w:tr w:rsidR="00275B01" w:rsidRPr="00743DF3" w14:paraId="7A37850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7F785C6" w14:textId="77777777" w:rsidR="000E717F" w:rsidRPr="00091E43" w:rsidRDefault="000E717F" w:rsidP="000361A4">
            <w:pPr>
              <w:pStyle w:val="Tabellentext"/>
            </w:pPr>
            <w:r>
              <w:t>FU: EF*</w:t>
            </w:r>
          </w:p>
        </w:tc>
        <w:tc>
          <w:tcPr>
            <w:tcW w:w="1075" w:type="pct"/>
          </w:tcPr>
          <w:p w14:paraId="6DD405F9" w14:textId="77777777" w:rsidR="000E717F" w:rsidRPr="00091E43" w:rsidRDefault="000E717F" w:rsidP="000361A4">
            <w:pPr>
              <w:pStyle w:val="Tabellentext"/>
            </w:pPr>
            <w:r>
              <w:t>Abstand zwischen Todesdatum und Datum der Lebendspende</w:t>
            </w:r>
          </w:p>
        </w:tc>
        <w:tc>
          <w:tcPr>
            <w:tcW w:w="326" w:type="pct"/>
          </w:tcPr>
          <w:p w14:paraId="79F603D6" w14:textId="77777777" w:rsidR="000E717F" w:rsidRPr="00091E43" w:rsidRDefault="000E717F" w:rsidP="000361A4">
            <w:pPr>
              <w:pStyle w:val="Tabellentext"/>
            </w:pPr>
            <w:r>
              <w:t>-</w:t>
            </w:r>
          </w:p>
        </w:tc>
        <w:tc>
          <w:tcPr>
            <w:tcW w:w="1646" w:type="pct"/>
          </w:tcPr>
          <w:p w14:paraId="6DFE159C" w14:textId="77777777" w:rsidR="000E717F" w:rsidRPr="00091E43" w:rsidRDefault="000E717F" w:rsidP="00177070">
            <w:pPr>
              <w:pStyle w:val="Tabellentext"/>
              <w:ind w:left="453" w:hanging="340"/>
            </w:pPr>
            <w:r>
              <w:t>TODESDATUM - LSDATUM</w:t>
            </w:r>
          </w:p>
        </w:tc>
        <w:tc>
          <w:tcPr>
            <w:tcW w:w="1328" w:type="pct"/>
          </w:tcPr>
          <w:p w14:paraId="478FFF07" w14:textId="77777777" w:rsidR="000E717F" w:rsidRPr="00091E43" w:rsidRDefault="000E717F" w:rsidP="000361A4">
            <w:pPr>
              <w:pStyle w:val="Tabellentext"/>
            </w:pPr>
            <w:r>
              <w:t>FU_abstTodLsDatum</w:t>
            </w:r>
          </w:p>
        </w:tc>
      </w:tr>
    </w:tbl>
    <w:p w14:paraId="3EF78DC6" w14:textId="77777777" w:rsidR="000E717F" w:rsidRPr="00091E43" w:rsidRDefault="000E717F" w:rsidP="00A53F02">
      <w:pPr>
        <w:spacing w:after="0"/>
        <w:rPr>
          <w:sz w:val="14"/>
          <w:szCs w:val="14"/>
        </w:rPr>
      </w:pPr>
      <w:r w:rsidRPr="00091E43">
        <w:rPr>
          <w:sz w:val="14"/>
          <w:szCs w:val="14"/>
        </w:rPr>
        <w:t>*Ersatzfeld im Exportformat</w:t>
      </w:r>
    </w:p>
    <w:p w14:paraId="3A06C729" w14:textId="77777777" w:rsidR="000E717F" w:rsidRPr="00091E43" w:rsidRDefault="000E717F"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31134EC1" w14:textId="77777777" w:rsidR="006E17CA" w:rsidRDefault="006E17CA">
      <w:pPr>
        <w:sectPr w:rsidR="006E17CA" w:rsidSect="00163BAC">
          <w:headerReference w:type="default" r:id="rId75"/>
          <w:footerReference w:type="default" r:id="rId76"/>
          <w:pgSz w:w="11906" w:h="16838"/>
          <w:pgMar w:top="1418" w:right="1134" w:bottom="1418" w:left="1701" w:header="454" w:footer="737" w:gutter="0"/>
          <w:cols w:space="708"/>
          <w:docGrid w:linePitch="360"/>
        </w:sectPr>
      </w:pPr>
    </w:p>
    <w:p w14:paraId="4CC11A4E" w14:textId="77777777" w:rsidR="000E717F" w:rsidRPr="003C6CA0" w:rsidRDefault="000E717F" w:rsidP="0094520C">
      <w:pPr>
        <w:pStyle w:val="Absatzberschriftebene2nurinNavigation"/>
        <w:rPr>
          <w:sz w:val="21"/>
          <w:szCs w:val="21"/>
        </w:rPr>
      </w:pPr>
      <w:bookmarkStart w:id="46" w:name="_Toc230255722"/>
      <w:r w:rsidRPr="003C6CA0">
        <w:rPr>
          <w:sz w:val="21"/>
          <w:szCs w:val="21"/>
        </w:rPr>
        <w:lastRenderedPageBreak/>
        <w:t>Eigenschaften und Berechnung</w:t>
      </w:r>
      <w:bookmarkEnd w:id="46"/>
    </w:p>
    <w:tbl>
      <w:tblPr>
        <w:tblStyle w:val="IQTIGStandarderste-Spalte"/>
        <w:tblW w:w="0" w:type="auto"/>
        <w:tblLook w:val="0680" w:firstRow="0" w:lastRow="0" w:firstColumn="1" w:lastColumn="0" w:noHBand="1" w:noVBand="1"/>
      </w:tblPr>
      <w:tblGrid>
        <w:gridCol w:w="3351"/>
        <w:gridCol w:w="5710"/>
      </w:tblGrid>
      <w:tr w:rsidR="000517F0" w14:paraId="655682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1AF429" w14:textId="77777777" w:rsidR="000E717F" w:rsidRPr="003C6CA0" w:rsidRDefault="000E717F" w:rsidP="003C6CA0">
            <w:pPr>
              <w:pStyle w:val="Tabellenkopf"/>
            </w:pPr>
            <w:r w:rsidRPr="003C6CA0">
              <w:t>ID</w:t>
            </w:r>
          </w:p>
        </w:tc>
        <w:tc>
          <w:tcPr>
            <w:tcW w:w="5716" w:type="dxa"/>
          </w:tcPr>
          <w:p w14:paraId="501589D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51997</w:t>
            </w:r>
          </w:p>
        </w:tc>
      </w:tr>
      <w:tr w:rsidR="000955B5" w14:paraId="73607F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E8CAC8" w14:textId="77777777" w:rsidR="000E717F" w:rsidRPr="003C6CA0" w:rsidRDefault="000E717F" w:rsidP="003C6CA0">
            <w:pPr>
              <w:pStyle w:val="Tabellenkopf"/>
            </w:pPr>
            <w:r w:rsidRPr="003C6CA0">
              <w:t>Bezeichnung</w:t>
            </w:r>
          </w:p>
        </w:tc>
        <w:tc>
          <w:tcPr>
            <w:tcW w:w="5716" w:type="dxa"/>
          </w:tcPr>
          <w:p w14:paraId="77B845F3"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Albuminurie innerhalb des 1. Jahres nach Nierenlebendspende</w:t>
            </w:r>
          </w:p>
        </w:tc>
      </w:tr>
      <w:tr w:rsidR="000955B5" w14:paraId="28E392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0EE830" w14:textId="77777777" w:rsidR="000E717F" w:rsidRPr="003C6CA0" w:rsidRDefault="000E717F" w:rsidP="003C6CA0">
            <w:pPr>
              <w:pStyle w:val="Tabellenkopf"/>
            </w:pPr>
            <w:r w:rsidRPr="003C6CA0">
              <w:t>Indikatortyp</w:t>
            </w:r>
          </w:p>
        </w:tc>
        <w:tc>
          <w:tcPr>
            <w:tcW w:w="5716" w:type="dxa"/>
          </w:tcPr>
          <w:p w14:paraId="4EEE594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3B0B2A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6971E0" w14:textId="77777777" w:rsidR="000E717F" w:rsidRPr="003C6CA0" w:rsidRDefault="000E717F" w:rsidP="003C6CA0">
            <w:pPr>
              <w:pStyle w:val="Tabellenkopf"/>
            </w:pPr>
            <w:r w:rsidRPr="003C6CA0">
              <w:t>Art des Wertes</w:t>
            </w:r>
          </w:p>
        </w:tc>
        <w:tc>
          <w:tcPr>
            <w:tcW w:w="5716" w:type="dxa"/>
          </w:tcPr>
          <w:p w14:paraId="1142643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695F5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5E1A40" w14:textId="77777777" w:rsidR="000E717F" w:rsidRPr="003C6CA0" w:rsidRDefault="000E717F" w:rsidP="003C6CA0">
            <w:pPr>
              <w:pStyle w:val="Tabellenkopf"/>
            </w:pPr>
            <w:r>
              <w:t>Auswertungsjahr</w:t>
            </w:r>
          </w:p>
        </w:tc>
        <w:tc>
          <w:tcPr>
            <w:tcW w:w="5716" w:type="dxa"/>
          </w:tcPr>
          <w:p w14:paraId="5321E68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8A3A8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E7DBE7" w14:textId="77777777" w:rsidR="000E717F" w:rsidRPr="003C6CA0" w:rsidRDefault="000E717F" w:rsidP="003C6CA0">
            <w:pPr>
              <w:pStyle w:val="Tabellenkopf"/>
            </w:pPr>
            <w:r>
              <w:t>Erfassungsjahr</w:t>
            </w:r>
          </w:p>
        </w:tc>
        <w:tc>
          <w:tcPr>
            <w:tcW w:w="5716" w:type="dxa"/>
          </w:tcPr>
          <w:p w14:paraId="46EC0C6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81CF9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821AFE" w14:textId="77777777" w:rsidR="000E717F" w:rsidRPr="003C6CA0" w:rsidRDefault="000E717F" w:rsidP="003C6CA0">
            <w:pPr>
              <w:pStyle w:val="Tabellenkopf"/>
            </w:pPr>
            <w:r>
              <w:t>Berichtszeitraum</w:t>
            </w:r>
          </w:p>
        </w:tc>
        <w:tc>
          <w:tcPr>
            <w:tcW w:w="5716" w:type="dxa"/>
          </w:tcPr>
          <w:p w14:paraId="3F526C9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71FA42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A64896" w14:textId="77777777" w:rsidR="000E717F" w:rsidRPr="003C6CA0" w:rsidRDefault="000E717F" w:rsidP="003C6CA0">
            <w:pPr>
              <w:pStyle w:val="Tabellenkopf"/>
            </w:pPr>
            <w:r w:rsidRPr="003C6CA0">
              <w:t>Datenquelle</w:t>
            </w:r>
          </w:p>
        </w:tc>
        <w:tc>
          <w:tcPr>
            <w:tcW w:w="5716" w:type="dxa"/>
          </w:tcPr>
          <w:p w14:paraId="083B9CC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B1D09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D80745" w14:textId="77777777" w:rsidR="000E717F" w:rsidRPr="003C6CA0" w:rsidRDefault="000E717F" w:rsidP="003C6CA0">
            <w:pPr>
              <w:pStyle w:val="Tabellenkopf"/>
            </w:pPr>
            <w:r w:rsidRPr="003C6CA0">
              <w:t>Berechnun</w:t>
            </w:r>
            <w:r w:rsidRPr="003C6CA0">
              <w:t>gsart</w:t>
            </w:r>
          </w:p>
        </w:tc>
        <w:tc>
          <w:tcPr>
            <w:tcW w:w="5716" w:type="dxa"/>
          </w:tcPr>
          <w:p w14:paraId="029BB93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FE73E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0679F9" w14:textId="77777777" w:rsidR="000E717F" w:rsidRPr="003C6CA0" w:rsidRDefault="000E717F" w:rsidP="003C6CA0">
            <w:pPr>
              <w:pStyle w:val="Tabellenkopf"/>
            </w:pPr>
            <w:r w:rsidRPr="003C6CA0">
              <w:t xml:space="preserve">Referenzbereich </w:t>
            </w:r>
            <w:r>
              <w:t>2025</w:t>
            </w:r>
          </w:p>
        </w:tc>
        <w:tc>
          <w:tcPr>
            <w:tcW w:w="5716" w:type="dxa"/>
          </w:tcPr>
          <w:p w14:paraId="5781F6D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20,00 %</w:t>
            </w:r>
          </w:p>
        </w:tc>
      </w:tr>
      <w:tr w:rsidR="000955B5" w14:paraId="206124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46DE96" w14:textId="77777777" w:rsidR="000E717F" w:rsidRPr="003C6CA0" w:rsidRDefault="000E717F" w:rsidP="003C6CA0">
            <w:pPr>
              <w:pStyle w:val="Tabellenkopf"/>
            </w:pPr>
            <w:r w:rsidRPr="003C6CA0">
              <w:t xml:space="preserve">Referenzbereich </w:t>
            </w:r>
            <w:r>
              <w:t>2024</w:t>
            </w:r>
          </w:p>
        </w:tc>
        <w:tc>
          <w:tcPr>
            <w:tcW w:w="5716" w:type="dxa"/>
          </w:tcPr>
          <w:p w14:paraId="1AD60A9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20,00 %</w:t>
            </w:r>
          </w:p>
        </w:tc>
      </w:tr>
      <w:tr w:rsidR="000955B5" w14:paraId="2C3470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C19CE3" w14:textId="77777777" w:rsidR="000E717F" w:rsidRPr="003C6CA0" w:rsidRDefault="000E717F" w:rsidP="003C6CA0">
            <w:pPr>
              <w:pStyle w:val="Tabellenkopf"/>
            </w:pPr>
            <w:r w:rsidRPr="003C6CA0">
              <w:t xml:space="preserve">Erläuterung zum Referenzbereich </w:t>
            </w:r>
            <w:r>
              <w:t>2025</w:t>
            </w:r>
          </w:p>
        </w:tc>
        <w:tc>
          <w:tcPr>
            <w:tcW w:w="5716" w:type="dxa"/>
          </w:tcPr>
          <w:p w14:paraId="23AC8343"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Nach einer Nierenlebendspende ist die kompetente Nachsorge der Spenderin bzw. des Spenders für die Ergebnisqualität im Langzeitverlauf von Bedeutung. Jene erfolgt im Bereich Nierenlebendspende häufig im vertragsärztlichen Sektor. In diesen Fällen hat das transplantierende Zentrum ggf. keinen Einfluss auf das Behandlungsergebnis am Ende des ersten Jahres nach Lebendspende. Für diesen Qualitätsindikator wurde auf der Grundlage eines Expertenkonsenses der Bundesfachgruppe ein Referenzbereich von 20,00 % festge</w:t>
            </w:r>
            <w:r>
              <w:t>legt.</w:t>
            </w:r>
          </w:p>
        </w:tc>
      </w:tr>
      <w:tr w:rsidR="005C726F" w14:paraId="7D8785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BFD864" w14:textId="77777777" w:rsidR="000E717F" w:rsidRPr="003C6CA0" w:rsidRDefault="000E717F" w:rsidP="003C6CA0">
            <w:pPr>
              <w:pStyle w:val="Tabellenkopf"/>
            </w:pPr>
            <w:r>
              <w:t>Methode Auffälligkeit</w:t>
            </w:r>
          </w:p>
        </w:tc>
        <w:tc>
          <w:tcPr>
            <w:tcW w:w="5716" w:type="dxa"/>
          </w:tcPr>
          <w:p w14:paraId="44DD6C1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1A279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2675C0" w14:textId="77777777" w:rsidR="000E717F" w:rsidRPr="003C6CA0" w:rsidRDefault="000E717F"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5802F4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4908F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0FB100" w14:textId="77777777" w:rsidR="000E717F" w:rsidRPr="003C6CA0" w:rsidRDefault="000E717F" w:rsidP="003C6CA0">
            <w:pPr>
              <w:pStyle w:val="Tabellenkopf"/>
            </w:pPr>
            <w:r w:rsidRPr="003C6CA0">
              <w:t>Methode der Risikoadjustierung</w:t>
            </w:r>
          </w:p>
        </w:tc>
        <w:tc>
          <w:tcPr>
            <w:tcW w:w="5716" w:type="dxa"/>
          </w:tcPr>
          <w:p w14:paraId="02063E4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D7450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D63E76" w14:textId="77777777" w:rsidR="000E717F" w:rsidRPr="003C6CA0" w:rsidRDefault="000E717F" w:rsidP="003C6CA0">
            <w:pPr>
              <w:pStyle w:val="Tabellenkopf"/>
            </w:pPr>
            <w:r w:rsidRPr="003C6CA0">
              <w:t>Erläuterung der Risikoadjustierung</w:t>
            </w:r>
          </w:p>
        </w:tc>
        <w:tc>
          <w:tcPr>
            <w:tcW w:w="5716" w:type="dxa"/>
          </w:tcPr>
          <w:p w14:paraId="4E271C4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8BA3C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22E9834" w14:textId="77777777" w:rsidR="000E717F" w:rsidRPr="003C6CA0" w:rsidRDefault="000E717F" w:rsidP="003C6CA0">
            <w:pPr>
              <w:pStyle w:val="Tabellenkopf"/>
            </w:pPr>
            <w:r w:rsidRPr="003C6CA0">
              <w:t>Rechenregeln</w:t>
            </w:r>
          </w:p>
        </w:tc>
        <w:tc>
          <w:tcPr>
            <w:tcW w:w="5716" w:type="dxa"/>
            <w:tcBorders>
              <w:bottom w:val="nil"/>
            </w:tcBorders>
          </w:tcPr>
          <w:p w14:paraId="5091A1D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DFA694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Nierenlebendspenderinnen bzw. Nierenlebendspender mit Albuminurie (≥ 30 mg/l oder ≥ 30 mg/g) 1 Jahr nach der Spende</w:t>
            </w:r>
          </w:p>
          <w:p w14:paraId="0AA4E3A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2BDDC52"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Alle Nierenlebendspenderinnen bzw. Nierenlebendspender, für die das 1-Jahres-Follow-up im Erfassungsjahr 2025 fällig ist, mit bekanntem Follow-up-Status und bekannten Laborwerten, die nicht während des stationären Aufenthaltes verstorben sind</w:t>
            </w:r>
          </w:p>
        </w:tc>
      </w:tr>
      <w:tr w:rsidR="000955B5" w14:paraId="0FD7AE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B037D9" w14:textId="77777777" w:rsidR="000E717F" w:rsidRPr="003C6CA0" w:rsidRDefault="000E717F" w:rsidP="003C6CA0">
            <w:pPr>
              <w:pStyle w:val="Tabellenkopf"/>
            </w:pPr>
            <w:r w:rsidRPr="003C6CA0">
              <w:t>Erläuterung der Rechenregel</w:t>
            </w:r>
          </w:p>
        </w:tc>
        <w:tc>
          <w:tcPr>
            <w:tcW w:w="5716" w:type="dxa"/>
            <w:tcBorders>
              <w:top w:val="single" w:sz="4" w:space="0" w:color="BFBFBF" w:themeColor="background1" w:themeShade="BF"/>
            </w:tcBorders>
          </w:tcPr>
          <w:p w14:paraId="525B339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xml:space="preserve">Berechnung eingeschränkt auf Patientinnen bzw. Patienten mit bekannten, plausiblen und zeitgerechten Angaben zum Albumin (Ausschluss von Werten ≥ 9999). </w:t>
            </w:r>
            <w:r>
              <w:br/>
              <w:t xml:space="preserve"> </w:t>
            </w:r>
            <w:r>
              <w:br/>
              <w:t>Die Erhebung des 1-Jahres-Follow-up ist ein Jahr und 60 Tage nach der Spende spätestens fällig.</w:t>
            </w:r>
          </w:p>
        </w:tc>
      </w:tr>
      <w:tr w:rsidR="000955B5" w14:paraId="225158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5BD076" w14:textId="77777777" w:rsidR="000E717F" w:rsidRPr="003C6CA0" w:rsidRDefault="000E717F" w:rsidP="003C6CA0">
            <w:pPr>
              <w:pStyle w:val="Tabellenkopf"/>
            </w:pPr>
            <w:r w:rsidRPr="003C6CA0">
              <w:lastRenderedPageBreak/>
              <w:t>Teildatensatzbezug</w:t>
            </w:r>
          </w:p>
        </w:tc>
        <w:tc>
          <w:tcPr>
            <w:tcW w:w="5716" w:type="dxa"/>
          </w:tcPr>
          <w:p w14:paraId="3D5934F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NLS:P</w:t>
            </w:r>
          </w:p>
        </w:tc>
      </w:tr>
      <w:tr w:rsidR="000955B5" w14:paraId="3AFF77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C384C5" w14:textId="77777777" w:rsidR="000E717F" w:rsidRPr="003C6CA0" w:rsidRDefault="000E717F" w:rsidP="003C6CA0">
            <w:pPr>
              <w:pStyle w:val="Tabellenkopf"/>
            </w:pPr>
            <w:r w:rsidRPr="003C6CA0">
              <w:t>Zähler (Formel)</w:t>
            </w:r>
          </w:p>
        </w:tc>
        <w:tc>
          <w:tcPr>
            <w:tcW w:w="5716" w:type="dxa"/>
          </w:tcPr>
          <w:p w14:paraId="58C93B9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FU_ALBUMINL %&gt;=% 30 | FU_QUOTALBUMINKREA %&gt;=% 30</w:t>
            </w:r>
          </w:p>
        </w:tc>
      </w:tr>
      <w:tr w:rsidR="00CA3AE5" w14:paraId="4274B7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9B484C" w14:textId="77777777" w:rsidR="000E717F" w:rsidRPr="003C6CA0" w:rsidRDefault="000E717F" w:rsidP="003C6CA0">
            <w:pPr>
              <w:pStyle w:val="Tabellenkopf"/>
            </w:pPr>
            <w:r w:rsidRPr="003C6CA0">
              <w:t>Nenner (Formel)</w:t>
            </w:r>
          </w:p>
        </w:tc>
        <w:tc>
          <w:tcPr>
            <w:tcW w:w="5716" w:type="dxa"/>
          </w:tcPr>
          <w:p w14:paraId="61317C2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w:t>
            </w:r>
            <w:r>
              <w:br/>
              <w:t xml:space="preserve">fn_FollowUp1Dokumentiert &amp; </w:t>
            </w:r>
            <w:r>
              <w:br/>
              <w:t xml:space="preserve">fn_IstErsterFUBogen1Jahr &amp; </w:t>
            </w:r>
            <w:r>
              <w:br/>
              <w:t xml:space="preserve">FU_FUVERSTORBEN %==% 0 &amp; </w:t>
            </w:r>
            <w:r>
              <w:br/>
            </w:r>
            <w:r>
              <w:t>!fn_AlbuminUnplausibel</w:t>
            </w:r>
          </w:p>
        </w:tc>
      </w:tr>
      <w:tr w:rsidR="00CA3AE5" w14:paraId="6850EF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AD2FC8" w14:textId="77777777" w:rsidR="000E717F" w:rsidRPr="003C6CA0" w:rsidRDefault="000E717F" w:rsidP="003C6CA0">
            <w:pPr>
              <w:pStyle w:val="Tabellenkopf"/>
            </w:pPr>
            <w:r w:rsidRPr="003C6CA0">
              <w:t>Verwendete Funktionen</w:t>
            </w:r>
          </w:p>
        </w:tc>
        <w:tc>
          <w:tcPr>
            <w:tcW w:w="5716" w:type="dxa"/>
          </w:tcPr>
          <w:p w14:paraId="190ED012"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fn_AbstTageFUErhebungUeberMind1FU</w:t>
            </w:r>
            <w:r>
              <w:br/>
              <w:t>fn_AlbuminUnplausibel</w:t>
            </w:r>
            <w:r>
              <w:br/>
              <w:t>fn_DatumFaelligkeitFU1J</w:t>
            </w:r>
            <w:r>
              <w:br/>
              <w:t>fn_EJ</w:t>
            </w:r>
            <w:r>
              <w:br/>
              <w:t>fn_FollowUp1Dokumentiert</w:t>
            </w:r>
            <w:r>
              <w:br/>
              <w:t>fn_FU1JFaelligInEJ</w:t>
            </w:r>
            <w:r>
              <w:br/>
              <w:t>fn_IstErsterFUBogen1Jahr</w:t>
            </w:r>
            <w:r>
              <w:br/>
              <w:t>fn_MinAbstTageBisTod</w:t>
            </w:r>
            <w:r>
              <w:br/>
              <w:t>fn_MinMindestAbstTage1FU</w:t>
            </w:r>
            <w:r>
              <w:br/>
              <w:t>fn_TodInnerhalb1Jahr</w:t>
            </w:r>
            <w:r>
              <w:br/>
              <w:t>fn_ZeitbisTod</w:t>
            </w:r>
          </w:p>
        </w:tc>
      </w:tr>
      <w:tr w:rsidR="00CA3AE5" w14:paraId="038328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0C33DD" w14:textId="77777777" w:rsidR="000E717F" w:rsidRPr="003C6CA0" w:rsidRDefault="000E717F" w:rsidP="003C6CA0">
            <w:pPr>
              <w:pStyle w:val="Tabellenkopf"/>
            </w:pPr>
            <w:r w:rsidRPr="003C6CA0">
              <w:t>Verwendete Listen</w:t>
            </w:r>
          </w:p>
        </w:tc>
        <w:tc>
          <w:tcPr>
            <w:tcW w:w="5716" w:type="dxa"/>
          </w:tcPr>
          <w:p w14:paraId="632E551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BF801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C2F056" w14:textId="77777777" w:rsidR="000E717F" w:rsidRPr="003C6CA0" w:rsidRDefault="000E717F" w:rsidP="003C6CA0">
            <w:pPr>
              <w:pStyle w:val="Tabellenkopf"/>
            </w:pPr>
            <w:r w:rsidRPr="003C6CA0">
              <w:t>Darstellung</w:t>
            </w:r>
          </w:p>
        </w:tc>
        <w:tc>
          <w:tcPr>
            <w:tcW w:w="5716" w:type="dxa"/>
          </w:tcPr>
          <w:p w14:paraId="268AF57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8A189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6A871E" w14:textId="77777777" w:rsidR="000E717F" w:rsidRPr="003C6CA0" w:rsidRDefault="000E717F" w:rsidP="003C6CA0">
            <w:pPr>
              <w:pStyle w:val="Tabellenkopf"/>
            </w:pPr>
            <w:r w:rsidRPr="003C6CA0">
              <w:t>Grafik</w:t>
            </w:r>
          </w:p>
        </w:tc>
        <w:tc>
          <w:tcPr>
            <w:tcW w:w="5716" w:type="dxa"/>
          </w:tcPr>
          <w:p w14:paraId="75CE5BB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F212C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18230B" w14:textId="77777777" w:rsidR="000E717F" w:rsidRPr="003C6CA0" w:rsidRDefault="000E717F" w:rsidP="003C6CA0">
            <w:pPr>
              <w:pStyle w:val="Tabellenkopf"/>
            </w:pPr>
            <w:r w:rsidRPr="003C6CA0">
              <w:t>Vergleichbarkeit mit Vorjahresergebnissen</w:t>
            </w:r>
          </w:p>
        </w:tc>
        <w:tc>
          <w:tcPr>
            <w:tcW w:w="5716" w:type="dxa"/>
          </w:tcPr>
          <w:p w14:paraId="1105307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0FEAB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B17032" w14:textId="77777777" w:rsidR="000E717F" w:rsidRPr="003C6CA0" w:rsidRDefault="000E717F" w:rsidP="003C6CA0">
            <w:pPr>
              <w:pStyle w:val="Tabellenkopf"/>
            </w:pPr>
            <w:r w:rsidRPr="003C6CA0">
              <w:t>Erläuterung der Vergleichbarkeit zum Vorjahr</w:t>
            </w:r>
          </w:p>
        </w:tc>
        <w:tc>
          <w:tcPr>
            <w:tcW w:w="5716" w:type="dxa"/>
          </w:tcPr>
          <w:p w14:paraId="6029DC8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0154C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F4AA14" w14:textId="77777777" w:rsidR="000E717F" w:rsidRPr="003C6CA0" w:rsidRDefault="000E717F" w:rsidP="003C6CA0">
            <w:pPr>
              <w:pStyle w:val="Tabellenkopf"/>
            </w:pPr>
            <w:r w:rsidRPr="003C6CA0">
              <w:t>Begründung der Änderungen der endgültigen gegenüber den prospektiven Rechenregeln</w:t>
            </w:r>
          </w:p>
        </w:tc>
        <w:tc>
          <w:tcPr>
            <w:tcW w:w="5716" w:type="dxa"/>
          </w:tcPr>
          <w:p w14:paraId="392D760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C248431" w14:textId="77777777" w:rsidR="000E717F" w:rsidRDefault="000E717F" w:rsidP="00AA7E2B">
      <w:pPr>
        <w:pStyle w:val="Tabellentext"/>
        <w:spacing w:before="0" w:after="0" w:line="20" w:lineRule="exact"/>
        <w:ind w:left="0" w:right="0"/>
      </w:pPr>
    </w:p>
    <w:p w14:paraId="4FF046C2" w14:textId="77777777" w:rsidR="006E17CA" w:rsidRDefault="006E17CA">
      <w:pPr>
        <w:sectPr w:rsidR="006E17CA" w:rsidSect="00AD6E6F">
          <w:headerReference w:type="default" r:id="rId77"/>
          <w:footerReference w:type="default" r:id="rId78"/>
          <w:pgSz w:w="11906" w:h="16838"/>
          <w:pgMar w:top="1418" w:right="1134" w:bottom="1418" w:left="1701" w:header="454" w:footer="737" w:gutter="0"/>
          <w:cols w:space="708"/>
          <w:docGrid w:linePitch="360"/>
        </w:sectPr>
      </w:pPr>
    </w:p>
    <w:p w14:paraId="4FD75D2A" w14:textId="77777777" w:rsidR="000E717F" w:rsidRPr="00A3451D" w:rsidRDefault="000E717F" w:rsidP="0004540C">
      <w:pPr>
        <w:pStyle w:val="berschrift1ohneGliederung"/>
      </w:pPr>
      <w:bookmarkStart w:id="47" w:name="_Toc230255723"/>
      <w:r>
        <w:lastRenderedPageBreak/>
        <w:t>51998: Albuminurie innerhalb von 2 Jahren nach Nierenlebendspende</w:t>
      </w:r>
      <w:bookmarkEnd w:id="47"/>
    </w:p>
    <w:tbl>
      <w:tblPr>
        <w:tblStyle w:val="IQTIGStandard"/>
        <w:tblW w:w="5000" w:type="pct"/>
        <w:tblLook w:val="0480" w:firstRow="0" w:lastRow="0" w:firstColumn="1" w:lastColumn="0" w:noHBand="0" w:noVBand="1"/>
      </w:tblPr>
      <w:tblGrid>
        <w:gridCol w:w="1983"/>
        <w:gridCol w:w="7078"/>
      </w:tblGrid>
      <w:tr w:rsidR="00AF0AAF" w:rsidRPr="00743DF3" w14:paraId="5E082EE3"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141DE230" w14:textId="77777777" w:rsidR="000E717F" w:rsidRPr="00A3451D" w:rsidRDefault="000E717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97AFB51" w14:textId="77777777" w:rsidR="000E717F" w:rsidRPr="00743DF3" w:rsidRDefault="000E717F" w:rsidP="00152136">
            <w:pPr>
              <w:pStyle w:val="Tabellentext"/>
            </w:pPr>
            <w:r>
              <w:t>Selten Auftreten einer Albuminurie nach Nierenlebendspende</w:t>
            </w:r>
          </w:p>
        </w:tc>
      </w:tr>
    </w:tbl>
    <w:p w14:paraId="7AFB99D8" w14:textId="77777777" w:rsidR="000E717F" w:rsidRPr="00AE2CB4" w:rsidRDefault="000E717F" w:rsidP="002A6C31">
      <w:pPr>
        <w:pStyle w:val="Absatzberschriftebene2nurinNavigation"/>
      </w:pPr>
      <w:bookmarkStart w:id="48" w:name="_Toc230255724"/>
      <w:r w:rsidRPr="00A3451D">
        <w:t>Hintergrund</w:t>
      </w:r>
      <w:bookmarkEnd w:id="48"/>
    </w:p>
    <w:p w14:paraId="2149FC71" w14:textId="77777777" w:rsidR="000E717F" w:rsidRPr="00AE2CB4" w:rsidRDefault="000E717F" w:rsidP="00A64D53">
      <w:pPr>
        <w:pStyle w:val="Standardlinksbndig"/>
      </w:pPr>
      <w:r>
        <w:t xml:space="preserve">Da die Lebendspende freiwillig ist und einen Eingriff in die Gesundheit der Spenderin und des Spenders darstellt, sollte das Risiko einer gesundheitlichen Beeinträchtigung der Spenderin bzw. des Spenders möglichst gering gehalten werden. </w:t>
      </w:r>
      <w:r>
        <w:br/>
        <w:t xml:space="preserve"> </w:t>
      </w:r>
      <w:r>
        <w:br/>
        <w:t xml:space="preserve">Ein empfindlicher Indikator für eine Nierenfunktionsstörung ist die Eiweißausscheidung im Urin (Albuminurie). </w:t>
      </w:r>
      <w:r>
        <w:br/>
        <w:t xml:space="preserve"> </w:t>
      </w:r>
      <w:r>
        <w:br/>
        <w:t>Anhand der Daten des Schweizer Lebendspende Registers lässt sich nachweisen, dass 9 % der Lebendspenderinnen und Lebendspender eine zu hohe Rate von Albuminurie /Albuminwerte im Urin sieben Jahre nach Lebendspende aufweisen (Thiel et al. 2005). Eine Langzeitstudie über 44 Jahre aus Minnesota, USA kommt zu ähnlichen Ergebnissen. Von 3698 Nierenlebendspenderinnen und Nierenlebendspendern entwick</w:t>
      </w:r>
      <w:r>
        <w:t xml:space="preserve">elten insgesamt elf Spenderinnen und Spender ein terminales Nierenversagen. Das entspricht einem Anteil von 180 Fällen pro einer Million Einwohner pro Jahr, verglichen mit einem Anteil von 268 Fällen pro einer Million pro Jahr in der Gesamtbevölkerung. Bei 255 Spenderinnen und Spendern der Studie wurde u. a. zusätzlich die Eiweißausscheidung im Urin untersucht. Bei 12,7 % konnte eine Albuminurie nachgewiesen werden. Die Entwicklung einer Albuminurie wurde durch die Autorinnen und Autoren mit einem längeren </w:t>
      </w:r>
      <w:r>
        <w:t xml:space="preserve">Abstand zur Spende assoziiert (Ibrahim et al. 2009). Eine Albuminurie bei der Spenderin bzw. dem Spender innerhalb von zwei Jahren nach Nierenlebendspende konnte in den Auswertungen aus dem Jahr 2018 im Rahmen der externen stationären Qualitätssicherung für Deutschland in 7,37 % der Fälle (n = 448) aufgezeigt werden (IQTIG 2019: 105-109). </w:t>
      </w:r>
      <w:r>
        <w:br/>
        <w:t xml:space="preserve"> </w:t>
      </w:r>
      <w:r>
        <w:br/>
        <w:t xml:space="preserve">Aufgrund unterschiedlicher Diagnosekriterien differieren die Angaben zur Häufigkeit einer Albuminurie nach Nierenlebendspende. </w:t>
      </w:r>
      <w:r>
        <w:br/>
        <w:t xml:space="preserve"> </w:t>
      </w:r>
      <w:r>
        <w:br/>
        <w:t>Der Nachweis einer Albuminurie ist der</w:t>
      </w:r>
      <w:r>
        <w:t xml:space="preserve"> sicherste Nachweis einer gestörten glomerulären Filtrationsfunktion. Diese tritt z. B. in der Frühphase einer hypertensiven Nephropathie auf. Zum Ausschluss einer Nierenerkrankung ist deshalb die quantitative Albuminbestimmung der Bestimmung des Gesamtproteins im Urin vorzuziehen. </w:t>
      </w:r>
      <w:r>
        <w:br/>
        <w:t xml:space="preserve"> </w:t>
      </w:r>
      <w:r>
        <w:br/>
        <w:t>Gemäß der KDIGO Leitlinie „Evaluation and Management of Chronic Kidney Disease“ gilt der Albumin/Kreatinin-Quotient ≥ 30 mg/g bzw. = 3 mg/mmol als Zeichen einer Nierenfunktionsstörung/-schädigung. Über einen Zeitraum = 3 Monat</w:t>
      </w:r>
      <w:r>
        <w:t>e definiert es neben anderen Kriterien eine chronische Nierenschädigung (KDIGO 2024).</w:t>
      </w:r>
    </w:p>
    <w:p w14:paraId="2E663007" w14:textId="77777777" w:rsidR="006E17CA" w:rsidRDefault="006E17CA">
      <w:pPr>
        <w:sectPr w:rsidR="006E17CA" w:rsidSect="000A3778">
          <w:headerReference w:type="default" r:id="rId79"/>
          <w:footerReference w:type="default" r:id="rId80"/>
          <w:pgSz w:w="11906" w:h="16838"/>
          <w:pgMar w:top="1418" w:right="1134" w:bottom="1418" w:left="1701" w:header="454" w:footer="737" w:gutter="0"/>
          <w:cols w:space="708"/>
          <w:docGrid w:linePitch="360"/>
        </w:sectPr>
      </w:pPr>
    </w:p>
    <w:p w14:paraId="214D4021" w14:textId="77777777" w:rsidR="000E717F" w:rsidRPr="00880DD2" w:rsidRDefault="000E717F" w:rsidP="00447106">
      <w:pPr>
        <w:pStyle w:val="Absatzberschriftebene2nurinNavigation"/>
        <w:rPr>
          <w:sz w:val="21"/>
          <w:szCs w:val="21"/>
        </w:rPr>
      </w:pPr>
      <w:bookmarkStart w:id="49" w:name="_Toc230255725"/>
      <w:r>
        <w:rPr>
          <w:sz w:val="21"/>
          <w:szCs w:val="21"/>
        </w:rPr>
        <w:lastRenderedPageBreak/>
        <w:t>Verwendete Datenfelder</w:t>
      </w:r>
      <w:bookmarkEnd w:id="49"/>
    </w:p>
    <w:p w14:paraId="2BA205AF" w14:textId="77777777" w:rsidR="000E717F" w:rsidRPr="00091E43" w:rsidRDefault="000E717F"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F31DFB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1C0E04C" w14:textId="77777777" w:rsidR="000E717F" w:rsidRPr="00880DD2" w:rsidRDefault="000E717F" w:rsidP="00880DD2">
            <w:pPr>
              <w:pStyle w:val="Tabellenkopf"/>
            </w:pPr>
            <w:r w:rsidRPr="00880DD2">
              <w:t>Item</w:t>
            </w:r>
          </w:p>
        </w:tc>
        <w:tc>
          <w:tcPr>
            <w:tcW w:w="1075" w:type="pct"/>
          </w:tcPr>
          <w:p w14:paraId="5F696F4A" w14:textId="77777777" w:rsidR="000E717F" w:rsidRPr="00880DD2" w:rsidRDefault="000E717F" w:rsidP="00880DD2">
            <w:pPr>
              <w:pStyle w:val="Tabellenkopf"/>
            </w:pPr>
            <w:r w:rsidRPr="00880DD2">
              <w:t>Bezeichnung</w:t>
            </w:r>
          </w:p>
        </w:tc>
        <w:tc>
          <w:tcPr>
            <w:tcW w:w="326" w:type="pct"/>
          </w:tcPr>
          <w:p w14:paraId="6ADF661D" w14:textId="77777777" w:rsidR="000E717F" w:rsidRPr="00880DD2" w:rsidRDefault="000E717F" w:rsidP="00880DD2">
            <w:pPr>
              <w:pStyle w:val="Tabellenkopf"/>
            </w:pPr>
            <w:r w:rsidRPr="00880DD2">
              <w:t>M/K</w:t>
            </w:r>
          </w:p>
        </w:tc>
        <w:tc>
          <w:tcPr>
            <w:tcW w:w="1646" w:type="pct"/>
          </w:tcPr>
          <w:p w14:paraId="175D5D86" w14:textId="77777777" w:rsidR="000E717F" w:rsidRPr="00880DD2" w:rsidRDefault="000E717F" w:rsidP="00880DD2">
            <w:pPr>
              <w:pStyle w:val="Tabellenkopf"/>
            </w:pPr>
            <w:r w:rsidRPr="00880DD2">
              <w:t>Schlüssel/Formel</w:t>
            </w:r>
          </w:p>
        </w:tc>
        <w:tc>
          <w:tcPr>
            <w:tcW w:w="1328" w:type="pct"/>
          </w:tcPr>
          <w:p w14:paraId="73D9A23C" w14:textId="77777777" w:rsidR="000E717F" w:rsidRPr="00880DD2" w:rsidRDefault="000E717F" w:rsidP="003C7F90">
            <w:pPr>
              <w:pStyle w:val="Tabellenkopf"/>
            </w:pPr>
            <w:r w:rsidRPr="00880DD2">
              <w:t>Feldname</w:t>
            </w:r>
            <w:r>
              <w:t>▼</w:t>
            </w:r>
            <w:r w:rsidRPr="00880DD2">
              <w:t xml:space="preserve"> </w:t>
            </w:r>
          </w:p>
        </w:tc>
      </w:tr>
      <w:tr w:rsidR="00275B01" w:rsidRPr="00743DF3" w14:paraId="6BFAAD3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605C81" w14:textId="77777777" w:rsidR="000E717F" w:rsidRPr="00091E43" w:rsidRDefault="000E717F" w:rsidP="000361A4">
            <w:pPr>
              <w:pStyle w:val="Tabellentext"/>
            </w:pPr>
            <w:r>
              <w:t>21:B</w:t>
            </w:r>
          </w:p>
        </w:tc>
        <w:tc>
          <w:tcPr>
            <w:tcW w:w="1075" w:type="pct"/>
          </w:tcPr>
          <w:p w14:paraId="06C97F6F" w14:textId="77777777" w:rsidR="000E717F" w:rsidRPr="00091E43" w:rsidRDefault="000E717F" w:rsidP="000361A4">
            <w:pPr>
              <w:pStyle w:val="Tabellentext"/>
            </w:pPr>
            <w:r>
              <w:t>OP-Datum</w:t>
            </w:r>
          </w:p>
        </w:tc>
        <w:tc>
          <w:tcPr>
            <w:tcW w:w="326" w:type="pct"/>
          </w:tcPr>
          <w:p w14:paraId="7B2A6C22" w14:textId="77777777" w:rsidR="000E717F" w:rsidRPr="00091E43" w:rsidRDefault="000E717F" w:rsidP="000361A4">
            <w:pPr>
              <w:pStyle w:val="Tabellentext"/>
            </w:pPr>
            <w:r>
              <w:t>K</w:t>
            </w:r>
          </w:p>
        </w:tc>
        <w:tc>
          <w:tcPr>
            <w:tcW w:w="1646" w:type="pct"/>
          </w:tcPr>
          <w:p w14:paraId="25835801" w14:textId="77777777" w:rsidR="000E717F" w:rsidRPr="00091E43" w:rsidRDefault="000E717F" w:rsidP="00177070">
            <w:pPr>
              <w:pStyle w:val="Tabellentext"/>
              <w:ind w:left="453" w:hanging="340"/>
            </w:pPr>
            <w:r>
              <w:t>-</w:t>
            </w:r>
          </w:p>
        </w:tc>
        <w:tc>
          <w:tcPr>
            <w:tcW w:w="1328" w:type="pct"/>
          </w:tcPr>
          <w:p w14:paraId="3AD3D762" w14:textId="77777777" w:rsidR="000E717F" w:rsidRPr="00091E43" w:rsidRDefault="000E717F" w:rsidP="000361A4">
            <w:pPr>
              <w:pStyle w:val="Tabellentext"/>
            </w:pPr>
            <w:r>
              <w:t>OPDATUM</w:t>
            </w:r>
          </w:p>
        </w:tc>
      </w:tr>
      <w:tr w:rsidR="00275B01" w:rsidRPr="00743DF3" w14:paraId="7B4764A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D3A598" w14:textId="77777777" w:rsidR="000E717F" w:rsidRPr="00091E43" w:rsidRDefault="000E717F" w:rsidP="000361A4">
            <w:pPr>
              <w:pStyle w:val="Tabellentext"/>
            </w:pPr>
            <w:r>
              <w:t>34.1:B</w:t>
            </w:r>
          </w:p>
        </w:tc>
        <w:tc>
          <w:tcPr>
            <w:tcW w:w="1075" w:type="pct"/>
          </w:tcPr>
          <w:p w14:paraId="74847BE0" w14:textId="77777777" w:rsidR="000E717F" w:rsidRPr="00091E43" w:rsidRDefault="000E717F" w:rsidP="000361A4">
            <w:pPr>
              <w:pStyle w:val="Tabellentext"/>
            </w:pPr>
            <w:r>
              <w:t>Entlassungsgrund</w:t>
            </w:r>
          </w:p>
        </w:tc>
        <w:tc>
          <w:tcPr>
            <w:tcW w:w="326" w:type="pct"/>
          </w:tcPr>
          <w:p w14:paraId="19914167" w14:textId="77777777" w:rsidR="000E717F" w:rsidRPr="00091E43" w:rsidRDefault="000E717F" w:rsidP="000361A4">
            <w:pPr>
              <w:pStyle w:val="Tabellentext"/>
            </w:pPr>
            <w:r>
              <w:t>K</w:t>
            </w:r>
          </w:p>
        </w:tc>
        <w:tc>
          <w:tcPr>
            <w:tcW w:w="1646" w:type="pct"/>
          </w:tcPr>
          <w:p w14:paraId="7486DE29" w14:textId="77777777" w:rsidR="000E717F" w:rsidRPr="00091E43" w:rsidRDefault="000E717F" w:rsidP="00177070">
            <w:pPr>
              <w:pStyle w:val="Tabellentext"/>
              <w:ind w:left="453" w:hanging="340"/>
            </w:pPr>
            <w:r>
              <w:t>s. Anhang: EntlGrund</w:t>
            </w:r>
          </w:p>
        </w:tc>
        <w:tc>
          <w:tcPr>
            <w:tcW w:w="1328" w:type="pct"/>
          </w:tcPr>
          <w:p w14:paraId="7505D19D" w14:textId="77777777" w:rsidR="000E717F" w:rsidRPr="00091E43" w:rsidRDefault="000E717F" w:rsidP="000361A4">
            <w:pPr>
              <w:pStyle w:val="Tabellentext"/>
            </w:pPr>
            <w:r>
              <w:t>ENTLGRUND</w:t>
            </w:r>
          </w:p>
        </w:tc>
      </w:tr>
      <w:tr w:rsidR="00275B01" w:rsidRPr="00743DF3" w14:paraId="156CFC5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ED34CE" w14:textId="77777777" w:rsidR="000E717F" w:rsidRPr="00091E43" w:rsidRDefault="000E717F" w:rsidP="000361A4">
            <w:pPr>
              <w:pStyle w:val="Tabellentext"/>
            </w:pPr>
            <w:r>
              <w:t>EF*</w:t>
            </w:r>
          </w:p>
        </w:tc>
        <w:tc>
          <w:tcPr>
            <w:tcW w:w="1075" w:type="pct"/>
          </w:tcPr>
          <w:p w14:paraId="330FB075" w14:textId="77777777" w:rsidR="000E717F" w:rsidRPr="00091E43" w:rsidRDefault="000E717F" w:rsidP="000361A4">
            <w:pPr>
              <w:pStyle w:val="Tabellentext"/>
            </w:pPr>
            <w:r>
              <w:t>Postoperative Verweildauer: Differenz in Tagen</w:t>
            </w:r>
          </w:p>
        </w:tc>
        <w:tc>
          <w:tcPr>
            <w:tcW w:w="326" w:type="pct"/>
          </w:tcPr>
          <w:p w14:paraId="7BF14873" w14:textId="77777777" w:rsidR="000E717F" w:rsidRPr="00091E43" w:rsidRDefault="000E717F" w:rsidP="000361A4">
            <w:pPr>
              <w:pStyle w:val="Tabellentext"/>
            </w:pPr>
            <w:r>
              <w:t>-</w:t>
            </w:r>
          </w:p>
        </w:tc>
        <w:tc>
          <w:tcPr>
            <w:tcW w:w="1646" w:type="pct"/>
          </w:tcPr>
          <w:p w14:paraId="72755CB5" w14:textId="77777777" w:rsidR="000E717F" w:rsidRPr="00091E43" w:rsidRDefault="000E717F" w:rsidP="00177070">
            <w:pPr>
              <w:pStyle w:val="Tabellentext"/>
              <w:ind w:left="453" w:hanging="340"/>
            </w:pPr>
            <w:r>
              <w:t>ENTLDATUM - OPDATUM</w:t>
            </w:r>
          </w:p>
        </w:tc>
        <w:tc>
          <w:tcPr>
            <w:tcW w:w="1328" w:type="pct"/>
          </w:tcPr>
          <w:p w14:paraId="1B72928D" w14:textId="77777777" w:rsidR="000E717F" w:rsidRPr="00091E43" w:rsidRDefault="000E717F" w:rsidP="000361A4">
            <w:pPr>
              <w:pStyle w:val="Tabellentext"/>
            </w:pPr>
            <w:r>
              <w:t>poopvwdauer</w:t>
            </w:r>
          </w:p>
        </w:tc>
      </w:tr>
      <w:tr w:rsidR="00275B01" w:rsidRPr="00743DF3" w14:paraId="0C5B32E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11A977D" w14:textId="77777777" w:rsidR="000E717F" w:rsidRPr="00091E43" w:rsidRDefault="000E717F" w:rsidP="000361A4">
            <w:pPr>
              <w:pStyle w:val="Tabellentext"/>
            </w:pPr>
            <w:r>
              <w:t>FU: 18:B</w:t>
            </w:r>
          </w:p>
        </w:tc>
        <w:tc>
          <w:tcPr>
            <w:tcW w:w="1075" w:type="pct"/>
          </w:tcPr>
          <w:p w14:paraId="44325B1F" w14:textId="77777777" w:rsidR="000E717F" w:rsidRPr="00091E43" w:rsidRDefault="000E717F" w:rsidP="000361A4">
            <w:pPr>
              <w:pStyle w:val="Tabellentext"/>
            </w:pPr>
            <w:r>
              <w:t>Spender verstorben</w:t>
            </w:r>
          </w:p>
        </w:tc>
        <w:tc>
          <w:tcPr>
            <w:tcW w:w="326" w:type="pct"/>
          </w:tcPr>
          <w:p w14:paraId="5ADE7D64" w14:textId="77777777" w:rsidR="000E717F" w:rsidRPr="00091E43" w:rsidRDefault="000E717F" w:rsidP="000361A4">
            <w:pPr>
              <w:pStyle w:val="Tabellentext"/>
            </w:pPr>
            <w:r>
              <w:t>M</w:t>
            </w:r>
          </w:p>
        </w:tc>
        <w:tc>
          <w:tcPr>
            <w:tcW w:w="1646" w:type="pct"/>
          </w:tcPr>
          <w:p w14:paraId="247D49F5" w14:textId="77777777" w:rsidR="000E717F" w:rsidRPr="00091E43" w:rsidRDefault="000E717F" w:rsidP="00177070">
            <w:pPr>
              <w:pStyle w:val="Tabellentext"/>
              <w:ind w:left="453" w:hanging="340"/>
            </w:pPr>
            <w:r>
              <w:t>0 =</w:t>
            </w:r>
            <w:r>
              <w:tab/>
              <w:t>nein</w:t>
            </w:r>
          </w:p>
          <w:p w14:paraId="758B13AB" w14:textId="77777777" w:rsidR="000E717F" w:rsidRPr="00091E43" w:rsidRDefault="000E717F" w:rsidP="00177070">
            <w:pPr>
              <w:pStyle w:val="Tabellentext"/>
              <w:ind w:left="453" w:hanging="340"/>
            </w:pPr>
            <w:r>
              <w:t>1 =</w:t>
            </w:r>
            <w:r>
              <w:tab/>
              <w:t>ja</w:t>
            </w:r>
          </w:p>
          <w:p w14:paraId="737E74E3" w14:textId="77777777" w:rsidR="000E717F" w:rsidRPr="00091E43" w:rsidRDefault="000E717F" w:rsidP="00177070">
            <w:pPr>
              <w:pStyle w:val="Tabellentext"/>
              <w:ind w:left="453" w:hanging="340"/>
            </w:pPr>
            <w:r>
              <w:t>9 =</w:t>
            </w:r>
            <w:r>
              <w:tab/>
              <w:t>unbekannt oder Follow-up nicht möglich</w:t>
            </w:r>
          </w:p>
        </w:tc>
        <w:tc>
          <w:tcPr>
            <w:tcW w:w="1328" w:type="pct"/>
          </w:tcPr>
          <w:p w14:paraId="55572CB6" w14:textId="77777777" w:rsidR="000E717F" w:rsidRPr="00091E43" w:rsidRDefault="000E717F" w:rsidP="000361A4">
            <w:pPr>
              <w:pStyle w:val="Tabellentext"/>
            </w:pPr>
            <w:r>
              <w:t>FU_FUVERSTORBEN</w:t>
            </w:r>
          </w:p>
        </w:tc>
      </w:tr>
      <w:tr w:rsidR="00275B01" w:rsidRPr="00743DF3" w14:paraId="4886826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1BBF01B" w14:textId="77777777" w:rsidR="000E717F" w:rsidRPr="00091E43" w:rsidRDefault="000E717F" w:rsidP="000361A4">
            <w:pPr>
              <w:pStyle w:val="Tabellentext"/>
            </w:pPr>
            <w:r>
              <w:t>FU: 22:B</w:t>
            </w:r>
          </w:p>
        </w:tc>
        <w:tc>
          <w:tcPr>
            <w:tcW w:w="1075" w:type="pct"/>
          </w:tcPr>
          <w:p w14:paraId="41F6F3C8" w14:textId="77777777" w:rsidR="000E717F" w:rsidRPr="00091E43" w:rsidRDefault="000E717F" w:rsidP="000361A4">
            <w:pPr>
              <w:pStyle w:val="Tabellentext"/>
            </w:pPr>
            <w:r>
              <w:t>Albumin-Kreatinin-Verhältnis i. U.</w:t>
            </w:r>
          </w:p>
        </w:tc>
        <w:tc>
          <w:tcPr>
            <w:tcW w:w="326" w:type="pct"/>
          </w:tcPr>
          <w:p w14:paraId="39F30D6F" w14:textId="77777777" w:rsidR="000E717F" w:rsidRPr="00091E43" w:rsidRDefault="000E717F" w:rsidP="000361A4">
            <w:pPr>
              <w:pStyle w:val="Tabellentext"/>
            </w:pPr>
            <w:r>
              <w:t>K</w:t>
            </w:r>
          </w:p>
        </w:tc>
        <w:tc>
          <w:tcPr>
            <w:tcW w:w="1646" w:type="pct"/>
          </w:tcPr>
          <w:p w14:paraId="3C5723A1" w14:textId="77777777" w:rsidR="000E717F" w:rsidRPr="00091E43" w:rsidRDefault="000E717F" w:rsidP="00177070">
            <w:pPr>
              <w:pStyle w:val="Tabellentext"/>
              <w:ind w:left="453" w:hanging="340"/>
            </w:pPr>
            <w:r>
              <w:t>in mg/g</w:t>
            </w:r>
          </w:p>
        </w:tc>
        <w:tc>
          <w:tcPr>
            <w:tcW w:w="1328" w:type="pct"/>
          </w:tcPr>
          <w:p w14:paraId="75FEBC30" w14:textId="77777777" w:rsidR="000E717F" w:rsidRPr="00091E43" w:rsidRDefault="000E717F" w:rsidP="000361A4">
            <w:pPr>
              <w:pStyle w:val="Tabellentext"/>
            </w:pPr>
            <w:r>
              <w:t>FU_QUOTALBUMINKREA</w:t>
            </w:r>
          </w:p>
        </w:tc>
      </w:tr>
      <w:tr w:rsidR="00275B01" w:rsidRPr="00743DF3" w14:paraId="01BBCE5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B46C60C" w14:textId="77777777" w:rsidR="000E717F" w:rsidRPr="00091E43" w:rsidRDefault="000E717F" w:rsidP="000361A4">
            <w:pPr>
              <w:pStyle w:val="Tabellentext"/>
            </w:pPr>
            <w:r>
              <w:t>FU: 23:B</w:t>
            </w:r>
          </w:p>
        </w:tc>
        <w:tc>
          <w:tcPr>
            <w:tcW w:w="1075" w:type="pct"/>
          </w:tcPr>
          <w:p w14:paraId="15289F84" w14:textId="77777777" w:rsidR="000E717F" w:rsidRPr="00091E43" w:rsidRDefault="000E717F" w:rsidP="000361A4">
            <w:pPr>
              <w:pStyle w:val="Tabellentext"/>
            </w:pPr>
            <w:r>
              <w:t>Albumin i. U. &gt;= 30mg/l</w:t>
            </w:r>
          </w:p>
        </w:tc>
        <w:tc>
          <w:tcPr>
            <w:tcW w:w="326" w:type="pct"/>
          </w:tcPr>
          <w:p w14:paraId="527C46D2" w14:textId="77777777" w:rsidR="000E717F" w:rsidRPr="00091E43" w:rsidRDefault="000E717F" w:rsidP="000361A4">
            <w:pPr>
              <w:pStyle w:val="Tabellentext"/>
            </w:pPr>
            <w:r>
              <w:t>K</w:t>
            </w:r>
          </w:p>
        </w:tc>
        <w:tc>
          <w:tcPr>
            <w:tcW w:w="1646" w:type="pct"/>
          </w:tcPr>
          <w:p w14:paraId="04B5C527" w14:textId="77777777" w:rsidR="000E717F" w:rsidRPr="00091E43" w:rsidRDefault="000E717F" w:rsidP="00177070">
            <w:pPr>
              <w:pStyle w:val="Tabellentext"/>
              <w:ind w:left="453" w:hanging="340"/>
            </w:pPr>
            <w:r>
              <w:t>0 =</w:t>
            </w:r>
            <w:r>
              <w:tab/>
              <w:t>nein</w:t>
            </w:r>
          </w:p>
          <w:p w14:paraId="4C591AFF" w14:textId="77777777" w:rsidR="000E717F" w:rsidRPr="00091E43" w:rsidRDefault="000E717F" w:rsidP="00177070">
            <w:pPr>
              <w:pStyle w:val="Tabellentext"/>
              <w:ind w:left="453" w:hanging="340"/>
            </w:pPr>
            <w:r>
              <w:t>1 =</w:t>
            </w:r>
            <w:r>
              <w:tab/>
              <w:t>ja</w:t>
            </w:r>
          </w:p>
          <w:p w14:paraId="116D7A76" w14:textId="77777777" w:rsidR="000E717F" w:rsidRPr="00091E43" w:rsidRDefault="000E717F" w:rsidP="00177070">
            <w:pPr>
              <w:pStyle w:val="Tabellentext"/>
              <w:ind w:left="453" w:hanging="340"/>
            </w:pPr>
            <w:r>
              <w:t>9 =</w:t>
            </w:r>
            <w:r>
              <w:tab/>
              <w:t>unbekannt</w:t>
            </w:r>
          </w:p>
        </w:tc>
        <w:tc>
          <w:tcPr>
            <w:tcW w:w="1328" w:type="pct"/>
          </w:tcPr>
          <w:p w14:paraId="2FFFC1D5" w14:textId="77777777" w:rsidR="000E717F" w:rsidRPr="00091E43" w:rsidRDefault="000E717F" w:rsidP="000361A4">
            <w:pPr>
              <w:pStyle w:val="Tabellentext"/>
            </w:pPr>
            <w:r>
              <w:t>FU_ALBUMINL30NLSFU</w:t>
            </w:r>
          </w:p>
        </w:tc>
      </w:tr>
      <w:tr w:rsidR="00275B01" w:rsidRPr="00743DF3" w14:paraId="321AE50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CE8924A" w14:textId="77777777" w:rsidR="000E717F" w:rsidRPr="00091E43" w:rsidRDefault="000E717F" w:rsidP="000361A4">
            <w:pPr>
              <w:pStyle w:val="Tabellentext"/>
            </w:pPr>
            <w:r>
              <w:t>FU: 24:B</w:t>
            </w:r>
          </w:p>
        </w:tc>
        <w:tc>
          <w:tcPr>
            <w:tcW w:w="1075" w:type="pct"/>
          </w:tcPr>
          <w:p w14:paraId="2140E5D2" w14:textId="77777777" w:rsidR="000E717F" w:rsidRPr="00091E43" w:rsidRDefault="000E717F" w:rsidP="000361A4">
            <w:pPr>
              <w:pStyle w:val="Tabellentext"/>
            </w:pPr>
            <w:r>
              <w:t>Albumin i. U.</w:t>
            </w:r>
          </w:p>
        </w:tc>
        <w:tc>
          <w:tcPr>
            <w:tcW w:w="326" w:type="pct"/>
          </w:tcPr>
          <w:p w14:paraId="51BD77F7" w14:textId="77777777" w:rsidR="000E717F" w:rsidRPr="00091E43" w:rsidRDefault="000E717F" w:rsidP="000361A4">
            <w:pPr>
              <w:pStyle w:val="Tabellentext"/>
            </w:pPr>
            <w:r>
              <w:t>K</w:t>
            </w:r>
          </w:p>
        </w:tc>
        <w:tc>
          <w:tcPr>
            <w:tcW w:w="1646" w:type="pct"/>
          </w:tcPr>
          <w:p w14:paraId="6CB00DED" w14:textId="77777777" w:rsidR="000E717F" w:rsidRPr="00091E43" w:rsidRDefault="000E717F" w:rsidP="00177070">
            <w:pPr>
              <w:pStyle w:val="Tabellentext"/>
              <w:ind w:left="453" w:hanging="340"/>
            </w:pPr>
            <w:r>
              <w:t>in mg/l</w:t>
            </w:r>
          </w:p>
        </w:tc>
        <w:tc>
          <w:tcPr>
            <w:tcW w:w="1328" w:type="pct"/>
          </w:tcPr>
          <w:p w14:paraId="39133D13" w14:textId="77777777" w:rsidR="000E717F" w:rsidRPr="00091E43" w:rsidRDefault="000E717F" w:rsidP="000361A4">
            <w:pPr>
              <w:pStyle w:val="Tabellentext"/>
            </w:pPr>
            <w:r>
              <w:t>FU_ALBUMINL</w:t>
            </w:r>
          </w:p>
        </w:tc>
      </w:tr>
      <w:tr w:rsidR="00275B01" w:rsidRPr="00743DF3" w14:paraId="12C2D0D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D149A9" w14:textId="77777777" w:rsidR="000E717F" w:rsidRPr="00091E43" w:rsidRDefault="000E717F" w:rsidP="000361A4">
            <w:pPr>
              <w:pStyle w:val="Tabellentext"/>
            </w:pPr>
            <w:r>
              <w:t>FU: EF*</w:t>
            </w:r>
          </w:p>
        </w:tc>
        <w:tc>
          <w:tcPr>
            <w:tcW w:w="1075" w:type="pct"/>
          </w:tcPr>
          <w:p w14:paraId="1403A580" w14:textId="77777777" w:rsidR="000E717F" w:rsidRPr="00091E43" w:rsidRDefault="000E717F" w:rsidP="000361A4">
            <w:pPr>
              <w:pStyle w:val="Tabellentext"/>
            </w:pPr>
            <w:r>
              <w:t>Abstand Erhebungsdatum des Follow-up  und Datum der Lebendspende in Tagen</w:t>
            </w:r>
          </w:p>
        </w:tc>
        <w:tc>
          <w:tcPr>
            <w:tcW w:w="326" w:type="pct"/>
          </w:tcPr>
          <w:p w14:paraId="6AF0CF74" w14:textId="77777777" w:rsidR="000E717F" w:rsidRPr="00091E43" w:rsidRDefault="000E717F" w:rsidP="000361A4">
            <w:pPr>
              <w:pStyle w:val="Tabellentext"/>
            </w:pPr>
            <w:r>
              <w:t>-</w:t>
            </w:r>
          </w:p>
        </w:tc>
        <w:tc>
          <w:tcPr>
            <w:tcW w:w="1646" w:type="pct"/>
          </w:tcPr>
          <w:p w14:paraId="33537892" w14:textId="77777777" w:rsidR="000E717F" w:rsidRPr="00091E43" w:rsidRDefault="000E717F" w:rsidP="00177070">
            <w:pPr>
              <w:pStyle w:val="Tabellentext"/>
              <w:ind w:left="453" w:hanging="340"/>
            </w:pPr>
            <w:r>
              <w:t>FUERHEBDATUM - LSDATUM</w:t>
            </w:r>
          </w:p>
        </w:tc>
        <w:tc>
          <w:tcPr>
            <w:tcW w:w="1328" w:type="pct"/>
          </w:tcPr>
          <w:p w14:paraId="24455461" w14:textId="77777777" w:rsidR="000E717F" w:rsidRPr="00091E43" w:rsidRDefault="000E717F" w:rsidP="000361A4">
            <w:pPr>
              <w:pStyle w:val="Tabellentext"/>
            </w:pPr>
            <w:r>
              <w:t>FU_abstFUErhebungsdatumLsDatum</w:t>
            </w:r>
          </w:p>
        </w:tc>
      </w:tr>
      <w:tr w:rsidR="00275B01" w:rsidRPr="00743DF3" w14:paraId="0EECEB6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6D20259" w14:textId="77777777" w:rsidR="000E717F" w:rsidRPr="00091E43" w:rsidRDefault="000E717F" w:rsidP="000361A4">
            <w:pPr>
              <w:pStyle w:val="Tabellentext"/>
            </w:pPr>
            <w:r>
              <w:t>FU: EF*</w:t>
            </w:r>
          </w:p>
        </w:tc>
        <w:tc>
          <w:tcPr>
            <w:tcW w:w="1075" w:type="pct"/>
          </w:tcPr>
          <w:p w14:paraId="51B0E60D" w14:textId="77777777" w:rsidR="000E717F" w:rsidRPr="00091E43" w:rsidRDefault="000E717F" w:rsidP="000361A4">
            <w:pPr>
              <w:pStyle w:val="Tabellentext"/>
            </w:pPr>
            <w:r>
              <w:t>Abstand zwischen Todesdatum und Datum der Lebendspende</w:t>
            </w:r>
          </w:p>
        </w:tc>
        <w:tc>
          <w:tcPr>
            <w:tcW w:w="326" w:type="pct"/>
          </w:tcPr>
          <w:p w14:paraId="0A7652C6" w14:textId="77777777" w:rsidR="000E717F" w:rsidRPr="00091E43" w:rsidRDefault="000E717F" w:rsidP="000361A4">
            <w:pPr>
              <w:pStyle w:val="Tabellentext"/>
            </w:pPr>
            <w:r>
              <w:t>-</w:t>
            </w:r>
          </w:p>
        </w:tc>
        <w:tc>
          <w:tcPr>
            <w:tcW w:w="1646" w:type="pct"/>
          </w:tcPr>
          <w:p w14:paraId="7852256E" w14:textId="77777777" w:rsidR="000E717F" w:rsidRPr="00091E43" w:rsidRDefault="000E717F" w:rsidP="00177070">
            <w:pPr>
              <w:pStyle w:val="Tabellentext"/>
              <w:ind w:left="453" w:hanging="340"/>
            </w:pPr>
            <w:r>
              <w:t>TODESDATUM - LSDATUM</w:t>
            </w:r>
          </w:p>
        </w:tc>
        <w:tc>
          <w:tcPr>
            <w:tcW w:w="1328" w:type="pct"/>
          </w:tcPr>
          <w:p w14:paraId="0272F350" w14:textId="77777777" w:rsidR="000E717F" w:rsidRPr="00091E43" w:rsidRDefault="000E717F" w:rsidP="000361A4">
            <w:pPr>
              <w:pStyle w:val="Tabellentext"/>
            </w:pPr>
            <w:r>
              <w:t>FU_abstTodLsDatum</w:t>
            </w:r>
          </w:p>
        </w:tc>
      </w:tr>
    </w:tbl>
    <w:p w14:paraId="320F8FC2" w14:textId="77777777" w:rsidR="000E717F" w:rsidRPr="00091E43" w:rsidRDefault="000E717F" w:rsidP="00A53F02">
      <w:pPr>
        <w:spacing w:after="0"/>
        <w:rPr>
          <w:sz w:val="14"/>
          <w:szCs w:val="14"/>
        </w:rPr>
      </w:pPr>
      <w:r w:rsidRPr="00091E43">
        <w:rPr>
          <w:sz w:val="14"/>
          <w:szCs w:val="14"/>
        </w:rPr>
        <w:t>*Ersatzfeld im Exportformat</w:t>
      </w:r>
    </w:p>
    <w:p w14:paraId="1A0ADEF2" w14:textId="77777777" w:rsidR="000E717F" w:rsidRPr="00091E43" w:rsidRDefault="000E717F"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2E1798BF" w14:textId="77777777" w:rsidR="006E17CA" w:rsidRDefault="006E17CA">
      <w:pPr>
        <w:sectPr w:rsidR="006E17CA" w:rsidSect="00163BAC">
          <w:headerReference w:type="default" r:id="rId81"/>
          <w:footerReference w:type="default" r:id="rId82"/>
          <w:pgSz w:w="11906" w:h="16838"/>
          <w:pgMar w:top="1418" w:right="1134" w:bottom="1418" w:left="1701" w:header="454" w:footer="737" w:gutter="0"/>
          <w:cols w:space="708"/>
          <w:docGrid w:linePitch="360"/>
        </w:sectPr>
      </w:pPr>
    </w:p>
    <w:p w14:paraId="5A4B9F04" w14:textId="77777777" w:rsidR="000E717F" w:rsidRPr="003C6CA0" w:rsidRDefault="000E717F" w:rsidP="0094520C">
      <w:pPr>
        <w:pStyle w:val="Absatzberschriftebene2nurinNavigation"/>
        <w:rPr>
          <w:sz w:val="21"/>
          <w:szCs w:val="21"/>
        </w:rPr>
      </w:pPr>
      <w:bookmarkStart w:id="50" w:name="_Toc230255726"/>
      <w:r w:rsidRPr="003C6CA0">
        <w:rPr>
          <w:sz w:val="21"/>
          <w:szCs w:val="21"/>
        </w:rPr>
        <w:lastRenderedPageBreak/>
        <w:t>Eigenschaften und Berechnung</w:t>
      </w:r>
      <w:bookmarkEnd w:id="50"/>
    </w:p>
    <w:tbl>
      <w:tblPr>
        <w:tblStyle w:val="IQTIGStandarderste-Spalte"/>
        <w:tblW w:w="0" w:type="auto"/>
        <w:tblLook w:val="0680" w:firstRow="0" w:lastRow="0" w:firstColumn="1" w:lastColumn="0" w:noHBand="1" w:noVBand="1"/>
      </w:tblPr>
      <w:tblGrid>
        <w:gridCol w:w="3351"/>
        <w:gridCol w:w="5710"/>
      </w:tblGrid>
      <w:tr w:rsidR="000517F0" w14:paraId="657AE0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204F2C" w14:textId="77777777" w:rsidR="000E717F" w:rsidRPr="003C6CA0" w:rsidRDefault="000E717F" w:rsidP="003C6CA0">
            <w:pPr>
              <w:pStyle w:val="Tabellenkopf"/>
            </w:pPr>
            <w:r w:rsidRPr="003C6CA0">
              <w:t>ID</w:t>
            </w:r>
          </w:p>
        </w:tc>
        <w:tc>
          <w:tcPr>
            <w:tcW w:w="5716" w:type="dxa"/>
          </w:tcPr>
          <w:p w14:paraId="4C8A01F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51998</w:t>
            </w:r>
          </w:p>
        </w:tc>
      </w:tr>
      <w:tr w:rsidR="000955B5" w14:paraId="73A611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01E662" w14:textId="77777777" w:rsidR="000E717F" w:rsidRPr="003C6CA0" w:rsidRDefault="000E717F" w:rsidP="003C6CA0">
            <w:pPr>
              <w:pStyle w:val="Tabellenkopf"/>
            </w:pPr>
            <w:r w:rsidRPr="003C6CA0">
              <w:t>Bezeichnung</w:t>
            </w:r>
          </w:p>
        </w:tc>
        <w:tc>
          <w:tcPr>
            <w:tcW w:w="5716" w:type="dxa"/>
          </w:tcPr>
          <w:p w14:paraId="01F01D7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Albuminurie innerhalb von 2 Jahren nach Nierenlebendspende</w:t>
            </w:r>
          </w:p>
        </w:tc>
      </w:tr>
      <w:tr w:rsidR="000955B5" w14:paraId="231BAE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F578DA" w14:textId="77777777" w:rsidR="000E717F" w:rsidRPr="003C6CA0" w:rsidRDefault="000E717F" w:rsidP="003C6CA0">
            <w:pPr>
              <w:pStyle w:val="Tabellenkopf"/>
            </w:pPr>
            <w:r w:rsidRPr="003C6CA0">
              <w:t>Indikatortyp</w:t>
            </w:r>
          </w:p>
        </w:tc>
        <w:tc>
          <w:tcPr>
            <w:tcW w:w="5716" w:type="dxa"/>
          </w:tcPr>
          <w:p w14:paraId="182A200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32648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0C8990" w14:textId="77777777" w:rsidR="000E717F" w:rsidRPr="003C6CA0" w:rsidRDefault="000E717F" w:rsidP="003C6CA0">
            <w:pPr>
              <w:pStyle w:val="Tabellenkopf"/>
            </w:pPr>
            <w:r w:rsidRPr="003C6CA0">
              <w:t>Art des Wertes</w:t>
            </w:r>
          </w:p>
        </w:tc>
        <w:tc>
          <w:tcPr>
            <w:tcW w:w="5716" w:type="dxa"/>
          </w:tcPr>
          <w:p w14:paraId="14065CE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44D5B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C3E697" w14:textId="77777777" w:rsidR="000E717F" w:rsidRPr="003C6CA0" w:rsidRDefault="000E717F" w:rsidP="003C6CA0">
            <w:pPr>
              <w:pStyle w:val="Tabellenkopf"/>
            </w:pPr>
            <w:r>
              <w:t>Auswertungsjahr</w:t>
            </w:r>
          </w:p>
        </w:tc>
        <w:tc>
          <w:tcPr>
            <w:tcW w:w="5716" w:type="dxa"/>
          </w:tcPr>
          <w:p w14:paraId="3C72344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F22F6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AE66DF" w14:textId="77777777" w:rsidR="000E717F" w:rsidRPr="003C6CA0" w:rsidRDefault="000E717F" w:rsidP="003C6CA0">
            <w:pPr>
              <w:pStyle w:val="Tabellenkopf"/>
            </w:pPr>
            <w:r>
              <w:t>Erfassungsjahr</w:t>
            </w:r>
          </w:p>
        </w:tc>
        <w:tc>
          <w:tcPr>
            <w:tcW w:w="5716" w:type="dxa"/>
          </w:tcPr>
          <w:p w14:paraId="0BAD36F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BB1B3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69ACB6" w14:textId="77777777" w:rsidR="000E717F" w:rsidRPr="003C6CA0" w:rsidRDefault="000E717F" w:rsidP="003C6CA0">
            <w:pPr>
              <w:pStyle w:val="Tabellenkopf"/>
            </w:pPr>
            <w:r>
              <w:t>Berichtszeitraum</w:t>
            </w:r>
          </w:p>
        </w:tc>
        <w:tc>
          <w:tcPr>
            <w:tcW w:w="5716" w:type="dxa"/>
          </w:tcPr>
          <w:p w14:paraId="30139E6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Q1/2023 – Q4/2025</w:t>
            </w:r>
          </w:p>
        </w:tc>
      </w:tr>
      <w:tr w:rsidR="00156B0D" w14:paraId="0FF7B7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3C87A0" w14:textId="77777777" w:rsidR="000E717F" w:rsidRPr="003C6CA0" w:rsidRDefault="000E717F" w:rsidP="003C6CA0">
            <w:pPr>
              <w:pStyle w:val="Tabellenkopf"/>
            </w:pPr>
            <w:r w:rsidRPr="003C6CA0">
              <w:t>Datenquelle</w:t>
            </w:r>
          </w:p>
        </w:tc>
        <w:tc>
          <w:tcPr>
            <w:tcW w:w="5716" w:type="dxa"/>
          </w:tcPr>
          <w:p w14:paraId="0C2C063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DBFDC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4F9663" w14:textId="77777777" w:rsidR="000E717F" w:rsidRPr="003C6CA0" w:rsidRDefault="000E717F" w:rsidP="003C6CA0">
            <w:pPr>
              <w:pStyle w:val="Tabellenkopf"/>
            </w:pPr>
            <w:r w:rsidRPr="003C6CA0">
              <w:t>Berechnun</w:t>
            </w:r>
            <w:r w:rsidRPr="003C6CA0">
              <w:t>gsart</w:t>
            </w:r>
          </w:p>
        </w:tc>
        <w:tc>
          <w:tcPr>
            <w:tcW w:w="5716" w:type="dxa"/>
          </w:tcPr>
          <w:p w14:paraId="6149229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D0264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8A8E04" w14:textId="77777777" w:rsidR="000E717F" w:rsidRPr="003C6CA0" w:rsidRDefault="000E717F" w:rsidP="003C6CA0">
            <w:pPr>
              <w:pStyle w:val="Tabellenkopf"/>
            </w:pPr>
            <w:r w:rsidRPr="003C6CA0">
              <w:t xml:space="preserve">Referenzbereich </w:t>
            </w:r>
            <w:r>
              <w:t>2025</w:t>
            </w:r>
          </w:p>
        </w:tc>
        <w:tc>
          <w:tcPr>
            <w:tcW w:w="5716" w:type="dxa"/>
          </w:tcPr>
          <w:p w14:paraId="6277123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20,00 %</w:t>
            </w:r>
          </w:p>
        </w:tc>
      </w:tr>
      <w:tr w:rsidR="000955B5" w14:paraId="53E42E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D770C0" w14:textId="77777777" w:rsidR="000E717F" w:rsidRPr="003C6CA0" w:rsidRDefault="000E717F" w:rsidP="003C6CA0">
            <w:pPr>
              <w:pStyle w:val="Tabellenkopf"/>
            </w:pPr>
            <w:r w:rsidRPr="003C6CA0">
              <w:t xml:space="preserve">Referenzbereich </w:t>
            </w:r>
            <w:r>
              <w:t>2024</w:t>
            </w:r>
          </w:p>
        </w:tc>
        <w:tc>
          <w:tcPr>
            <w:tcW w:w="5716" w:type="dxa"/>
          </w:tcPr>
          <w:p w14:paraId="770D4A3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20,00 %</w:t>
            </w:r>
          </w:p>
        </w:tc>
      </w:tr>
      <w:tr w:rsidR="000955B5" w14:paraId="12E84B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E5BD74" w14:textId="77777777" w:rsidR="000E717F" w:rsidRPr="003C6CA0" w:rsidRDefault="000E717F" w:rsidP="003C6CA0">
            <w:pPr>
              <w:pStyle w:val="Tabellenkopf"/>
            </w:pPr>
            <w:r w:rsidRPr="003C6CA0">
              <w:t xml:space="preserve">Erläuterung zum Referenzbereich </w:t>
            </w:r>
            <w:r>
              <w:t>2025</w:t>
            </w:r>
          </w:p>
        </w:tc>
        <w:tc>
          <w:tcPr>
            <w:tcW w:w="5716" w:type="dxa"/>
          </w:tcPr>
          <w:p w14:paraId="4FA1F2B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Nach einer Nierenlebendspende ist die kompetente Nachsorge der Spenderin bzw. des Spenders für die Ergebnisqualität im Langzeitverlauf von Bedeutung. Jene erfolgt im Bereich Nierenlebendspende häufig im vertragsärztlichen Sektor. In diesen Fällen hat das transplantierende Zentrum ggf. keinen Einfluss auf das Behandlungsergebnis am Ende des zweiten Jahres nach Lebendspende. Für diesen Qualitätsindikator wurde auf der Grundlage eines Expertenkonsenses der Bundesfachgruppe ein Referenzbereich von 20,00 % festg</w:t>
            </w:r>
            <w:r>
              <w:t>elegt.</w:t>
            </w:r>
          </w:p>
        </w:tc>
      </w:tr>
      <w:tr w:rsidR="005C726F" w14:paraId="2F13D1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9F16AE" w14:textId="77777777" w:rsidR="000E717F" w:rsidRPr="003C6CA0" w:rsidRDefault="000E717F" w:rsidP="003C6CA0">
            <w:pPr>
              <w:pStyle w:val="Tabellenkopf"/>
            </w:pPr>
            <w:r>
              <w:t>Methode Auffälligkeit</w:t>
            </w:r>
          </w:p>
        </w:tc>
        <w:tc>
          <w:tcPr>
            <w:tcW w:w="5716" w:type="dxa"/>
          </w:tcPr>
          <w:p w14:paraId="1635F56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A0BD8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5DA7DD" w14:textId="77777777" w:rsidR="000E717F" w:rsidRPr="003C6CA0" w:rsidRDefault="000E717F"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1FDA0B9"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97A43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7B04A6" w14:textId="77777777" w:rsidR="000E717F" w:rsidRPr="003C6CA0" w:rsidRDefault="000E717F" w:rsidP="003C6CA0">
            <w:pPr>
              <w:pStyle w:val="Tabellenkopf"/>
            </w:pPr>
            <w:r w:rsidRPr="003C6CA0">
              <w:t>Methode der Risikoadjustierung</w:t>
            </w:r>
          </w:p>
        </w:tc>
        <w:tc>
          <w:tcPr>
            <w:tcW w:w="5716" w:type="dxa"/>
          </w:tcPr>
          <w:p w14:paraId="416E247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7EC57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87BD08" w14:textId="77777777" w:rsidR="000E717F" w:rsidRPr="003C6CA0" w:rsidRDefault="000E717F" w:rsidP="003C6CA0">
            <w:pPr>
              <w:pStyle w:val="Tabellenkopf"/>
            </w:pPr>
            <w:r w:rsidRPr="003C6CA0">
              <w:t>Erläuterung der Risikoadjustierung</w:t>
            </w:r>
          </w:p>
        </w:tc>
        <w:tc>
          <w:tcPr>
            <w:tcW w:w="5716" w:type="dxa"/>
          </w:tcPr>
          <w:p w14:paraId="4C6BA02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0B97D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0DE2254" w14:textId="77777777" w:rsidR="000E717F" w:rsidRPr="003C6CA0" w:rsidRDefault="000E717F" w:rsidP="003C6CA0">
            <w:pPr>
              <w:pStyle w:val="Tabellenkopf"/>
            </w:pPr>
            <w:r w:rsidRPr="003C6CA0">
              <w:t>Rechenregeln</w:t>
            </w:r>
          </w:p>
        </w:tc>
        <w:tc>
          <w:tcPr>
            <w:tcW w:w="5716" w:type="dxa"/>
            <w:tcBorders>
              <w:bottom w:val="nil"/>
            </w:tcBorders>
          </w:tcPr>
          <w:p w14:paraId="04D7C5F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4D13E5C"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Nierenlebendspenderinnen bzw. Nierenlebendspender mit Albuminurie (≥ 30 mg/l oder ≥ 30 mg/g) 2 Jahre nach der Spende</w:t>
            </w:r>
          </w:p>
          <w:p w14:paraId="4A5235C6"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EE5CB6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Alle Nierenlebendspenderinnen bzw. Nierenlebendspender, für die das 2-Jahres-Follow-up im Erfassungsjahr 2025 fällig ist, mit bekanntem Follow-up-Status und bekannten Laborwerten, die nicht während des stationären Aufenthaltes verstorben sind</w:t>
            </w:r>
          </w:p>
        </w:tc>
      </w:tr>
      <w:tr w:rsidR="000955B5" w14:paraId="4AF901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05B3C5" w14:textId="77777777" w:rsidR="000E717F" w:rsidRPr="003C6CA0" w:rsidRDefault="000E717F" w:rsidP="003C6CA0">
            <w:pPr>
              <w:pStyle w:val="Tabellenkopf"/>
            </w:pPr>
            <w:r w:rsidRPr="003C6CA0">
              <w:t>Erläuterung der Rechenregel</w:t>
            </w:r>
          </w:p>
        </w:tc>
        <w:tc>
          <w:tcPr>
            <w:tcW w:w="5716" w:type="dxa"/>
            <w:tcBorders>
              <w:top w:val="single" w:sz="4" w:space="0" w:color="BFBFBF" w:themeColor="background1" w:themeShade="BF"/>
            </w:tcBorders>
          </w:tcPr>
          <w:p w14:paraId="40CE720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xml:space="preserve">Berechnung eingeschränkt auf Patientinnen bzw. Patienten mit bekannten, plausiblen und zeitgerechten Angaben zum Albumin (Ausschluss von Werten ≥ 9999). </w:t>
            </w:r>
            <w:r>
              <w:br/>
              <w:t xml:space="preserve"> </w:t>
            </w:r>
            <w:r>
              <w:br/>
              <w:t>Die Erhebung des 2-Jahres-Follow-up ist zwei Jahre und 90 Tage nach der Spende spätestens fällig.</w:t>
            </w:r>
          </w:p>
        </w:tc>
      </w:tr>
      <w:tr w:rsidR="000955B5" w14:paraId="586C27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B7D995" w14:textId="77777777" w:rsidR="000E717F" w:rsidRPr="003C6CA0" w:rsidRDefault="000E717F" w:rsidP="003C6CA0">
            <w:pPr>
              <w:pStyle w:val="Tabellenkopf"/>
            </w:pPr>
            <w:r w:rsidRPr="003C6CA0">
              <w:lastRenderedPageBreak/>
              <w:t>Teildatensatzbezug</w:t>
            </w:r>
          </w:p>
        </w:tc>
        <w:tc>
          <w:tcPr>
            <w:tcW w:w="5716" w:type="dxa"/>
          </w:tcPr>
          <w:p w14:paraId="21230B1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NLS:P</w:t>
            </w:r>
          </w:p>
        </w:tc>
      </w:tr>
      <w:tr w:rsidR="000955B5" w14:paraId="2AF65F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3FA5C9" w14:textId="77777777" w:rsidR="000E717F" w:rsidRPr="003C6CA0" w:rsidRDefault="000E717F" w:rsidP="003C6CA0">
            <w:pPr>
              <w:pStyle w:val="Tabellenkopf"/>
            </w:pPr>
            <w:r w:rsidRPr="003C6CA0">
              <w:t>Zähler (Formel)</w:t>
            </w:r>
          </w:p>
        </w:tc>
        <w:tc>
          <w:tcPr>
            <w:tcW w:w="5716" w:type="dxa"/>
          </w:tcPr>
          <w:p w14:paraId="4CC7E05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FU_ALBUMINL %&gt;=% 30 | FU_QUOTALBUMINKREA %&gt;=% 30</w:t>
            </w:r>
          </w:p>
        </w:tc>
      </w:tr>
      <w:tr w:rsidR="00CA3AE5" w14:paraId="3E56E7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A80E7E" w14:textId="77777777" w:rsidR="000E717F" w:rsidRPr="003C6CA0" w:rsidRDefault="000E717F" w:rsidP="003C6CA0">
            <w:pPr>
              <w:pStyle w:val="Tabellenkopf"/>
            </w:pPr>
            <w:r w:rsidRPr="003C6CA0">
              <w:t>Nenner (Formel)</w:t>
            </w:r>
          </w:p>
        </w:tc>
        <w:tc>
          <w:tcPr>
            <w:tcW w:w="5716" w:type="dxa"/>
          </w:tcPr>
          <w:p w14:paraId="7240E32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fn_FU2JFaelligInEJ &amp; </w:t>
            </w:r>
            <w:r>
              <w:br/>
              <w:t xml:space="preserve">fn_FollowUp2Dokumentiert &amp; </w:t>
            </w:r>
            <w:r>
              <w:br/>
              <w:t xml:space="preserve">fn_IstErsterFUBogen2Jahr &amp; </w:t>
            </w:r>
            <w:r>
              <w:br/>
              <w:t xml:space="preserve">FU_FUVERSTORBEN %==% 0 &amp; </w:t>
            </w:r>
            <w:r>
              <w:br/>
              <w:t>!fn_AlbuminUnplausibel</w:t>
            </w:r>
          </w:p>
        </w:tc>
      </w:tr>
      <w:tr w:rsidR="00CA3AE5" w14:paraId="44BA77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F9D48F" w14:textId="77777777" w:rsidR="000E717F" w:rsidRPr="003C6CA0" w:rsidRDefault="000E717F" w:rsidP="003C6CA0">
            <w:pPr>
              <w:pStyle w:val="Tabellenkopf"/>
            </w:pPr>
            <w:r w:rsidRPr="003C6CA0">
              <w:t>Verwendete Funktionen</w:t>
            </w:r>
          </w:p>
        </w:tc>
        <w:tc>
          <w:tcPr>
            <w:tcW w:w="5716" w:type="dxa"/>
          </w:tcPr>
          <w:p w14:paraId="595C4B1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fn_AbstTageFUErhebungUeberMind2FU</w:t>
            </w:r>
            <w:r>
              <w:br/>
              <w:t>fn_AlbuminUnplausibel</w:t>
            </w:r>
            <w:r>
              <w:br/>
              <w:t>fn_DatumFaelligkeitFU2J</w:t>
            </w:r>
            <w:r>
              <w:br/>
              <w:t>fn_EJ</w:t>
            </w:r>
            <w:r>
              <w:br/>
              <w:t>fn_FollowUp2Dokumentiert</w:t>
            </w:r>
            <w:r>
              <w:br/>
              <w:t>fn_FU2JFaelligInEJ</w:t>
            </w:r>
            <w:r>
              <w:br/>
              <w:t>fn_IstErsterFUBogen2Jahr</w:t>
            </w:r>
            <w:r>
              <w:br/>
              <w:t>fn_MinAbstTageBisTod</w:t>
            </w:r>
            <w:r>
              <w:br/>
              <w:t>fn_MinMindestAbstTage2FU</w:t>
            </w:r>
            <w:r>
              <w:br/>
              <w:t>fn_TodInnerhalb2Jahr</w:t>
            </w:r>
            <w:r>
              <w:br/>
              <w:t>fn_ZeitbisTod</w:t>
            </w:r>
          </w:p>
        </w:tc>
      </w:tr>
      <w:tr w:rsidR="00CA3AE5" w14:paraId="49C4E2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7C7776" w14:textId="77777777" w:rsidR="000E717F" w:rsidRPr="003C6CA0" w:rsidRDefault="000E717F" w:rsidP="003C6CA0">
            <w:pPr>
              <w:pStyle w:val="Tabellenkopf"/>
            </w:pPr>
            <w:r w:rsidRPr="003C6CA0">
              <w:t>Verwendete Listen</w:t>
            </w:r>
          </w:p>
        </w:tc>
        <w:tc>
          <w:tcPr>
            <w:tcW w:w="5716" w:type="dxa"/>
          </w:tcPr>
          <w:p w14:paraId="01FFB4B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8CB1E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2A1CDC" w14:textId="77777777" w:rsidR="000E717F" w:rsidRPr="003C6CA0" w:rsidRDefault="000E717F" w:rsidP="003C6CA0">
            <w:pPr>
              <w:pStyle w:val="Tabellenkopf"/>
            </w:pPr>
            <w:r w:rsidRPr="003C6CA0">
              <w:t>Darstellung</w:t>
            </w:r>
          </w:p>
        </w:tc>
        <w:tc>
          <w:tcPr>
            <w:tcW w:w="5716" w:type="dxa"/>
          </w:tcPr>
          <w:p w14:paraId="67A1E49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77343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6FC6B8" w14:textId="77777777" w:rsidR="000E717F" w:rsidRPr="003C6CA0" w:rsidRDefault="000E717F" w:rsidP="003C6CA0">
            <w:pPr>
              <w:pStyle w:val="Tabellenkopf"/>
            </w:pPr>
            <w:r w:rsidRPr="003C6CA0">
              <w:t>Grafik</w:t>
            </w:r>
          </w:p>
        </w:tc>
        <w:tc>
          <w:tcPr>
            <w:tcW w:w="5716" w:type="dxa"/>
          </w:tcPr>
          <w:p w14:paraId="6227444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F7635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0145F8" w14:textId="77777777" w:rsidR="000E717F" w:rsidRPr="003C6CA0" w:rsidRDefault="000E717F" w:rsidP="003C6CA0">
            <w:pPr>
              <w:pStyle w:val="Tabellenkopf"/>
            </w:pPr>
            <w:r w:rsidRPr="003C6CA0">
              <w:t>Vergleichbarkeit mit Vorjahresergebnissen</w:t>
            </w:r>
          </w:p>
        </w:tc>
        <w:tc>
          <w:tcPr>
            <w:tcW w:w="5716" w:type="dxa"/>
          </w:tcPr>
          <w:p w14:paraId="17E60C6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F5A86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E547FE" w14:textId="77777777" w:rsidR="000E717F" w:rsidRPr="003C6CA0" w:rsidRDefault="000E717F" w:rsidP="003C6CA0">
            <w:pPr>
              <w:pStyle w:val="Tabellenkopf"/>
            </w:pPr>
            <w:r w:rsidRPr="003C6CA0">
              <w:t>Erläuterung der Vergleichbarkeit zum Vorjahr</w:t>
            </w:r>
          </w:p>
        </w:tc>
        <w:tc>
          <w:tcPr>
            <w:tcW w:w="5716" w:type="dxa"/>
          </w:tcPr>
          <w:p w14:paraId="0B07A53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86B7C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EB78D3" w14:textId="77777777" w:rsidR="000E717F" w:rsidRPr="003C6CA0" w:rsidRDefault="000E717F" w:rsidP="003C6CA0">
            <w:pPr>
              <w:pStyle w:val="Tabellenkopf"/>
            </w:pPr>
            <w:r w:rsidRPr="003C6CA0">
              <w:t>Begründung der Änderungen der endgültigen gegenüber den prospektiven Rechenregeln</w:t>
            </w:r>
          </w:p>
        </w:tc>
        <w:tc>
          <w:tcPr>
            <w:tcW w:w="5716" w:type="dxa"/>
          </w:tcPr>
          <w:p w14:paraId="7A87022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3E8684C3" w14:textId="77777777" w:rsidR="000E717F" w:rsidRDefault="000E717F" w:rsidP="00AA7E2B">
      <w:pPr>
        <w:pStyle w:val="Tabellentext"/>
        <w:spacing w:before="0" w:after="0" w:line="20" w:lineRule="exact"/>
        <w:ind w:left="0" w:right="0"/>
      </w:pPr>
    </w:p>
    <w:p w14:paraId="49A00734" w14:textId="77777777" w:rsidR="006E17CA" w:rsidRDefault="006E17CA">
      <w:pPr>
        <w:sectPr w:rsidR="006E17CA" w:rsidSect="00AD6E6F">
          <w:headerReference w:type="default" r:id="rId83"/>
          <w:footerReference w:type="default" r:id="rId84"/>
          <w:pgSz w:w="11906" w:h="16838"/>
          <w:pgMar w:top="1418" w:right="1134" w:bottom="1418" w:left="1701" w:header="454" w:footer="737" w:gutter="0"/>
          <w:cols w:space="708"/>
          <w:docGrid w:linePitch="360"/>
        </w:sectPr>
      </w:pPr>
    </w:p>
    <w:p w14:paraId="1B4131FB" w14:textId="77777777" w:rsidR="000E717F" w:rsidRPr="00A3451D" w:rsidRDefault="000E717F" w:rsidP="0004540C">
      <w:pPr>
        <w:pStyle w:val="berschrift1ohneGliederung"/>
      </w:pPr>
      <w:bookmarkStart w:id="51" w:name="_Toc230255727"/>
      <w:r>
        <w:lastRenderedPageBreak/>
        <w:t>51999: Albuminurie innerhalb von 3 Jahren nach Nierenlebendspende</w:t>
      </w:r>
      <w:bookmarkEnd w:id="51"/>
    </w:p>
    <w:tbl>
      <w:tblPr>
        <w:tblStyle w:val="IQTIGStandard"/>
        <w:tblW w:w="5000" w:type="pct"/>
        <w:tblLook w:val="0480" w:firstRow="0" w:lastRow="0" w:firstColumn="1" w:lastColumn="0" w:noHBand="0" w:noVBand="1"/>
      </w:tblPr>
      <w:tblGrid>
        <w:gridCol w:w="1983"/>
        <w:gridCol w:w="7078"/>
      </w:tblGrid>
      <w:tr w:rsidR="00AF0AAF" w:rsidRPr="00743DF3" w14:paraId="49CFA856"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F2726BA" w14:textId="77777777" w:rsidR="000E717F" w:rsidRPr="00A3451D" w:rsidRDefault="000E717F"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0C057E6C" w14:textId="77777777" w:rsidR="000E717F" w:rsidRPr="00743DF3" w:rsidRDefault="000E717F" w:rsidP="00152136">
            <w:pPr>
              <w:pStyle w:val="Tabellentext"/>
            </w:pPr>
            <w:r>
              <w:t>Selten Auftreten einer Albuminurie nach Nierenlebendspende</w:t>
            </w:r>
          </w:p>
        </w:tc>
      </w:tr>
    </w:tbl>
    <w:p w14:paraId="3E79C070" w14:textId="77777777" w:rsidR="000E717F" w:rsidRPr="00AE2CB4" w:rsidRDefault="000E717F" w:rsidP="002A6C31">
      <w:pPr>
        <w:pStyle w:val="Absatzberschriftebene2nurinNavigation"/>
      </w:pPr>
      <w:bookmarkStart w:id="52" w:name="_Toc230255728"/>
      <w:r w:rsidRPr="00A3451D">
        <w:t>Hintergrund</w:t>
      </w:r>
      <w:bookmarkEnd w:id="52"/>
    </w:p>
    <w:p w14:paraId="5FD85051" w14:textId="77777777" w:rsidR="000E717F" w:rsidRPr="00AE2CB4" w:rsidRDefault="000E717F" w:rsidP="00A64D53">
      <w:pPr>
        <w:pStyle w:val="Standardlinksbndig"/>
      </w:pPr>
      <w:r>
        <w:t xml:space="preserve">Da die Lebendspende freiwillig ist und einen Eingriff in die Gesundheit der Spenderin bzw. des Spenders darstellt, sollte das Risiko einer gesundheitlichen Beeinträchtigung der Spenderin bzw. des Spenders möglichst gering gehalten werden. </w:t>
      </w:r>
      <w:r>
        <w:br/>
        <w:t xml:space="preserve"> </w:t>
      </w:r>
      <w:r>
        <w:br/>
        <w:t xml:space="preserve">Ein empfindlicher Indikator für eine Nierenfunktionsstörung ist die Eiweißausscheidung im Urin (Albuminurie). </w:t>
      </w:r>
      <w:r>
        <w:br/>
        <w:t xml:space="preserve"> </w:t>
      </w:r>
      <w:r>
        <w:br/>
        <w:t>Anhand der Daten des Schweizer Lebendspende Registers lässt sich nachweisen, dass 9 % der Lebendspenderinnen und Lebendspender eine zu hohe Rate von Albuminurie /Albuminwerte im Urin sieben Jahre nach Lebendspende aufweisen (Thiel et al. 2005). Eine Langzeitstudie über 44 Jahre aus Minnesota, USA kommt zu ähnlichen Ergebnissen. Von 3698 Nierenlebendspenderinnen und Nierenlebendspendern entwick</w:t>
      </w:r>
      <w:r>
        <w:t xml:space="preserve">elten insgesamt elf Spenderinnen und Spender ein terminales Nierenversagen. Das entspricht einem Anteil von 180 Fällen pro einer Million Einwohner pro Jahr, verglichen mit einem Anteil von 268 Fällen pro einer Million pro Jahr in der Gesamtbevölkerung. Bei 255 Spenderinnen und Spendern der Studie wurde u. a. zusätzlich die Eiweißausscheidung im Urin untersucht. Bei 12,7 % konnte eine Albuminurie nachgewiesen werden. Die Entwicklung einer Albuminurie wurde durch die Autorinnen und Autoren mit einem längeren </w:t>
      </w:r>
      <w:r>
        <w:t xml:space="preserve">Abstand zur Spende assoziiert (Ibrahim et al. 2009). Eine Albuminurie bei der Spenderin bzw. dem Spender innerhalb von drei Jahren nach Nierenlebendspende konnte in den Auswertungen aus dem Jahr 2018 im Rahmen der externen stationären Qualitätssicherung für Deutschland in 8,37 % der Fälle (n = 478) aufgezeigt werden (IQTIG 2019: 105-109). </w:t>
      </w:r>
      <w:r>
        <w:br/>
        <w:t xml:space="preserve"> </w:t>
      </w:r>
      <w:r>
        <w:br/>
        <w:t xml:space="preserve">Aufgrund unterschiedlicher Diagnosekriterien differieren die Angaben zur Häufigkeit einer Albuminurie nach Nierenlebendspende. </w:t>
      </w:r>
      <w:r>
        <w:br/>
        <w:t xml:space="preserve"> </w:t>
      </w:r>
      <w:r>
        <w:br/>
        <w:t>Der Nachweis einer Albuminurie ist der</w:t>
      </w:r>
      <w:r>
        <w:t xml:space="preserve"> sicherste Nachweis einer gestörten glomerulären Filtrationsfunktion. Diese tritt z. B. in der Frühphase einer hypertensiven Nephropathie auf. Zum Ausschluss einer Nierenerkrankung ist deshalb die quantitative Albuminbestimmung der Bestimmung des Gesamtproteins im Urin vorzuziehen. </w:t>
      </w:r>
      <w:r>
        <w:br/>
        <w:t xml:space="preserve"> </w:t>
      </w:r>
      <w:r>
        <w:br/>
        <w:t>Gemäß der KDIGO Leitlinie „Evaluation and Management of Chronic Kidney Disease“ gilt der Albumin/Kreatinin-Quotient ≥ 30 mg/g bzw. = 3 mg/mmol als Zeichen einer Nierenfunktionsstörung/-schädigung. Über einen Zeitraum = 3 Monat</w:t>
      </w:r>
      <w:r>
        <w:t>e definiert es neben anderen Kriterien eine chronische Nierenschädigung (KDIGO 2024).</w:t>
      </w:r>
    </w:p>
    <w:p w14:paraId="088E2625" w14:textId="77777777" w:rsidR="006E17CA" w:rsidRDefault="006E17CA">
      <w:pPr>
        <w:sectPr w:rsidR="006E17CA" w:rsidSect="000A3778">
          <w:headerReference w:type="default" r:id="rId85"/>
          <w:footerReference w:type="default" r:id="rId86"/>
          <w:pgSz w:w="11906" w:h="16838"/>
          <w:pgMar w:top="1418" w:right="1134" w:bottom="1418" w:left="1701" w:header="454" w:footer="737" w:gutter="0"/>
          <w:cols w:space="708"/>
          <w:docGrid w:linePitch="360"/>
        </w:sectPr>
      </w:pPr>
    </w:p>
    <w:p w14:paraId="505A1070" w14:textId="77777777" w:rsidR="000E717F" w:rsidRPr="00880DD2" w:rsidRDefault="000E717F" w:rsidP="00447106">
      <w:pPr>
        <w:pStyle w:val="Absatzberschriftebene2nurinNavigation"/>
        <w:rPr>
          <w:sz w:val="21"/>
          <w:szCs w:val="21"/>
        </w:rPr>
      </w:pPr>
      <w:bookmarkStart w:id="53" w:name="_Toc230255729"/>
      <w:r>
        <w:rPr>
          <w:sz w:val="21"/>
          <w:szCs w:val="21"/>
        </w:rPr>
        <w:lastRenderedPageBreak/>
        <w:t>Verwendete Datenfelder</w:t>
      </w:r>
      <w:bookmarkEnd w:id="53"/>
    </w:p>
    <w:p w14:paraId="2A357EF7" w14:textId="77777777" w:rsidR="000E717F" w:rsidRPr="00091E43" w:rsidRDefault="000E717F"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BB0811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154A13F" w14:textId="77777777" w:rsidR="000E717F" w:rsidRPr="00880DD2" w:rsidRDefault="000E717F" w:rsidP="00880DD2">
            <w:pPr>
              <w:pStyle w:val="Tabellenkopf"/>
            </w:pPr>
            <w:r w:rsidRPr="00880DD2">
              <w:t>Item</w:t>
            </w:r>
          </w:p>
        </w:tc>
        <w:tc>
          <w:tcPr>
            <w:tcW w:w="1075" w:type="pct"/>
          </w:tcPr>
          <w:p w14:paraId="06BACDB9" w14:textId="77777777" w:rsidR="000E717F" w:rsidRPr="00880DD2" w:rsidRDefault="000E717F" w:rsidP="00880DD2">
            <w:pPr>
              <w:pStyle w:val="Tabellenkopf"/>
            </w:pPr>
            <w:r w:rsidRPr="00880DD2">
              <w:t>Bezeichnung</w:t>
            </w:r>
          </w:p>
        </w:tc>
        <w:tc>
          <w:tcPr>
            <w:tcW w:w="326" w:type="pct"/>
          </w:tcPr>
          <w:p w14:paraId="4772F1E5" w14:textId="77777777" w:rsidR="000E717F" w:rsidRPr="00880DD2" w:rsidRDefault="000E717F" w:rsidP="00880DD2">
            <w:pPr>
              <w:pStyle w:val="Tabellenkopf"/>
            </w:pPr>
            <w:r w:rsidRPr="00880DD2">
              <w:t>M/K</w:t>
            </w:r>
          </w:p>
        </w:tc>
        <w:tc>
          <w:tcPr>
            <w:tcW w:w="1646" w:type="pct"/>
          </w:tcPr>
          <w:p w14:paraId="1FB6C72B" w14:textId="77777777" w:rsidR="000E717F" w:rsidRPr="00880DD2" w:rsidRDefault="000E717F" w:rsidP="00880DD2">
            <w:pPr>
              <w:pStyle w:val="Tabellenkopf"/>
            </w:pPr>
            <w:r w:rsidRPr="00880DD2">
              <w:t>Schlüssel/Formel</w:t>
            </w:r>
          </w:p>
        </w:tc>
        <w:tc>
          <w:tcPr>
            <w:tcW w:w="1328" w:type="pct"/>
          </w:tcPr>
          <w:p w14:paraId="42038274" w14:textId="77777777" w:rsidR="000E717F" w:rsidRPr="00880DD2" w:rsidRDefault="000E717F" w:rsidP="003C7F90">
            <w:pPr>
              <w:pStyle w:val="Tabellenkopf"/>
            </w:pPr>
            <w:r w:rsidRPr="00880DD2">
              <w:t>Feldname</w:t>
            </w:r>
            <w:r>
              <w:t>▼</w:t>
            </w:r>
            <w:r w:rsidRPr="00880DD2">
              <w:t xml:space="preserve"> </w:t>
            </w:r>
          </w:p>
        </w:tc>
      </w:tr>
      <w:tr w:rsidR="00275B01" w:rsidRPr="00743DF3" w14:paraId="3750949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545CB7" w14:textId="77777777" w:rsidR="000E717F" w:rsidRPr="00091E43" w:rsidRDefault="000E717F" w:rsidP="000361A4">
            <w:pPr>
              <w:pStyle w:val="Tabellentext"/>
            </w:pPr>
            <w:r>
              <w:t>21:B</w:t>
            </w:r>
          </w:p>
        </w:tc>
        <w:tc>
          <w:tcPr>
            <w:tcW w:w="1075" w:type="pct"/>
          </w:tcPr>
          <w:p w14:paraId="0875B5C5" w14:textId="77777777" w:rsidR="000E717F" w:rsidRPr="00091E43" w:rsidRDefault="000E717F" w:rsidP="000361A4">
            <w:pPr>
              <w:pStyle w:val="Tabellentext"/>
            </w:pPr>
            <w:r>
              <w:t>OP-Datum</w:t>
            </w:r>
          </w:p>
        </w:tc>
        <w:tc>
          <w:tcPr>
            <w:tcW w:w="326" w:type="pct"/>
          </w:tcPr>
          <w:p w14:paraId="26CAFF84" w14:textId="77777777" w:rsidR="000E717F" w:rsidRPr="00091E43" w:rsidRDefault="000E717F" w:rsidP="000361A4">
            <w:pPr>
              <w:pStyle w:val="Tabellentext"/>
            </w:pPr>
            <w:r>
              <w:t>K</w:t>
            </w:r>
          </w:p>
        </w:tc>
        <w:tc>
          <w:tcPr>
            <w:tcW w:w="1646" w:type="pct"/>
          </w:tcPr>
          <w:p w14:paraId="54B9203A" w14:textId="77777777" w:rsidR="000E717F" w:rsidRPr="00091E43" w:rsidRDefault="000E717F" w:rsidP="00177070">
            <w:pPr>
              <w:pStyle w:val="Tabellentext"/>
              <w:ind w:left="453" w:hanging="340"/>
            </w:pPr>
            <w:r>
              <w:t>-</w:t>
            </w:r>
          </w:p>
        </w:tc>
        <w:tc>
          <w:tcPr>
            <w:tcW w:w="1328" w:type="pct"/>
          </w:tcPr>
          <w:p w14:paraId="5D163087" w14:textId="77777777" w:rsidR="000E717F" w:rsidRPr="00091E43" w:rsidRDefault="000E717F" w:rsidP="000361A4">
            <w:pPr>
              <w:pStyle w:val="Tabellentext"/>
            </w:pPr>
            <w:r>
              <w:t>OPDATUM</w:t>
            </w:r>
          </w:p>
        </w:tc>
      </w:tr>
      <w:tr w:rsidR="00275B01" w:rsidRPr="00743DF3" w14:paraId="171742C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962489E" w14:textId="77777777" w:rsidR="000E717F" w:rsidRPr="00091E43" w:rsidRDefault="000E717F" w:rsidP="000361A4">
            <w:pPr>
              <w:pStyle w:val="Tabellentext"/>
            </w:pPr>
            <w:r>
              <w:t>34.1:B</w:t>
            </w:r>
          </w:p>
        </w:tc>
        <w:tc>
          <w:tcPr>
            <w:tcW w:w="1075" w:type="pct"/>
          </w:tcPr>
          <w:p w14:paraId="3A88995C" w14:textId="77777777" w:rsidR="000E717F" w:rsidRPr="00091E43" w:rsidRDefault="000E717F" w:rsidP="000361A4">
            <w:pPr>
              <w:pStyle w:val="Tabellentext"/>
            </w:pPr>
            <w:r>
              <w:t>Entlassungsgrund</w:t>
            </w:r>
          </w:p>
        </w:tc>
        <w:tc>
          <w:tcPr>
            <w:tcW w:w="326" w:type="pct"/>
          </w:tcPr>
          <w:p w14:paraId="25702E99" w14:textId="77777777" w:rsidR="000E717F" w:rsidRPr="00091E43" w:rsidRDefault="000E717F" w:rsidP="000361A4">
            <w:pPr>
              <w:pStyle w:val="Tabellentext"/>
            </w:pPr>
            <w:r>
              <w:t>K</w:t>
            </w:r>
          </w:p>
        </w:tc>
        <w:tc>
          <w:tcPr>
            <w:tcW w:w="1646" w:type="pct"/>
          </w:tcPr>
          <w:p w14:paraId="5BB864B1" w14:textId="77777777" w:rsidR="000E717F" w:rsidRPr="00091E43" w:rsidRDefault="000E717F" w:rsidP="00177070">
            <w:pPr>
              <w:pStyle w:val="Tabellentext"/>
              <w:ind w:left="453" w:hanging="340"/>
            </w:pPr>
            <w:r>
              <w:t>s. Anhang: EntlGrund</w:t>
            </w:r>
          </w:p>
        </w:tc>
        <w:tc>
          <w:tcPr>
            <w:tcW w:w="1328" w:type="pct"/>
          </w:tcPr>
          <w:p w14:paraId="4BFBD495" w14:textId="77777777" w:rsidR="000E717F" w:rsidRPr="00091E43" w:rsidRDefault="000E717F" w:rsidP="000361A4">
            <w:pPr>
              <w:pStyle w:val="Tabellentext"/>
            </w:pPr>
            <w:r>
              <w:t>ENTLGRUND</w:t>
            </w:r>
          </w:p>
        </w:tc>
      </w:tr>
      <w:tr w:rsidR="00275B01" w:rsidRPr="00743DF3" w14:paraId="10FCDC4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68ABCB" w14:textId="77777777" w:rsidR="000E717F" w:rsidRPr="00091E43" w:rsidRDefault="000E717F" w:rsidP="000361A4">
            <w:pPr>
              <w:pStyle w:val="Tabellentext"/>
            </w:pPr>
            <w:r>
              <w:t>EF*</w:t>
            </w:r>
          </w:p>
        </w:tc>
        <w:tc>
          <w:tcPr>
            <w:tcW w:w="1075" w:type="pct"/>
          </w:tcPr>
          <w:p w14:paraId="3493881A" w14:textId="77777777" w:rsidR="000E717F" w:rsidRPr="00091E43" w:rsidRDefault="000E717F" w:rsidP="000361A4">
            <w:pPr>
              <w:pStyle w:val="Tabellentext"/>
            </w:pPr>
            <w:r>
              <w:t>Postoperative Verweildauer: Differenz in Tagen</w:t>
            </w:r>
          </w:p>
        </w:tc>
        <w:tc>
          <w:tcPr>
            <w:tcW w:w="326" w:type="pct"/>
          </w:tcPr>
          <w:p w14:paraId="1AD922F1" w14:textId="77777777" w:rsidR="000E717F" w:rsidRPr="00091E43" w:rsidRDefault="000E717F" w:rsidP="000361A4">
            <w:pPr>
              <w:pStyle w:val="Tabellentext"/>
            </w:pPr>
            <w:r>
              <w:t>-</w:t>
            </w:r>
          </w:p>
        </w:tc>
        <w:tc>
          <w:tcPr>
            <w:tcW w:w="1646" w:type="pct"/>
          </w:tcPr>
          <w:p w14:paraId="171E34B2" w14:textId="77777777" w:rsidR="000E717F" w:rsidRPr="00091E43" w:rsidRDefault="000E717F" w:rsidP="00177070">
            <w:pPr>
              <w:pStyle w:val="Tabellentext"/>
              <w:ind w:left="453" w:hanging="340"/>
            </w:pPr>
            <w:r>
              <w:t>ENTLDATUM - OPDATUM</w:t>
            </w:r>
          </w:p>
        </w:tc>
        <w:tc>
          <w:tcPr>
            <w:tcW w:w="1328" w:type="pct"/>
          </w:tcPr>
          <w:p w14:paraId="7CD84C87" w14:textId="77777777" w:rsidR="000E717F" w:rsidRPr="00091E43" w:rsidRDefault="000E717F" w:rsidP="000361A4">
            <w:pPr>
              <w:pStyle w:val="Tabellentext"/>
            </w:pPr>
            <w:r>
              <w:t>poopvwdauer</w:t>
            </w:r>
          </w:p>
        </w:tc>
      </w:tr>
      <w:tr w:rsidR="00275B01" w:rsidRPr="00743DF3" w14:paraId="4D48333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9AF50B" w14:textId="77777777" w:rsidR="000E717F" w:rsidRPr="00091E43" w:rsidRDefault="000E717F" w:rsidP="000361A4">
            <w:pPr>
              <w:pStyle w:val="Tabellentext"/>
            </w:pPr>
            <w:r>
              <w:t>FU: 18:B</w:t>
            </w:r>
          </w:p>
        </w:tc>
        <w:tc>
          <w:tcPr>
            <w:tcW w:w="1075" w:type="pct"/>
          </w:tcPr>
          <w:p w14:paraId="06B786C2" w14:textId="77777777" w:rsidR="000E717F" w:rsidRPr="00091E43" w:rsidRDefault="000E717F" w:rsidP="000361A4">
            <w:pPr>
              <w:pStyle w:val="Tabellentext"/>
            </w:pPr>
            <w:r>
              <w:t>Spender verstorben</w:t>
            </w:r>
          </w:p>
        </w:tc>
        <w:tc>
          <w:tcPr>
            <w:tcW w:w="326" w:type="pct"/>
          </w:tcPr>
          <w:p w14:paraId="49B97932" w14:textId="77777777" w:rsidR="000E717F" w:rsidRPr="00091E43" w:rsidRDefault="000E717F" w:rsidP="000361A4">
            <w:pPr>
              <w:pStyle w:val="Tabellentext"/>
            </w:pPr>
            <w:r>
              <w:t>M</w:t>
            </w:r>
          </w:p>
        </w:tc>
        <w:tc>
          <w:tcPr>
            <w:tcW w:w="1646" w:type="pct"/>
          </w:tcPr>
          <w:p w14:paraId="6B6B6042" w14:textId="77777777" w:rsidR="000E717F" w:rsidRPr="00091E43" w:rsidRDefault="000E717F" w:rsidP="00177070">
            <w:pPr>
              <w:pStyle w:val="Tabellentext"/>
              <w:ind w:left="453" w:hanging="340"/>
            </w:pPr>
            <w:r>
              <w:t>0 =</w:t>
            </w:r>
            <w:r>
              <w:tab/>
              <w:t>nein</w:t>
            </w:r>
          </w:p>
          <w:p w14:paraId="1158AFCD" w14:textId="77777777" w:rsidR="000E717F" w:rsidRPr="00091E43" w:rsidRDefault="000E717F" w:rsidP="00177070">
            <w:pPr>
              <w:pStyle w:val="Tabellentext"/>
              <w:ind w:left="453" w:hanging="340"/>
            </w:pPr>
            <w:r>
              <w:t>1 =</w:t>
            </w:r>
            <w:r>
              <w:tab/>
              <w:t>ja</w:t>
            </w:r>
          </w:p>
          <w:p w14:paraId="125D0DA3" w14:textId="77777777" w:rsidR="000E717F" w:rsidRPr="00091E43" w:rsidRDefault="000E717F" w:rsidP="00177070">
            <w:pPr>
              <w:pStyle w:val="Tabellentext"/>
              <w:ind w:left="453" w:hanging="340"/>
            </w:pPr>
            <w:r>
              <w:t>9 =</w:t>
            </w:r>
            <w:r>
              <w:tab/>
              <w:t>unbekannt oder Follow-up nicht möglich</w:t>
            </w:r>
          </w:p>
        </w:tc>
        <w:tc>
          <w:tcPr>
            <w:tcW w:w="1328" w:type="pct"/>
          </w:tcPr>
          <w:p w14:paraId="16E0E89B" w14:textId="77777777" w:rsidR="000E717F" w:rsidRPr="00091E43" w:rsidRDefault="000E717F" w:rsidP="000361A4">
            <w:pPr>
              <w:pStyle w:val="Tabellentext"/>
            </w:pPr>
            <w:r>
              <w:t>FU_FUVERSTORBEN</w:t>
            </w:r>
          </w:p>
        </w:tc>
      </w:tr>
      <w:tr w:rsidR="00275B01" w:rsidRPr="00743DF3" w14:paraId="283F13A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5E27616" w14:textId="77777777" w:rsidR="000E717F" w:rsidRPr="00091E43" w:rsidRDefault="000E717F" w:rsidP="000361A4">
            <w:pPr>
              <w:pStyle w:val="Tabellentext"/>
            </w:pPr>
            <w:r>
              <w:t>FU: 22:B</w:t>
            </w:r>
          </w:p>
        </w:tc>
        <w:tc>
          <w:tcPr>
            <w:tcW w:w="1075" w:type="pct"/>
          </w:tcPr>
          <w:p w14:paraId="3BD91C69" w14:textId="77777777" w:rsidR="000E717F" w:rsidRPr="00091E43" w:rsidRDefault="000E717F" w:rsidP="000361A4">
            <w:pPr>
              <w:pStyle w:val="Tabellentext"/>
            </w:pPr>
            <w:r>
              <w:t>Albumin-Kreatinin-Verhältnis i. U.</w:t>
            </w:r>
          </w:p>
        </w:tc>
        <w:tc>
          <w:tcPr>
            <w:tcW w:w="326" w:type="pct"/>
          </w:tcPr>
          <w:p w14:paraId="1323A9A3" w14:textId="77777777" w:rsidR="000E717F" w:rsidRPr="00091E43" w:rsidRDefault="000E717F" w:rsidP="000361A4">
            <w:pPr>
              <w:pStyle w:val="Tabellentext"/>
            </w:pPr>
            <w:r>
              <w:t>K</w:t>
            </w:r>
          </w:p>
        </w:tc>
        <w:tc>
          <w:tcPr>
            <w:tcW w:w="1646" w:type="pct"/>
          </w:tcPr>
          <w:p w14:paraId="5A2F7C40" w14:textId="77777777" w:rsidR="000E717F" w:rsidRPr="00091E43" w:rsidRDefault="000E717F" w:rsidP="00177070">
            <w:pPr>
              <w:pStyle w:val="Tabellentext"/>
              <w:ind w:left="453" w:hanging="340"/>
            </w:pPr>
            <w:r>
              <w:t>in mg/g</w:t>
            </w:r>
          </w:p>
        </w:tc>
        <w:tc>
          <w:tcPr>
            <w:tcW w:w="1328" w:type="pct"/>
          </w:tcPr>
          <w:p w14:paraId="6ABE7944" w14:textId="77777777" w:rsidR="000E717F" w:rsidRPr="00091E43" w:rsidRDefault="000E717F" w:rsidP="000361A4">
            <w:pPr>
              <w:pStyle w:val="Tabellentext"/>
            </w:pPr>
            <w:r>
              <w:t>FU_QUOTALBUMINKREA</w:t>
            </w:r>
          </w:p>
        </w:tc>
      </w:tr>
      <w:tr w:rsidR="00275B01" w:rsidRPr="00743DF3" w14:paraId="1626A4D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6E0A683" w14:textId="77777777" w:rsidR="000E717F" w:rsidRPr="00091E43" w:rsidRDefault="000E717F" w:rsidP="000361A4">
            <w:pPr>
              <w:pStyle w:val="Tabellentext"/>
            </w:pPr>
            <w:r>
              <w:t>FU: 23:B</w:t>
            </w:r>
          </w:p>
        </w:tc>
        <w:tc>
          <w:tcPr>
            <w:tcW w:w="1075" w:type="pct"/>
          </w:tcPr>
          <w:p w14:paraId="4360AAB5" w14:textId="77777777" w:rsidR="000E717F" w:rsidRPr="00091E43" w:rsidRDefault="000E717F" w:rsidP="000361A4">
            <w:pPr>
              <w:pStyle w:val="Tabellentext"/>
            </w:pPr>
            <w:r>
              <w:t>Albumin i. U. &gt;= 30mg/l</w:t>
            </w:r>
          </w:p>
        </w:tc>
        <w:tc>
          <w:tcPr>
            <w:tcW w:w="326" w:type="pct"/>
          </w:tcPr>
          <w:p w14:paraId="6E81C7A7" w14:textId="77777777" w:rsidR="000E717F" w:rsidRPr="00091E43" w:rsidRDefault="000E717F" w:rsidP="000361A4">
            <w:pPr>
              <w:pStyle w:val="Tabellentext"/>
            </w:pPr>
            <w:r>
              <w:t>K</w:t>
            </w:r>
          </w:p>
        </w:tc>
        <w:tc>
          <w:tcPr>
            <w:tcW w:w="1646" w:type="pct"/>
          </w:tcPr>
          <w:p w14:paraId="03D55313" w14:textId="77777777" w:rsidR="000E717F" w:rsidRPr="00091E43" w:rsidRDefault="000E717F" w:rsidP="00177070">
            <w:pPr>
              <w:pStyle w:val="Tabellentext"/>
              <w:ind w:left="453" w:hanging="340"/>
            </w:pPr>
            <w:r>
              <w:t>0 =</w:t>
            </w:r>
            <w:r>
              <w:tab/>
              <w:t>nein</w:t>
            </w:r>
          </w:p>
          <w:p w14:paraId="29E0A7B1" w14:textId="77777777" w:rsidR="000E717F" w:rsidRPr="00091E43" w:rsidRDefault="000E717F" w:rsidP="00177070">
            <w:pPr>
              <w:pStyle w:val="Tabellentext"/>
              <w:ind w:left="453" w:hanging="340"/>
            </w:pPr>
            <w:r>
              <w:t>1 =</w:t>
            </w:r>
            <w:r>
              <w:tab/>
              <w:t>ja</w:t>
            </w:r>
          </w:p>
          <w:p w14:paraId="2A8DF616" w14:textId="77777777" w:rsidR="000E717F" w:rsidRPr="00091E43" w:rsidRDefault="000E717F" w:rsidP="00177070">
            <w:pPr>
              <w:pStyle w:val="Tabellentext"/>
              <w:ind w:left="453" w:hanging="340"/>
            </w:pPr>
            <w:r>
              <w:t>9 =</w:t>
            </w:r>
            <w:r>
              <w:tab/>
              <w:t>unbekannt</w:t>
            </w:r>
          </w:p>
        </w:tc>
        <w:tc>
          <w:tcPr>
            <w:tcW w:w="1328" w:type="pct"/>
          </w:tcPr>
          <w:p w14:paraId="23267A18" w14:textId="77777777" w:rsidR="000E717F" w:rsidRPr="00091E43" w:rsidRDefault="000E717F" w:rsidP="000361A4">
            <w:pPr>
              <w:pStyle w:val="Tabellentext"/>
            </w:pPr>
            <w:r>
              <w:t>FU_ALBUMINL30NLSFU</w:t>
            </w:r>
          </w:p>
        </w:tc>
      </w:tr>
      <w:tr w:rsidR="00275B01" w:rsidRPr="00743DF3" w14:paraId="0851E8E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8F8A53" w14:textId="77777777" w:rsidR="000E717F" w:rsidRPr="00091E43" w:rsidRDefault="000E717F" w:rsidP="000361A4">
            <w:pPr>
              <w:pStyle w:val="Tabellentext"/>
            </w:pPr>
            <w:r>
              <w:t>FU: 24:B</w:t>
            </w:r>
          </w:p>
        </w:tc>
        <w:tc>
          <w:tcPr>
            <w:tcW w:w="1075" w:type="pct"/>
          </w:tcPr>
          <w:p w14:paraId="14BA7C67" w14:textId="77777777" w:rsidR="000E717F" w:rsidRPr="00091E43" w:rsidRDefault="000E717F" w:rsidP="000361A4">
            <w:pPr>
              <w:pStyle w:val="Tabellentext"/>
            </w:pPr>
            <w:r>
              <w:t>Albumin i. U.</w:t>
            </w:r>
          </w:p>
        </w:tc>
        <w:tc>
          <w:tcPr>
            <w:tcW w:w="326" w:type="pct"/>
          </w:tcPr>
          <w:p w14:paraId="5143449F" w14:textId="77777777" w:rsidR="000E717F" w:rsidRPr="00091E43" w:rsidRDefault="000E717F" w:rsidP="000361A4">
            <w:pPr>
              <w:pStyle w:val="Tabellentext"/>
            </w:pPr>
            <w:r>
              <w:t>K</w:t>
            </w:r>
          </w:p>
        </w:tc>
        <w:tc>
          <w:tcPr>
            <w:tcW w:w="1646" w:type="pct"/>
          </w:tcPr>
          <w:p w14:paraId="1CAC735C" w14:textId="77777777" w:rsidR="000E717F" w:rsidRPr="00091E43" w:rsidRDefault="000E717F" w:rsidP="00177070">
            <w:pPr>
              <w:pStyle w:val="Tabellentext"/>
              <w:ind w:left="453" w:hanging="340"/>
            </w:pPr>
            <w:r>
              <w:t>in mg/l</w:t>
            </w:r>
          </w:p>
        </w:tc>
        <w:tc>
          <w:tcPr>
            <w:tcW w:w="1328" w:type="pct"/>
          </w:tcPr>
          <w:p w14:paraId="1ED263F8" w14:textId="77777777" w:rsidR="000E717F" w:rsidRPr="00091E43" w:rsidRDefault="000E717F" w:rsidP="000361A4">
            <w:pPr>
              <w:pStyle w:val="Tabellentext"/>
            </w:pPr>
            <w:r>
              <w:t>FU_ALBUMINL</w:t>
            </w:r>
          </w:p>
        </w:tc>
      </w:tr>
      <w:tr w:rsidR="00275B01" w:rsidRPr="00743DF3" w14:paraId="79A21E1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95FB3AA" w14:textId="77777777" w:rsidR="000E717F" w:rsidRPr="00091E43" w:rsidRDefault="000E717F" w:rsidP="000361A4">
            <w:pPr>
              <w:pStyle w:val="Tabellentext"/>
            </w:pPr>
            <w:r>
              <w:t>FU: EF*</w:t>
            </w:r>
          </w:p>
        </w:tc>
        <w:tc>
          <w:tcPr>
            <w:tcW w:w="1075" w:type="pct"/>
          </w:tcPr>
          <w:p w14:paraId="777C55E0" w14:textId="77777777" w:rsidR="000E717F" w:rsidRPr="00091E43" w:rsidRDefault="000E717F" w:rsidP="000361A4">
            <w:pPr>
              <w:pStyle w:val="Tabellentext"/>
            </w:pPr>
            <w:r>
              <w:t>Abstand Erhebungsdatum des Follow-up  und Datum der Lebendspende in Tagen</w:t>
            </w:r>
          </w:p>
        </w:tc>
        <w:tc>
          <w:tcPr>
            <w:tcW w:w="326" w:type="pct"/>
          </w:tcPr>
          <w:p w14:paraId="77F75966" w14:textId="77777777" w:rsidR="000E717F" w:rsidRPr="00091E43" w:rsidRDefault="000E717F" w:rsidP="000361A4">
            <w:pPr>
              <w:pStyle w:val="Tabellentext"/>
            </w:pPr>
            <w:r>
              <w:t>-</w:t>
            </w:r>
          </w:p>
        </w:tc>
        <w:tc>
          <w:tcPr>
            <w:tcW w:w="1646" w:type="pct"/>
          </w:tcPr>
          <w:p w14:paraId="672D94F7" w14:textId="77777777" w:rsidR="000E717F" w:rsidRPr="00091E43" w:rsidRDefault="000E717F" w:rsidP="00177070">
            <w:pPr>
              <w:pStyle w:val="Tabellentext"/>
              <w:ind w:left="453" w:hanging="340"/>
            </w:pPr>
            <w:r>
              <w:t>FUERHEBDATUM - LSDATUM</w:t>
            </w:r>
          </w:p>
        </w:tc>
        <w:tc>
          <w:tcPr>
            <w:tcW w:w="1328" w:type="pct"/>
          </w:tcPr>
          <w:p w14:paraId="5AB8ABC2" w14:textId="77777777" w:rsidR="000E717F" w:rsidRPr="00091E43" w:rsidRDefault="000E717F" w:rsidP="000361A4">
            <w:pPr>
              <w:pStyle w:val="Tabellentext"/>
            </w:pPr>
            <w:r>
              <w:t>FU_abstFUErhebungsdatumLsDatum</w:t>
            </w:r>
          </w:p>
        </w:tc>
      </w:tr>
      <w:tr w:rsidR="00275B01" w:rsidRPr="00743DF3" w14:paraId="56E6314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6A73A3" w14:textId="77777777" w:rsidR="000E717F" w:rsidRPr="00091E43" w:rsidRDefault="000E717F" w:rsidP="000361A4">
            <w:pPr>
              <w:pStyle w:val="Tabellentext"/>
            </w:pPr>
            <w:r>
              <w:t>FU: EF*</w:t>
            </w:r>
          </w:p>
        </w:tc>
        <w:tc>
          <w:tcPr>
            <w:tcW w:w="1075" w:type="pct"/>
          </w:tcPr>
          <w:p w14:paraId="1DE30F1B" w14:textId="77777777" w:rsidR="000E717F" w:rsidRPr="00091E43" w:rsidRDefault="000E717F" w:rsidP="000361A4">
            <w:pPr>
              <w:pStyle w:val="Tabellentext"/>
            </w:pPr>
            <w:r>
              <w:t>Abstand zwischen Todesdatum und Datum der Lebendspende</w:t>
            </w:r>
          </w:p>
        </w:tc>
        <w:tc>
          <w:tcPr>
            <w:tcW w:w="326" w:type="pct"/>
          </w:tcPr>
          <w:p w14:paraId="2AC73EF3" w14:textId="77777777" w:rsidR="000E717F" w:rsidRPr="00091E43" w:rsidRDefault="000E717F" w:rsidP="000361A4">
            <w:pPr>
              <w:pStyle w:val="Tabellentext"/>
            </w:pPr>
            <w:r>
              <w:t>-</w:t>
            </w:r>
          </w:p>
        </w:tc>
        <w:tc>
          <w:tcPr>
            <w:tcW w:w="1646" w:type="pct"/>
          </w:tcPr>
          <w:p w14:paraId="38C6B656" w14:textId="77777777" w:rsidR="000E717F" w:rsidRPr="00091E43" w:rsidRDefault="000E717F" w:rsidP="00177070">
            <w:pPr>
              <w:pStyle w:val="Tabellentext"/>
              <w:ind w:left="453" w:hanging="340"/>
            </w:pPr>
            <w:r>
              <w:t>TODESDATUM - LSDATUM</w:t>
            </w:r>
          </w:p>
        </w:tc>
        <w:tc>
          <w:tcPr>
            <w:tcW w:w="1328" w:type="pct"/>
          </w:tcPr>
          <w:p w14:paraId="3A4DD4B7" w14:textId="77777777" w:rsidR="000E717F" w:rsidRPr="00091E43" w:rsidRDefault="000E717F" w:rsidP="000361A4">
            <w:pPr>
              <w:pStyle w:val="Tabellentext"/>
            </w:pPr>
            <w:r>
              <w:t>FU_abstTodLsDatum</w:t>
            </w:r>
          </w:p>
        </w:tc>
      </w:tr>
    </w:tbl>
    <w:p w14:paraId="57FDE8A8" w14:textId="77777777" w:rsidR="000E717F" w:rsidRPr="00091E43" w:rsidRDefault="000E717F" w:rsidP="00A53F02">
      <w:pPr>
        <w:spacing w:after="0"/>
        <w:rPr>
          <w:sz w:val="14"/>
          <w:szCs w:val="14"/>
        </w:rPr>
      </w:pPr>
      <w:r w:rsidRPr="00091E43">
        <w:rPr>
          <w:sz w:val="14"/>
          <w:szCs w:val="14"/>
        </w:rPr>
        <w:t>*Ersatzfeld im Exportformat</w:t>
      </w:r>
    </w:p>
    <w:p w14:paraId="42D349C6" w14:textId="77777777" w:rsidR="000E717F" w:rsidRPr="00091E43" w:rsidRDefault="000E717F"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3EC21B7A" w14:textId="77777777" w:rsidR="006E17CA" w:rsidRDefault="006E17CA">
      <w:pPr>
        <w:sectPr w:rsidR="006E17CA" w:rsidSect="00163BAC">
          <w:headerReference w:type="default" r:id="rId87"/>
          <w:footerReference w:type="default" r:id="rId88"/>
          <w:pgSz w:w="11906" w:h="16838"/>
          <w:pgMar w:top="1418" w:right="1134" w:bottom="1418" w:left="1701" w:header="454" w:footer="737" w:gutter="0"/>
          <w:cols w:space="708"/>
          <w:docGrid w:linePitch="360"/>
        </w:sectPr>
      </w:pPr>
    </w:p>
    <w:p w14:paraId="37A4FC66" w14:textId="77777777" w:rsidR="000E717F" w:rsidRPr="003C6CA0" w:rsidRDefault="000E717F" w:rsidP="0094520C">
      <w:pPr>
        <w:pStyle w:val="Absatzberschriftebene2nurinNavigation"/>
        <w:rPr>
          <w:sz w:val="21"/>
          <w:szCs w:val="21"/>
        </w:rPr>
      </w:pPr>
      <w:bookmarkStart w:id="54" w:name="_Toc230255730"/>
      <w:r w:rsidRPr="003C6CA0">
        <w:rPr>
          <w:sz w:val="21"/>
          <w:szCs w:val="21"/>
        </w:rPr>
        <w:lastRenderedPageBreak/>
        <w:t>Eigenschaften und Berechnung</w:t>
      </w:r>
      <w:bookmarkEnd w:id="54"/>
    </w:p>
    <w:tbl>
      <w:tblPr>
        <w:tblStyle w:val="IQTIGStandarderste-Spalte"/>
        <w:tblW w:w="0" w:type="auto"/>
        <w:tblLook w:val="0680" w:firstRow="0" w:lastRow="0" w:firstColumn="1" w:lastColumn="0" w:noHBand="1" w:noVBand="1"/>
      </w:tblPr>
      <w:tblGrid>
        <w:gridCol w:w="3351"/>
        <w:gridCol w:w="5710"/>
      </w:tblGrid>
      <w:tr w:rsidR="000517F0" w14:paraId="684FF7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73B02B" w14:textId="77777777" w:rsidR="000E717F" w:rsidRPr="003C6CA0" w:rsidRDefault="000E717F" w:rsidP="003C6CA0">
            <w:pPr>
              <w:pStyle w:val="Tabellenkopf"/>
            </w:pPr>
            <w:r w:rsidRPr="003C6CA0">
              <w:t>ID</w:t>
            </w:r>
          </w:p>
        </w:tc>
        <w:tc>
          <w:tcPr>
            <w:tcW w:w="5716" w:type="dxa"/>
          </w:tcPr>
          <w:p w14:paraId="243A36A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51999</w:t>
            </w:r>
          </w:p>
        </w:tc>
      </w:tr>
      <w:tr w:rsidR="000955B5" w14:paraId="33557C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E2E185" w14:textId="77777777" w:rsidR="000E717F" w:rsidRPr="003C6CA0" w:rsidRDefault="000E717F" w:rsidP="003C6CA0">
            <w:pPr>
              <w:pStyle w:val="Tabellenkopf"/>
            </w:pPr>
            <w:r w:rsidRPr="003C6CA0">
              <w:t>Bezeichnung</w:t>
            </w:r>
          </w:p>
        </w:tc>
        <w:tc>
          <w:tcPr>
            <w:tcW w:w="5716" w:type="dxa"/>
          </w:tcPr>
          <w:p w14:paraId="40F287E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Albuminurie innerhalb von 3 Jahren nach Nierenlebendspende</w:t>
            </w:r>
          </w:p>
        </w:tc>
      </w:tr>
      <w:tr w:rsidR="000955B5" w14:paraId="28253D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92EF3B" w14:textId="77777777" w:rsidR="000E717F" w:rsidRPr="003C6CA0" w:rsidRDefault="000E717F" w:rsidP="003C6CA0">
            <w:pPr>
              <w:pStyle w:val="Tabellenkopf"/>
            </w:pPr>
            <w:r w:rsidRPr="003C6CA0">
              <w:t>Indikatortyp</w:t>
            </w:r>
          </w:p>
        </w:tc>
        <w:tc>
          <w:tcPr>
            <w:tcW w:w="5716" w:type="dxa"/>
          </w:tcPr>
          <w:p w14:paraId="2CF0ACE3"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D7CC0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A52672" w14:textId="77777777" w:rsidR="000E717F" w:rsidRPr="003C6CA0" w:rsidRDefault="000E717F" w:rsidP="003C6CA0">
            <w:pPr>
              <w:pStyle w:val="Tabellenkopf"/>
            </w:pPr>
            <w:r w:rsidRPr="003C6CA0">
              <w:t>Art des Wertes</w:t>
            </w:r>
          </w:p>
        </w:tc>
        <w:tc>
          <w:tcPr>
            <w:tcW w:w="5716" w:type="dxa"/>
          </w:tcPr>
          <w:p w14:paraId="55C0B8C2"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1C17D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E05079" w14:textId="77777777" w:rsidR="000E717F" w:rsidRPr="003C6CA0" w:rsidRDefault="000E717F" w:rsidP="003C6CA0">
            <w:pPr>
              <w:pStyle w:val="Tabellenkopf"/>
            </w:pPr>
            <w:r>
              <w:t>Auswertungsjahr</w:t>
            </w:r>
          </w:p>
        </w:tc>
        <w:tc>
          <w:tcPr>
            <w:tcW w:w="5716" w:type="dxa"/>
          </w:tcPr>
          <w:p w14:paraId="597BE9B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EFA52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FD37CA" w14:textId="77777777" w:rsidR="000E717F" w:rsidRPr="003C6CA0" w:rsidRDefault="000E717F" w:rsidP="003C6CA0">
            <w:pPr>
              <w:pStyle w:val="Tabellenkopf"/>
            </w:pPr>
            <w:r>
              <w:t>Erfassungsjahr</w:t>
            </w:r>
          </w:p>
        </w:tc>
        <w:tc>
          <w:tcPr>
            <w:tcW w:w="5716" w:type="dxa"/>
          </w:tcPr>
          <w:p w14:paraId="6B524A53"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4AF59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363ECD" w14:textId="77777777" w:rsidR="000E717F" w:rsidRPr="003C6CA0" w:rsidRDefault="000E717F" w:rsidP="003C6CA0">
            <w:pPr>
              <w:pStyle w:val="Tabellenkopf"/>
            </w:pPr>
            <w:r>
              <w:t>Berichtszeitraum</w:t>
            </w:r>
          </w:p>
        </w:tc>
        <w:tc>
          <w:tcPr>
            <w:tcW w:w="5716" w:type="dxa"/>
          </w:tcPr>
          <w:p w14:paraId="6014453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Q1/2022 – Q4/2025</w:t>
            </w:r>
          </w:p>
        </w:tc>
      </w:tr>
      <w:tr w:rsidR="00156B0D" w14:paraId="6174E6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0637EF" w14:textId="77777777" w:rsidR="000E717F" w:rsidRPr="003C6CA0" w:rsidRDefault="000E717F" w:rsidP="003C6CA0">
            <w:pPr>
              <w:pStyle w:val="Tabellenkopf"/>
            </w:pPr>
            <w:r w:rsidRPr="003C6CA0">
              <w:t>Datenquelle</w:t>
            </w:r>
          </w:p>
        </w:tc>
        <w:tc>
          <w:tcPr>
            <w:tcW w:w="5716" w:type="dxa"/>
          </w:tcPr>
          <w:p w14:paraId="479CB267"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EEDF9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B972C3" w14:textId="77777777" w:rsidR="000E717F" w:rsidRPr="003C6CA0" w:rsidRDefault="000E717F" w:rsidP="003C6CA0">
            <w:pPr>
              <w:pStyle w:val="Tabellenkopf"/>
            </w:pPr>
            <w:r w:rsidRPr="003C6CA0">
              <w:t>Berechnun</w:t>
            </w:r>
            <w:r w:rsidRPr="003C6CA0">
              <w:t>gsart</w:t>
            </w:r>
          </w:p>
        </w:tc>
        <w:tc>
          <w:tcPr>
            <w:tcW w:w="5716" w:type="dxa"/>
          </w:tcPr>
          <w:p w14:paraId="51748A6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8520F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7E997C" w14:textId="77777777" w:rsidR="000E717F" w:rsidRPr="003C6CA0" w:rsidRDefault="000E717F" w:rsidP="003C6CA0">
            <w:pPr>
              <w:pStyle w:val="Tabellenkopf"/>
            </w:pPr>
            <w:r w:rsidRPr="003C6CA0">
              <w:t xml:space="preserve">Referenzbereich </w:t>
            </w:r>
            <w:r>
              <w:t>2025</w:t>
            </w:r>
          </w:p>
        </w:tc>
        <w:tc>
          <w:tcPr>
            <w:tcW w:w="5716" w:type="dxa"/>
          </w:tcPr>
          <w:p w14:paraId="35D2F01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20,00 %</w:t>
            </w:r>
          </w:p>
        </w:tc>
      </w:tr>
      <w:tr w:rsidR="000955B5" w14:paraId="582F96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20FDF7" w14:textId="77777777" w:rsidR="000E717F" w:rsidRPr="003C6CA0" w:rsidRDefault="000E717F" w:rsidP="003C6CA0">
            <w:pPr>
              <w:pStyle w:val="Tabellenkopf"/>
            </w:pPr>
            <w:r w:rsidRPr="003C6CA0">
              <w:t xml:space="preserve">Referenzbereich </w:t>
            </w:r>
            <w:r>
              <w:t>2024</w:t>
            </w:r>
          </w:p>
        </w:tc>
        <w:tc>
          <w:tcPr>
            <w:tcW w:w="5716" w:type="dxa"/>
          </w:tcPr>
          <w:p w14:paraId="2FBBF19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20,00 %</w:t>
            </w:r>
          </w:p>
        </w:tc>
      </w:tr>
      <w:tr w:rsidR="000955B5" w14:paraId="50B55F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AF8C9E" w14:textId="77777777" w:rsidR="000E717F" w:rsidRPr="003C6CA0" w:rsidRDefault="000E717F" w:rsidP="003C6CA0">
            <w:pPr>
              <w:pStyle w:val="Tabellenkopf"/>
            </w:pPr>
            <w:r w:rsidRPr="003C6CA0">
              <w:t xml:space="preserve">Erläuterung zum Referenzbereich </w:t>
            </w:r>
            <w:r>
              <w:t>2025</w:t>
            </w:r>
          </w:p>
        </w:tc>
        <w:tc>
          <w:tcPr>
            <w:tcW w:w="5716" w:type="dxa"/>
          </w:tcPr>
          <w:p w14:paraId="4DB26ABB"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Nach einer Nierenlebendspende ist die kompetente Nachsorge der Spenderin bzw. des Spenders für die Ergebnisqualität im Langzeitverlauf von Bedeutung. Jene erfolgt im Bereich Nierenlebendspende häufig im vertragsärztlichen Sektor. In diesen Fällen hat das transplantierende Zentrum ggf. keinen Einfluss auf das Behandlungsergebnis am Ende des dritten Jahres nach Lebendspende. Für diesen Qualitätsindikator wurde auf der Grundlage eines Expertenkonsenses der Bundesfachgruppe ein Referenzbereich von 20,00 % festg</w:t>
            </w:r>
            <w:r>
              <w:t>elegt.</w:t>
            </w:r>
          </w:p>
        </w:tc>
      </w:tr>
      <w:tr w:rsidR="005C726F" w14:paraId="29D8FF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2CDDD5" w14:textId="77777777" w:rsidR="000E717F" w:rsidRPr="003C6CA0" w:rsidRDefault="000E717F" w:rsidP="003C6CA0">
            <w:pPr>
              <w:pStyle w:val="Tabellenkopf"/>
            </w:pPr>
            <w:r>
              <w:t>Methode Auffälligkeit</w:t>
            </w:r>
          </w:p>
        </w:tc>
        <w:tc>
          <w:tcPr>
            <w:tcW w:w="5716" w:type="dxa"/>
          </w:tcPr>
          <w:p w14:paraId="29472812"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BD1B0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CAC320" w14:textId="77777777" w:rsidR="000E717F" w:rsidRPr="003C6CA0" w:rsidRDefault="000E717F"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1AC58A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64A8A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756992" w14:textId="77777777" w:rsidR="000E717F" w:rsidRPr="003C6CA0" w:rsidRDefault="000E717F" w:rsidP="003C6CA0">
            <w:pPr>
              <w:pStyle w:val="Tabellenkopf"/>
            </w:pPr>
            <w:r w:rsidRPr="003C6CA0">
              <w:t>Methode der Risikoadjustierung</w:t>
            </w:r>
          </w:p>
        </w:tc>
        <w:tc>
          <w:tcPr>
            <w:tcW w:w="5716" w:type="dxa"/>
          </w:tcPr>
          <w:p w14:paraId="515FE114"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15B12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AA0FC9" w14:textId="77777777" w:rsidR="000E717F" w:rsidRPr="003C6CA0" w:rsidRDefault="000E717F" w:rsidP="003C6CA0">
            <w:pPr>
              <w:pStyle w:val="Tabellenkopf"/>
            </w:pPr>
            <w:r w:rsidRPr="003C6CA0">
              <w:t>Erläuterung der Risikoadjustierung</w:t>
            </w:r>
          </w:p>
        </w:tc>
        <w:tc>
          <w:tcPr>
            <w:tcW w:w="5716" w:type="dxa"/>
          </w:tcPr>
          <w:p w14:paraId="1B2C663E"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99291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DD9A2CE" w14:textId="77777777" w:rsidR="000E717F" w:rsidRPr="003C6CA0" w:rsidRDefault="000E717F" w:rsidP="003C6CA0">
            <w:pPr>
              <w:pStyle w:val="Tabellenkopf"/>
            </w:pPr>
            <w:r w:rsidRPr="003C6CA0">
              <w:t>Rechenregeln</w:t>
            </w:r>
          </w:p>
        </w:tc>
        <w:tc>
          <w:tcPr>
            <w:tcW w:w="5716" w:type="dxa"/>
            <w:tcBorders>
              <w:bottom w:val="nil"/>
            </w:tcBorders>
          </w:tcPr>
          <w:p w14:paraId="5147B7B0"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75EC8B5"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Nierenlebendspenderinnen bzw. Nierenlebendspender mit Albuminurie (≥ 30 mg/l oder ≥ 30 mg/g) 3 Jahre nach der Spende</w:t>
            </w:r>
          </w:p>
          <w:p w14:paraId="1A46A591"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34A6F0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Alle Nierenlebendspenderinnen bzw. Nierenlebendspender, für die das 3-Jahres-Follow-up im Erfassungsjahr 2025 fällig ist, mit bekanntem Follow-up-Status und bekannten Laborwerten, die nicht während des stationären Aufenthaltes verstorben sind</w:t>
            </w:r>
          </w:p>
        </w:tc>
      </w:tr>
      <w:tr w:rsidR="000955B5" w14:paraId="79E9E8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E1BE52" w14:textId="77777777" w:rsidR="000E717F" w:rsidRPr="003C6CA0" w:rsidRDefault="000E717F" w:rsidP="003C6CA0">
            <w:pPr>
              <w:pStyle w:val="Tabellenkopf"/>
            </w:pPr>
            <w:r w:rsidRPr="003C6CA0">
              <w:t>Erläuterung der Rechenregel</w:t>
            </w:r>
          </w:p>
        </w:tc>
        <w:tc>
          <w:tcPr>
            <w:tcW w:w="5716" w:type="dxa"/>
            <w:tcBorders>
              <w:top w:val="single" w:sz="4" w:space="0" w:color="BFBFBF" w:themeColor="background1" w:themeShade="BF"/>
            </w:tcBorders>
          </w:tcPr>
          <w:p w14:paraId="1D4EFA6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xml:space="preserve">Berechnung eingeschränkt auf Patientinnen bzw. Patienten mit bekannten, plausiblen und zeitgerechten Angaben zum Albumin (Ausschluss von Werten ≥ 9999). </w:t>
            </w:r>
            <w:r>
              <w:br/>
              <w:t xml:space="preserve"> </w:t>
            </w:r>
            <w:r>
              <w:br/>
              <w:t>Die Erhebung des 3-Jahres-Follow-up ist drei Jahre und 90 Tage nach der Spende spätestens fällig.</w:t>
            </w:r>
          </w:p>
        </w:tc>
      </w:tr>
      <w:tr w:rsidR="000955B5" w14:paraId="3485EF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8E822B" w14:textId="77777777" w:rsidR="000E717F" w:rsidRPr="003C6CA0" w:rsidRDefault="000E717F" w:rsidP="003C6CA0">
            <w:pPr>
              <w:pStyle w:val="Tabellenkopf"/>
            </w:pPr>
            <w:r w:rsidRPr="003C6CA0">
              <w:lastRenderedPageBreak/>
              <w:t>Teildatensatzbezug</w:t>
            </w:r>
          </w:p>
        </w:tc>
        <w:tc>
          <w:tcPr>
            <w:tcW w:w="5716" w:type="dxa"/>
          </w:tcPr>
          <w:p w14:paraId="7F247413"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NLS:P</w:t>
            </w:r>
          </w:p>
        </w:tc>
      </w:tr>
      <w:tr w:rsidR="000955B5" w14:paraId="736164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437E0B" w14:textId="77777777" w:rsidR="000E717F" w:rsidRPr="003C6CA0" w:rsidRDefault="000E717F" w:rsidP="003C6CA0">
            <w:pPr>
              <w:pStyle w:val="Tabellenkopf"/>
            </w:pPr>
            <w:r w:rsidRPr="003C6CA0">
              <w:t>Zähler (Formel)</w:t>
            </w:r>
          </w:p>
        </w:tc>
        <w:tc>
          <w:tcPr>
            <w:tcW w:w="5716" w:type="dxa"/>
          </w:tcPr>
          <w:p w14:paraId="6547179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FU_ALBUMINL %&gt;=% 30 | FU_QUOTALBUMINKREA %&gt;=% 30</w:t>
            </w:r>
          </w:p>
        </w:tc>
      </w:tr>
      <w:tr w:rsidR="00CA3AE5" w14:paraId="38B659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4E295B" w14:textId="77777777" w:rsidR="000E717F" w:rsidRPr="003C6CA0" w:rsidRDefault="000E717F" w:rsidP="003C6CA0">
            <w:pPr>
              <w:pStyle w:val="Tabellenkopf"/>
            </w:pPr>
            <w:r w:rsidRPr="003C6CA0">
              <w:t>Nenner (Formel)</w:t>
            </w:r>
          </w:p>
        </w:tc>
        <w:tc>
          <w:tcPr>
            <w:tcW w:w="5716" w:type="dxa"/>
          </w:tcPr>
          <w:p w14:paraId="23957BA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fn_FU3JFaelligInEJ &amp; </w:t>
            </w:r>
            <w:r>
              <w:br/>
              <w:t xml:space="preserve">fn_FollowUp3Dokumentiert &amp; </w:t>
            </w:r>
            <w:r>
              <w:br/>
              <w:t xml:space="preserve">fn_IstErsterFUBogen3Jahr &amp; </w:t>
            </w:r>
            <w:r>
              <w:br/>
              <w:t xml:space="preserve">FU_FUVERSTORBEN %==% 0 &amp; </w:t>
            </w:r>
            <w:r>
              <w:br/>
              <w:t>!fn_AlbuminUnplausibel</w:t>
            </w:r>
          </w:p>
        </w:tc>
      </w:tr>
      <w:tr w:rsidR="00CA3AE5" w14:paraId="72DA7C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A062B8" w14:textId="77777777" w:rsidR="000E717F" w:rsidRPr="003C6CA0" w:rsidRDefault="000E717F" w:rsidP="003C6CA0">
            <w:pPr>
              <w:pStyle w:val="Tabellenkopf"/>
            </w:pPr>
            <w:r w:rsidRPr="003C6CA0">
              <w:t>Verwendete Funktionen</w:t>
            </w:r>
          </w:p>
        </w:tc>
        <w:tc>
          <w:tcPr>
            <w:tcW w:w="5716" w:type="dxa"/>
          </w:tcPr>
          <w:p w14:paraId="11F804BD"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fn_AbstTageFUErhebungUeberMind3FU</w:t>
            </w:r>
            <w:r>
              <w:br/>
            </w:r>
            <w:r>
              <w:t>fn_AlbuminUnplausibel</w:t>
            </w:r>
            <w:r>
              <w:br/>
              <w:t>fn_DatumFaelligkeitFU3J</w:t>
            </w:r>
            <w:r>
              <w:br/>
              <w:t>fn_EJ</w:t>
            </w:r>
            <w:r>
              <w:br/>
              <w:t>fn_FollowUp3Dokumentiert</w:t>
            </w:r>
            <w:r>
              <w:br/>
              <w:t>fn_FU3JFaelligInEJ</w:t>
            </w:r>
            <w:r>
              <w:br/>
              <w:t>fn_IstErsterFUBogen3Jahr</w:t>
            </w:r>
            <w:r>
              <w:br/>
              <w:t>fn_MinAbstTageBisTod</w:t>
            </w:r>
            <w:r>
              <w:br/>
              <w:t>fn_MinMindestAbstTage3FU</w:t>
            </w:r>
            <w:r>
              <w:br/>
              <w:t>fn_TodInnerhalb3Jahr</w:t>
            </w:r>
            <w:r>
              <w:br/>
              <w:t>fn_ZeitbisTod</w:t>
            </w:r>
          </w:p>
        </w:tc>
      </w:tr>
      <w:tr w:rsidR="00CA3AE5" w14:paraId="7F8F2C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EB3E1E" w14:textId="77777777" w:rsidR="000E717F" w:rsidRPr="003C6CA0" w:rsidRDefault="000E717F" w:rsidP="003C6CA0">
            <w:pPr>
              <w:pStyle w:val="Tabellenkopf"/>
            </w:pPr>
            <w:r w:rsidRPr="003C6CA0">
              <w:t>Verwendete Listen</w:t>
            </w:r>
          </w:p>
        </w:tc>
        <w:tc>
          <w:tcPr>
            <w:tcW w:w="5716" w:type="dxa"/>
          </w:tcPr>
          <w:p w14:paraId="55BAEFD2"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2E4E2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B84757" w14:textId="77777777" w:rsidR="000E717F" w:rsidRPr="003C6CA0" w:rsidRDefault="000E717F" w:rsidP="003C6CA0">
            <w:pPr>
              <w:pStyle w:val="Tabellenkopf"/>
            </w:pPr>
            <w:r w:rsidRPr="003C6CA0">
              <w:t>Darstellung</w:t>
            </w:r>
          </w:p>
        </w:tc>
        <w:tc>
          <w:tcPr>
            <w:tcW w:w="5716" w:type="dxa"/>
          </w:tcPr>
          <w:p w14:paraId="6295AB98"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1179F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BEF689" w14:textId="77777777" w:rsidR="000E717F" w:rsidRPr="003C6CA0" w:rsidRDefault="000E717F" w:rsidP="003C6CA0">
            <w:pPr>
              <w:pStyle w:val="Tabellenkopf"/>
            </w:pPr>
            <w:r w:rsidRPr="003C6CA0">
              <w:t>Grafik</w:t>
            </w:r>
          </w:p>
        </w:tc>
        <w:tc>
          <w:tcPr>
            <w:tcW w:w="5716" w:type="dxa"/>
          </w:tcPr>
          <w:p w14:paraId="5604CC1F"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7B8FF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583E19" w14:textId="77777777" w:rsidR="000E717F" w:rsidRPr="003C6CA0" w:rsidRDefault="000E717F" w:rsidP="003C6CA0">
            <w:pPr>
              <w:pStyle w:val="Tabellenkopf"/>
            </w:pPr>
            <w:r w:rsidRPr="003C6CA0">
              <w:t>Vergleichbarkeit mit Vorjahresergebnissen</w:t>
            </w:r>
          </w:p>
        </w:tc>
        <w:tc>
          <w:tcPr>
            <w:tcW w:w="5716" w:type="dxa"/>
          </w:tcPr>
          <w:p w14:paraId="1E532B83"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0B1B7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358DCE" w14:textId="77777777" w:rsidR="000E717F" w:rsidRPr="003C6CA0" w:rsidRDefault="000E717F" w:rsidP="003C6CA0">
            <w:pPr>
              <w:pStyle w:val="Tabellenkopf"/>
            </w:pPr>
            <w:r w:rsidRPr="003C6CA0">
              <w:t>Erläuterung der Vergleichbarkeit zum Vorjahr</w:t>
            </w:r>
          </w:p>
        </w:tc>
        <w:tc>
          <w:tcPr>
            <w:tcW w:w="5716" w:type="dxa"/>
          </w:tcPr>
          <w:p w14:paraId="148DD85A"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836DD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CF37A9" w14:textId="77777777" w:rsidR="000E717F" w:rsidRPr="003C6CA0" w:rsidRDefault="000E717F" w:rsidP="003C6CA0">
            <w:pPr>
              <w:pStyle w:val="Tabellenkopf"/>
            </w:pPr>
            <w:r w:rsidRPr="003C6CA0">
              <w:t>Begründung der Änderungen der endgültigen gegenüber den prospektiven Rechenregeln</w:t>
            </w:r>
          </w:p>
        </w:tc>
        <w:tc>
          <w:tcPr>
            <w:tcW w:w="5716" w:type="dxa"/>
          </w:tcPr>
          <w:p w14:paraId="14973772" w14:textId="77777777" w:rsidR="000E717F" w:rsidRPr="00164913" w:rsidRDefault="000E717F"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BD167CA" w14:textId="77777777" w:rsidR="000E717F" w:rsidRDefault="000E717F" w:rsidP="00AA7E2B">
      <w:pPr>
        <w:pStyle w:val="Tabellentext"/>
        <w:spacing w:before="0" w:after="0" w:line="20" w:lineRule="exact"/>
        <w:ind w:left="0" w:right="0"/>
      </w:pPr>
    </w:p>
    <w:p w14:paraId="6B877DEE" w14:textId="77777777" w:rsidR="006E17CA" w:rsidRDefault="006E17CA">
      <w:pPr>
        <w:sectPr w:rsidR="006E17CA" w:rsidSect="00AD6E6F">
          <w:headerReference w:type="default" r:id="rId89"/>
          <w:footerReference w:type="default" r:id="rId90"/>
          <w:pgSz w:w="11906" w:h="16838"/>
          <w:pgMar w:top="1418" w:right="1134" w:bottom="1418" w:left="1701" w:header="454" w:footer="737" w:gutter="0"/>
          <w:cols w:space="708"/>
          <w:docGrid w:linePitch="360"/>
        </w:sectPr>
      </w:pPr>
    </w:p>
    <w:p w14:paraId="47F71397" w14:textId="77777777" w:rsidR="000E717F" w:rsidRPr="002933F1" w:rsidRDefault="000E717F" w:rsidP="00162843">
      <w:pPr>
        <w:pStyle w:val="berschrift1ohneGliederung"/>
      </w:pPr>
      <w:bookmarkStart w:id="55" w:name="_Toc230255731"/>
      <w:r w:rsidRPr="002933F1">
        <w:lastRenderedPageBreak/>
        <w:t>Literatur</w:t>
      </w:r>
      <w:bookmarkEnd w:id="55"/>
    </w:p>
    <w:p w14:paraId="6CB752B5" w14:textId="77777777" w:rsidR="000E717F" w:rsidRPr="00B0467B" w:rsidRDefault="000E717F" w:rsidP="00B749F9">
      <w:pPr>
        <w:pStyle w:val="Literatur"/>
      </w:pPr>
      <w:r>
        <w:t>Agence de la biomédecine ([2017]): Donneur vivant. In: Greffe rénale. Le rapport médical et scientifique de l'Agence de la biomédecine 2016. Saint-Denis la Plaine: Agence de la biomédecine, 34-43. URL: https://www.agence-biomedecine.fr/annexes/bilan2016/donnees/organes/06-rein/pdf/rein.pdf (abgerufen am: 28.02.2025).</w:t>
      </w:r>
    </w:p>
    <w:p w14:paraId="4FECD533" w14:textId="77777777" w:rsidR="000E717F" w:rsidRPr="00B0467B" w:rsidRDefault="000E717F" w:rsidP="00B749F9">
      <w:pPr>
        <w:pStyle w:val="Literatur"/>
      </w:pPr>
    </w:p>
    <w:p w14:paraId="4BBBF1A6" w14:textId="77777777" w:rsidR="000E717F" w:rsidRPr="00B0467B" w:rsidRDefault="000E717F" w:rsidP="00B749F9">
      <w:pPr>
        <w:pStyle w:val="Literatur"/>
      </w:pPr>
      <w:r>
        <w:t>AQUA [Institut für angewandte Qualitätsförderung und Forschung im Gesundheitswesen] (2012): Qualitätsreport 2011. Göttingen: AQUA. URL: http://www.sqg.de/sqg/upload/CONTENT/Qualitaetsberichte/2011/AQUA-Qualitaetsreport-2011.pdf (abgerufen am: 09.01.2019).</w:t>
      </w:r>
    </w:p>
    <w:p w14:paraId="04324B45" w14:textId="77777777" w:rsidR="000E717F" w:rsidRPr="00B0467B" w:rsidRDefault="000E717F" w:rsidP="00B749F9">
      <w:pPr>
        <w:pStyle w:val="Literatur"/>
      </w:pPr>
    </w:p>
    <w:p w14:paraId="187E4101" w14:textId="77777777" w:rsidR="000E717F" w:rsidRPr="00B0467B" w:rsidRDefault="000E717F" w:rsidP="00B749F9">
      <w:pPr>
        <w:pStyle w:val="Literatur"/>
      </w:pPr>
      <w:r>
        <w:t>BÄK [Bundesärztekammer] (2000): Bekanntmachungen: Empfehlungen zur Lebendorganspende. Deutsches Ärzteblatt 97(48): A3287-A3288. URL: https://cfcdn.aerzteblatt.de/pdf/97/48/a3287.pdf (abgerufen am: 24.02.2025).</w:t>
      </w:r>
    </w:p>
    <w:p w14:paraId="3E9079E9" w14:textId="77777777" w:rsidR="000E717F" w:rsidRPr="00B0467B" w:rsidRDefault="000E717F" w:rsidP="00B749F9">
      <w:pPr>
        <w:pStyle w:val="Literatur"/>
      </w:pPr>
    </w:p>
    <w:p w14:paraId="47A1C27A" w14:textId="77777777" w:rsidR="000E717F" w:rsidRPr="00B0467B" w:rsidRDefault="000E717F" w:rsidP="00B749F9">
      <w:pPr>
        <w:pStyle w:val="Literatur"/>
      </w:pPr>
      <w:r>
        <w:t>BÄK [Bundesärztekammer], StäKO [Ständige Kommission Organtransplantation] (2004): Positionen zur Lebendorganspende. Stand: Januar 2004. Köln: BÄK, StäKO. URL: http://www.bundesaerztekammer.de/fileadmin/user_upload/downloads/PositionenLebendorganspende20040206.pdf (abgerufen am: 20.02.2025).</w:t>
      </w:r>
    </w:p>
    <w:p w14:paraId="23AE8C34" w14:textId="77777777" w:rsidR="000E717F" w:rsidRPr="00B0467B" w:rsidRDefault="000E717F" w:rsidP="00B749F9">
      <w:pPr>
        <w:pStyle w:val="Literatur"/>
      </w:pPr>
    </w:p>
    <w:p w14:paraId="7A455E1C" w14:textId="77777777" w:rsidR="000E717F" w:rsidRPr="00B0467B" w:rsidRDefault="000E717F" w:rsidP="00B749F9">
      <w:pPr>
        <w:pStyle w:val="Literatur"/>
      </w:pPr>
      <w:r>
        <w:t>Bay, WH; Hebert, LA (1987): The Living Donor in Kidney Transplantation. Annals of Internal Medicine 106(5): 719-727. DOI: 10.7326/0003-4819-106-5-719.</w:t>
      </w:r>
    </w:p>
    <w:p w14:paraId="5238535A" w14:textId="77777777" w:rsidR="000E717F" w:rsidRPr="00B0467B" w:rsidRDefault="000E717F" w:rsidP="00B749F9">
      <w:pPr>
        <w:pStyle w:val="Literatur"/>
      </w:pPr>
    </w:p>
    <w:p w14:paraId="55E29536" w14:textId="77777777" w:rsidR="000E717F" w:rsidRPr="00B0467B" w:rsidRDefault="000E717F" w:rsidP="00B749F9">
      <w:pPr>
        <w:pStyle w:val="Literatur"/>
      </w:pPr>
      <w:r>
        <w:t>Bia, MJ; Ramos, EL; Danovitch, GM; Gaston, RS; Harmon, WE; Leichtman, AB; et al. (1995): Evaluation of Living Renal Donors. The Current Practice of US Transplant Centers. Transplantation 60(4): 322-326. URL: https://journals.lww.com/transplantjournal/Abstract/1995/08270/EVALUATION_OF_LIVING_RENAL_DONORS_THE_CURRENT.3.aspx [Download PDF] (abgerufen am: 09.01.2019).</w:t>
      </w:r>
    </w:p>
    <w:p w14:paraId="70831992" w14:textId="77777777" w:rsidR="000E717F" w:rsidRPr="00B0467B" w:rsidRDefault="000E717F" w:rsidP="00B749F9">
      <w:pPr>
        <w:pStyle w:val="Literatur"/>
      </w:pPr>
    </w:p>
    <w:p w14:paraId="7078F7E3" w14:textId="77777777" w:rsidR="000E717F" w:rsidRPr="00B0467B" w:rsidRDefault="000E717F" w:rsidP="00B749F9">
      <w:pPr>
        <w:pStyle w:val="Literatur"/>
      </w:pPr>
      <w:r>
        <w:t>BTS [British Transplantation Society]; RA [Renal Association] (2018): BTS/RA Living Donor Kidney Transplantation Guidelines 2018. Fourth Edition. [Stand:] March 2018. [Macclesfield]: BTS. URL: https://bts.org.uk/wp-content/uploads/2018/07/FINAL_LDKT-guidelines_June-2018.pdf (abgerufen am: 01.03.2025). [Leitlinie seit &gt; 5 Jahren nicht aktualisiert].</w:t>
      </w:r>
    </w:p>
    <w:p w14:paraId="6BCAB76C" w14:textId="77777777" w:rsidR="000E717F" w:rsidRPr="00B0467B" w:rsidRDefault="000E717F" w:rsidP="00B749F9">
      <w:pPr>
        <w:pStyle w:val="Literatur"/>
      </w:pPr>
    </w:p>
    <w:p w14:paraId="5AEBA318" w14:textId="77777777" w:rsidR="000E717F" w:rsidRPr="00B0467B" w:rsidRDefault="000E717F" w:rsidP="00B749F9">
      <w:pPr>
        <w:pStyle w:val="Literatur"/>
      </w:pPr>
      <w:r>
        <w:lastRenderedPageBreak/>
        <w:t>D'Alessandro, AM; Sollinger, HW; Knechtle, SJ; Kalayoglu, M; Kisken, WA; Uehling, DT; et al. (1995): Living Related and Unrelated Donors for Kidney Transplantation. A 28-Year Experience. Annals of Surgery 222(3): 353-362. URL: https://www.ncbi.nlm.nih.gov/pmc/articles/PMC1234817/pdf/annsurg00043-0153.pdf (abgerufen am: 28.02.2025).</w:t>
      </w:r>
    </w:p>
    <w:p w14:paraId="1CDCA91C" w14:textId="77777777" w:rsidR="000E717F" w:rsidRPr="00B0467B" w:rsidRDefault="000E717F" w:rsidP="00B749F9">
      <w:pPr>
        <w:pStyle w:val="Literatur"/>
      </w:pPr>
    </w:p>
    <w:p w14:paraId="58506565" w14:textId="77777777" w:rsidR="000E717F" w:rsidRPr="00B0467B" w:rsidRDefault="000E717F" w:rsidP="00B749F9">
      <w:pPr>
        <w:pStyle w:val="Literatur"/>
      </w:pPr>
      <w:r>
        <w:t>DSO [Deutsche Stiftung Organtransplantation]; Hrsg. (2020): Organspende und Transplantation in Deutschland. Jahresbericht 2019. [Stand:] April 2020. Frankfurt am Main: DSO. ISBN: 978-3-943384-23-9. URL: https://dso.de/SiteCollectionDocuments/JB_2019_Web_3.pdf (abgerufen am: 01.03.2025).</w:t>
      </w:r>
    </w:p>
    <w:p w14:paraId="1F4EC5CF" w14:textId="77777777" w:rsidR="000E717F" w:rsidRPr="00B0467B" w:rsidRDefault="000E717F" w:rsidP="00B749F9">
      <w:pPr>
        <w:pStyle w:val="Literatur"/>
      </w:pPr>
    </w:p>
    <w:p w14:paraId="2C07622E" w14:textId="77777777" w:rsidR="000E717F" w:rsidRPr="00B0467B" w:rsidRDefault="000E717F" w:rsidP="00B749F9">
      <w:pPr>
        <w:pStyle w:val="Literatur"/>
      </w:pPr>
      <w:r>
        <w:t>Fehrman-Ekholm, I; Dunér, F; Brink, B; Tydén, G; Elinder, C-G (2001): No Evidence of Accelerated Loss of Kidney Function in Living Kidney Donors: Results From a Cross-Sectional Follow-Up1. Transplantation 72(3): 444-449. URL: http://journals.lww.com/transplantjournal/Fulltext/2001/08150/NO_EVIDENCE_OF_ACCELERATED_LOSS_OF_KIDNEY_FUNCTION.15.aspx [Download] (abgerufen am: 20.02.2025).</w:t>
      </w:r>
    </w:p>
    <w:p w14:paraId="324E393B" w14:textId="77777777" w:rsidR="000E717F" w:rsidRPr="00B0467B" w:rsidRDefault="000E717F" w:rsidP="00B749F9">
      <w:pPr>
        <w:pStyle w:val="Literatur"/>
      </w:pPr>
    </w:p>
    <w:p w14:paraId="7DF660F3" w14:textId="77777777" w:rsidR="000E717F" w:rsidRPr="00B0467B" w:rsidRDefault="000E717F" w:rsidP="00B749F9">
      <w:pPr>
        <w:pStyle w:val="Literatur"/>
      </w:pPr>
      <w:r>
        <w:t>Fehrman-Ekholm, I; Nordén, G; Lennerling, A; Rizell, M; Mjörnstedt, L; Wramner, L; et al. (2006): Incidence of End-Stage Renal Disease Among Live Kidney Donors. Transplantation 82(12): 1646-1648. DOI: 10.1097/01.tp.0000250728.73268.e3.</w:t>
      </w:r>
    </w:p>
    <w:p w14:paraId="6FF24648" w14:textId="77777777" w:rsidR="000E717F" w:rsidRPr="00B0467B" w:rsidRDefault="000E717F" w:rsidP="00B749F9">
      <w:pPr>
        <w:pStyle w:val="Literatur"/>
      </w:pPr>
    </w:p>
    <w:p w14:paraId="3C7F29AC" w14:textId="77777777" w:rsidR="000E717F" w:rsidRPr="00B0467B" w:rsidRDefault="000E717F" w:rsidP="00B749F9">
      <w:pPr>
        <w:pStyle w:val="Literatur"/>
      </w:pPr>
      <w:r>
        <w:t>Garg, AX; Muirhead, N; Knoll, G; Yang, RC; Prasad, GVR; Thiessen-Philbrook, H; et al. (2006): Proteinuria and reduced kidney function in living kidney donors: A systematic review, meta-analysis, and meta-regression. Kidney International 70(10): 1801-1810. DOI: 10.1038/sj.ki.5001819.</w:t>
      </w:r>
    </w:p>
    <w:p w14:paraId="756E8C83" w14:textId="77777777" w:rsidR="000E717F" w:rsidRPr="00B0467B" w:rsidRDefault="000E717F" w:rsidP="00B749F9">
      <w:pPr>
        <w:pStyle w:val="Literatur"/>
      </w:pPr>
    </w:p>
    <w:p w14:paraId="2D118669" w14:textId="77777777" w:rsidR="000E717F" w:rsidRPr="00B0467B" w:rsidRDefault="000E717F" w:rsidP="00B749F9">
      <w:pPr>
        <w:pStyle w:val="Literatur"/>
      </w:pPr>
      <w:r>
        <w:t>Hartmann, A; Fauchald, P; Westlie, L; Brekke, IB; Holdaas, H (2003): The risk of living kidney donation. Nephrology Dialysis Transplantation 18(5): 871-873. DOI: 10.1093/ndt/gfg069.</w:t>
      </w:r>
    </w:p>
    <w:p w14:paraId="145E37B3" w14:textId="77777777" w:rsidR="000E717F" w:rsidRPr="00B0467B" w:rsidRDefault="000E717F" w:rsidP="00B749F9">
      <w:pPr>
        <w:pStyle w:val="Literatur"/>
      </w:pPr>
    </w:p>
    <w:p w14:paraId="7D8B816D" w14:textId="77777777" w:rsidR="000E717F" w:rsidRPr="00B0467B" w:rsidRDefault="000E717F" w:rsidP="00B749F9">
      <w:pPr>
        <w:pStyle w:val="Literatur"/>
      </w:pPr>
      <w:r>
        <w:t>Ibrahim, HN; Foley, R; Tan, L; Rogers, T; Bailey, RF; Guo, H; et al. (2009): Long-Term Consequences of Kidney Donation. The New England Journal of Medicine 360(5): 459-469. DOI: 10.1056/NEJMoa0804883.</w:t>
      </w:r>
    </w:p>
    <w:p w14:paraId="6BF123A9" w14:textId="77777777" w:rsidR="000E717F" w:rsidRPr="00B0467B" w:rsidRDefault="000E717F" w:rsidP="00B749F9">
      <w:pPr>
        <w:pStyle w:val="Literatur"/>
      </w:pPr>
    </w:p>
    <w:p w14:paraId="1CF20E59" w14:textId="77777777" w:rsidR="000E717F" w:rsidRPr="00B0467B" w:rsidRDefault="000E717F" w:rsidP="00B749F9">
      <w:pPr>
        <w:pStyle w:val="Literatur"/>
      </w:pPr>
      <w:r>
        <w:t>IQTIG [Institut für Qualitätssicherung und Transparenz im Gesundheitswesen] (2019): Qualitätsreport 2019. Berlin: IQTIG. ISBN: 978­-3­-9818131­-3­-5. URL: https://iqtig.org/downloads/berichte/2018/IQTIG_Qualitaetsreport-2019_2019-09-25.pdf (abgerufen am: 28.02.2025).</w:t>
      </w:r>
    </w:p>
    <w:p w14:paraId="0D1D1ADE" w14:textId="77777777" w:rsidR="000E717F" w:rsidRPr="00B0467B" w:rsidRDefault="000E717F" w:rsidP="00B749F9">
      <w:pPr>
        <w:pStyle w:val="Literatur"/>
      </w:pPr>
    </w:p>
    <w:p w14:paraId="309C6268" w14:textId="77777777" w:rsidR="000E717F" w:rsidRPr="00B0467B" w:rsidRDefault="000E717F" w:rsidP="00B749F9">
      <w:pPr>
        <w:pStyle w:val="Literatur"/>
      </w:pPr>
      <w:r>
        <w:lastRenderedPageBreak/>
        <w:t>Kasiske, BL; Ma, JZ; Louis, TA; Swan, SK (1995): Long-term effects of reduced renal mass in humans. Kidney International 48(3): 814-819. DOI: 10.1038/ki.1995.355.</w:t>
      </w:r>
    </w:p>
    <w:p w14:paraId="7A780C9D" w14:textId="77777777" w:rsidR="000E717F" w:rsidRPr="00B0467B" w:rsidRDefault="000E717F" w:rsidP="00B749F9">
      <w:pPr>
        <w:pStyle w:val="Literatur"/>
      </w:pPr>
    </w:p>
    <w:p w14:paraId="6A88E542" w14:textId="77777777" w:rsidR="000E717F" w:rsidRPr="00B0467B" w:rsidRDefault="000E717F" w:rsidP="00B749F9">
      <w:pPr>
        <w:pStyle w:val="Literatur"/>
      </w:pPr>
      <w:r>
        <w:t>KDIGO [Kidney Disease: Improving Global Outcomes] (2024): KDIGO 2024 Clinical Practice Guideline for the Evaluation and Management of Chronic Kidney Disease. Kidney International Supplements 105(Suppl 4S): S117-S314. URL: https://kdigo.org/wp-content/uploads/2024/03/KDIGO-2024-CKD-Guideline.pdf (abgerufen am: 20.03.2026).</w:t>
      </w:r>
    </w:p>
    <w:p w14:paraId="20D0097E" w14:textId="77777777" w:rsidR="000E717F" w:rsidRPr="00B0467B" w:rsidRDefault="000E717F" w:rsidP="00B749F9">
      <w:pPr>
        <w:pStyle w:val="Literatur"/>
      </w:pPr>
    </w:p>
    <w:p w14:paraId="6808EB8E" w14:textId="77777777" w:rsidR="000E717F" w:rsidRPr="00B0467B" w:rsidRDefault="000E717F" w:rsidP="00B749F9">
      <w:pPr>
        <w:pStyle w:val="Literatur"/>
      </w:pPr>
      <w:r>
        <w:t>Matas, AJ; Bartlett, ST; Leichtman, AB; Delmonico, FL (2003): Morbidity and Mortality After Living Kidney Donation, 1999–2001: Survey of United States Transplant Centers. American Journal of Transplantation 3(7): 830-834. DOI: 10.1046/j.1038-5282.2001.00400.x-i1.</w:t>
      </w:r>
    </w:p>
    <w:p w14:paraId="39419D0C" w14:textId="77777777" w:rsidR="000E717F" w:rsidRPr="00B0467B" w:rsidRDefault="000E717F" w:rsidP="00B749F9">
      <w:pPr>
        <w:pStyle w:val="Literatur"/>
      </w:pPr>
    </w:p>
    <w:p w14:paraId="2532B5DE" w14:textId="77777777" w:rsidR="000E717F" w:rsidRPr="00B0467B" w:rsidRDefault="000E717F" w:rsidP="00B749F9">
      <w:pPr>
        <w:pStyle w:val="Literatur"/>
      </w:pPr>
      <w:r>
        <w:t>Najarian, JS; Chavers, BM; McHugh, LE; Matas, AJ (1992): 20 years or more of follow-up of living kidney donors. The Lancet 340(8823): 807-810. DOI: 10.1016/0140-6736(92)92683-7.</w:t>
      </w:r>
    </w:p>
    <w:p w14:paraId="2577DDB1" w14:textId="77777777" w:rsidR="000E717F" w:rsidRPr="00B0467B" w:rsidRDefault="000E717F" w:rsidP="00B749F9">
      <w:pPr>
        <w:pStyle w:val="Literatur"/>
      </w:pPr>
    </w:p>
    <w:p w14:paraId="02809331" w14:textId="77777777" w:rsidR="000E717F" w:rsidRPr="00B0467B" w:rsidRDefault="000E717F" w:rsidP="00B749F9">
      <w:pPr>
        <w:pStyle w:val="Literatur"/>
      </w:pPr>
      <w:r>
        <w:t>NKF [National Kidney Foundation] (2022): CKD-EPI Creatinine Equation (2021). New York: NKF. URL: https://www.kidney.org/content/ckd-epi-creatinine-equation-2021 (abgerufen am: 12.04.2022).</w:t>
      </w:r>
    </w:p>
    <w:p w14:paraId="199B61A5" w14:textId="77777777" w:rsidR="000E717F" w:rsidRPr="00B0467B" w:rsidRDefault="000E717F" w:rsidP="00B749F9">
      <w:pPr>
        <w:pStyle w:val="Literatur"/>
      </w:pPr>
    </w:p>
    <w:p w14:paraId="78FDBC2D" w14:textId="77777777" w:rsidR="000E717F" w:rsidRPr="00B0467B" w:rsidRDefault="000E717F" w:rsidP="00B749F9">
      <w:pPr>
        <w:pStyle w:val="Literatur"/>
      </w:pPr>
      <w:r>
        <w:t>OPTN [Organ Procurement and Transplantation Network]; SRTR [Scientific Registry of Transplant Recipients] (2011): OPTN/SRTR 2010 Annual Data Report: Kidney. Rockville: HHS [U.S. Department of Health and Human Services] [u. a.]. URL: https://srtr.transplant.hrsa.gov/annual_reports/2010/pdf/01_kidney_11.pdf (abgerufen am: 28.02.2025).</w:t>
      </w:r>
    </w:p>
    <w:p w14:paraId="3928F4E5" w14:textId="77777777" w:rsidR="000E717F" w:rsidRPr="00B0467B" w:rsidRDefault="000E717F" w:rsidP="00B749F9">
      <w:pPr>
        <w:pStyle w:val="Literatur"/>
      </w:pPr>
    </w:p>
    <w:p w14:paraId="7347DA6B" w14:textId="77777777" w:rsidR="000E717F" w:rsidRPr="00B0467B" w:rsidRDefault="000E717F" w:rsidP="00B749F9">
      <w:pPr>
        <w:pStyle w:val="Literatur"/>
      </w:pPr>
      <w:r>
        <w:t>Ramcharan, T; Matas, AJ (2002): Long-Term (20–37 Years) Follow-Up of Living Kidney Donors. American Journal of Transplantation 2(10): 959-964. DOI: 10.1034/j.1600-6143.2002.21013.x.</w:t>
      </w:r>
    </w:p>
    <w:p w14:paraId="269323EC" w14:textId="77777777" w:rsidR="000E717F" w:rsidRPr="00B0467B" w:rsidRDefault="000E717F" w:rsidP="00B749F9">
      <w:pPr>
        <w:pStyle w:val="Literatur"/>
      </w:pPr>
    </w:p>
    <w:p w14:paraId="75D5E1AF" w14:textId="77777777" w:rsidR="000E717F" w:rsidRPr="00B0467B" w:rsidRDefault="000E717F" w:rsidP="00B749F9">
      <w:pPr>
        <w:pStyle w:val="Literatur"/>
      </w:pPr>
      <w:r>
        <w:t>Thiel, GT; Nolte, C; Tsinalis, D (2005): Das Schweizer Lebendspender-Gesundheitsregister (SOL-DHR). Therapeutische Umschau 62(7): 449-457. DOI: 10.1024/0040-5930.62.7.449.</w:t>
      </w:r>
    </w:p>
    <w:p w14:paraId="293FE552" w14:textId="77777777" w:rsidR="000E717F" w:rsidRPr="00B0467B" w:rsidRDefault="000E717F" w:rsidP="00B749F9">
      <w:pPr>
        <w:pStyle w:val="Literatur"/>
      </w:pPr>
    </w:p>
    <w:p w14:paraId="134D4040" w14:textId="77777777" w:rsidR="000E717F" w:rsidRPr="00B0467B" w:rsidRDefault="000E717F" w:rsidP="00B749F9">
      <w:pPr>
        <w:pStyle w:val="Literatur"/>
      </w:pPr>
      <w:r>
        <w:t>Tooher, RL; Rao, MM; Scott, DF; Wall, DR; Francis, DMA; Bridgewater, FHG; et al. (2004): A Systematic Review of Laparoscopic Live-Donor Nephrectomy. Transplantation 78(3): 404-414. DOI: 10.1097/01.TP.0000128638.85491.76.</w:t>
      </w:r>
    </w:p>
    <w:p w14:paraId="15A69957" w14:textId="77777777" w:rsidR="000E717F" w:rsidRPr="00B0467B" w:rsidRDefault="000E717F" w:rsidP="00B749F9">
      <w:pPr>
        <w:pStyle w:val="Literatur"/>
      </w:pPr>
    </w:p>
    <w:p w14:paraId="33555A06" w14:textId="77777777" w:rsidR="000E717F" w:rsidRPr="00B0467B" w:rsidRDefault="000E717F" w:rsidP="00B749F9">
      <w:pPr>
        <w:pStyle w:val="Literatur"/>
      </w:pPr>
      <w:r>
        <w:lastRenderedPageBreak/>
        <w:t>Weinreich, T; Böher, J; Kribben, A; Kuhlmann, M; Hollenbeck, M; Schettler, V; et al. (2022): Dialysestandard der Deutschen Gesellschaft für Nephrologie. Version 1-2022. Ersterstellung 2016. Überarbeitete, aktualisierte Fassung vom 17.02.2022. Berlin: DGfN [Deutsche Gesellschaft für Nephrologie]. URL: https://www.dgfn.eu/dialyse-standard.html?file=files/content/downloads/dialysestandard/2016-03-23%20Dialysestandard-V2022-1_Stand_20220217.pdf (abgerufen am: 01.03.2025).</w:t>
      </w:r>
    </w:p>
    <w:p w14:paraId="6C6B7397" w14:textId="77777777" w:rsidR="000E717F" w:rsidRPr="00B0467B" w:rsidRDefault="000E717F" w:rsidP="00B749F9">
      <w:pPr>
        <w:pStyle w:val="Literatur"/>
      </w:pPr>
    </w:p>
    <w:p w14:paraId="713E58C5" w14:textId="77777777" w:rsidR="000E717F" w:rsidRPr="00B0467B" w:rsidRDefault="000E717F" w:rsidP="00B749F9">
      <w:pPr>
        <w:pStyle w:val="Literatur"/>
      </w:pPr>
      <w:r>
        <w:t>Westlie, L; Leivestad, T; Holdaas, H; Lien, B; Meyer, K; Fauchald, P (2003): Report From the Norwegian National Hospitals Living Donor Registry: One-Year Data, January 1, 2002. Transplantation Proceedings 35(2): 777-778. DOI: 10.1016/S0041-1345(03)00039-3.</w:t>
      </w:r>
    </w:p>
    <w:p w14:paraId="7FE07393" w14:textId="77777777" w:rsidR="006E17CA" w:rsidRDefault="006E17CA">
      <w:pPr>
        <w:sectPr w:rsidR="006E17CA" w:rsidSect="00AA7698">
          <w:headerReference w:type="default" r:id="rId91"/>
          <w:footerReference w:type="default" r:id="rId92"/>
          <w:pgSz w:w="11906" w:h="16838"/>
          <w:pgMar w:top="1418" w:right="1134" w:bottom="1418" w:left="1701" w:header="454" w:footer="737" w:gutter="0"/>
          <w:cols w:space="708"/>
          <w:docGrid w:linePitch="360"/>
        </w:sectPr>
      </w:pPr>
    </w:p>
    <w:p w14:paraId="60BED1E6" w14:textId="77777777" w:rsidR="000E717F" w:rsidRPr="00CD5DC2" w:rsidRDefault="000E717F" w:rsidP="00FB2556">
      <w:pPr>
        <w:pStyle w:val="berschrift1ohneGliederung"/>
      </w:pPr>
      <w:bookmarkStart w:id="56" w:name="_Toc230255732"/>
      <w:r w:rsidRPr="00CD5DC2">
        <w:lastRenderedPageBreak/>
        <w:t>Anhang</w:t>
      </w:r>
      <w:r w:rsidRPr="00CD5DC2">
        <w:t xml:space="preserve"> </w:t>
      </w:r>
      <w:r w:rsidRPr="00CD5DC2">
        <w:t>I</w:t>
      </w:r>
      <w:r w:rsidRPr="00CD5DC2">
        <w:t xml:space="preserve">: </w:t>
      </w:r>
      <w:r w:rsidRPr="00CD5DC2">
        <w:t>Schlüssel (Spezifikation)</w:t>
      </w:r>
      <w:bookmarkEnd w:id="56"/>
    </w:p>
    <w:tbl>
      <w:tblPr>
        <w:tblStyle w:val="IQTIGStandard"/>
        <w:tblW w:w="9700" w:type="dxa"/>
        <w:tblLook w:val="0420" w:firstRow="1" w:lastRow="0" w:firstColumn="0" w:lastColumn="0" w:noHBand="0" w:noVBand="1"/>
      </w:tblPr>
      <w:tblGrid>
        <w:gridCol w:w="1843"/>
        <w:gridCol w:w="7857"/>
      </w:tblGrid>
      <w:tr w:rsidR="00A24410" w:rsidRPr="009E2B0C" w14:paraId="4AEF46A2"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13875C5E" w14:textId="77777777" w:rsidR="000E717F" w:rsidRPr="00CD5DC2" w:rsidRDefault="000E717F" w:rsidP="00CD5DC2">
            <w:pPr>
              <w:pStyle w:val="Tabellenkopf"/>
            </w:pPr>
            <w:r w:rsidRPr="00CD5DC2">
              <w:t xml:space="preserve">Schlüssel: </w:t>
            </w:r>
            <w:r>
              <w:t>EntlGrund</w:t>
            </w:r>
          </w:p>
        </w:tc>
      </w:tr>
      <w:tr w:rsidR="00D72693" w:rsidRPr="00743DF3" w14:paraId="4E4965C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8758F70" w14:textId="77777777" w:rsidR="000E717F" w:rsidRPr="00B73FBD" w:rsidRDefault="000E717F" w:rsidP="00B73FBD">
            <w:pPr>
              <w:pStyle w:val="Tabellentext"/>
            </w:pPr>
            <w:r>
              <w:t>01</w:t>
            </w:r>
            <w:r w:rsidRPr="00B73FBD">
              <w:tab/>
            </w:r>
          </w:p>
        </w:tc>
        <w:tc>
          <w:tcPr>
            <w:tcW w:w="7857" w:type="dxa"/>
          </w:tcPr>
          <w:p w14:paraId="310CACAE" w14:textId="77777777" w:rsidR="000E717F" w:rsidRPr="00B73FBD" w:rsidRDefault="000E717F" w:rsidP="00B73FBD">
            <w:pPr>
              <w:pStyle w:val="Tabellentext"/>
            </w:pPr>
            <w:r>
              <w:t>Behandlung regulär beendet</w:t>
            </w:r>
          </w:p>
        </w:tc>
      </w:tr>
      <w:tr w:rsidR="00D72693" w:rsidRPr="00743DF3" w14:paraId="5847A80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0D16F15" w14:textId="77777777" w:rsidR="000E717F" w:rsidRPr="00B73FBD" w:rsidRDefault="000E717F" w:rsidP="00B73FBD">
            <w:pPr>
              <w:pStyle w:val="Tabellentext"/>
            </w:pPr>
            <w:r>
              <w:t>02</w:t>
            </w:r>
            <w:r w:rsidRPr="00B73FBD">
              <w:tab/>
            </w:r>
          </w:p>
        </w:tc>
        <w:tc>
          <w:tcPr>
            <w:tcW w:w="7857" w:type="dxa"/>
          </w:tcPr>
          <w:p w14:paraId="2D9F6DE5" w14:textId="77777777" w:rsidR="000E717F" w:rsidRPr="00B73FBD" w:rsidRDefault="000E717F" w:rsidP="00B73FBD">
            <w:pPr>
              <w:pStyle w:val="Tabellentext"/>
            </w:pPr>
            <w:r>
              <w:t>Behandlung regulär beendet, nachstationäre Behandlung vorgesehen</w:t>
            </w:r>
          </w:p>
        </w:tc>
      </w:tr>
      <w:tr w:rsidR="00D72693" w:rsidRPr="00743DF3" w14:paraId="41D523E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00528F2" w14:textId="77777777" w:rsidR="000E717F" w:rsidRPr="00B73FBD" w:rsidRDefault="000E717F" w:rsidP="00B73FBD">
            <w:pPr>
              <w:pStyle w:val="Tabellentext"/>
            </w:pPr>
            <w:r>
              <w:t>03</w:t>
            </w:r>
            <w:r w:rsidRPr="00B73FBD">
              <w:tab/>
            </w:r>
          </w:p>
        </w:tc>
        <w:tc>
          <w:tcPr>
            <w:tcW w:w="7857" w:type="dxa"/>
          </w:tcPr>
          <w:p w14:paraId="7100AC0B" w14:textId="77777777" w:rsidR="000E717F" w:rsidRPr="00B73FBD" w:rsidRDefault="000E717F" w:rsidP="00B73FBD">
            <w:pPr>
              <w:pStyle w:val="Tabellentext"/>
            </w:pPr>
            <w:r>
              <w:t>Behandlung aus sonstigen Gründen beendet</w:t>
            </w:r>
          </w:p>
        </w:tc>
      </w:tr>
      <w:tr w:rsidR="00D72693" w:rsidRPr="00743DF3" w14:paraId="5E7FC70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8CFED60" w14:textId="77777777" w:rsidR="000E717F" w:rsidRPr="00B73FBD" w:rsidRDefault="000E717F" w:rsidP="00B73FBD">
            <w:pPr>
              <w:pStyle w:val="Tabellentext"/>
            </w:pPr>
            <w:r>
              <w:t>04</w:t>
            </w:r>
            <w:r w:rsidRPr="00B73FBD">
              <w:tab/>
            </w:r>
          </w:p>
        </w:tc>
        <w:tc>
          <w:tcPr>
            <w:tcW w:w="7857" w:type="dxa"/>
          </w:tcPr>
          <w:p w14:paraId="4BD25125" w14:textId="77777777" w:rsidR="000E717F" w:rsidRPr="00B73FBD" w:rsidRDefault="000E717F" w:rsidP="00B73FBD">
            <w:pPr>
              <w:pStyle w:val="Tabellentext"/>
            </w:pPr>
            <w:r>
              <w:t>Behandlung gegen ärztlichen Rat beendet</w:t>
            </w:r>
          </w:p>
        </w:tc>
      </w:tr>
      <w:tr w:rsidR="00D72693" w:rsidRPr="00743DF3" w14:paraId="4D95989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703B93A" w14:textId="77777777" w:rsidR="000E717F" w:rsidRPr="00B73FBD" w:rsidRDefault="000E717F" w:rsidP="00B73FBD">
            <w:pPr>
              <w:pStyle w:val="Tabellentext"/>
            </w:pPr>
            <w:r>
              <w:t>05</w:t>
            </w:r>
            <w:r w:rsidRPr="00B73FBD">
              <w:tab/>
            </w:r>
          </w:p>
        </w:tc>
        <w:tc>
          <w:tcPr>
            <w:tcW w:w="7857" w:type="dxa"/>
          </w:tcPr>
          <w:p w14:paraId="14E5C3CF" w14:textId="77777777" w:rsidR="000E717F" w:rsidRPr="00B73FBD" w:rsidRDefault="000E717F" w:rsidP="00B73FBD">
            <w:pPr>
              <w:pStyle w:val="Tabellentext"/>
            </w:pPr>
            <w:r>
              <w:t>Zuständigkeitswechsel des Kostenträgers</w:t>
            </w:r>
          </w:p>
        </w:tc>
      </w:tr>
      <w:tr w:rsidR="00D72693" w:rsidRPr="00743DF3" w14:paraId="42687A1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F0BC220" w14:textId="77777777" w:rsidR="000E717F" w:rsidRPr="00B73FBD" w:rsidRDefault="000E717F" w:rsidP="00B73FBD">
            <w:pPr>
              <w:pStyle w:val="Tabellentext"/>
            </w:pPr>
            <w:r>
              <w:t>06</w:t>
            </w:r>
            <w:r w:rsidRPr="00B73FBD">
              <w:tab/>
            </w:r>
          </w:p>
        </w:tc>
        <w:tc>
          <w:tcPr>
            <w:tcW w:w="7857" w:type="dxa"/>
          </w:tcPr>
          <w:p w14:paraId="01234DB3" w14:textId="77777777" w:rsidR="000E717F" w:rsidRPr="00B73FBD" w:rsidRDefault="000E717F" w:rsidP="00B73FBD">
            <w:pPr>
              <w:pStyle w:val="Tabellentext"/>
            </w:pPr>
            <w:r>
              <w:t>Verlegung in ein anderes Krankenhaus</w:t>
            </w:r>
          </w:p>
        </w:tc>
      </w:tr>
      <w:tr w:rsidR="00D72693" w:rsidRPr="00743DF3" w14:paraId="7D68BEB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D2152D9" w14:textId="77777777" w:rsidR="000E717F" w:rsidRPr="00B73FBD" w:rsidRDefault="000E717F" w:rsidP="00B73FBD">
            <w:pPr>
              <w:pStyle w:val="Tabellentext"/>
            </w:pPr>
            <w:r>
              <w:t>07</w:t>
            </w:r>
            <w:r w:rsidRPr="00B73FBD">
              <w:tab/>
            </w:r>
          </w:p>
        </w:tc>
        <w:tc>
          <w:tcPr>
            <w:tcW w:w="7857" w:type="dxa"/>
          </w:tcPr>
          <w:p w14:paraId="4274297F" w14:textId="77777777" w:rsidR="000E717F" w:rsidRPr="00B73FBD" w:rsidRDefault="000E717F" w:rsidP="00B73FBD">
            <w:pPr>
              <w:pStyle w:val="Tabellentext"/>
            </w:pPr>
            <w:r>
              <w:t>Tod</w:t>
            </w:r>
          </w:p>
        </w:tc>
      </w:tr>
      <w:tr w:rsidR="00D72693" w:rsidRPr="00743DF3" w14:paraId="71EFF82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66A04B8" w14:textId="77777777" w:rsidR="000E717F" w:rsidRPr="00B73FBD" w:rsidRDefault="000E717F" w:rsidP="00B73FBD">
            <w:pPr>
              <w:pStyle w:val="Tabellentext"/>
            </w:pPr>
            <w:r>
              <w:t>08</w:t>
            </w:r>
            <w:r w:rsidRPr="00B73FBD">
              <w:tab/>
            </w:r>
          </w:p>
        </w:tc>
        <w:tc>
          <w:tcPr>
            <w:tcW w:w="7857" w:type="dxa"/>
          </w:tcPr>
          <w:p w14:paraId="1C43D931" w14:textId="77777777" w:rsidR="000E717F" w:rsidRPr="00B73FBD" w:rsidRDefault="000E717F" w:rsidP="00B73FBD">
            <w:pPr>
              <w:pStyle w:val="Tabellentext"/>
            </w:pPr>
            <w:r>
              <w:t>Verlegung in ein anderes Krankenhaus im Rahmen einer Zusammenarbeit (§ 14 Abs. 5 Satz 2 BPflV in der am 31.12.2003 geltenden Fassung)</w:t>
            </w:r>
          </w:p>
        </w:tc>
      </w:tr>
      <w:tr w:rsidR="00D72693" w:rsidRPr="00743DF3" w14:paraId="41B3E58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E10CC36" w14:textId="77777777" w:rsidR="000E717F" w:rsidRPr="00B73FBD" w:rsidRDefault="000E717F" w:rsidP="00B73FBD">
            <w:pPr>
              <w:pStyle w:val="Tabellentext"/>
            </w:pPr>
            <w:r>
              <w:t>09</w:t>
            </w:r>
            <w:r w:rsidRPr="00B73FBD">
              <w:tab/>
            </w:r>
          </w:p>
        </w:tc>
        <w:tc>
          <w:tcPr>
            <w:tcW w:w="7857" w:type="dxa"/>
          </w:tcPr>
          <w:p w14:paraId="057702D2" w14:textId="77777777" w:rsidR="000E717F" w:rsidRPr="00B73FBD" w:rsidRDefault="000E717F" w:rsidP="00B73FBD">
            <w:pPr>
              <w:pStyle w:val="Tabellentext"/>
            </w:pPr>
            <w:r>
              <w:t>Entlassung in eine Rehabilitationseinrichtung</w:t>
            </w:r>
          </w:p>
        </w:tc>
      </w:tr>
      <w:tr w:rsidR="00D72693" w:rsidRPr="00743DF3" w14:paraId="30D8E7D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D79C244" w14:textId="77777777" w:rsidR="000E717F" w:rsidRPr="00B73FBD" w:rsidRDefault="000E717F" w:rsidP="00B73FBD">
            <w:pPr>
              <w:pStyle w:val="Tabellentext"/>
            </w:pPr>
            <w:r>
              <w:t>10</w:t>
            </w:r>
            <w:r w:rsidRPr="00B73FBD">
              <w:tab/>
            </w:r>
          </w:p>
        </w:tc>
        <w:tc>
          <w:tcPr>
            <w:tcW w:w="7857" w:type="dxa"/>
          </w:tcPr>
          <w:p w14:paraId="331E6A18" w14:textId="77777777" w:rsidR="000E717F" w:rsidRPr="00B73FBD" w:rsidRDefault="000E717F" w:rsidP="00B73FBD">
            <w:pPr>
              <w:pStyle w:val="Tabellentext"/>
            </w:pPr>
            <w:r>
              <w:t>Entlassung in eine Pflegeeinrichtung</w:t>
            </w:r>
          </w:p>
        </w:tc>
      </w:tr>
      <w:tr w:rsidR="00D72693" w:rsidRPr="00743DF3" w14:paraId="5EA977E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C42399C" w14:textId="77777777" w:rsidR="000E717F" w:rsidRPr="00B73FBD" w:rsidRDefault="000E717F" w:rsidP="00B73FBD">
            <w:pPr>
              <w:pStyle w:val="Tabellentext"/>
            </w:pPr>
            <w:r>
              <w:t>11</w:t>
            </w:r>
            <w:r w:rsidRPr="00B73FBD">
              <w:tab/>
            </w:r>
          </w:p>
        </w:tc>
        <w:tc>
          <w:tcPr>
            <w:tcW w:w="7857" w:type="dxa"/>
          </w:tcPr>
          <w:p w14:paraId="63A8D2BD" w14:textId="77777777" w:rsidR="000E717F" w:rsidRPr="00B73FBD" w:rsidRDefault="000E717F" w:rsidP="00B73FBD">
            <w:pPr>
              <w:pStyle w:val="Tabellentext"/>
            </w:pPr>
            <w:r>
              <w:t>Entlassung in ein Hospiz</w:t>
            </w:r>
          </w:p>
        </w:tc>
      </w:tr>
      <w:tr w:rsidR="00D72693" w:rsidRPr="00743DF3" w14:paraId="7E3A7FF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66A7BB7" w14:textId="77777777" w:rsidR="000E717F" w:rsidRPr="00B73FBD" w:rsidRDefault="000E717F" w:rsidP="00B73FBD">
            <w:pPr>
              <w:pStyle w:val="Tabellentext"/>
            </w:pPr>
            <w:r>
              <w:t>13</w:t>
            </w:r>
            <w:r w:rsidRPr="00B73FBD">
              <w:tab/>
            </w:r>
          </w:p>
        </w:tc>
        <w:tc>
          <w:tcPr>
            <w:tcW w:w="7857" w:type="dxa"/>
          </w:tcPr>
          <w:p w14:paraId="5E18F34B" w14:textId="77777777" w:rsidR="000E717F" w:rsidRPr="00B73FBD" w:rsidRDefault="000E717F" w:rsidP="00B73FBD">
            <w:pPr>
              <w:pStyle w:val="Tabellentext"/>
            </w:pPr>
            <w:r>
              <w:t>externe Verlegung zur psychiatrischen Behandlung</w:t>
            </w:r>
          </w:p>
        </w:tc>
      </w:tr>
      <w:tr w:rsidR="00D72693" w:rsidRPr="00743DF3" w14:paraId="4DB79D6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54B8936" w14:textId="77777777" w:rsidR="000E717F" w:rsidRPr="00B73FBD" w:rsidRDefault="000E717F" w:rsidP="00B73FBD">
            <w:pPr>
              <w:pStyle w:val="Tabellentext"/>
            </w:pPr>
            <w:r>
              <w:t>14</w:t>
            </w:r>
            <w:r w:rsidRPr="00B73FBD">
              <w:tab/>
            </w:r>
          </w:p>
        </w:tc>
        <w:tc>
          <w:tcPr>
            <w:tcW w:w="7857" w:type="dxa"/>
          </w:tcPr>
          <w:p w14:paraId="5DDBA0E0" w14:textId="77777777" w:rsidR="000E717F" w:rsidRPr="00B73FBD" w:rsidRDefault="000E717F" w:rsidP="00B73FBD">
            <w:pPr>
              <w:pStyle w:val="Tabellentext"/>
            </w:pPr>
            <w:r>
              <w:t>Behandlung aus sonstigen Gründen beendet, nachstationäre Behandlung vorgesehen</w:t>
            </w:r>
          </w:p>
        </w:tc>
      </w:tr>
      <w:tr w:rsidR="00D72693" w:rsidRPr="00743DF3" w14:paraId="334B0CF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81F0F3B" w14:textId="77777777" w:rsidR="000E717F" w:rsidRPr="00B73FBD" w:rsidRDefault="000E717F" w:rsidP="00B73FBD">
            <w:pPr>
              <w:pStyle w:val="Tabellentext"/>
            </w:pPr>
            <w:r>
              <w:t>15</w:t>
            </w:r>
            <w:r w:rsidRPr="00B73FBD">
              <w:tab/>
            </w:r>
          </w:p>
        </w:tc>
        <w:tc>
          <w:tcPr>
            <w:tcW w:w="7857" w:type="dxa"/>
          </w:tcPr>
          <w:p w14:paraId="7A97F97C" w14:textId="77777777" w:rsidR="000E717F" w:rsidRPr="00B73FBD" w:rsidRDefault="000E717F" w:rsidP="00B73FBD">
            <w:pPr>
              <w:pStyle w:val="Tabellentext"/>
            </w:pPr>
            <w:r>
              <w:t>Behandlung gegen ärztlichen Rat beendet, nachstationäre Behandlung vorgesehen</w:t>
            </w:r>
          </w:p>
        </w:tc>
      </w:tr>
      <w:tr w:rsidR="00D72693" w:rsidRPr="00743DF3" w14:paraId="4E68200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13C8657" w14:textId="77777777" w:rsidR="000E717F" w:rsidRPr="00B73FBD" w:rsidRDefault="000E717F" w:rsidP="00B73FBD">
            <w:pPr>
              <w:pStyle w:val="Tabellentext"/>
            </w:pPr>
            <w:r>
              <w:t>17</w:t>
            </w:r>
            <w:r w:rsidRPr="00B73FBD">
              <w:tab/>
            </w:r>
          </w:p>
        </w:tc>
        <w:tc>
          <w:tcPr>
            <w:tcW w:w="7857" w:type="dxa"/>
          </w:tcPr>
          <w:p w14:paraId="69FA9D0E" w14:textId="77777777" w:rsidR="000E717F" w:rsidRPr="00B73FBD" w:rsidRDefault="000E717F"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110C50F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BA20670" w14:textId="77777777" w:rsidR="000E717F" w:rsidRPr="00B73FBD" w:rsidRDefault="000E717F" w:rsidP="00B73FBD">
            <w:pPr>
              <w:pStyle w:val="Tabellentext"/>
            </w:pPr>
            <w:r>
              <w:t>22</w:t>
            </w:r>
            <w:r w:rsidRPr="00B73FBD">
              <w:tab/>
            </w:r>
          </w:p>
        </w:tc>
        <w:tc>
          <w:tcPr>
            <w:tcW w:w="7857" w:type="dxa"/>
          </w:tcPr>
          <w:p w14:paraId="61DDB241" w14:textId="77777777" w:rsidR="000E717F" w:rsidRPr="00B73FBD" w:rsidRDefault="000E717F" w:rsidP="00B73FBD">
            <w:pPr>
              <w:pStyle w:val="Tabellentext"/>
            </w:pPr>
            <w:r>
              <w:t>Fallabschluss (interne Verlegung) bei Wechsel zwischen voll-, teilstationärer und stationsäquivalenter Behandlung</w:t>
            </w:r>
          </w:p>
        </w:tc>
      </w:tr>
      <w:tr w:rsidR="00D72693" w:rsidRPr="00743DF3" w14:paraId="4BDDFCD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08AD60B" w14:textId="77777777" w:rsidR="000E717F" w:rsidRPr="00B73FBD" w:rsidRDefault="000E717F" w:rsidP="00B73FBD">
            <w:pPr>
              <w:pStyle w:val="Tabellentext"/>
            </w:pPr>
            <w:r>
              <w:t>25</w:t>
            </w:r>
            <w:r w:rsidRPr="00B73FBD">
              <w:tab/>
            </w:r>
          </w:p>
        </w:tc>
        <w:tc>
          <w:tcPr>
            <w:tcW w:w="7857" w:type="dxa"/>
          </w:tcPr>
          <w:p w14:paraId="09423453" w14:textId="77777777" w:rsidR="000E717F" w:rsidRPr="00B73FBD" w:rsidRDefault="000E717F" w:rsidP="00B73FBD">
            <w:pPr>
              <w:pStyle w:val="Tabellentext"/>
            </w:pPr>
            <w:r>
              <w:t>Entlassung zum Jahresende bei Aufnahme im Vorjahr (für Zwecke der Abrechnung - § 4 PEPPV)</w:t>
            </w:r>
          </w:p>
        </w:tc>
      </w:tr>
      <w:tr w:rsidR="00D72693" w:rsidRPr="00743DF3" w14:paraId="423F0C8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E398FC9" w14:textId="77777777" w:rsidR="000E717F" w:rsidRPr="00B73FBD" w:rsidRDefault="000E717F" w:rsidP="00B73FBD">
            <w:pPr>
              <w:pStyle w:val="Tabellentext"/>
            </w:pPr>
            <w:r>
              <w:t>30</w:t>
            </w:r>
            <w:r w:rsidRPr="00B73FBD">
              <w:tab/>
            </w:r>
          </w:p>
        </w:tc>
        <w:tc>
          <w:tcPr>
            <w:tcW w:w="7857" w:type="dxa"/>
          </w:tcPr>
          <w:p w14:paraId="214DD708" w14:textId="77777777" w:rsidR="000E717F" w:rsidRPr="00B73FBD" w:rsidRDefault="000E717F" w:rsidP="00B73FBD">
            <w:pPr>
              <w:pStyle w:val="Tabellentext"/>
            </w:pPr>
            <w:r>
              <w:t>Behandlung regulär beendet, Überleitung in die Übergangspflege</w:t>
            </w:r>
          </w:p>
        </w:tc>
      </w:tr>
    </w:tbl>
    <w:p w14:paraId="07D12B02" w14:textId="77777777" w:rsidR="006E17CA" w:rsidRDefault="006E17CA">
      <w:pPr>
        <w:sectPr w:rsidR="006E17CA" w:rsidSect="00D72693">
          <w:headerReference w:type="default" r:id="rId93"/>
          <w:footerReference w:type="default" r:id="rId94"/>
          <w:pgSz w:w="11906" w:h="16838"/>
          <w:pgMar w:top="1134" w:right="1418" w:bottom="1134" w:left="1418" w:header="567" w:footer="737" w:gutter="0"/>
          <w:cols w:space="708"/>
          <w:docGrid w:linePitch="360"/>
        </w:sectPr>
      </w:pPr>
    </w:p>
    <w:p w14:paraId="7E6B9E86" w14:textId="77777777" w:rsidR="000E717F" w:rsidRPr="007A1096" w:rsidRDefault="000E717F" w:rsidP="00650406">
      <w:pPr>
        <w:pStyle w:val="berschrift1ohneGliederung"/>
      </w:pPr>
      <w:bookmarkStart w:id="57" w:name="_Toc230255733"/>
      <w:r w:rsidRPr="007A1096">
        <w:lastRenderedPageBreak/>
        <w:t>Anhang</w:t>
      </w:r>
      <w:r w:rsidRPr="007A1096">
        <w:t xml:space="preserve"> I</w:t>
      </w:r>
      <w:r w:rsidRPr="007A1096">
        <w:t>I</w:t>
      </w:r>
      <w:r w:rsidRPr="007A1096">
        <w:t>: Listen</w:t>
      </w:r>
      <w:bookmarkEnd w:id="57"/>
    </w:p>
    <w:p w14:paraId="01AD80BB" w14:textId="77777777" w:rsidR="000E717F" w:rsidRPr="00A36F56" w:rsidRDefault="000E717F" w:rsidP="00E55889">
      <w:pPr>
        <w:pStyle w:val="Legende"/>
      </w:pPr>
      <w:r>
        <w:t>Keine Listen in Verwendung.</w:t>
      </w:r>
    </w:p>
    <w:p w14:paraId="783037C2" w14:textId="77777777" w:rsidR="006E17CA" w:rsidRDefault="006E17CA">
      <w:pPr>
        <w:sectPr w:rsidR="006E17CA" w:rsidSect="00FB2C83">
          <w:headerReference w:type="default" r:id="rId95"/>
          <w:footerReference w:type="default" r:id="rId96"/>
          <w:pgSz w:w="16838" w:h="11906" w:orient="landscape"/>
          <w:pgMar w:top="1418" w:right="1134" w:bottom="1418" w:left="1134" w:header="567" w:footer="737" w:gutter="0"/>
          <w:cols w:space="708"/>
          <w:docGrid w:linePitch="360"/>
        </w:sectPr>
      </w:pPr>
    </w:p>
    <w:p w14:paraId="6CD805A9" w14:textId="77777777" w:rsidR="000E717F" w:rsidRPr="00FA6327" w:rsidRDefault="000E717F" w:rsidP="008A2735">
      <w:pPr>
        <w:pStyle w:val="berschrift1ohneGliederung"/>
      </w:pPr>
      <w:bookmarkStart w:id="58" w:name="_Toc230255734"/>
      <w:r w:rsidRPr="00FA6327">
        <w:lastRenderedPageBreak/>
        <w:t>Anhang</w:t>
      </w:r>
      <w:r w:rsidRPr="00FA6327">
        <w:t xml:space="preserve"> I</w:t>
      </w:r>
      <w:r w:rsidRPr="00FA6327">
        <w:t>I</w:t>
      </w:r>
      <w:r w:rsidRPr="00FA6327">
        <w:t>I</w:t>
      </w:r>
      <w:r w:rsidRPr="00FA6327">
        <w:t xml:space="preserve">: </w:t>
      </w:r>
      <w:r w:rsidRPr="00FA6327">
        <w:t>Vorberechnungen</w:t>
      </w:r>
      <w:bookmarkEnd w:id="58"/>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7FC1DE07"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365E22CD" w14:textId="77777777" w:rsidR="000E717F" w:rsidRPr="00471D87" w:rsidRDefault="000E717F" w:rsidP="00FA6327">
            <w:pPr>
              <w:pStyle w:val="Tabellenkopf"/>
            </w:pPr>
            <w:r w:rsidRPr="00471D87">
              <w:t>Vorberechnung</w:t>
            </w:r>
          </w:p>
        </w:tc>
        <w:tc>
          <w:tcPr>
            <w:tcW w:w="1375" w:type="dxa"/>
          </w:tcPr>
          <w:p w14:paraId="5469D66F" w14:textId="77777777" w:rsidR="000E717F" w:rsidRPr="00471D87" w:rsidRDefault="000E717F" w:rsidP="00FA6327">
            <w:pPr>
              <w:pStyle w:val="Tabellenkopf"/>
            </w:pPr>
            <w:r w:rsidRPr="00471D87">
              <w:t>Dimension</w:t>
            </w:r>
          </w:p>
        </w:tc>
        <w:tc>
          <w:tcPr>
            <w:tcW w:w="5801" w:type="dxa"/>
          </w:tcPr>
          <w:p w14:paraId="7B54307F" w14:textId="77777777" w:rsidR="000E717F" w:rsidRPr="00471D87" w:rsidRDefault="000E717F" w:rsidP="00FA6327">
            <w:pPr>
              <w:pStyle w:val="Tabellenkopf"/>
            </w:pPr>
            <w:r w:rsidRPr="00471D87">
              <w:t>Beschreibung</w:t>
            </w:r>
          </w:p>
        </w:tc>
        <w:tc>
          <w:tcPr>
            <w:tcW w:w="3588" w:type="dxa"/>
          </w:tcPr>
          <w:p w14:paraId="67D55F9C" w14:textId="77777777" w:rsidR="000E717F" w:rsidRPr="00471D87" w:rsidRDefault="000E717F" w:rsidP="00FA6327">
            <w:pPr>
              <w:pStyle w:val="Tabellenkopf"/>
            </w:pPr>
            <w:r w:rsidRPr="00471D87">
              <w:t>Wert</w:t>
            </w:r>
          </w:p>
        </w:tc>
      </w:tr>
      <w:tr w:rsidR="00AB192A" w:rsidRPr="00743DF3" w14:paraId="3A4C08AE"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B6FA422" w14:textId="77777777" w:rsidR="000E717F" w:rsidRPr="00471D87" w:rsidRDefault="000E717F" w:rsidP="00C559B2">
            <w:pPr>
              <w:pStyle w:val="Tabellentext"/>
            </w:pPr>
            <w:r>
              <w:t>Erfassungsjahr</w:t>
            </w:r>
          </w:p>
        </w:tc>
        <w:tc>
          <w:tcPr>
            <w:tcW w:w="1375" w:type="dxa"/>
          </w:tcPr>
          <w:p w14:paraId="14F89448" w14:textId="77777777" w:rsidR="000E717F" w:rsidRPr="00471D87" w:rsidRDefault="000E717F" w:rsidP="00C559B2">
            <w:pPr>
              <w:pStyle w:val="Tabellentext"/>
            </w:pPr>
            <w:r>
              <w:t>Gesamt</w:t>
            </w:r>
          </w:p>
        </w:tc>
        <w:tc>
          <w:tcPr>
            <w:tcW w:w="5801" w:type="dxa"/>
          </w:tcPr>
          <w:p w14:paraId="1F5D3F29" w14:textId="77777777" w:rsidR="000E717F" w:rsidRPr="00471D87" w:rsidRDefault="000E717F"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574CD9CA" w14:textId="77777777" w:rsidR="000E717F" w:rsidRPr="00471D87" w:rsidRDefault="000E717F" w:rsidP="00C559B2">
            <w:pPr>
              <w:pStyle w:val="Tabellentext"/>
            </w:pPr>
            <w:r>
              <w:t>2025</w:t>
            </w:r>
          </w:p>
        </w:tc>
      </w:tr>
      <w:tr w:rsidR="00AB192A" w:rsidRPr="00743DF3" w14:paraId="49D2433B"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1F5BD13" w14:textId="77777777" w:rsidR="000E717F" w:rsidRPr="00471D87" w:rsidRDefault="000E717F" w:rsidP="00C559B2">
            <w:pPr>
              <w:pStyle w:val="Tabellentext"/>
            </w:pPr>
            <w:r>
              <w:t>MinAbstand1JFU</w:t>
            </w:r>
          </w:p>
        </w:tc>
        <w:tc>
          <w:tcPr>
            <w:tcW w:w="1375" w:type="dxa"/>
          </w:tcPr>
          <w:p w14:paraId="1B634EC8" w14:textId="77777777" w:rsidR="000E717F" w:rsidRPr="00471D87" w:rsidRDefault="000E717F" w:rsidP="00C559B2">
            <w:pPr>
              <w:pStyle w:val="Tabellentext"/>
            </w:pPr>
            <w:r>
              <w:t>Gesamt</w:t>
            </w:r>
          </w:p>
        </w:tc>
        <w:tc>
          <w:tcPr>
            <w:tcW w:w="5801" w:type="dxa"/>
          </w:tcPr>
          <w:p w14:paraId="4BD21011" w14:textId="77777777" w:rsidR="000E717F" w:rsidRPr="00471D87" w:rsidRDefault="000E717F" w:rsidP="006855FA">
            <w:pPr>
              <w:pStyle w:val="Tabellentext"/>
            </w:pPr>
            <w:r>
              <w:t>Mindestabstand für 1-Jahres-Follow-up</w:t>
            </w:r>
          </w:p>
        </w:tc>
        <w:tc>
          <w:tcPr>
            <w:tcW w:w="3588" w:type="dxa"/>
          </w:tcPr>
          <w:p w14:paraId="54BF4BF8" w14:textId="77777777" w:rsidR="000E717F" w:rsidRPr="00471D87" w:rsidRDefault="000E717F" w:rsidP="00C559B2">
            <w:pPr>
              <w:pStyle w:val="Tabellentext"/>
            </w:pPr>
            <w:r>
              <w:t>335</w:t>
            </w:r>
          </w:p>
        </w:tc>
      </w:tr>
      <w:tr w:rsidR="00AB192A" w:rsidRPr="00743DF3" w14:paraId="6D367BF7"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26A1BFB" w14:textId="77777777" w:rsidR="000E717F" w:rsidRPr="00471D87" w:rsidRDefault="000E717F" w:rsidP="00C559B2">
            <w:pPr>
              <w:pStyle w:val="Tabellentext"/>
            </w:pPr>
            <w:r>
              <w:t>MinAbstand2JFU</w:t>
            </w:r>
          </w:p>
        </w:tc>
        <w:tc>
          <w:tcPr>
            <w:tcW w:w="1375" w:type="dxa"/>
          </w:tcPr>
          <w:p w14:paraId="5BC03516" w14:textId="77777777" w:rsidR="000E717F" w:rsidRPr="00471D87" w:rsidRDefault="000E717F" w:rsidP="00C559B2">
            <w:pPr>
              <w:pStyle w:val="Tabellentext"/>
            </w:pPr>
            <w:r>
              <w:t>Gesamt</w:t>
            </w:r>
          </w:p>
        </w:tc>
        <w:tc>
          <w:tcPr>
            <w:tcW w:w="5801" w:type="dxa"/>
          </w:tcPr>
          <w:p w14:paraId="77C18313" w14:textId="77777777" w:rsidR="000E717F" w:rsidRPr="00471D87" w:rsidRDefault="000E717F" w:rsidP="006855FA">
            <w:pPr>
              <w:pStyle w:val="Tabellentext"/>
            </w:pPr>
            <w:r>
              <w:t>Mindestabstand für 2-Jahres-Follow-up</w:t>
            </w:r>
          </w:p>
        </w:tc>
        <w:tc>
          <w:tcPr>
            <w:tcW w:w="3588" w:type="dxa"/>
          </w:tcPr>
          <w:p w14:paraId="55CE7A4B" w14:textId="77777777" w:rsidR="000E717F" w:rsidRPr="00471D87" w:rsidRDefault="000E717F" w:rsidP="00C559B2">
            <w:pPr>
              <w:pStyle w:val="Tabellentext"/>
            </w:pPr>
            <w:r>
              <w:t>700</w:t>
            </w:r>
          </w:p>
        </w:tc>
      </w:tr>
      <w:tr w:rsidR="00AB192A" w:rsidRPr="00743DF3" w14:paraId="3C1DE333"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E3EA213" w14:textId="77777777" w:rsidR="000E717F" w:rsidRPr="00471D87" w:rsidRDefault="000E717F" w:rsidP="00C559B2">
            <w:pPr>
              <w:pStyle w:val="Tabellentext"/>
            </w:pPr>
            <w:r>
              <w:t>MinAbstand3JFU</w:t>
            </w:r>
          </w:p>
        </w:tc>
        <w:tc>
          <w:tcPr>
            <w:tcW w:w="1375" w:type="dxa"/>
          </w:tcPr>
          <w:p w14:paraId="23DC89BF" w14:textId="77777777" w:rsidR="000E717F" w:rsidRPr="00471D87" w:rsidRDefault="000E717F" w:rsidP="00C559B2">
            <w:pPr>
              <w:pStyle w:val="Tabellentext"/>
            </w:pPr>
            <w:r>
              <w:t>Gesamt</w:t>
            </w:r>
          </w:p>
        </w:tc>
        <w:tc>
          <w:tcPr>
            <w:tcW w:w="5801" w:type="dxa"/>
          </w:tcPr>
          <w:p w14:paraId="5E9D2BDE" w14:textId="77777777" w:rsidR="000E717F" w:rsidRPr="00471D87" w:rsidRDefault="000E717F" w:rsidP="006855FA">
            <w:pPr>
              <w:pStyle w:val="Tabellentext"/>
            </w:pPr>
            <w:r>
              <w:t>Mindestabstand für 3-Jahres-Follow-up</w:t>
            </w:r>
          </w:p>
        </w:tc>
        <w:tc>
          <w:tcPr>
            <w:tcW w:w="3588" w:type="dxa"/>
          </w:tcPr>
          <w:p w14:paraId="4EA8C86D" w14:textId="77777777" w:rsidR="000E717F" w:rsidRPr="00471D87" w:rsidRDefault="000E717F" w:rsidP="00C559B2">
            <w:pPr>
              <w:pStyle w:val="Tabellentext"/>
            </w:pPr>
            <w:r>
              <w:t>1065</w:t>
            </w:r>
          </w:p>
        </w:tc>
      </w:tr>
      <w:tr w:rsidR="00AB192A" w:rsidRPr="00743DF3" w14:paraId="3409B001"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1A2010E" w14:textId="77777777" w:rsidR="000E717F" w:rsidRPr="00471D87" w:rsidRDefault="000E717F" w:rsidP="00C559B2">
            <w:pPr>
              <w:pStyle w:val="Tabellentext"/>
            </w:pPr>
            <w:r>
              <w:t>ToleranzFU1J</w:t>
            </w:r>
          </w:p>
        </w:tc>
        <w:tc>
          <w:tcPr>
            <w:tcW w:w="1375" w:type="dxa"/>
          </w:tcPr>
          <w:p w14:paraId="1F0F54A6" w14:textId="77777777" w:rsidR="000E717F" w:rsidRPr="00471D87" w:rsidRDefault="000E717F" w:rsidP="00C559B2">
            <w:pPr>
              <w:pStyle w:val="Tabellentext"/>
            </w:pPr>
            <w:r>
              <w:t>Gesamt</w:t>
            </w:r>
          </w:p>
        </w:tc>
        <w:tc>
          <w:tcPr>
            <w:tcW w:w="5801" w:type="dxa"/>
          </w:tcPr>
          <w:p w14:paraId="2A2F20A0" w14:textId="77777777" w:rsidR="000E717F" w:rsidRPr="00471D87" w:rsidRDefault="000E717F" w:rsidP="006855FA">
            <w:pPr>
              <w:pStyle w:val="Tabellentext"/>
            </w:pPr>
            <w:r>
              <w:t>Zeittoleranz für 1-Jahres-Follow-up-Erhebung in Tagen</w:t>
            </w:r>
          </w:p>
        </w:tc>
        <w:tc>
          <w:tcPr>
            <w:tcW w:w="3588" w:type="dxa"/>
          </w:tcPr>
          <w:p w14:paraId="6D035611" w14:textId="77777777" w:rsidR="000E717F" w:rsidRPr="00471D87" w:rsidRDefault="000E717F" w:rsidP="00C559B2">
            <w:pPr>
              <w:pStyle w:val="Tabellentext"/>
            </w:pPr>
            <w:r>
              <w:t>60</w:t>
            </w:r>
          </w:p>
        </w:tc>
      </w:tr>
      <w:tr w:rsidR="00AB192A" w:rsidRPr="00743DF3" w14:paraId="408B38E4"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2B1EA81" w14:textId="77777777" w:rsidR="000E717F" w:rsidRPr="00471D87" w:rsidRDefault="000E717F" w:rsidP="00C559B2">
            <w:pPr>
              <w:pStyle w:val="Tabellentext"/>
            </w:pPr>
            <w:r>
              <w:t>ToleranzFU2J</w:t>
            </w:r>
          </w:p>
        </w:tc>
        <w:tc>
          <w:tcPr>
            <w:tcW w:w="1375" w:type="dxa"/>
          </w:tcPr>
          <w:p w14:paraId="2E7E5665" w14:textId="77777777" w:rsidR="000E717F" w:rsidRPr="00471D87" w:rsidRDefault="000E717F" w:rsidP="00C559B2">
            <w:pPr>
              <w:pStyle w:val="Tabellentext"/>
            </w:pPr>
            <w:r>
              <w:t>Gesamt</w:t>
            </w:r>
          </w:p>
        </w:tc>
        <w:tc>
          <w:tcPr>
            <w:tcW w:w="5801" w:type="dxa"/>
          </w:tcPr>
          <w:p w14:paraId="3FC51A29" w14:textId="77777777" w:rsidR="000E717F" w:rsidRPr="00471D87" w:rsidRDefault="000E717F" w:rsidP="006855FA">
            <w:pPr>
              <w:pStyle w:val="Tabellentext"/>
            </w:pPr>
            <w:r>
              <w:t>Zeittoleranz für 2-Jahres-Follow-up-Erhebung in Tagen</w:t>
            </w:r>
          </w:p>
        </w:tc>
        <w:tc>
          <w:tcPr>
            <w:tcW w:w="3588" w:type="dxa"/>
          </w:tcPr>
          <w:p w14:paraId="07897CF3" w14:textId="77777777" w:rsidR="000E717F" w:rsidRPr="00471D87" w:rsidRDefault="000E717F" w:rsidP="00C559B2">
            <w:pPr>
              <w:pStyle w:val="Tabellentext"/>
            </w:pPr>
            <w:r>
              <w:t>90</w:t>
            </w:r>
          </w:p>
        </w:tc>
      </w:tr>
      <w:tr w:rsidR="00AB192A" w:rsidRPr="00743DF3" w14:paraId="53BA23C8"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81248A9" w14:textId="77777777" w:rsidR="000E717F" w:rsidRPr="00471D87" w:rsidRDefault="000E717F" w:rsidP="00C559B2">
            <w:pPr>
              <w:pStyle w:val="Tabellentext"/>
            </w:pPr>
            <w:r>
              <w:t>ToleranzFU3J</w:t>
            </w:r>
          </w:p>
        </w:tc>
        <w:tc>
          <w:tcPr>
            <w:tcW w:w="1375" w:type="dxa"/>
          </w:tcPr>
          <w:p w14:paraId="307A6053" w14:textId="77777777" w:rsidR="000E717F" w:rsidRPr="00471D87" w:rsidRDefault="000E717F" w:rsidP="00C559B2">
            <w:pPr>
              <w:pStyle w:val="Tabellentext"/>
            </w:pPr>
            <w:r>
              <w:t>Gesamt</w:t>
            </w:r>
          </w:p>
        </w:tc>
        <w:tc>
          <w:tcPr>
            <w:tcW w:w="5801" w:type="dxa"/>
          </w:tcPr>
          <w:p w14:paraId="61CE1D54" w14:textId="77777777" w:rsidR="000E717F" w:rsidRPr="00471D87" w:rsidRDefault="000E717F" w:rsidP="006855FA">
            <w:pPr>
              <w:pStyle w:val="Tabellentext"/>
            </w:pPr>
            <w:r>
              <w:t>Zeittoleranz für 3-Jahres-Follow-up-Erhebung in Tagen</w:t>
            </w:r>
          </w:p>
        </w:tc>
        <w:tc>
          <w:tcPr>
            <w:tcW w:w="3588" w:type="dxa"/>
          </w:tcPr>
          <w:p w14:paraId="3B47FCCD" w14:textId="77777777" w:rsidR="000E717F" w:rsidRPr="00471D87" w:rsidRDefault="000E717F" w:rsidP="00C559B2">
            <w:pPr>
              <w:pStyle w:val="Tabellentext"/>
            </w:pPr>
            <w:r>
              <w:t>90</w:t>
            </w:r>
          </w:p>
        </w:tc>
      </w:tr>
    </w:tbl>
    <w:p w14:paraId="26FB8B4C" w14:textId="77777777" w:rsidR="006E17CA" w:rsidRDefault="006E17CA">
      <w:pPr>
        <w:sectPr w:rsidR="006E17CA" w:rsidSect="00F06857">
          <w:headerReference w:type="default" r:id="rId97"/>
          <w:footerReference w:type="default" r:id="rId98"/>
          <w:pgSz w:w="16838" w:h="11906" w:orient="landscape" w:code="9"/>
          <w:pgMar w:top="1418" w:right="1134" w:bottom="1418" w:left="1134" w:header="567" w:footer="737" w:gutter="0"/>
          <w:cols w:space="708"/>
          <w:docGrid w:linePitch="360"/>
        </w:sectPr>
      </w:pPr>
    </w:p>
    <w:p w14:paraId="1B1B9BB5" w14:textId="77777777" w:rsidR="000E717F" w:rsidRPr="000F4C64" w:rsidRDefault="000E717F" w:rsidP="00B3109F">
      <w:pPr>
        <w:pStyle w:val="berschrift1ohneGliederung"/>
      </w:pPr>
      <w:bookmarkStart w:id="59" w:name="_Toc230255735"/>
      <w:r w:rsidRPr="000F4C64">
        <w:lastRenderedPageBreak/>
        <w:t>Anhang</w:t>
      </w:r>
      <w:r w:rsidRPr="000F4C64">
        <w:t xml:space="preserve"> I</w:t>
      </w:r>
      <w:r w:rsidRPr="000F4C64">
        <w:t>V</w:t>
      </w:r>
      <w:r w:rsidRPr="000F4C64">
        <w:t xml:space="preserve">: </w:t>
      </w:r>
      <w:r w:rsidRPr="000F4C64">
        <w:t>Funktionen</w:t>
      </w:r>
      <w:bookmarkEnd w:id="59"/>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0707A95C"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0D3131F8" w14:textId="77777777" w:rsidR="000E717F" w:rsidRPr="00F16ED2" w:rsidRDefault="000E717F" w:rsidP="00F16ED2">
            <w:pPr>
              <w:pStyle w:val="Tabellenkopf"/>
            </w:pPr>
            <w:r w:rsidRPr="00F16ED2">
              <w:t>Funktion</w:t>
            </w:r>
          </w:p>
        </w:tc>
        <w:tc>
          <w:tcPr>
            <w:tcW w:w="949" w:type="dxa"/>
          </w:tcPr>
          <w:p w14:paraId="3356A7F3" w14:textId="77777777" w:rsidR="000E717F" w:rsidRPr="00F16ED2" w:rsidRDefault="000E717F" w:rsidP="00F16ED2">
            <w:pPr>
              <w:pStyle w:val="Tabellenkopf"/>
            </w:pPr>
            <w:r w:rsidRPr="00F16ED2">
              <w:t>FeldTyp</w:t>
            </w:r>
          </w:p>
        </w:tc>
        <w:tc>
          <w:tcPr>
            <w:tcW w:w="3828" w:type="dxa"/>
          </w:tcPr>
          <w:p w14:paraId="1E75D93D" w14:textId="77777777" w:rsidR="000E717F" w:rsidRPr="00F16ED2" w:rsidRDefault="000E717F" w:rsidP="00F16ED2">
            <w:pPr>
              <w:pStyle w:val="Tabellenkopf"/>
            </w:pPr>
            <w:r w:rsidRPr="00F16ED2">
              <w:t>Beschreibung</w:t>
            </w:r>
          </w:p>
        </w:tc>
        <w:tc>
          <w:tcPr>
            <w:tcW w:w="5987" w:type="dxa"/>
          </w:tcPr>
          <w:p w14:paraId="2A1BC956" w14:textId="77777777" w:rsidR="000E717F" w:rsidRPr="00F16ED2" w:rsidRDefault="000E717F" w:rsidP="00F16ED2">
            <w:pPr>
              <w:pStyle w:val="Tabellenkopf"/>
            </w:pPr>
            <w:r w:rsidRPr="00F16ED2">
              <w:t>Script</w:t>
            </w:r>
          </w:p>
        </w:tc>
      </w:tr>
      <w:tr w:rsidR="004F23F4" w:rsidRPr="00743DF3" w14:paraId="7D85CF5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BF8DBFA" w14:textId="77777777" w:rsidR="000E717F" w:rsidRPr="00103FC4" w:rsidRDefault="000E717F" w:rsidP="004F23F4">
            <w:pPr>
              <w:pStyle w:val="Tabellentext"/>
            </w:pPr>
            <w:r>
              <w:t>fn_AbstTageFUErhebungStatusBekannt</w:t>
            </w:r>
          </w:p>
        </w:tc>
        <w:tc>
          <w:tcPr>
            <w:tcW w:w="949" w:type="dxa"/>
          </w:tcPr>
          <w:p w14:paraId="251BF072" w14:textId="77777777" w:rsidR="000E717F" w:rsidRPr="00103FC4" w:rsidRDefault="000E717F" w:rsidP="00506ECF">
            <w:pPr>
              <w:pStyle w:val="Tabellentext"/>
            </w:pPr>
            <w:r>
              <w:t>integer</w:t>
            </w:r>
          </w:p>
        </w:tc>
        <w:tc>
          <w:tcPr>
            <w:tcW w:w="3828" w:type="dxa"/>
          </w:tcPr>
          <w:p w14:paraId="3BE40B19" w14:textId="77777777" w:rsidR="000E717F" w:rsidRPr="00103FC4" w:rsidRDefault="000E717F" w:rsidP="004F23F4">
            <w:pPr>
              <w:pStyle w:val="Tabellentext"/>
            </w:pPr>
            <w:r>
              <w:t>Abstand Tage bis zur Erhebung des Follow-up sofern der Status im Follow-up bekannt ist</w:t>
            </w:r>
          </w:p>
        </w:tc>
        <w:tc>
          <w:tcPr>
            <w:tcW w:w="5987" w:type="dxa"/>
          </w:tcPr>
          <w:p w14:paraId="368A9513" w14:textId="77777777" w:rsidR="000E717F" w:rsidRPr="00103FC4" w:rsidRDefault="000E717F" w:rsidP="004F23F4">
            <w:pPr>
              <w:pStyle w:val="CodeOhneSilbentrennung"/>
              <w:rPr>
                <w:rFonts w:ascii="Barlow" w:hAnsi="Barlow"/>
              </w:rPr>
            </w:pPr>
            <w:r>
              <w:rPr>
                <w:rFonts w:ascii="Barlow" w:hAnsi="Barlow"/>
              </w:rPr>
              <w:t xml:space="preserve">ifelse( </w:t>
            </w:r>
            <w:r>
              <w:rPr>
                <w:rFonts w:ascii="Barlow" w:hAnsi="Barlow"/>
              </w:rPr>
              <w:br/>
              <w:t xml:space="preserve"> FU_FUVERSTORBEN %in% c(0,1),  </w:t>
            </w:r>
            <w:r>
              <w:rPr>
                <w:rFonts w:ascii="Barlow" w:hAnsi="Barlow"/>
              </w:rPr>
              <w:br/>
              <w:t xml:space="preserve"> FU_abstFUErhebungsdatumLsDatum, NA_integer_ </w:t>
            </w:r>
            <w:r>
              <w:rPr>
                <w:rFonts w:ascii="Barlow" w:hAnsi="Barlow"/>
              </w:rPr>
              <w:br/>
              <w:t>)</w:t>
            </w:r>
          </w:p>
        </w:tc>
      </w:tr>
      <w:tr w:rsidR="004F23F4" w:rsidRPr="00743DF3" w14:paraId="56A5285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16F5954" w14:textId="77777777" w:rsidR="000E717F" w:rsidRPr="00103FC4" w:rsidRDefault="000E717F" w:rsidP="004F23F4">
            <w:pPr>
              <w:pStyle w:val="Tabellentext"/>
            </w:pPr>
            <w:r>
              <w:t>fn_AbstTageFUErhebungUeberMind1FU</w:t>
            </w:r>
          </w:p>
        </w:tc>
        <w:tc>
          <w:tcPr>
            <w:tcW w:w="949" w:type="dxa"/>
          </w:tcPr>
          <w:p w14:paraId="77C2AB94" w14:textId="77777777" w:rsidR="000E717F" w:rsidRPr="00103FC4" w:rsidRDefault="000E717F" w:rsidP="00506ECF">
            <w:pPr>
              <w:pStyle w:val="Tabellentext"/>
            </w:pPr>
            <w:r>
              <w:t>integer</w:t>
            </w:r>
          </w:p>
        </w:tc>
        <w:tc>
          <w:tcPr>
            <w:tcW w:w="3828" w:type="dxa"/>
          </w:tcPr>
          <w:p w14:paraId="023D3239" w14:textId="77777777" w:rsidR="000E717F" w:rsidRPr="00103FC4" w:rsidRDefault="000E717F" w:rsidP="004F23F4">
            <w:pPr>
              <w:pStyle w:val="Tabellentext"/>
            </w:pPr>
            <w:r>
              <w:t>Abstand Tage bis zur Erhebung des 1-Jahres-Follow-ups sofern dieser über dem Mindestabstand in Tagen liegt</w:t>
            </w:r>
          </w:p>
        </w:tc>
        <w:tc>
          <w:tcPr>
            <w:tcW w:w="5987" w:type="dxa"/>
          </w:tcPr>
          <w:p w14:paraId="00BC6617" w14:textId="77777777" w:rsidR="000E717F" w:rsidRPr="00103FC4" w:rsidRDefault="000E717F" w:rsidP="004F23F4">
            <w:pPr>
              <w:pStyle w:val="CodeOhneSilbentrennung"/>
              <w:rPr>
                <w:rFonts w:ascii="Barlow" w:hAnsi="Barlow"/>
              </w:rPr>
            </w:pPr>
            <w:r>
              <w:rPr>
                <w:rFonts w:ascii="Barlow" w:hAnsi="Barlow"/>
              </w:rPr>
              <w:t xml:space="preserve">ifelse( </w:t>
            </w:r>
            <w:r>
              <w:rPr>
                <w:rFonts w:ascii="Barlow" w:hAnsi="Barlow"/>
              </w:rPr>
              <w:br/>
              <w:t xml:space="preserve"> FU_abstFUErhebungsdatumLsDatum %&gt;=%  </w:t>
            </w:r>
            <w:r>
              <w:rPr>
                <w:rFonts w:ascii="Barlow" w:hAnsi="Barlow"/>
              </w:rPr>
              <w:br/>
              <w:t xml:space="preserve"> VB$MinAbstand1JFU,  </w:t>
            </w:r>
            <w:r>
              <w:rPr>
                <w:rFonts w:ascii="Barlow" w:hAnsi="Barlow"/>
              </w:rPr>
              <w:br/>
              <w:t xml:space="preserve"> FU_abstFUErhebungsdatumLsDatum, NA_integer_ </w:t>
            </w:r>
            <w:r>
              <w:rPr>
                <w:rFonts w:ascii="Barlow" w:hAnsi="Barlow"/>
              </w:rPr>
              <w:br/>
              <w:t>)</w:t>
            </w:r>
          </w:p>
        </w:tc>
      </w:tr>
      <w:tr w:rsidR="004F23F4" w:rsidRPr="00743DF3" w14:paraId="02435B4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90A8ED6" w14:textId="77777777" w:rsidR="000E717F" w:rsidRPr="00103FC4" w:rsidRDefault="000E717F" w:rsidP="004F23F4">
            <w:pPr>
              <w:pStyle w:val="Tabellentext"/>
            </w:pPr>
            <w:r>
              <w:t>fn_AbstTageFUErhebungUeberMind2FU</w:t>
            </w:r>
          </w:p>
        </w:tc>
        <w:tc>
          <w:tcPr>
            <w:tcW w:w="949" w:type="dxa"/>
          </w:tcPr>
          <w:p w14:paraId="451675AB" w14:textId="77777777" w:rsidR="000E717F" w:rsidRPr="00103FC4" w:rsidRDefault="000E717F" w:rsidP="00506ECF">
            <w:pPr>
              <w:pStyle w:val="Tabellentext"/>
            </w:pPr>
            <w:r>
              <w:t>integer</w:t>
            </w:r>
          </w:p>
        </w:tc>
        <w:tc>
          <w:tcPr>
            <w:tcW w:w="3828" w:type="dxa"/>
          </w:tcPr>
          <w:p w14:paraId="09ACF75E" w14:textId="77777777" w:rsidR="000E717F" w:rsidRPr="00103FC4" w:rsidRDefault="000E717F" w:rsidP="004F23F4">
            <w:pPr>
              <w:pStyle w:val="Tabellentext"/>
            </w:pPr>
            <w:r>
              <w:t>Abstand Tage bis zur Erhebung des 2-Jahres-Follow-ups sofern dieser über dem Mindestabstand in Tagen liegt</w:t>
            </w:r>
          </w:p>
        </w:tc>
        <w:tc>
          <w:tcPr>
            <w:tcW w:w="5987" w:type="dxa"/>
          </w:tcPr>
          <w:p w14:paraId="4B9A873F" w14:textId="77777777" w:rsidR="000E717F" w:rsidRPr="00103FC4" w:rsidRDefault="000E717F" w:rsidP="004F23F4">
            <w:pPr>
              <w:pStyle w:val="CodeOhneSilbentrennung"/>
              <w:rPr>
                <w:rFonts w:ascii="Barlow" w:hAnsi="Barlow"/>
              </w:rPr>
            </w:pPr>
            <w:r>
              <w:rPr>
                <w:rFonts w:ascii="Barlow" w:hAnsi="Barlow"/>
              </w:rPr>
              <w:t xml:space="preserve">ifelse( </w:t>
            </w:r>
            <w:r>
              <w:rPr>
                <w:rFonts w:ascii="Barlow" w:hAnsi="Barlow"/>
              </w:rPr>
              <w:br/>
              <w:t xml:space="preserve"> FU_abstFUErhebungsdatumLsDatum %&gt;=%  </w:t>
            </w:r>
            <w:r>
              <w:rPr>
                <w:rFonts w:ascii="Barlow" w:hAnsi="Barlow"/>
              </w:rPr>
              <w:br/>
              <w:t xml:space="preserve"> VB$MinAbstand2JFU,  </w:t>
            </w:r>
            <w:r>
              <w:rPr>
                <w:rFonts w:ascii="Barlow" w:hAnsi="Barlow"/>
              </w:rPr>
              <w:br/>
              <w:t xml:space="preserve"> FU_abstFUErhebungsdatumLsDatum, NA_integer_ </w:t>
            </w:r>
            <w:r>
              <w:rPr>
                <w:rFonts w:ascii="Barlow" w:hAnsi="Barlow"/>
              </w:rPr>
              <w:br/>
              <w:t>)</w:t>
            </w:r>
          </w:p>
        </w:tc>
      </w:tr>
      <w:tr w:rsidR="004F23F4" w:rsidRPr="00743DF3" w14:paraId="13133DB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D1148AB" w14:textId="77777777" w:rsidR="000E717F" w:rsidRPr="00103FC4" w:rsidRDefault="000E717F" w:rsidP="004F23F4">
            <w:pPr>
              <w:pStyle w:val="Tabellentext"/>
            </w:pPr>
            <w:r>
              <w:t>fn_AbstTageFUErhebungUeberMind3FU</w:t>
            </w:r>
          </w:p>
        </w:tc>
        <w:tc>
          <w:tcPr>
            <w:tcW w:w="949" w:type="dxa"/>
          </w:tcPr>
          <w:p w14:paraId="4B1DC9D3" w14:textId="77777777" w:rsidR="000E717F" w:rsidRPr="00103FC4" w:rsidRDefault="000E717F" w:rsidP="00506ECF">
            <w:pPr>
              <w:pStyle w:val="Tabellentext"/>
            </w:pPr>
            <w:r>
              <w:t>integer</w:t>
            </w:r>
          </w:p>
        </w:tc>
        <w:tc>
          <w:tcPr>
            <w:tcW w:w="3828" w:type="dxa"/>
          </w:tcPr>
          <w:p w14:paraId="50D47E3D" w14:textId="77777777" w:rsidR="000E717F" w:rsidRPr="00103FC4" w:rsidRDefault="000E717F" w:rsidP="004F23F4">
            <w:pPr>
              <w:pStyle w:val="Tabellentext"/>
            </w:pPr>
            <w:r>
              <w:t>Abstand Tage bis zur Erhebung des 3-Jahres-Follow-ups sofern dieser über dem Mindestabstand in Tagen liegt</w:t>
            </w:r>
          </w:p>
        </w:tc>
        <w:tc>
          <w:tcPr>
            <w:tcW w:w="5987" w:type="dxa"/>
          </w:tcPr>
          <w:p w14:paraId="02FBDB28" w14:textId="77777777" w:rsidR="000E717F" w:rsidRPr="00103FC4" w:rsidRDefault="000E717F" w:rsidP="004F23F4">
            <w:pPr>
              <w:pStyle w:val="CodeOhneSilbentrennung"/>
              <w:rPr>
                <w:rFonts w:ascii="Barlow" w:hAnsi="Barlow"/>
              </w:rPr>
            </w:pPr>
            <w:r>
              <w:rPr>
                <w:rFonts w:ascii="Barlow" w:hAnsi="Barlow"/>
              </w:rPr>
              <w:t xml:space="preserve">ifelse( </w:t>
            </w:r>
            <w:r>
              <w:rPr>
                <w:rFonts w:ascii="Barlow" w:hAnsi="Barlow"/>
              </w:rPr>
              <w:br/>
              <w:t xml:space="preserve"> FU_abstFUErhebungsdatumLsDatum %&gt;=%  </w:t>
            </w:r>
            <w:r>
              <w:rPr>
                <w:rFonts w:ascii="Barlow" w:hAnsi="Barlow"/>
              </w:rPr>
              <w:br/>
              <w:t xml:space="preserve"> VB$MinAbstand3JFU,  </w:t>
            </w:r>
            <w:r>
              <w:rPr>
                <w:rFonts w:ascii="Barlow" w:hAnsi="Barlow"/>
              </w:rPr>
              <w:br/>
              <w:t xml:space="preserve"> FU_abstFUErhebungsdatumLsDatum, NA_integer_ </w:t>
            </w:r>
            <w:r>
              <w:rPr>
                <w:rFonts w:ascii="Barlow" w:hAnsi="Barlow"/>
              </w:rPr>
              <w:br/>
              <w:t>)</w:t>
            </w:r>
          </w:p>
        </w:tc>
      </w:tr>
      <w:tr w:rsidR="004F23F4" w:rsidRPr="00743DF3" w14:paraId="5E394A3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4334117" w14:textId="77777777" w:rsidR="000E717F" w:rsidRPr="00103FC4" w:rsidRDefault="000E717F" w:rsidP="004F23F4">
            <w:pPr>
              <w:pStyle w:val="Tabellentext"/>
            </w:pPr>
            <w:r>
              <w:t>fn_AlbuminUnplausibel</w:t>
            </w:r>
          </w:p>
        </w:tc>
        <w:tc>
          <w:tcPr>
            <w:tcW w:w="949" w:type="dxa"/>
          </w:tcPr>
          <w:p w14:paraId="1D54F543" w14:textId="77777777" w:rsidR="000E717F" w:rsidRPr="00103FC4" w:rsidRDefault="000E717F" w:rsidP="00506ECF">
            <w:pPr>
              <w:pStyle w:val="Tabellentext"/>
            </w:pPr>
            <w:r>
              <w:t>boolean</w:t>
            </w:r>
          </w:p>
        </w:tc>
        <w:tc>
          <w:tcPr>
            <w:tcW w:w="3828" w:type="dxa"/>
          </w:tcPr>
          <w:p w14:paraId="5F51C003" w14:textId="77777777" w:rsidR="000E717F" w:rsidRPr="00103FC4" w:rsidRDefault="000E717F" w:rsidP="004F23F4">
            <w:pPr>
              <w:pStyle w:val="Tabellentext"/>
            </w:pPr>
            <w:r>
              <w:t>Unplausible Angaben im Follow-up zu Albumin i. U. in mg/l oder Albumin-Kreatinin-Verhältnis i. U. in mg/g</w:t>
            </w:r>
          </w:p>
        </w:tc>
        <w:tc>
          <w:tcPr>
            <w:tcW w:w="5987" w:type="dxa"/>
          </w:tcPr>
          <w:p w14:paraId="5E402787" w14:textId="77777777" w:rsidR="000E717F" w:rsidRPr="00103FC4" w:rsidRDefault="000E717F" w:rsidP="004F23F4">
            <w:pPr>
              <w:pStyle w:val="CodeOhneSilbentrennung"/>
              <w:rPr>
                <w:rFonts w:ascii="Barlow" w:hAnsi="Barlow"/>
              </w:rPr>
            </w:pPr>
            <w:r>
              <w:rPr>
                <w:rFonts w:ascii="Barlow" w:hAnsi="Barlow"/>
              </w:rPr>
              <w:t xml:space="preserve">(FU_ALBUMINL30NLSFU %==% 9 | is.na(FU_ALBUMINL30NLSFU)) &amp; </w:t>
            </w:r>
            <w:r>
              <w:rPr>
                <w:rFonts w:ascii="Barlow" w:hAnsi="Barlow"/>
              </w:rPr>
              <w:br/>
            </w:r>
            <w:r>
              <w:rPr>
                <w:rFonts w:ascii="Barlow" w:hAnsi="Barlow"/>
              </w:rPr>
              <w:t>(FU_QUOTALBUMINKREA %&gt;=% 9999 | is.na(FU_QUOTALBUMINKREA))</w:t>
            </w:r>
          </w:p>
        </w:tc>
      </w:tr>
      <w:tr w:rsidR="004F23F4" w:rsidRPr="00743DF3" w14:paraId="7802226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6E140ED" w14:textId="77777777" w:rsidR="000E717F" w:rsidRPr="00103FC4" w:rsidRDefault="000E717F" w:rsidP="004F23F4">
            <w:pPr>
              <w:pStyle w:val="Tabellentext"/>
            </w:pPr>
            <w:r>
              <w:t>fn_DatumFaelligkeitFU1J</w:t>
            </w:r>
          </w:p>
        </w:tc>
        <w:tc>
          <w:tcPr>
            <w:tcW w:w="949" w:type="dxa"/>
          </w:tcPr>
          <w:p w14:paraId="1A84A43C" w14:textId="77777777" w:rsidR="000E717F" w:rsidRPr="00103FC4" w:rsidRDefault="000E717F" w:rsidP="00506ECF">
            <w:pPr>
              <w:pStyle w:val="Tabellentext"/>
            </w:pPr>
            <w:r>
              <w:t>date</w:t>
            </w:r>
          </w:p>
        </w:tc>
        <w:tc>
          <w:tcPr>
            <w:tcW w:w="3828" w:type="dxa"/>
          </w:tcPr>
          <w:p w14:paraId="6D9D46FE" w14:textId="77777777" w:rsidR="000E717F" w:rsidRPr="00103FC4" w:rsidRDefault="000E717F" w:rsidP="004F23F4">
            <w:pPr>
              <w:pStyle w:val="Tabellentext"/>
            </w:pPr>
            <w:r>
              <w:t>Fälligkeitsdatum für die 1-Jahres-Follow-up-Erhebung</w:t>
            </w:r>
          </w:p>
        </w:tc>
        <w:tc>
          <w:tcPr>
            <w:tcW w:w="5987" w:type="dxa"/>
          </w:tcPr>
          <w:p w14:paraId="45B97D21" w14:textId="77777777" w:rsidR="000E717F" w:rsidRPr="00103FC4" w:rsidRDefault="000E717F" w:rsidP="004F23F4">
            <w:pPr>
              <w:pStyle w:val="CodeOhneSilbentrennung"/>
              <w:rPr>
                <w:rFonts w:ascii="Barlow" w:hAnsi="Barlow"/>
              </w:rPr>
            </w:pPr>
            <w:r>
              <w:rPr>
                <w:rFonts w:ascii="Barlow" w:hAnsi="Barlow"/>
              </w:rPr>
              <w:t>as.Date(OPDATUM + 365 + VB$ToleranzFU1J)</w:t>
            </w:r>
          </w:p>
        </w:tc>
      </w:tr>
      <w:tr w:rsidR="004F23F4" w:rsidRPr="00743DF3" w14:paraId="4006424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4EE5A81" w14:textId="77777777" w:rsidR="000E717F" w:rsidRPr="00103FC4" w:rsidRDefault="000E717F" w:rsidP="004F23F4">
            <w:pPr>
              <w:pStyle w:val="Tabellentext"/>
            </w:pPr>
            <w:r>
              <w:lastRenderedPageBreak/>
              <w:t>fn_DatumFaelligkeitFU2J</w:t>
            </w:r>
          </w:p>
        </w:tc>
        <w:tc>
          <w:tcPr>
            <w:tcW w:w="949" w:type="dxa"/>
          </w:tcPr>
          <w:p w14:paraId="4712CA39" w14:textId="77777777" w:rsidR="000E717F" w:rsidRPr="00103FC4" w:rsidRDefault="000E717F" w:rsidP="00506ECF">
            <w:pPr>
              <w:pStyle w:val="Tabellentext"/>
            </w:pPr>
            <w:r>
              <w:t>date</w:t>
            </w:r>
          </w:p>
        </w:tc>
        <w:tc>
          <w:tcPr>
            <w:tcW w:w="3828" w:type="dxa"/>
          </w:tcPr>
          <w:p w14:paraId="36E4D1DC" w14:textId="77777777" w:rsidR="000E717F" w:rsidRPr="00103FC4" w:rsidRDefault="000E717F" w:rsidP="004F23F4">
            <w:pPr>
              <w:pStyle w:val="Tabellentext"/>
            </w:pPr>
            <w:r>
              <w:t>Fälligkeitsdatum für die 2-Jahres-Follow-up-Erhebung</w:t>
            </w:r>
          </w:p>
        </w:tc>
        <w:tc>
          <w:tcPr>
            <w:tcW w:w="5987" w:type="dxa"/>
          </w:tcPr>
          <w:p w14:paraId="0353C702" w14:textId="77777777" w:rsidR="000E717F" w:rsidRPr="00103FC4" w:rsidRDefault="000E717F" w:rsidP="004F23F4">
            <w:pPr>
              <w:pStyle w:val="CodeOhneSilbentrennung"/>
              <w:rPr>
                <w:rFonts w:ascii="Barlow" w:hAnsi="Barlow"/>
              </w:rPr>
            </w:pPr>
            <w:r>
              <w:rPr>
                <w:rFonts w:ascii="Barlow" w:hAnsi="Barlow"/>
              </w:rPr>
              <w:t>as.Date(OPDATUM + 730 + VB$ToleranzFU2J)</w:t>
            </w:r>
          </w:p>
        </w:tc>
      </w:tr>
      <w:tr w:rsidR="004F23F4" w:rsidRPr="00743DF3" w14:paraId="60BCD88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B29CAF4" w14:textId="77777777" w:rsidR="000E717F" w:rsidRPr="00103FC4" w:rsidRDefault="000E717F" w:rsidP="004F23F4">
            <w:pPr>
              <w:pStyle w:val="Tabellentext"/>
            </w:pPr>
            <w:r>
              <w:t>fn_DatumFaelligkeitFU3J</w:t>
            </w:r>
          </w:p>
        </w:tc>
        <w:tc>
          <w:tcPr>
            <w:tcW w:w="949" w:type="dxa"/>
          </w:tcPr>
          <w:p w14:paraId="1D5BDAB8" w14:textId="77777777" w:rsidR="000E717F" w:rsidRPr="00103FC4" w:rsidRDefault="000E717F" w:rsidP="00506ECF">
            <w:pPr>
              <w:pStyle w:val="Tabellentext"/>
            </w:pPr>
            <w:r>
              <w:t>date</w:t>
            </w:r>
          </w:p>
        </w:tc>
        <w:tc>
          <w:tcPr>
            <w:tcW w:w="3828" w:type="dxa"/>
          </w:tcPr>
          <w:p w14:paraId="67E283C8" w14:textId="77777777" w:rsidR="000E717F" w:rsidRPr="00103FC4" w:rsidRDefault="000E717F" w:rsidP="004F23F4">
            <w:pPr>
              <w:pStyle w:val="Tabellentext"/>
            </w:pPr>
            <w:r>
              <w:t>Fälligkeitsdatum für die 3-Jahres-Follow-up-Erhebung</w:t>
            </w:r>
          </w:p>
        </w:tc>
        <w:tc>
          <w:tcPr>
            <w:tcW w:w="5987" w:type="dxa"/>
          </w:tcPr>
          <w:p w14:paraId="77E67FAC" w14:textId="77777777" w:rsidR="000E717F" w:rsidRPr="00103FC4" w:rsidRDefault="000E717F" w:rsidP="004F23F4">
            <w:pPr>
              <w:pStyle w:val="CodeOhneSilbentrennung"/>
              <w:rPr>
                <w:rFonts w:ascii="Barlow" w:hAnsi="Barlow"/>
              </w:rPr>
            </w:pPr>
            <w:r>
              <w:rPr>
                <w:rFonts w:ascii="Barlow" w:hAnsi="Barlow"/>
              </w:rPr>
              <w:t>as.Date(OPDATUM + 1095 + VB$ToleranzFU3J)</w:t>
            </w:r>
          </w:p>
        </w:tc>
      </w:tr>
      <w:tr w:rsidR="004F23F4" w:rsidRPr="00743DF3" w14:paraId="7745621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7CB9460" w14:textId="77777777" w:rsidR="000E717F" w:rsidRPr="00103FC4" w:rsidRDefault="000E717F" w:rsidP="004F23F4">
            <w:pPr>
              <w:pStyle w:val="Tabellentext"/>
            </w:pPr>
            <w:r>
              <w:t>fn_eGFRFU</w:t>
            </w:r>
          </w:p>
        </w:tc>
        <w:tc>
          <w:tcPr>
            <w:tcW w:w="949" w:type="dxa"/>
          </w:tcPr>
          <w:p w14:paraId="6807FED7" w14:textId="77777777" w:rsidR="000E717F" w:rsidRPr="00103FC4" w:rsidRDefault="000E717F" w:rsidP="00506ECF">
            <w:pPr>
              <w:pStyle w:val="Tabellentext"/>
            </w:pPr>
            <w:r>
              <w:t>float</w:t>
            </w:r>
          </w:p>
        </w:tc>
        <w:tc>
          <w:tcPr>
            <w:tcW w:w="3828" w:type="dxa"/>
          </w:tcPr>
          <w:p w14:paraId="15C86163" w14:textId="77777777" w:rsidR="000E717F" w:rsidRPr="00103FC4" w:rsidRDefault="000E717F" w:rsidP="004F23F4">
            <w:pPr>
              <w:pStyle w:val="Tabellentext"/>
            </w:pPr>
            <w:r>
              <w:t>eGFR nach CKD-EPI-Formel FU Bogen</w:t>
            </w:r>
          </w:p>
        </w:tc>
        <w:tc>
          <w:tcPr>
            <w:tcW w:w="5987" w:type="dxa"/>
          </w:tcPr>
          <w:p w14:paraId="434CE04A" w14:textId="77777777" w:rsidR="000E717F" w:rsidRPr="00103FC4" w:rsidRDefault="000E717F" w:rsidP="004F23F4">
            <w:pPr>
              <w:pStyle w:val="CodeOhneSilbentrennung"/>
              <w:rPr>
                <w:rFonts w:ascii="Barlow" w:hAnsi="Barlow"/>
              </w:rPr>
            </w:pPr>
            <w:r>
              <w:rPr>
                <w:rFonts w:ascii="Barlow" w:hAnsi="Barlow"/>
              </w:rPr>
              <w:t xml:space="preserve">kappa &lt;- ifelse(GESCHLECHT %==% 2, 0.7, 0.9) </w:t>
            </w:r>
            <w:r>
              <w:rPr>
                <w:rFonts w:ascii="Barlow" w:hAnsi="Barlow"/>
              </w:rPr>
              <w:br/>
              <w:t xml:space="preserve">alpha &lt;- ifelse(GESCHLECHT %==% 2, -﻿0.241, -﻿0.302) </w:t>
            </w:r>
            <w:r>
              <w:rPr>
                <w:rFonts w:ascii="Barlow" w:hAnsi="Barlow"/>
              </w:rPr>
              <w:br/>
              <w:t xml:space="preserve">scale &lt;- ifelse(GESCHLECHT %==% 2, 142*1.012, 142) </w:t>
            </w:r>
            <w:r>
              <w:rPr>
                <w:rFonts w:ascii="Barlow" w:hAnsi="Barlow"/>
              </w:rPr>
              <w:br/>
              <w:t xml:space="preserve">alter_shifted &lt;- alter + (FU_abstFUErhebungsdatumLsDatum / 365) </w:t>
            </w:r>
            <w:r>
              <w:rPr>
                <w:rFonts w:ascii="Barlow" w:hAnsi="Barlow"/>
              </w:rPr>
              <w:br/>
              <w:t xml:space="preserve"> </w:t>
            </w:r>
            <w:r>
              <w:rPr>
                <w:rFonts w:ascii="Barlow" w:hAnsi="Barlow"/>
              </w:rPr>
              <w:br/>
              <w:t xml:space="preserve">min_rate &lt;- ifelse((fn_KreatininFUMGDL/kappa) %&lt;=% 1, fn_KreatininFUMGDL/kappa, 1) </w:t>
            </w:r>
            <w:r>
              <w:rPr>
                <w:rFonts w:ascii="Barlow" w:hAnsi="Barlow"/>
              </w:rPr>
              <w:br/>
              <w:t xml:space="preserve">max_rate &lt;- ifelse((fn_KreatininFUMGDL/kappa) %&gt;=% 1, fn_KreatininFUMGDL/kappa, 1) </w:t>
            </w:r>
            <w:r>
              <w:rPr>
                <w:rFonts w:ascii="Barlow" w:hAnsi="Barlow"/>
              </w:rPr>
              <w:br/>
              <w:t xml:space="preserve"> </w:t>
            </w:r>
            <w:r>
              <w:rPr>
                <w:rFonts w:ascii="Barlow" w:hAnsi="Barlow"/>
              </w:rPr>
              <w:br/>
              <w:t xml:space="preserve">ifelse( </w:t>
            </w:r>
            <w:r>
              <w:rPr>
                <w:rFonts w:ascii="Barlow" w:hAnsi="Barlow"/>
              </w:rPr>
              <w:br/>
              <w:t xml:space="preserve">!is.na(fn_KreatininFUMGDL), </w:t>
            </w:r>
            <w:r>
              <w:rPr>
                <w:rFonts w:ascii="Barlow" w:hAnsi="Barlow"/>
              </w:rPr>
              <w:br/>
              <w:t xml:space="preserve">scale * min_rate^alpha * max_rate^(-1.2) * 0.9938^alter_shifted, </w:t>
            </w:r>
            <w:r>
              <w:rPr>
                <w:rFonts w:ascii="Barlow" w:hAnsi="Barlow"/>
              </w:rPr>
              <w:br/>
              <w:t xml:space="preserve">NA_real_ </w:t>
            </w:r>
            <w:r>
              <w:rPr>
                <w:rFonts w:ascii="Barlow" w:hAnsi="Barlow"/>
              </w:rPr>
              <w:br/>
              <w:t>)</w:t>
            </w:r>
          </w:p>
        </w:tc>
      </w:tr>
      <w:tr w:rsidR="004F23F4" w:rsidRPr="00743DF3" w14:paraId="29D88EB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BD17CE0" w14:textId="77777777" w:rsidR="000E717F" w:rsidRPr="00103FC4" w:rsidRDefault="000E717F" w:rsidP="004F23F4">
            <w:pPr>
              <w:pStyle w:val="Tabellentext"/>
            </w:pPr>
            <w:r>
              <w:t>fn_EJ</w:t>
            </w:r>
          </w:p>
        </w:tc>
        <w:tc>
          <w:tcPr>
            <w:tcW w:w="949" w:type="dxa"/>
          </w:tcPr>
          <w:p w14:paraId="6EB079E9" w14:textId="77777777" w:rsidR="000E717F" w:rsidRPr="00103FC4" w:rsidRDefault="000E717F" w:rsidP="00506ECF">
            <w:pPr>
              <w:pStyle w:val="Tabellentext"/>
            </w:pPr>
            <w:r>
              <w:t>integer</w:t>
            </w:r>
          </w:p>
        </w:tc>
        <w:tc>
          <w:tcPr>
            <w:tcW w:w="3828" w:type="dxa"/>
          </w:tcPr>
          <w:p w14:paraId="0341C600" w14:textId="77777777" w:rsidR="000E717F" w:rsidRPr="00103FC4" w:rsidRDefault="000E717F" w:rsidP="004F23F4">
            <w:pPr>
              <w:pStyle w:val="Tabellentext"/>
            </w:pPr>
            <w:r>
              <w:t>Erfassungsjahr</w:t>
            </w:r>
          </w:p>
        </w:tc>
        <w:tc>
          <w:tcPr>
            <w:tcW w:w="5987" w:type="dxa"/>
          </w:tcPr>
          <w:p w14:paraId="0D55A646" w14:textId="77777777" w:rsidR="000E717F" w:rsidRPr="00103FC4" w:rsidRDefault="000E717F" w:rsidP="004F23F4">
            <w:pPr>
              <w:pStyle w:val="CodeOhneSilbentrennung"/>
              <w:rPr>
                <w:rFonts w:ascii="Barlow" w:hAnsi="Barlow"/>
              </w:rPr>
            </w:pPr>
            <w:r>
              <w:rPr>
                <w:rFonts w:ascii="Barlow" w:hAnsi="Barlow"/>
              </w:rPr>
              <w:t>VB$Erfassungsjahr</w:t>
            </w:r>
          </w:p>
        </w:tc>
      </w:tr>
      <w:tr w:rsidR="004F23F4" w:rsidRPr="00743DF3" w14:paraId="078FE16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3E7F7A8" w14:textId="77777777" w:rsidR="000E717F" w:rsidRPr="00103FC4" w:rsidRDefault="000E717F" w:rsidP="004F23F4">
            <w:pPr>
              <w:pStyle w:val="Tabellentext"/>
            </w:pPr>
            <w:r>
              <w:t>fn_EntlassungInEJ</w:t>
            </w:r>
          </w:p>
        </w:tc>
        <w:tc>
          <w:tcPr>
            <w:tcW w:w="949" w:type="dxa"/>
          </w:tcPr>
          <w:p w14:paraId="2514DC49" w14:textId="77777777" w:rsidR="000E717F" w:rsidRPr="00103FC4" w:rsidRDefault="000E717F" w:rsidP="00506ECF">
            <w:pPr>
              <w:pStyle w:val="Tabellentext"/>
            </w:pPr>
            <w:r>
              <w:t>boolean</w:t>
            </w:r>
          </w:p>
        </w:tc>
        <w:tc>
          <w:tcPr>
            <w:tcW w:w="3828" w:type="dxa"/>
          </w:tcPr>
          <w:p w14:paraId="2C539C23" w14:textId="77777777" w:rsidR="000E717F" w:rsidRPr="00103FC4" w:rsidRDefault="000E717F" w:rsidP="004F23F4">
            <w:pPr>
              <w:pStyle w:val="Tabellentext"/>
            </w:pPr>
            <w:r>
              <w:t>Entlassung im Erfassungsjahr</w:t>
            </w:r>
          </w:p>
        </w:tc>
        <w:tc>
          <w:tcPr>
            <w:tcW w:w="5987" w:type="dxa"/>
          </w:tcPr>
          <w:p w14:paraId="1E99A65C" w14:textId="77777777" w:rsidR="000E717F" w:rsidRPr="00103FC4" w:rsidRDefault="000E717F" w:rsidP="004F23F4">
            <w:pPr>
              <w:pStyle w:val="CodeOhneSilbentrennung"/>
              <w:rPr>
                <w:rFonts w:ascii="Barlow" w:hAnsi="Barlow"/>
              </w:rPr>
            </w:pPr>
            <w:r>
              <w:rPr>
                <w:rFonts w:ascii="Barlow" w:hAnsi="Barlow"/>
              </w:rPr>
              <w:t>fn_EntlassungJahr %==% fn_EJ</w:t>
            </w:r>
          </w:p>
        </w:tc>
      </w:tr>
      <w:tr w:rsidR="004F23F4" w:rsidRPr="00743DF3" w14:paraId="1CA61BD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5C6046E" w14:textId="77777777" w:rsidR="000E717F" w:rsidRPr="00103FC4" w:rsidRDefault="000E717F" w:rsidP="004F23F4">
            <w:pPr>
              <w:pStyle w:val="Tabellentext"/>
            </w:pPr>
            <w:r>
              <w:t>fn_EntlassungJahr</w:t>
            </w:r>
          </w:p>
        </w:tc>
        <w:tc>
          <w:tcPr>
            <w:tcW w:w="949" w:type="dxa"/>
          </w:tcPr>
          <w:p w14:paraId="08A4C0AA" w14:textId="77777777" w:rsidR="000E717F" w:rsidRPr="00103FC4" w:rsidRDefault="000E717F" w:rsidP="00506ECF">
            <w:pPr>
              <w:pStyle w:val="Tabellentext"/>
            </w:pPr>
            <w:r>
              <w:t>integer</w:t>
            </w:r>
          </w:p>
        </w:tc>
        <w:tc>
          <w:tcPr>
            <w:tcW w:w="3828" w:type="dxa"/>
          </w:tcPr>
          <w:p w14:paraId="337FDEEC" w14:textId="77777777" w:rsidR="000E717F" w:rsidRPr="00103FC4" w:rsidRDefault="000E717F" w:rsidP="004F23F4">
            <w:pPr>
              <w:pStyle w:val="Tabellentext"/>
            </w:pPr>
            <w:r>
              <w:t>Entlassungsjahr</w:t>
            </w:r>
          </w:p>
        </w:tc>
        <w:tc>
          <w:tcPr>
            <w:tcW w:w="5987" w:type="dxa"/>
          </w:tcPr>
          <w:p w14:paraId="4B97E12B" w14:textId="77777777" w:rsidR="000E717F" w:rsidRPr="00103FC4" w:rsidRDefault="000E717F" w:rsidP="004F23F4">
            <w:pPr>
              <w:pStyle w:val="CodeOhneSilbentrennung"/>
              <w:rPr>
                <w:rFonts w:ascii="Barlow" w:hAnsi="Barlow"/>
              </w:rPr>
            </w:pPr>
            <w:r>
              <w:rPr>
                <w:rFonts w:ascii="Barlow" w:hAnsi="Barlow"/>
              </w:rPr>
              <w:t>to_year(ENTLDATUM)</w:t>
            </w:r>
          </w:p>
        </w:tc>
      </w:tr>
      <w:tr w:rsidR="004F23F4" w:rsidRPr="00743DF3" w14:paraId="46F2232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B87E70C" w14:textId="77777777" w:rsidR="000E717F" w:rsidRPr="00103FC4" w:rsidRDefault="000E717F" w:rsidP="004F23F4">
            <w:pPr>
              <w:pStyle w:val="Tabellentext"/>
            </w:pPr>
            <w:r>
              <w:t>fn_FollowUp1Dokumentiert</w:t>
            </w:r>
          </w:p>
        </w:tc>
        <w:tc>
          <w:tcPr>
            <w:tcW w:w="949" w:type="dxa"/>
          </w:tcPr>
          <w:p w14:paraId="17B77135" w14:textId="77777777" w:rsidR="000E717F" w:rsidRPr="00103FC4" w:rsidRDefault="000E717F" w:rsidP="00506ECF">
            <w:pPr>
              <w:pStyle w:val="Tabellentext"/>
            </w:pPr>
            <w:r>
              <w:t>boolean</w:t>
            </w:r>
          </w:p>
        </w:tc>
        <w:tc>
          <w:tcPr>
            <w:tcW w:w="3828" w:type="dxa"/>
          </w:tcPr>
          <w:p w14:paraId="737EBA6B" w14:textId="77777777" w:rsidR="000E717F" w:rsidRPr="00103FC4" w:rsidRDefault="000E717F" w:rsidP="004F23F4">
            <w:pPr>
              <w:pStyle w:val="Tabellentext"/>
            </w:pPr>
            <w:r>
              <w:t>1-Jahres-Follow-up dokumentiert</w:t>
            </w:r>
          </w:p>
        </w:tc>
        <w:tc>
          <w:tcPr>
            <w:tcW w:w="5987" w:type="dxa"/>
          </w:tcPr>
          <w:p w14:paraId="5FC2959A" w14:textId="77777777" w:rsidR="000E717F" w:rsidRPr="00103FC4" w:rsidRDefault="000E717F" w:rsidP="004F23F4">
            <w:pPr>
              <w:pStyle w:val="CodeOhneSilbentrennung"/>
              <w:rPr>
                <w:rFonts w:ascii="Barlow" w:hAnsi="Barlow"/>
              </w:rPr>
            </w:pPr>
            <w:r>
              <w:rPr>
                <w:rFonts w:ascii="Barlow" w:hAnsi="Barlow"/>
              </w:rPr>
              <w:t xml:space="preserve">( </w:t>
            </w:r>
            <w:r>
              <w:rPr>
                <w:rFonts w:ascii="Barlow" w:hAnsi="Barlow"/>
              </w:rPr>
              <w:br/>
              <w:t xml:space="preserve">FU_abstFUErhebungsdatumLsDatum %&gt;=%  </w:t>
            </w:r>
            <w:r>
              <w:rPr>
                <w:rFonts w:ascii="Barlow" w:hAnsi="Barlow"/>
              </w:rPr>
              <w:br/>
              <w:t xml:space="preserve">VB$MinAbstand1JFU &amp; </w:t>
            </w:r>
            <w:r>
              <w:rPr>
                <w:rFonts w:ascii="Barlow" w:hAnsi="Barlow"/>
              </w:rPr>
              <w:br/>
              <w:t xml:space="preserve">(FU_abstFUErhebungsdatumLsDatum %&lt;=%  </w:t>
            </w:r>
            <w:r>
              <w:rPr>
                <w:rFonts w:ascii="Barlow" w:hAnsi="Barlow"/>
              </w:rPr>
              <w:br/>
              <w:t xml:space="preserve">(VB$MinAbstand1JFU + 90)) </w:t>
            </w:r>
            <w:r>
              <w:rPr>
                <w:rFonts w:ascii="Barlow" w:hAnsi="Barlow"/>
              </w:rPr>
              <w:br/>
              <w:t xml:space="preserve">) | </w:t>
            </w:r>
            <w:r>
              <w:rPr>
                <w:rFonts w:ascii="Barlow" w:hAnsi="Barlow"/>
              </w:rPr>
              <w:br/>
            </w:r>
            <w:r>
              <w:rPr>
                <w:rFonts w:ascii="Barlow" w:hAnsi="Barlow"/>
              </w:rPr>
              <w:lastRenderedPageBreak/>
              <w:t xml:space="preserve">fn_TodInnerhalb1Jahr | </w:t>
            </w:r>
            <w:r>
              <w:rPr>
                <w:rFonts w:ascii="Barlow" w:hAnsi="Barlow"/>
              </w:rPr>
              <w:br/>
              <w:t>poopvwdauer %&gt;=% VB$MinAbstand1JFU</w:t>
            </w:r>
          </w:p>
        </w:tc>
      </w:tr>
      <w:tr w:rsidR="004F23F4" w:rsidRPr="00743DF3" w14:paraId="509457B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23BE384" w14:textId="77777777" w:rsidR="000E717F" w:rsidRPr="00103FC4" w:rsidRDefault="000E717F" w:rsidP="004F23F4">
            <w:pPr>
              <w:pStyle w:val="Tabellentext"/>
            </w:pPr>
            <w:r>
              <w:lastRenderedPageBreak/>
              <w:t>fn_FollowUp2Dokumentiert</w:t>
            </w:r>
          </w:p>
        </w:tc>
        <w:tc>
          <w:tcPr>
            <w:tcW w:w="949" w:type="dxa"/>
          </w:tcPr>
          <w:p w14:paraId="5E940FF3" w14:textId="77777777" w:rsidR="000E717F" w:rsidRPr="00103FC4" w:rsidRDefault="000E717F" w:rsidP="00506ECF">
            <w:pPr>
              <w:pStyle w:val="Tabellentext"/>
            </w:pPr>
            <w:r>
              <w:t>boolean</w:t>
            </w:r>
          </w:p>
        </w:tc>
        <w:tc>
          <w:tcPr>
            <w:tcW w:w="3828" w:type="dxa"/>
          </w:tcPr>
          <w:p w14:paraId="7134C4AD" w14:textId="77777777" w:rsidR="000E717F" w:rsidRPr="00103FC4" w:rsidRDefault="000E717F" w:rsidP="004F23F4">
            <w:pPr>
              <w:pStyle w:val="Tabellentext"/>
            </w:pPr>
            <w:r>
              <w:t>2-Jahres-Follow-up dokumentiert</w:t>
            </w:r>
          </w:p>
        </w:tc>
        <w:tc>
          <w:tcPr>
            <w:tcW w:w="5987" w:type="dxa"/>
          </w:tcPr>
          <w:p w14:paraId="106A142A" w14:textId="77777777" w:rsidR="000E717F" w:rsidRPr="00103FC4" w:rsidRDefault="000E717F" w:rsidP="004F23F4">
            <w:pPr>
              <w:pStyle w:val="CodeOhneSilbentrennung"/>
              <w:rPr>
                <w:rFonts w:ascii="Barlow" w:hAnsi="Barlow"/>
              </w:rPr>
            </w:pPr>
            <w:r>
              <w:rPr>
                <w:rFonts w:ascii="Barlow" w:hAnsi="Barlow"/>
              </w:rPr>
              <w:t xml:space="preserve">( </w:t>
            </w:r>
            <w:r>
              <w:rPr>
                <w:rFonts w:ascii="Barlow" w:hAnsi="Barlow"/>
              </w:rPr>
              <w:br/>
              <w:t xml:space="preserve">FU_abstFUErhebungsdatumLsDatum %&gt;=%  </w:t>
            </w:r>
            <w:r>
              <w:rPr>
                <w:rFonts w:ascii="Barlow" w:hAnsi="Barlow"/>
              </w:rPr>
              <w:br/>
              <w:t xml:space="preserve">VB$MinAbstand2JFU &amp; </w:t>
            </w:r>
            <w:r>
              <w:rPr>
                <w:rFonts w:ascii="Barlow" w:hAnsi="Barlow"/>
              </w:rPr>
              <w:br/>
              <w:t xml:space="preserve">(FU_abstFUErhebungsdatumLsDatum %&lt;=%  </w:t>
            </w:r>
            <w:r>
              <w:rPr>
                <w:rFonts w:ascii="Barlow" w:hAnsi="Barlow"/>
              </w:rPr>
              <w:br/>
              <w:t xml:space="preserve">(VB$MinAbstand2JFU + 120)) </w:t>
            </w:r>
            <w:r>
              <w:rPr>
                <w:rFonts w:ascii="Barlow" w:hAnsi="Barlow"/>
              </w:rPr>
              <w:br/>
              <w:t xml:space="preserve">) | </w:t>
            </w:r>
            <w:r>
              <w:rPr>
                <w:rFonts w:ascii="Barlow" w:hAnsi="Barlow"/>
              </w:rPr>
              <w:br/>
              <w:t>fn_TodInnerhalb2Jahr</w:t>
            </w:r>
          </w:p>
        </w:tc>
      </w:tr>
      <w:tr w:rsidR="004F23F4" w:rsidRPr="00743DF3" w14:paraId="1F40FAD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5F5D3C1" w14:textId="77777777" w:rsidR="000E717F" w:rsidRPr="00103FC4" w:rsidRDefault="000E717F" w:rsidP="004F23F4">
            <w:pPr>
              <w:pStyle w:val="Tabellentext"/>
            </w:pPr>
            <w:r>
              <w:t>fn_FollowUp3Dokumentiert</w:t>
            </w:r>
          </w:p>
        </w:tc>
        <w:tc>
          <w:tcPr>
            <w:tcW w:w="949" w:type="dxa"/>
          </w:tcPr>
          <w:p w14:paraId="22C98FDF" w14:textId="77777777" w:rsidR="000E717F" w:rsidRPr="00103FC4" w:rsidRDefault="000E717F" w:rsidP="00506ECF">
            <w:pPr>
              <w:pStyle w:val="Tabellentext"/>
            </w:pPr>
            <w:r>
              <w:t>boolean</w:t>
            </w:r>
          </w:p>
        </w:tc>
        <w:tc>
          <w:tcPr>
            <w:tcW w:w="3828" w:type="dxa"/>
          </w:tcPr>
          <w:p w14:paraId="29A1220C" w14:textId="77777777" w:rsidR="000E717F" w:rsidRPr="00103FC4" w:rsidRDefault="000E717F" w:rsidP="004F23F4">
            <w:pPr>
              <w:pStyle w:val="Tabellentext"/>
            </w:pPr>
            <w:r>
              <w:t>3-Jahres-Follow-up dokumentiert</w:t>
            </w:r>
          </w:p>
        </w:tc>
        <w:tc>
          <w:tcPr>
            <w:tcW w:w="5987" w:type="dxa"/>
          </w:tcPr>
          <w:p w14:paraId="25A3FD81" w14:textId="77777777" w:rsidR="000E717F" w:rsidRPr="00103FC4" w:rsidRDefault="000E717F" w:rsidP="004F23F4">
            <w:pPr>
              <w:pStyle w:val="CodeOhneSilbentrennung"/>
              <w:rPr>
                <w:rFonts w:ascii="Barlow" w:hAnsi="Barlow"/>
              </w:rPr>
            </w:pPr>
            <w:r>
              <w:rPr>
                <w:rFonts w:ascii="Barlow" w:hAnsi="Barlow"/>
              </w:rPr>
              <w:t xml:space="preserve">( </w:t>
            </w:r>
            <w:r>
              <w:rPr>
                <w:rFonts w:ascii="Barlow" w:hAnsi="Barlow"/>
              </w:rPr>
              <w:br/>
              <w:t xml:space="preserve">FU_abstFUErhebungsdatumLsDatum %&gt;=%  </w:t>
            </w:r>
            <w:r>
              <w:rPr>
                <w:rFonts w:ascii="Barlow" w:hAnsi="Barlow"/>
              </w:rPr>
              <w:br/>
              <w:t xml:space="preserve">VB$MinAbstand3JFU &amp; </w:t>
            </w:r>
            <w:r>
              <w:rPr>
                <w:rFonts w:ascii="Barlow" w:hAnsi="Barlow"/>
              </w:rPr>
              <w:br/>
              <w:t xml:space="preserve">(FU_abstFUErhebungsdatumLsDatum %&lt;=%  </w:t>
            </w:r>
            <w:r>
              <w:rPr>
                <w:rFonts w:ascii="Barlow" w:hAnsi="Barlow"/>
              </w:rPr>
              <w:br/>
              <w:t xml:space="preserve">(VB$MinAbstand3JFU + 120)) </w:t>
            </w:r>
            <w:r>
              <w:rPr>
                <w:rFonts w:ascii="Barlow" w:hAnsi="Barlow"/>
              </w:rPr>
              <w:br/>
              <w:t xml:space="preserve">) | </w:t>
            </w:r>
            <w:r>
              <w:rPr>
                <w:rFonts w:ascii="Barlow" w:hAnsi="Barlow"/>
              </w:rPr>
              <w:br/>
              <w:t>fn_TodInnerhalb3Jahr</w:t>
            </w:r>
          </w:p>
        </w:tc>
      </w:tr>
      <w:tr w:rsidR="004F23F4" w:rsidRPr="00743DF3" w14:paraId="089477A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AE477DB" w14:textId="77777777" w:rsidR="000E717F" w:rsidRPr="00103FC4" w:rsidRDefault="000E717F" w:rsidP="004F23F4">
            <w:pPr>
              <w:pStyle w:val="Tabellentext"/>
            </w:pPr>
            <w:r>
              <w:t>fn_FU1JFaelligInEJ</w:t>
            </w:r>
          </w:p>
        </w:tc>
        <w:tc>
          <w:tcPr>
            <w:tcW w:w="949" w:type="dxa"/>
          </w:tcPr>
          <w:p w14:paraId="49D6CD4C" w14:textId="77777777" w:rsidR="000E717F" w:rsidRPr="00103FC4" w:rsidRDefault="000E717F" w:rsidP="00506ECF">
            <w:pPr>
              <w:pStyle w:val="Tabellentext"/>
            </w:pPr>
            <w:r>
              <w:t>boolean</w:t>
            </w:r>
          </w:p>
        </w:tc>
        <w:tc>
          <w:tcPr>
            <w:tcW w:w="3828" w:type="dxa"/>
          </w:tcPr>
          <w:p w14:paraId="508EB40D" w14:textId="77777777" w:rsidR="000E717F" w:rsidRPr="00103FC4" w:rsidRDefault="000E717F" w:rsidP="004F23F4">
            <w:pPr>
              <w:pStyle w:val="Tabellentext"/>
            </w:pPr>
            <w:r>
              <w:t>1-Jahres-Follow-up-Erhebung ist fällig im Erfassungsjahr</w:t>
            </w:r>
          </w:p>
        </w:tc>
        <w:tc>
          <w:tcPr>
            <w:tcW w:w="5987" w:type="dxa"/>
          </w:tcPr>
          <w:p w14:paraId="0D9E2F97" w14:textId="77777777" w:rsidR="000E717F" w:rsidRPr="00103FC4" w:rsidRDefault="000E717F" w:rsidP="004F23F4">
            <w:pPr>
              <w:pStyle w:val="CodeOhneSilbentrennung"/>
              <w:rPr>
                <w:rFonts w:ascii="Barlow" w:hAnsi="Barlow"/>
              </w:rPr>
            </w:pPr>
            <w:r>
              <w:rPr>
                <w:rFonts w:ascii="Barlow" w:hAnsi="Barlow"/>
              </w:rPr>
              <w:t>to_year(fn_DatumFaelligkeitFU1J) %==% fn_EJ</w:t>
            </w:r>
          </w:p>
        </w:tc>
      </w:tr>
      <w:tr w:rsidR="004F23F4" w:rsidRPr="00743DF3" w14:paraId="427D044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2BF9D5C" w14:textId="77777777" w:rsidR="000E717F" w:rsidRPr="00103FC4" w:rsidRDefault="000E717F" w:rsidP="004F23F4">
            <w:pPr>
              <w:pStyle w:val="Tabellentext"/>
            </w:pPr>
            <w:r>
              <w:t>fn_FU2JFaelligInEJ</w:t>
            </w:r>
          </w:p>
        </w:tc>
        <w:tc>
          <w:tcPr>
            <w:tcW w:w="949" w:type="dxa"/>
          </w:tcPr>
          <w:p w14:paraId="4C049BC7" w14:textId="77777777" w:rsidR="000E717F" w:rsidRPr="00103FC4" w:rsidRDefault="000E717F" w:rsidP="00506ECF">
            <w:pPr>
              <w:pStyle w:val="Tabellentext"/>
            </w:pPr>
            <w:r>
              <w:t>boolean</w:t>
            </w:r>
          </w:p>
        </w:tc>
        <w:tc>
          <w:tcPr>
            <w:tcW w:w="3828" w:type="dxa"/>
          </w:tcPr>
          <w:p w14:paraId="67D8F476" w14:textId="77777777" w:rsidR="000E717F" w:rsidRPr="00103FC4" w:rsidRDefault="000E717F" w:rsidP="004F23F4">
            <w:pPr>
              <w:pStyle w:val="Tabellentext"/>
            </w:pPr>
            <w:r>
              <w:t>2-Jahres-Follow-up-Erhebung ist fällig im Erfassungsjahr</w:t>
            </w:r>
          </w:p>
        </w:tc>
        <w:tc>
          <w:tcPr>
            <w:tcW w:w="5987" w:type="dxa"/>
          </w:tcPr>
          <w:p w14:paraId="09274489" w14:textId="77777777" w:rsidR="000E717F" w:rsidRPr="00103FC4" w:rsidRDefault="000E717F" w:rsidP="004F23F4">
            <w:pPr>
              <w:pStyle w:val="CodeOhneSilbentrennung"/>
              <w:rPr>
                <w:rFonts w:ascii="Barlow" w:hAnsi="Barlow"/>
              </w:rPr>
            </w:pPr>
            <w:r>
              <w:rPr>
                <w:rFonts w:ascii="Barlow" w:hAnsi="Barlow"/>
              </w:rPr>
              <w:t>to_year(fn_DatumFaelligkeitFU2J) %==% fn_EJ</w:t>
            </w:r>
          </w:p>
        </w:tc>
      </w:tr>
      <w:tr w:rsidR="004F23F4" w:rsidRPr="00743DF3" w14:paraId="3EC9270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11AD138" w14:textId="77777777" w:rsidR="000E717F" w:rsidRPr="00103FC4" w:rsidRDefault="000E717F" w:rsidP="004F23F4">
            <w:pPr>
              <w:pStyle w:val="Tabellentext"/>
            </w:pPr>
            <w:r>
              <w:t>fn_FU3JFaelligInEJ</w:t>
            </w:r>
          </w:p>
        </w:tc>
        <w:tc>
          <w:tcPr>
            <w:tcW w:w="949" w:type="dxa"/>
          </w:tcPr>
          <w:p w14:paraId="0CD9239E" w14:textId="77777777" w:rsidR="000E717F" w:rsidRPr="00103FC4" w:rsidRDefault="000E717F" w:rsidP="00506ECF">
            <w:pPr>
              <w:pStyle w:val="Tabellentext"/>
            </w:pPr>
            <w:r>
              <w:t>boolean</w:t>
            </w:r>
          </w:p>
        </w:tc>
        <w:tc>
          <w:tcPr>
            <w:tcW w:w="3828" w:type="dxa"/>
          </w:tcPr>
          <w:p w14:paraId="013828D0" w14:textId="77777777" w:rsidR="000E717F" w:rsidRPr="00103FC4" w:rsidRDefault="000E717F" w:rsidP="004F23F4">
            <w:pPr>
              <w:pStyle w:val="Tabellentext"/>
            </w:pPr>
            <w:r>
              <w:t>3-Jahres-Follow-up-Erhebung ist fällig im Erfassungsjahr</w:t>
            </w:r>
          </w:p>
        </w:tc>
        <w:tc>
          <w:tcPr>
            <w:tcW w:w="5987" w:type="dxa"/>
          </w:tcPr>
          <w:p w14:paraId="628260D1" w14:textId="77777777" w:rsidR="000E717F" w:rsidRPr="00103FC4" w:rsidRDefault="000E717F" w:rsidP="004F23F4">
            <w:pPr>
              <w:pStyle w:val="CodeOhneSilbentrennung"/>
              <w:rPr>
                <w:rFonts w:ascii="Barlow" w:hAnsi="Barlow"/>
              </w:rPr>
            </w:pPr>
            <w:r>
              <w:rPr>
                <w:rFonts w:ascii="Barlow" w:hAnsi="Barlow"/>
              </w:rPr>
              <w:t>to_year(fn_DatumFaelligkeitFU3J) %==% fn_EJ</w:t>
            </w:r>
          </w:p>
        </w:tc>
      </w:tr>
      <w:tr w:rsidR="004F23F4" w:rsidRPr="00743DF3" w14:paraId="4CE282B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5EB8C44" w14:textId="77777777" w:rsidR="000E717F" w:rsidRPr="00103FC4" w:rsidRDefault="000E717F" w:rsidP="004F23F4">
            <w:pPr>
              <w:pStyle w:val="Tabellentext"/>
            </w:pPr>
            <w:r>
              <w:t>fn_IstErsterFUBogen1Jahr</w:t>
            </w:r>
          </w:p>
        </w:tc>
        <w:tc>
          <w:tcPr>
            <w:tcW w:w="949" w:type="dxa"/>
          </w:tcPr>
          <w:p w14:paraId="7870DA2D" w14:textId="77777777" w:rsidR="000E717F" w:rsidRPr="00103FC4" w:rsidRDefault="000E717F" w:rsidP="00506ECF">
            <w:pPr>
              <w:pStyle w:val="Tabellentext"/>
            </w:pPr>
            <w:r>
              <w:t>boolean</w:t>
            </w:r>
          </w:p>
        </w:tc>
        <w:tc>
          <w:tcPr>
            <w:tcW w:w="3828" w:type="dxa"/>
          </w:tcPr>
          <w:p w14:paraId="1C6EE982" w14:textId="77777777" w:rsidR="000E717F" w:rsidRPr="00103FC4" w:rsidRDefault="000E717F" w:rsidP="004F23F4">
            <w:pPr>
              <w:pStyle w:val="Tabellentext"/>
            </w:pPr>
            <w:r>
              <w:t>FU-Bogen ist der erste FU-Bogen der zu einem 1-Jahres-Follow-up gehört</w:t>
            </w:r>
          </w:p>
        </w:tc>
        <w:tc>
          <w:tcPr>
            <w:tcW w:w="5987" w:type="dxa"/>
          </w:tcPr>
          <w:p w14:paraId="6600EF20" w14:textId="77777777" w:rsidR="000E717F" w:rsidRPr="00103FC4" w:rsidRDefault="000E717F" w:rsidP="004F23F4">
            <w:pPr>
              <w:pStyle w:val="CodeOhneSilbentrennung"/>
              <w:rPr>
                <w:rFonts w:ascii="Barlow" w:hAnsi="Barlow"/>
              </w:rPr>
            </w:pPr>
            <w:r>
              <w:rPr>
                <w:rFonts w:ascii="Barlow" w:hAnsi="Barlow"/>
              </w:rPr>
              <w:t xml:space="preserve">replace_na( </w:t>
            </w:r>
            <w:r>
              <w:rPr>
                <w:rFonts w:ascii="Barlow" w:hAnsi="Barlow"/>
              </w:rPr>
              <w:br/>
              <w:t xml:space="preserve">FU_abstFUErhebungsdatumLsDatum, -﻿1 </w:t>
            </w:r>
            <w:r>
              <w:rPr>
                <w:rFonts w:ascii="Barlow" w:hAnsi="Barlow"/>
              </w:rPr>
              <w:br/>
              <w:t>) %==% fn_MinMindestAbstTage1FU</w:t>
            </w:r>
          </w:p>
        </w:tc>
      </w:tr>
      <w:tr w:rsidR="004F23F4" w:rsidRPr="00743DF3" w14:paraId="3218AD5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8BE0D30" w14:textId="77777777" w:rsidR="000E717F" w:rsidRPr="00103FC4" w:rsidRDefault="000E717F" w:rsidP="004F23F4">
            <w:pPr>
              <w:pStyle w:val="Tabellentext"/>
            </w:pPr>
            <w:r>
              <w:t>fn_IstErsterFUBogen2Jahr</w:t>
            </w:r>
          </w:p>
        </w:tc>
        <w:tc>
          <w:tcPr>
            <w:tcW w:w="949" w:type="dxa"/>
          </w:tcPr>
          <w:p w14:paraId="1E0CA855" w14:textId="77777777" w:rsidR="000E717F" w:rsidRPr="00103FC4" w:rsidRDefault="000E717F" w:rsidP="00506ECF">
            <w:pPr>
              <w:pStyle w:val="Tabellentext"/>
            </w:pPr>
            <w:r>
              <w:t>boolean</w:t>
            </w:r>
          </w:p>
        </w:tc>
        <w:tc>
          <w:tcPr>
            <w:tcW w:w="3828" w:type="dxa"/>
          </w:tcPr>
          <w:p w14:paraId="66A279B4" w14:textId="77777777" w:rsidR="000E717F" w:rsidRPr="00103FC4" w:rsidRDefault="000E717F" w:rsidP="004F23F4">
            <w:pPr>
              <w:pStyle w:val="Tabellentext"/>
            </w:pPr>
            <w:r>
              <w:t>FU-Bogen ist der erste FU-Bogen der zu einem 2-Jahres-Follow-up gehört</w:t>
            </w:r>
          </w:p>
        </w:tc>
        <w:tc>
          <w:tcPr>
            <w:tcW w:w="5987" w:type="dxa"/>
          </w:tcPr>
          <w:p w14:paraId="0223CA68" w14:textId="77777777" w:rsidR="000E717F" w:rsidRPr="00103FC4" w:rsidRDefault="000E717F" w:rsidP="004F23F4">
            <w:pPr>
              <w:pStyle w:val="CodeOhneSilbentrennung"/>
              <w:rPr>
                <w:rFonts w:ascii="Barlow" w:hAnsi="Barlow"/>
              </w:rPr>
            </w:pPr>
            <w:r>
              <w:rPr>
                <w:rFonts w:ascii="Barlow" w:hAnsi="Barlow"/>
              </w:rPr>
              <w:t xml:space="preserve">replace_na( </w:t>
            </w:r>
            <w:r>
              <w:rPr>
                <w:rFonts w:ascii="Barlow" w:hAnsi="Barlow"/>
              </w:rPr>
              <w:br/>
              <w:t xml:space="preserve">FU_abstFUErhebungsdatumLsDatum, -﻿1 </w:t>
            </w:r>
            <w:r>
              <w:rPr>
                <w:rFonts w:ascii="Barlow" w:hAnsi="Barlow"/>
              </w:rPr>
              <w:br/>
              <w:t>) %==% fn_MinMindestAbstTage2FU</w:t>
            </w:r>
          </w:p>
        </w:tc>
      </w:tr>
      <w:tr w:rsidR="004F23F4" w:rsidRPr="00743DF3" w14:paraId="6486843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7BF5107" w14:textId="77777777" w:rsidR="000E717F" w:rsidRPr="00103FC4" w:rsidRDefault="000E717F" w:rsidP="004F23F4">
            <w:pPr>
              <w:pStyle w:val="Tabellentext"/>
            </w:pPr>
            <w:r>
              <w:lastRenderedPageBreak/>
              <w:t>fn_IstErsterFUBogen3Jahr</w:t>
            </w:r>
          </w:p>
        </w:tc>
        <w:tc>
          <w:tcPr>
            <w:tcW w:w="949" w:type="dxa"/>
          </w:tcPr>
          <w:p w14:paraId="019469A4" w14:textId="77777777" w:rsidR="000E717F" w:rsidRPr="00103FC4" w:rsidRDefault="000E717F" w:rsidP="00506ECF">
            <w:pPr>
              <w:pStyle w:val="Tabellentext"/>
            </w:pPr>
            <w:r>
              <w:t>boolean</w:t>
            </w:r>
          </w:p>
        </w:tc>
        <w:tc>
          <w:tcPr>
            <w:tcW w:w="3828" w:type="dxa"/>
          </w:tcPr>
          <w:p w14:paraId="35A561DD" w14:textId="77777777" w:rsidR="000E717F" w:rsidRPr="00103FC4" w:rsidRDefault="000E717F" w:rsidP="004F23F4">
            <w:pPr>
              <w:pStyle w:val="Tabellentext"/>
            </w:pPr>
            <w:r>
              <w:t>FU-Bogen ist der erste FU-Bogen der zu einem 3-Jahres-Follow-up gehört</w:t>
            </w:r>
          </w:p>
        </w:tc>
        <w:tc>
          <w:tcPr>
            <w:tcW w:w="5987" w:type="dxa"/>
          </w:tcPr>
          <w:p w14:paraId="24A83859" w14:textId="77777777" w:rsidR="000E717F" w:rsidRPr="00103FC4" w:rsidRDefault="000E717F" w:rsidP="004F23F4">
            <w:pPr>
              <w:pStyle w:val="CodeOhneSilbentrennung"/>
              <w:rPr>
                <w:rFonts w:ascii="Barlow" w:hAnsi="Barlow"/>
              </w:rPr>
            </w:pPr>
            <w:r>
              <w:rPr>
                <w:rFonts w:ascii="Barlow" w:hAnsi="Barlow"/>
              </w:rPr>
              <w:t xml:space="preserve">replace_na( </w:t>
            </w:r>
            <w:r>
              <w:rPr>
                <w:rFonts w:ascii="Barlow" w:hAnsi="Barlow"/>
              </w:rPr>
              <w:br/>
              <w:t xml:space="preserve">FU_abstFUErhebungsdatumLsDatum, -﻿1 </w:t>
            </w:r>
            <w:r>
              <w:rPr>
                <w:rFonts w:ascii="Barlow" w:hAnsi="Barlow"/>
              </w:rPr>
              <w:br/>
              <w:t>) %==% fn_MinMindestAbstTage3FU</w:t>
            </w:r>
          </w:p>
        </w:tc>
      </w:tr>
      <w:tr w:rsidR="004F23F4" w:rsidRPr="00743DF3" w14:paraId="76A47BB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78A7883" w14:textId="77777777" w:rsidR="000E717F" w:rsidRPr="00103FC4" w:rsidRDefault="000E717F" w:rsidP="004F23F4">
            <w:pPr>
              <w:pStyle w:val="Tabellentext"/>
            </w:pPr>
            <w:r>
              <w:t>fn_KreatininFUMGDL</w:t>
            </w:r>
          </w:p>
        </w:tc>
        <w:tc>
          <w:tcPr>
            <w:tcW w:w="949" w:type="dxa"/>
          </w:tcPr>
          <w:p w14:paraId="363E0737" w14:textId="77777777" w:rsidR="000E717F" w:rsidRPr="00103FC4" w:rsidRDefault="000E717F" w:rsidP="00506ECF">
            <w:pPr>
              <w:pStyle w:val="Tabellentext"/>
            </w:pPr>
            <w:r>
              <w:t>float</w:t>
            </w:r>
          </w:p>
        </w:tc>
        <w:tc>
          <w:tcPr>
            <w:tcW w:w="3828" w:type="dxa"/>
          </w:tcPr>
          <w:p w14:paraId="04A7A9B8" w14:textId="77777777" w:rsidR="000E717F" w:rsidRPr="00103FC4" w:rsidRDefault="000E717F" w:rsidP="004F23F4">
            <w:pPr>
              <w:pStyle w:val="Tabellentext"/>
            </w:pPr>
            <w:r>
              <w:t>Kreatininwert in MGDL</w:t>
            </w:r>
          </w:p>
        </w:tc>
        <w:tc>
          <w:tcPr>
            <w:tcW w:w="5987" w:type="dxa"/>
          </w:tcPr>
          <w:p w14:paraId="2F269810" w14:textId="77777777" w:rsidR="000E717F" w:rsidRPr="00103FC4" w:rsidRDefault="000E717F" w:rsidP="004F23F4">
            <w:pPr>
              <w:pStyle w:val="CodeOhneSilbentrennung"/>
              <w:rPr>
                <w:rFonts w:ascii="Barlow" w:hAnsi="Barlow"/>
              </w:rPr>
            </w:pPr>
            <w:r>
              <w:rPr>
                <w:rFonts w:ascii="Barlow" w:hAnsi="Barlow"/>
              </w:rPr>
              <w:t xml:space="preserve">ifelse( </w:t>
            </w:r>
            <w:r>
              <w:rPr>
                <w:rFonts w:ascii="Barlow" w:hAnsi="Barlow"/>
              </w:rPr>
              <w:br/>
              <w:t xml:space="preserve"> FU_KREATININWERTMOLL %&gt;% 0 &amp;  </w:t>
            </w:r>
            <w:r>
              <w:rPr>
                <w:rFonts w:ascii="Barlow" w:hAnsi="Barlow"/>
              </w:rPr>
              <w:br/>
              <w:t xml:space="preserve"> FU_KREATININWERTMOLL %&lt;% 999,  </w:t>
            </w:r>
            <w:r>
              <w:rPr>
                <w:rFonts w:ascii="Barlow" w:hAnsi="Barlow"/>
              </w:rPr>
              <w:br/>
              <w:t xml:space="preserve"> FU_KREATININWERTMOLL / 88.4, </w:t>
            </w:r>
            <w:r>
              <w:rPr>
                <w:rFonts w:ascii="Barlow" w:hAnsi="Barlow"/>
              </w:rPr>
              <w:br/>
              <w:t xml:space="preserve"> ifelse( </w:t>
            </w:r>
            <w:r>
              <w:rPr>
                <w:rFonts w:ascii="Barlow" w:hAnsi="Barlow"/>
              </w:rPr>
              <w:br/>
              <w:t xml:space="preserve">  FU_KREATININWERTMGDL %&gt;% 0 &amp;  </w:t>
            </w:r>
            <w:r>
              <w:rPr>
                <w:rFonts w:ascii="Barlow" w:hAnsi="Barlow"/>
              </w:rPr>
              <w:br/>
              <w:t xml:space="preserve">  FU_KREATININWERTMGDL %&lt;% 99,  </w:t>
            </w:r>
            <w:r>
              <w:rPr>
                <w:rFonts w:ascii="Barlow" w:hAnsi="Barlow"/>
              </w:rPr>
              <w:br/>
              <w:t xml:space="preserve">  FU_KREATININWERTMGDL, NA_real_ </w:t>
            </w:r>
            <w:r>
              <w:rPr>
                <w:rFonts w:ascii="Barlow" w:hAnsi="Barlow"/>
              </w:rPr>
              <w:br/>
              <w:t xml:space="preserve"> ) </w:t>
            </w:r>
            <w:r>
              <w:rPr>
                <w:rFonts w:ascii="Barlow" w:hAnsi="Barlow"/>
              </w:rPr>
              <w:br/>
              <w:t>)</w:t>
            </w:r>
          </w:p>
        </w:tc>
      </w:tr>
      <w:tr w:rsidR="004F23F4" w:rsidRPr="00743DF3" w14:paraId="7B917B8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F2A4C5C" w14:textId="77777777" w:rsidR="000E717F" w:rsidRPr="00103FC4" w:rsidRDefault="000E717F" w:rsidP="004F23F4">
            <w:pPr>
              <w:pStyle w:val="Tabellentext"/>
            </w:pPr>
            <w:r>
              <w:t>fn_KreatininUnplausibel</w:t>
            </w:r>
          </w:p>
        </w:tc>
        <w:tc>
          <w:tcPr>
            <w:tcW w:w="949" w:type="dxa"/>
          </w:tcPr>
          <w:p w14:paraId="34C02017" w14:textId="77777777" w:rsidR="000E717F" w:rsidRPr="00103FC4" w:rsidRDefault="000E717F" w:rsidP="00506ECF">
            <w:pPr>
              <w:pStyle w:val="Tabellentext"/>
            </w:pPr>
            <w:r>
              <w:t>boolean</w:t>
            </w:r>
          </w:p>
        </w:tc>
        <w:tc>
          <w:tcPr>
            <w:tcW w:w="3828" w:type="dxa"/>
          </w:tcPr>
          <w:p w14:paraId="499BF4D0" w14:textId="77777777" w:rsidR="000E717F" w:rsidRPr="00103FC4" w:rsidRDefault="000E717F" w:rsidP="004F23F4">
            <w:pPr>
              <w:pStyle w:val="Tabellentext"/>
            </w:pPr>
            <w:r>
              <w:t>Unplausible Angaben im Follow-up zu Kreatinin i. S. in mg/dl oder Kreatinin i. S. in µmol/l</w:t>
            </w:r>
          </w:p>
        </w:tc>
        <w:tc>
          <w:tcPr>
            <w:tcW w:w="5987" w:type="dxa"/>
          </w:tcPr>
          <w:p w14:paraId="7F0B9CF6" w14:textId="77777777" w:rsidR="000E717F" w:rsidRPr="00103FC4" w:rsidRDefault="000E717F" w:rsidP="004F23F4">
            <w:pPr>
              <w:pStyle w:val="CodeOhneSilbentrennung"/>
              <w:rPr>
                <w:rFonts w:ascii="Barlow" w:hAnsi="Barlow"/>
              </w:rPr>
            </w:pPr>
            <w:r>
              <w:rPr>
                <w:rFonts w:ascii="Barlow" w:hAnsi="Barlow"/>
              </w:rPr>
              <w:t xml:space="preserve">FU_KREATININWERTMGDL %&gt;=% 99 |  </w:t>
            </w:r>
            <w:r>
              <w:rPr>
                <w:rFonts w:ascii="Barlow" w:hAnsi="Barlow"/>
              </w:rPr>
              <w:br/>
              <w:t xml:space="preserve">FU_KREATININWERTMOLL %&gt;=% 999 |  </w:t>
            </w:r>
            <w:r>
              <w:rPr>
                <w:rFonts w:ascii="Barlow" w:hAnsi="Barlow"/>
              </w:rPr>
              <w:br/>
              <w:t>FU_KREATININWERTNB %==% 1</w:t>
            </w:r>
          </w:p>
        </w:tc>
      </w:tr>
      <w:tr w:rsidR="004F23F4" w:rsidRPr="00743DF3" w14:paraId="57F4F9D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73DEFE6" w14:textId="77777777" w:rsidR="000E717F" w:rsidRPr="00103FC4" w:rsidRDefault="000E717F" w:rsidP="004F23F4">
            <w:pPr>
              <w:pStyle w:val="Tabellentext"/>
            </w:pPr>
            <w:r>
              <w:t>fn_MaxAbstTageFUErhebung</w:t>
            </w:r>
          </w:p>
        </w:tc>
        <w:tc>
          <w:tcPr>
            <w:tcW w:w="949" w:type="dxa"/>
          </w:tcPr>
          <w:p w14:paraId="3E290107" w14:textId="77777777" w:rsidR="000E717F" w:rsidRPr="00103FC4" w:rsidRDefault="000E717F" w:rsidP="00506ECF">
            <w:pPr>
              <w:pStyle w:val="Tabellentext"/>
            </w:pPr>
            <w:r>
              <w:t>integer</w:t>
            </w:r>
          </w:p>
        </w:tc>
        <w:tc>
          <w:tcPr>
            <w:tcW w:w="3828" w:type="dxa"/>
          </w:tcPr>
          <w:p w14:paraId="46194568" w14:textId="77777777" w:rsidR="000E717F" w:rsidRPr="00103FC4" w:rsidRDefault="000E717F" w:rsidP="004F23F4">
            <w:pPr>
              <w:pStyle w:val="Tabellentext"/>
            </w:pPr>
            <w:r>
              <w:t>Maximum Abstand Tage bis zur Erhebung des Follow-up sofern der Status im Follow-up bekannt ist</w:t>
            </w:r>
          </w:p>
        </w:tc>
        <w:tc>
          <w:tcPr>
            <w:tcW w:w="5987" w:type="dxa"/>
          </w:tcPr>
          <w:p w14:paraId="528874C8" w14:textId="77777777" w:rsidR="000E717F" w:rsidRPr="00103FC4" w:rsidRDefault="000E717F" w:rsidP="004F23F4">
            <w:pPr>
              <w:pStyle w:val="CodeOhneSilbentrennung"/>
              <w:rPr>
                <w:rFonts w:ascii="Barlow" w:hAnsi="Barlow"/>
              </w:rPr>
            </w:pPr>
            <w:r>
              <w:rPr>
                <w:rFonts w:ascii="Barlow" w:hAnsi="Barlow"/>
              </w:rPr>
              <w:t>maximum(fn_AbstTageFUErhebungStatusBekannt) %group_by% TDS_T</w:t>
            </w:r>
          </w:p>
        </w:tc>
      </w:tr>
      <w:tr w:rsidR="004F23F4" w:rsidRPr="00743DF3" w14:paraId="1002032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C2291FD" w14:textId="77777777" w:rsidR="000E717F" w:rsidRPr="00103FC4" w:rsidRDefault="000E717F" w:rsidP="004F23F4">
            <w:pPr>
              <w:pStyle w:val="Tabellentext"/>
            </w:pPr>
            <w:r>
              <w:t>fn_MinAbstTageBisTod</w:t>
            </w:r>
          </w:p>
        </w:tc>
        <w:tc>
          <w:tcPr>
            <w:tcW w:w="949" w:type="dxa"/>
          </w:tcPr>
          <w:p w14:paraId="054776AC" w14:textId="77777777" w:rsidR="000E717F" w:rsidRPr="00103FC4" w:rsidRDefault="000E717F" w:rsidP="00506ECF">
            <w:pPr>
              <w:pStyle w:val="Tabellentext"/>
            </w:pPr>
            <w:r>
              <w:t>integer</w:t>
            </w:r>
          </w:p>
        </w:tc>
        <w:tc>
          <w:tcPr>
            <w:tcW w:w="3828" w:type="dxa"/>
          </w:tcPr>
          <w:p w14:paraId="21A05D5B" w14:textId="77777777" w:rsidR="000E717F" w:rsidRPr="00103FC4" w:rsidRDefault="000E717F" w:rsidP="004F23F4">
            <w:pPr>
              <w:pStyle w:val="Tabellentext"/>
            </w:pPr>
            <w:r>
              <w:t>Minimum Abstand Tage von der Operation bis zum Tod der Patientin bzw. des Patienten (Feld: abstTodLsDatum; Follow-up) gruppiert nach Transplantation (TDS_T)</w:t>
            </w:r>
          </w:p>
        </w:tc>
        <w:tc>
          <w:tcPr>
            <w:tcW w:w="5987" w:type="dxa"/>
          </w:tcPr>
          <w:p w14:paraId="202A40BB" w14:textId="77777777" w:rsidR="000E717F" w:rsidRPr="00103FC4" w:rsidRDefault="000E717F" w:rsidP="004F23F4">
            <w:pPr>
              <w:pStyle w:val="CodeOhneSilbentrennung"/>
              <w:rPr>
                <w:rFonts w:ascii="Barlow" w:hAnsi="Barlow"/>
              </w:rPr>
            </w:pPr>
            <w:r>
              <w:rPr>
                <w:rFonts w:ascii="Barlow" w:hAnsi="Barlow"/>
              </w:rPr>
              <w:t>minimum(FU_abstTodLsDatum) %group_by% TDS_T</w:t>
            </w:r>
          </w:p>
        </w:tc>
      </w:tr>
      <w:tr w:rsidR="004F23F4" w:rsidRPr="00743DF3" w14:paraId="14AAB0C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83FB201" w14:textId="77777777" w:rsidR="000E717F" w:rsidRPr="00103FC4" w:rsidRDefault="000E717F" w:rsidP="004F23F4">
            <w:pPr>
              <w:pStyle w:val="Tabellentext"/>
            </w:pPr>
            <w:r>
              <w:t>fn_MinMindestAbstTage1FU</w:t>
            </w:r>
          </w:p>
        </w:tc>
        <w:tc>
          <w:tcPr>
            <w:tcW w:w="949" w:type="dxa"/>
          </w:tcPr>
          <w:p w14:paraId="7E9CAB19" w14:textId="77777777" w:rsidR="000E717F" w:rsidRPr="00103FC4" w:rsidRDefault="000E717F" w:rsidP="00506ECF">
            <w:pPr>
              <w:pStyle w:val="Tabellentext"/>
            </w:pPr>
            <w:r>
              <w:t>integer</w:t>
            </w:r>
          </w:p>
        </w:tc>
        <w:tc>
          <w:tcPr>
            <w:tcW w:w="3828" w:type="dxa"/>
          </w:tcPr>
          <w:p w14:paraId="5B5CDD02" w14:textId="77777777" w:rsidR="000E717F" w:rsidRPr="00103FC4" w:rsidRDefault="000E717F" w:rsidP="004F23F4">
            <w:pPr>
              <w:pStyle w:val="Tabellentext"/>
            </w:pPr>
            <w:r>
              <w:t>Minimum Abstand Tage bis zur Erhebung des 1-Jahres-Follow-ups über alle Follow-ups die über dem Mindestabstand liegen</w:t>
            </w:r>
          </w:p>
        </w:tc>
        <w:tc>
          <w:tcPr>
            <w:tcW w:w="5987" w:type="dxa"/>
          </w:tcPr>
          <w:p w14:paraId="14978A8B" w14:textId="77777777" w:rsidR="000E717F" w:rsidRPr="00103FC4" w:rsidRDefault="000E717F" w:rsidP="004F23F4">
            <w:pPr>
              <w:pStyle w:val="CodeOhneSilbentrennung"/>
              <w:rPr>
                <w:rFonts w:ascii="Barlow" w:hAnsi="Barlow"/>
              </w:rPr>
            </w:pPr>
            <w:r>
              <w:rPr>
                <w:rFonts w:ascii="Barlow" w:hAnsi="Barlow"/>
              </w:rPr>
              <w:t>minimum(fn_AbstTageFUErhebungUeberMind1FU) %group_by% TDS_T</w:t>
            </w:r>
          </w:p>
        </w:tc>
      </w:tr>
      <w:tr w:rsidR="004F23F4" w:rsidRPr="00743DF3" w14:paraId="50C8D4E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34D1B5B" w14:textId="77777777" w:rsidR="000E717F" w:rsidRPr="00103FC4" w:rsidRDefault="000E717F" w:rsidP="004F23F4">
            <w:pPr>
              <w:pStyle w:val="Tabellentext"/>
            </w:pPr>
            <w:r>
              <w:lastRenderedPageBreak/>
              <w:t>fn_MinMindestAbstTage2FU</w:t>
            </w:r>
          </w:p>
        </w:tc>
        <w:tc>
          <w:tcPr>
            <w:tcW w:w="949" w:type="dxa"/>
          </w:tcPr>
          <w:p w14:paraId="701F7A6D" w14:textId="77777777" w:rsidR="000E717F" w:rsidRPr="00103FC4" w:rsidRDefault="000E717F" w:rsidP="00506ECF">
            <w:pPr>
              <w:pStyle w:val="Tabellentext"/>
            </w:pPr>
            <w:r>
              <w:t>integer</w:t>
            </w:r>
          </w:p>
        </w:tc>
        <w:tc>
          <w:tcPr>
            <w:tcW w:w="3828" w:type="dxa"/>
          </w:tcPr>
          <w:p w14:paraId="02A897EB" w14:textId="77777777" w:rsidR="000E717F" w:rsidRPr="00103FC4" w:rsidRDefault="000E717F" w:rsidP="004F23F4">
            <w:pPr>
              <w:pStyle w:val="Tabellentext"/>
            </w:pPr>
            <w:r>
              <w:t>Minimum Abstand Tage bis zur Erhebung des 2-Jahres-Follow-ups über alle Follow-ups die über dem Mindestabstand liegen</w:t>
            </w:r>
          </w:p>
        </w:tc>
        <w:tc>
          <w:tcPr>
            <w:tcW w:w="5987" w:type="dxa"/>
          </w:tcPr>
          <w:p w14:paraId="18D8D0A4" w14:textId="77777777" w:rsidR="000E717F" w:rsidRPr="00103FC4" w:rsidRDefault="000E717F" w:rsidP="004F23F4">
            <w:pPr>
              <w:pStyle w:val="CodeOhneSilbentrennung"/>
              <w:rPr>
                <w:rFonts w:ascii="Barlow" w:hAnsi="Barlow"/>
              </w:rPr>
            </w:pPr>
            <w:r>
              <w:rPr>
                <w:rFonts w:ascii="Barlow" w:hAnsi="Barlow"/>
              </w:rPr>
              <w:t>minimum(fn_AbstTageFUErhebungUeberMind2FU) %group_by% TDS_T</w:t>
            </w:r>
          </w:p>
        </w:tc>
      </w:tr>
      <w:tr w:rsidR="004F23F4" w:rsidRPr="00743DF3" w14:paraId="1E0A06F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39BC083" w14:textId="77777777" w:rsidR="000E717F" w:rsidRPr="00103FC4" w:rsidRDefault="000E717F" w:rsidP="004F23F4">
            <w:pPr>
              <w:pStyle w:val="Tabellentext"/>
            </w:pPr>
            <w:r>
              <w:t>fn_MinMindestAbstTage3FU</w:t>
            </w:r>
          </w:p>
        </w:tc>
        <w:tc>
          <w:tcPr>
            <w:tcW w:w="949" w:type="dxa"/>
          </w:tcPr>
          <w:p w14:paraId="49353655" w14:textId="77777777" w:rsidR="000E717F" w:rsidRPr="00103FC4" w:rsidRDefault="000E717F" w:rsidP="00506ECF">
            <w:pPr>
              <w:pStyle w:val="Tabellentext"/>
            </w:pPr>
            <w:r>
              <w:t>integer</w:t>
            </w:r>
          </w:p>
        </w:tc>
        <w:tc>
          <w:tcPr>
            <w:tcW w:w="3828" w:type="dxa"/>
          </w:tcPr>
          <w:p w14:paraId="1972456E" w14:textId="77777777" w:rsidR="000E717F" w:rsidRPr="00103FC4" w:rsidRDefault="000E717F" w:rsidP="004F23F4">
            <w:pPr>
              <w:pStyle w:val="Tabellentext"/>
            </w:pPr>
            <w:r>
              <w:t>Minimum Abstand Tage bis zur Erhebung des 3-Jahres-Follow-ups über alle Follow-ups die über dem Mindestabstand liegen</w:t>
            </w:r>
          </w:p>
        </w:tc>
        <w:tc>
          <w:tcPr>
            <w:tcW w:w="5987" w:type="dxa"/>
          </w:tcPr>
          <w:p w14:paraId="4FDE4BAD" w14:textId="77777777" w:rsidR="000E717F" w:rsidRPr="00103FC4" w:rsidRDefault="000E717F" w:rsidP="004F23F4">
            <w:pPr>
              <w:pStyle w:val="CodeOhneSilbentrennung"/>
              <w:rPr>
                <w:rFonts w:ascii="Barlow" w:hAnsi="Barlow"/>
              </w:rPr>
            </w:pPr>
            <w:r>
              <w:rPr>
                <w:rFonts w:ascii="Barlow" w:hAnsi="Barlow"/>
              </w:rPr>
              <w:t>minimum(fn_AbstTageFUErhebungUeberMind3FU) %group_by% TDS_T</w:t>
            </w:r>
          </w:p>
        </w:tc>
      </w:tr>
      <w:tr w:rsidR="004F23F4" w:rsidRPr="00743DF3" w14:paraId="68AD62A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1B9E06A" w14:textId="77777777" w:rsidR="000E717F" w:rsidRPr="00103FC4" w:rsidRDefault="000E717F" w:rsidP="004F23F4">
            <w:pPr>
              <w:pStyle w:val="Tabellentext"/>
            </w:pPr>
            <w:r>
              <w:t>fn_StatusBekannt1J</w:t>
            </w:r>
          </w:p>
        </w:tc>
        <w:tc>
          <w:tcPr>
            <w:tcW w:w="949" w:type="dxa"/>
          </w:tcPr>
          <w:p w14:paraId="52E2FC34" w14:textId="77777777" w:rsidR="000E717F" w:rsidRPr="00103FC4" w:rsidRDefault="000E717F" w:rsidP="00506ECF">
            <w:pPr>
              <w:pStyle w:val="Tabellentext"/>
            </w:pPr>
            <w:r>
              <w:t>boolean</w:t>
            </w:r>
          </w:p>
        </w:tc>
        <w:tc>
          <w:tcPr>
            <w:tcW w:w="3828" w:type="dxa"/>
          </w:tcPr>
          <w:p w14:paraId="68F22B7C" w14:textId="77777777" w:rsidR="000E717F" w:rsidRPr="00103FC4" w:rsidRDefault="000E717F" w:rsidP="004F23F4">
            <w:pPr>
              <w:pStyle w:val="Tabellentext"/>
            </w:pPr>
            <w:r>
              <w:t>Status nach einem Jahr ist bekannt</w:t>
            </w:r>
          </w:p>
        </w:tc>
        <w:tc>
          <w:tcPr>
            <w:tcW w:w="5987" w:type="dxa"/>
          </w:tcPr>
          <w:p w14:paraId="2D7B27AA" w14:textId="77777777" w:rsidR="000E717F" w:rsidRPr="00103FC4" w:rsidRDefault="000E717F" w:rsidP="004F23F4">
            <w:pPr>
              <w:pStyle w:val="CodeOhneSilbentrennung"/>
              <w:rPr>
                <w:rFonts w:ascii="Barlow" w:hAnsi="Barlow"/>
              </w:rPr>
            </w:pPr>
            <w:r>
              <w:rPr>
                <w:rFonts w:ascii="Barlow" w:hAnsi="Barlow"/>
              </w:rPr>
              <w:t xml:space="preserve">fn_MaxAbstTageFUErhebung %&gt;=% VB$MinAbstand1JFU | </w:t>
            </w:r>
            <w:r>
              <w:rPr>
                <w:rFonts w:ascii="Barlow" w:hAnsi="Barlow"/>
              </w:rPr>
              <w:br/>
              <w:t xml:space="preserve">fn_TodInnerhalb1Jahr | </w:t>
            </w:r>
            <w:r>
              <w:rPr>
                <w:rFonts w:ascii="Barlow" w:hAnsi="Barlow"/>
              </w:rPr>
              <w:br/>
              <w:t>poopvwdauer %&gt;=% VB$MinAbstand1JFU</w:t>
            </w:r>
          </w:p>
        </w:tc>
      </w:tr>
      <w:tr w:rsidR="004F23F4" w:rsidRPr="00743DF3" w14:paraId="16F1088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EAE557E" w14:textId="77777777" w:rsidR="000E717F" w:rsidRPr="00103FC4" w:rsidRDefault="000E717F" w:rsidP="004F23F4">
            <w:pPr>
              <w:pStyle w:val="Tabellentext"/>
            </w:pPr>
            <w:r>
              <w:t>fn_StatusBekannt2J</w:t>
            </w:r>
          </w:p>
        </w:tc>
        <w:tc>
          <w:tcPr>
            <w:tcW w:w="949" w:type="dxa"/>
          </w:tcPr>
          <w:p w14:paraId="61129EC9" w14:textId="77777777" w:rsidR="000E717F" w:rsidRPr="00103FC4" w:rsidRDefault="000E717F" w:rsidP="00506ECF">
            <w:pPr>
              <w:pStyle w:val="Tabellentext"/>
            </w:pPr>
            <w:r>
              <w:t>boolean</w:t>
            </w:r>
          </w:p>
        </w:tc>
        <w:tc>
          <w:tcPr>
            <w:tcW w:w="3828" w:type="dxa"/>
          </w:tcPr>
          <w:p w14:paraId="226260F5" w14:textId="77777777" w:rsidR="000E717F" w:rsidRPr="00103FC4" w:rsidRDefault="000E717F" w:rsidP="004F23F4">
            <w:pPr>
              <w:pStyle w:val="Tabellentext"/>
            </w:pPr>
            <w:r>
              <w:t>Status nach 2 Jahren ist bekannt</w:t>
            </w:r>
          </w:p>
        </w:tc>
        <w:tc>
          <w:tcPr>
            <w:tcW w:w="5987" w:type="dxa"/>
          </w:tcPr>
          <w:p w14:paraId="332E6BF9" w14:textId="77777777" w:rsidR="000E717F" w:rsidRPr="00103FC4" w:rsidRDefault="000E717F" w:rsidP="004F23F4">
            <w:pPr>
              <w:pStyle w:val="CodeOhneSilbentrennung"/>
              <w:rPr>
                <w:rFonts w:ascii="Barlow" w:hAnsi="Barlow"/>
              </w:rPr>
            </w:pPr>
            <w:r>
              <w:rPr>
                <w:rFonts w:ascii="Barlow" w:hAnsi="Barlow"/>
              </w:rPr>
              <w:t xml:space="preserve">fn_MaxAbstTageFUErhebung %&gt;=% VB$MinAbstand2JFU | </w:t>
            </w:r>
            <w:r>
              <w:rPr>
                <w:rFonts w:ascii="Barlow" w:hAnsi="Barlow"/>
              </w:rPr>
              <w:br/>
              <w:t xml:space="preserve">fn_TodInnerhalb2Jahr | </w:t>
            </w:r>
            <w:r>
              <w:rPr>
                <w:rFonts w:ascii="Barlow" w:hAnsi="Barlow"/>
              </w:rPr>
              <w:br/>
            </w:r>
            <w:r>
              <w:rPr>
                <w:rFonts w:ascii="Barlow" w:hAnsi="Barlow"/>
              </w:rPr>
              <w:t>poopvwdauer %&gt;=% VB$MinAbstand2JFU</w:t>
            </w:r>
          </w:p>
        </w:tc>
      </w:tr>
      <w:tr w:rsidR="004F23F4" w:rsidRPr="00743DF3" w14:paraId="66FEC34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7E1BB93" w14:textId="77777777" w:rsidR="000E717F" w:rsidRPr="00103FC4" w:rsidRDefault="000E717F" w:rsidP="004F23F4">
            <w:pPr>
              <w:pStyle w:val="Tabellentext"/>
            </w:pPr>
            <w:r>
              <w:t>fn_StatusBekannt3J</w:t>
            </w:r>
          </w:p>
        </w:tc>
        <w:tc>
          <w:tcPr>
            <w:tcW w:w="949" w:type="dxa"/>
          </w:tcPr>
          <w:p w14:paraId="69E5D2A3" w14:textId="77777777" w:rsidR="000E717F" w:rsidRPr="00103FC4" w:rsidRDefault="000E717F" w:rsidP="00506ECF">
            <w:pPr>
              <w:pStyle w:val="Tabellentext"/>
            </w:pPr>
            <w:r>
              <w:t>boolean</w:t>
            </w:r>
          </w:p>
        </w:tc>
        <w:tc>
          <w:tcPr>
            <w:tcW w:w="3828" w:type="dxa"/>
          </w:tcPr>
          <w:p w14:paraId="30CEA80F" w14:textId="77777777" w:rsidR="000E717F" w:rsidRPr="00103FC4" w:rsidRDefault="000E717F" w:rsidP="004F23F4">
            <w:pPr>
              <w:pStyle w:val="Tabellentext"/>
            </w:pPr>
            <w:r>
              <w:t>Status nach 3 Jahren ist bekannt</w:t>
            </w:r>
          </w:p>
        </w:tc>
        <w:tc>
          <w:tcPr>
            <w:tcW w:w="5987" w:type="dxa"/>
          </w:tcPr>
          <w:p w14:paraId="0312100F" w14:textId="77777777" w:rsidR="000E717F" w:rsidRPr="00103FC4" w:rsidRDefault="000E717F" w:rsidP="004F23F4">
            <w:pPr>
              <w:pStyle w:val="CodeOhneSilbentrennung"/>
              <w:rPr>
                <w:rFonts w:ascii="Barlow" w:hAnsi="Barlow"/>
              </w:rPr>
            </w:pPr>
            <w:r>
              <w:rPr>
                <w:rFonts w:ascii="Barlow" w:hAnsi="Barlow"/>
              </w:rPr>
              <w:t xml:space="preserve">fn_MaxAbstTageFUErhebung %&gt;=% VB$MinAbstand3JFU | </w:t>
            </w:r>
            <w:r>
              <w:rPr>
                <w:rFonts w:ascii="Barlow" w:hAnsi="Barlow"/>
              </w:rPr>
              <w:br/>
              <w:t xml:space="preserve">fn_TodInnerhalb3Jahr | </w:t>
            </w:r>
            <w:r>
              <w:rPr>
                <w:rFonts w:ascii="Barlow" w:hAnsi="Barlow"/>
              </w:rPr>
              <w:br/>
              <w:t>poopvwdauer %&gt;=% VB$MinAbstand3JFU</w:t>
            </w:r>
          </w:p>
        </w:tc>
      </w:tr>
      <w:tr w:rsidR="004F23F4" w:rsidRPr="00743DF3" w14:paraId="56F5FEA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6972F20" w14:textId="77777777" w:rsidR="000E717F" w:rsidRPr="00103FC4" w:rsidRDefault="000E717F" w:rsidP="004F23F4">
            <w:pPr>
              <w:pStyle w:val="Tabellentext"/>
            </w:pPr>
            <w:r>
              <w:t>fn_TodInHospital</w:t>
            </w:r>
          </w:p>
        </w:tc>
        <w:tc>
          <w:tcPr>
            <w:tcW w:w="949" w:type="dxa"/>
          </w:tcPr>
          <w:p w14:paraId="00F7BA6B" w14:textId="77777777" w:rsidR="000E717F" w:rsidRPr="00103FC4" w:rsidRDefault="000E717F" w:rsidP="00506ECF">
            <w:pPr>
              <w:pStyle w:val="Tabellentext"/>
            </w:pPr>
            <w:r>
              <w:t>boolean</w:t>
            </w:r>
          </w:p>
        </w:tc>
        <w:tc>
          <w:tcPr>
            <w:tcW w:w="3828" w:type="dxa"/>
          </w:tcPr>
          <w:p w14:paraId="3AB73B8A" w14:textId="77777777" w:rsidR="000E717F" w:rsidRPr="00103FC4" w:rsidRDefault="000E717F" w:rsidP="004F23F4">
            <w:pPr>
              <w:pStyle w:val="Tabellentext"/>
            </w:pPr>
            <w:r>
              <w:t>Patientin bzw. Patient ist InHospital verstorben</w:t>
            </w:r>
          </w:p>
        </w:tc>
        <w:tc>
          <w:tcPr>
            <w:tcW w:w="5987" w:type="dxa"/>
          </w:tcPr>
          <w:p w14:paraId="2273FE78" w14:textId="77777777" w:rsidR="000E717F" w:rsidRPr="00103FC4" w:rsidRDefault="000E717F" w:rsidP="004F23F4">
            <w:pPr>
              <w:pStyle w:val="CodeOhneSilbentrennung"/>
              <w:rPr>
                <w:rFonts w:ascii="Barlow" w:hAnsi="Barlow"/>
              </w:rPr>
            </w:pPr>
            <w:r>
              <w:rPr>
                <w:rFonts w:ascii="Barlow" w:hAnsi="Barlow"/>
              </w:rPr>
              <w:t>ENTLGRUND %==% "07"</w:t>
            </w:r>
          </w:p>
        </w:tc>
      </w:tr>
      <w:tr w:rsidR="004F23F4" w:rsidRPr="00743DF3" w14:paraId="566682B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63774A8" w14:textId="77777777" w:rsidR="000E717F" w:rsidRPr="00103FC4" w:rsidRDefault="000E717F" w:rsidP="004F23F4">
            <w:pPr>
              <w:pStyle w:val="Tabellentext"/>
            </w:pPr>
            <w:r>
              <w:t>fn_TodInnerhalb1Jahr</w:t>
            </w:r>
          </w:p>
        </w:tc>
        <w:tc>
          <w:tcPr>
            <w:tcW w:w="949" w:type="dxa"/>
          </w:tcPr>
          <w:p w14:paraId="08833404" w14:textId="77777777" w:rsidR="000E717F" w:rsidRPr="00103FC4" w:rsidRDefault="000E717F" w:rsidP="00506ECF">
            <w:pPr>
              <w:pStyle w:val="Tabellentext"/>
            </w:pPr>
            <w:r>
              <w:t>boolean</w:t>
            </w:r>
          </w:p>
        </w:tc>
        <w:tc>
          <w:tcPr>
            <w:tcW w:w="3828" w:type="dxa"/>
          </w:tcPr>
          <w:p w14:paraId="2C6F2EE8" w14:textId="77777777" w:rsidR="000E717F" w:rsidRPr="00103FC4" w:rsidRDefault="000E717F" w:rsidP="004F23F4">
            <w:pPr>
              <w:pStyle w:val="Tabellentext"/>
            </w:pPr>
            <w:r>
              <w:t>Patientin bzw. Patient ist InHospital verstorben oder innerhalb eines Jahres verstorben</w:t>
            </w:r>
          </w:p>
        </w:tc>
        <w:tc>
          <w:tcPr>
            <w:tcW w:w="5987" w:type="dxa"/>
          </w:tcPr>
          <w:p w14:paraId="40674FA0" w14:textId="77777777" w:rsidR="000E717F" w:rsidRPr="00103FC4" w:rsidRDefault="000E717F" w:rsidP="004F23F4">
            <w:pPr>
              <w:pStyle w:val="CodeOhneSilbentrennung"/>
              <w:rPr>
                <w:rFonts w:ascii="Barlow" w:hAnsi="Barlow"/>
              </w:rPr>
            </w:pPr>
            <w:r>
              <w:rPr>
                <w:rFonts w:ascii="Barlow" w:hAnsi="Barlow"/>
              </w:rPr>
              <w:t>fn_ZeitbisTod %&lt;=% 365</w:t>
            </w:r>
          </w:p>
        </w:tc>
      </w:tr>
      <w:tr w:rsidR="004F23F4" w:rsidRPr="00743DF3" w14:paraId="7981660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5B0AAC6" w14:textId="77777777" w:rsidR="000E717F" w:rsidRPr="00103FC4" w:rsidRDefault="000E717F" w:rsidP="004F23F4">
            <w:pPr>
              <w:pStyle w:val="Tabellentext"/>
            </w:pPr>
            <w:r>
              <w:t>fn_TodInnerhalb2Jahr</w:t>
            </w:r>
          </w:p>
        </w:tc>
        <w:tc>
          <w:tcPr>
            <w:tcW w:w="949" w:type="dxa"/>
          </w:tcPr>
          <w:p w14:paraId="55944C0A" w14:textId="77777777" w:rsidR="000E717F" w:rsidRPr="00103FC4" w:rsidRDefault="000E717F" w:rsidP="00506ECF">
            <w:pPr>
              <w:pStyle w:val="Tabellentext"/>
            </w:pPr>
            <w:r>
              <w:t>boolean</w:t>
            </w:r>
          </w:p>
        </w:tc>
        <w:tc>
          <w:tcPr>
            <w:tcW w:w="3828" w:type="dxa"/>
          </w:tcPr>
          <w:p w14:paraId="3535FADE" w14:textId="77777777" w:rsidR="000E717F" w:rsidRPr="00103FC4" w:rsidRDefault="000E717F" w:rsidP="004F23F4">
            <w:pPr>
              <w:pStyle w:val="Tabellentext"/>
            </w:pPr>
            <w:r>
              <w:t>Patientin bzw. Patient ist InHospital verstorben oder innerhalb von 2 Jahren verstorben</w:t>
            </w:r>
          </w:p>
        </w:tc>
        <w:tc>
          <w:tcPr>
            <w:tcW w:w="5987" w:type="dxa"/>
          </w:tcPr>
          <w:p w14:paraId="72E5EB51" w14:textId="77777777" w:rsidR="000E717F" w:rsidRPr="00103FC4" w:rsidRDefault="000E717F" w:rsidP="004F23F4">
            <w:pPr>
              <w:pStyle w:val="CodeOhneSilbentrennung"/>
              <w:rPr>
                <w:rFonts w:ascii="Barlow" w:hAnsi="Barlow"/>
              </w:rPr>
            </w:pPr>
            <w:r>
              <w:rPr>
                <w:rFonts w:ascii="Barlow" w:hAnsi="Barlow"/>
              </w:rPr>
              <w:t>fn_ZeitbisTod %&lt;=% 730</w:t>
            </w:r>
          </w:p>
        </w:tc>
      </w:tr>
      <w:tr w:rsidR="004F23F4" w:rsidRPr="00743DF3" w14:paraId="1039DB4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4331DA2" w14:textId="77777777" w:rsidR="000E717F" w:rsidRPr="00103FC4" w:rsidRDefault="000E717F" w:rsidP="004F23F4">
            <w:pPr>
              <w:pStyle w:val="Tabellentext"/>
            </w:pPr>
            <w:r>
              <w:t>fn_TodInnerhalb3Jahr</w:t>
            </w:r>
          </w:p>
        </w:tc>
        <w:tc>
          <w:tcPr>
            <w:tcW w:w="949" w:type="dxa"/>
          </w:tcPr>
          <w:p w14:paraId="6804D7FF" w14:textId="77777777" w:rsidR="000E717F" w:rsidRPr="00103FC4" w:rsidRDefault="000E717F" w:rsidP="00506ECF">
            <w:pPr>
              <w:pStyle w:val="Tabellentext"/>
            </w:pPr>
            <w:r>
              <w:t>boolean</w:t>
            </w:r>
          </w:p>
        </w:tc>
        <w:tc>
          <w:tcPr>
            <w:tcW w:w="3828" w:type="dxa"/>
          </w:tcPr>
          <w:p w14:paraId="1CDF2D20" w14:textId="77777777" w:rsidR="000E717F" w:rsidRPr="00103FC4" w:rsidRDefault="000E717F" w:rsidP="004F23F4">
            <w:pPr>
              <w:pStyle w:val="Tabellentext"/>
            </w:pPr>
            <w:r>
              <w:t>Patientin bzw. Patient ist InHospital verstorben oder innerhalb von 3 Jahren verstorben</w:t>
            </w:r>
          </w:p>
        </w:tc>
        <w:tc>
          <w:tcPr>
            <w:tcW w:w="5987" w:type="dxa"/>
          </w:tcPr>
          <w:p w14:paraId="38D2F626" w14:textId="77777777" w:rsidR="000E717F" w:rsidRPr="00103FC4" w:rsidRDefault="000E717F" w:rsidP="004F23F4">
            <w:pPr>
              <w:pStyle w:val="CodeOhneSilbentrennung"/>
              <w:rPr>
                <w:rFonts w:ascii="Barlow" w:hAnsi="Barlow"/>
              </w:rPr>
            </w:pPr>
            <w:r>
              <w:rPr>
                <w:rFonts w:ascii="Barlow" w:hAnsi="Barlow"/>
              </w:rPr>
              <w:t>fn_ZeitbisTod %&lt;=% 1095</w:t>
            </w:r>
          </w:p>
        </w:tc>
      </w:tr>
      <w:tr w:rsidR="004F23F4" w:rsidRPr="00743DF3" w14:paraId="510240B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69D4972" w14:textId="77777777" w:rsidR="000E717F" w:rsidRPr="00103FC4" w:rsidRDefault="000E717F" w:rsidP="004F23F4">
            <w:pPr>
              <w:pStyle w:val="Tabellentext"/>
            </w:pPr>
            <w:r>
              <w:t>fn_ZeitbisTod</w:t>
            </w:r>
          </w:p>
        </w:tc>
        <w:tc>
          <w:tcPr>
            <w:tcW w:w="949" w:type="dxa"/>
          </w:tcPr>
          <w:p w14:paraId="2B17656B" w14:textId="77777777" w:rsidR="000E717F" w:rsidRPr="00103FC4" w:rsidRDefault="000E717F" w:rsidP="00506ECF">
            <w:pPr>
              <w:pStyle w:val="Tabellentext"/>
            </w:pPr>
            <w:r>
              <w:t>integer</w:t>
            </w:r>
          </w:p>
        </w:tc>
        <w:tc>
          <w:tcPr>
            <w:tcW w:w="3828" w:type="dxa"/>
          </w:tcPr>
          <w:p w14:paraId="3B9A8CE4" w14:textId="77777777" w:rsidR="000E717F" w:rsidRPr="00103FC4" w:rsidRDefault="000E717F" w:rsidP="004F23F4">
            <w:pPr>
              <w:pStyle w:val="Tabellentext"/>
            </w:pPr>
            <w:r>
              <w:t>Anzahl Tage nach der Transplantation bis der die Patientin bzw. Patient verstorben ist</w:t>
            </w:r>
          </w:p>
        </w:tc>
        <w:tc>
          <w:tcPr>
            <w:tcW w:w="5987" w:type="dxa"/>
          </w:tcPr>
          <w:p w14:paraId="331BEA8F" w14:textId="77777777" w:rsidR="000E717F" w:rsidRPr="00103FC4" w:rsidRDefault="000E717F" w:rsidP="004F23F4">
            <w:pPr>
              <w:pStyle w:val="CodeOhneSilbentrennung"/>
              <w:rPr>
                <w:rFonts w:ascii="Barlow" w:hAnsi="Barlow"/>
              </w:rPr>
            </w:pPr>
            <w:r>
              <w:rPr>
                <w:rFonts w:ascii="Barlow" w:hAnsi="Barlow"/>
              </w:rPr>
              <w:t xml:space="preserve">ifelse( </w:t>
            </w:r>
            <w:r>
              <w:rPr>
                <w:rFonts w:ascii="Barlow" w:hAnsi="Barlow"/>
              </w:rPr>
              <w:br/>
              <w:t xml:space="preserve"> ENTLGRUND %==% "07",  </w:t>
            </w:r>
            <w:r>
              <w:rPr>
                <w:rFonts w:ascii="Barlow" w:hAnsi="Barlow"/>
              </w:rPr>
              <w:br/>
            </w:r>
            <w:r>
              <w:rPr>
                <w:rFonts w:ascii="Barlow" w:hAnsi="Barlow"/>
              </w:rPr>
              <w:lastRenderedPageBreak/>
              <w:t xml:space="preserve"> poopvwdauer, fn_MinAbstTageBisTod </w:t>
            </w:r>
            <w:r>
              <w:rPr>
                <w:rFonts w:ascii="Barlow" w:hAnsi="Barlow"/>
              </w:rPr>
              <w:br/>
              <w:t>)</w:t>
            </w:r>
          </w:p>
        </w:tc>
      </w:tr>
    </w:tbl>
    <w:p w14:paraId="5E79CBB4" w14:textId="77777777" w:rsidR="006E17CA" w:rsidRDefault="006E17CA">
      <w:pPr>
        <w:sectPr w:rsidR="006E17CA" w:rsidSect="00B43197">
          <w:headerReference w:type="default" r:id="rId99"/>
          <w:footerReference w:type="default" r:id="rId100"/>
          <w:pgSz w:w="16838" w:h="11906" w:orient="landscape" w:code="9"/>
          <w:pgMar w:top="1418" w:right="1134" w:bottom="1418" w:left="1134" w:header="567" w:footer="737" w:gutter="0"/>
          <w:cols w:space="708"/>
          <w:docGrid w:linePitch="360"/>
        </w:sectPr>
      </w:pPr>
    </w:p>
    <w:p w14:paraId="018891B6" w14:textId="77777777" w:rsidR="000E717F" w:rsidRPr="00ED483A" w:rsidRDefault="000E717F" w:rsidP="00323071">
      <w:pPr>
        <w:pStyle w:val="berschrift1ohneGliederung"/>
        <w:rPr>
          <w:rFonts w:eastAsia="DengXian"/>
        </w:rPr>
      </w:pPr>
      <w:bookmarkStart w:id="60" w:name="_Toc145574780_47"/>
      <w:bookmarkStart w:id="61" w:name="_Toc230255736"/>
      <w:r w:rsidRPr="00ED483A">
        <w:rPr>
          <w:rFonts w:eastAsia="DengXian"/>
        </w:rPr>
        <w:lastRenderedPageBreak/>
        <w:t>Impressum</w:t>
      </w:r>
      <w:bookmarkEnd w:id="60"/>
      <w:bookmarkEnd w:id="61"/>
    </w:p>
    <w:p w14:paraId="6F4A9402" w14:textId="77777777" w:rsidR="000E717F" w:rsidRPr="0075394A" w:rsidRDefault="000E717F" w:rsidP="00323071">
      <w:pPr>
        <w:pStyle w:val="berschriftBerichtsinformationen"/>
      </w:pPr>
      <w:r w:rsidRPr="0075394A">
        <w:t>Herausgeber</w:t>
      </w:r>
    </w:p>
    <w:p w14:paraId="1B1D06F8" w14:textId="77777777" w:rsidR="000E717F" w:rsidRPr="00ED483A" w:rsidRDefault="000E717F"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43A108DF" w14:textId="77777777" w:rsidR="000E717F" w:rsidRPr="00ED483A" w:rsidRDefault="000E717F" w:rsidP="00323071">
      <w:pPr>
        <w:pStyle w:val="Standardlinksbndig"/>
        <w:rPr>
          <w:lang w:val="nb-NO" w:eastAsia="zh-CN"/>
        </w:rPr>
      </w:pPr>
      <w:r w:rsidRPr="00ED483A">
        <w:rPr>
          <w:lang w:val="nb-NO" w:eastAsia="zh-CN"/>
        </w:rPr>
        <w:t>Telefon: (030) 58 58 26-0</w:t>
      </w:r>
    </w:p>
    <w:p w14:paraId="13DE365F" w14:textId="2E0234D6" w:rsidR="000E717F" w:rsidRPr="00AF769A" w:rsidRDefault="000E717F" w:rsidP="00323071">
      <w:pPr>
        <w:pStyle w:val="Standardlinksbndig"/>
      </w:pPr>
      <w:hyperlink r:id="rId101" w:history="1">
        <w:r w:rsidRPr="00AF769A">
          <w:rPr>
            <w:rStyle w:val="Hyperlink"/>
          </w:rPr>
          <w:t>info@iqtig.org</w:t>
        </w:r>
      </w:hyperlink>
      <w:r w:rsidRPr="00AF769A">
        <w:br/>
      </w:r>
      <w:hyperlink r:id="rId102" w:history="1">
        <w:r w:rsidRPr="00AF769A">
          <w:rPr>
            <w:rStyle w:val="Hyperlink"/>
          </w:rPr>
          <w:t>iqtig.org</w:t>
        </w:r>
      </w:hyperlink>
    </w:p>
    <w:p w14:paraId="4ED88871" w14:textId="77777777" w:rsidR="00ED483A" w:rsidRPr="00323071" w:rsidRDefault="00ED483A" w:rsidP="00323071"/>
    <w:sectPr w:rsidR="00ED483A" w:rsidRPr="00323071" w:rsidSect="00BE0C66">
      <w:headerReference w:type="default" r:id="rId103"/>
      <w:footerReference w:type="default" r:id="rId104"/>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ACA65" w14:textId="77777777" w:rsidR="000E302A" w:rsidRDefault="000E302A" w:rsidP="00C13AD2">
      <w:r>
        <w:separator/>
      </w:r>
    </w:p>
  </w:endnote>
  <w:endnote w:type="continuationSeparator" w:id="0">
    <w:p w14:paraId="34706BB4"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1A1A3"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0E717F">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7047" w14:textId="77777777" w:rsidR="000E717F" w:rsidRPr="00091E43" w:rsidRDefault="000E717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5A02F" w14:textId="77777777" w:rsidR="000E717F" w:rsidRPr="00BE2195" w:rsidRDefault="000E717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005F5" w14:textId="77777777" w:rsidR="000E717F" w:rsidRPr="00AE2CB4" w:rsidRDefault="000E717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5CA1F" w14:textId="77777777" w:rsidR="000E717F" w:rsidRPr="00091E43" w:rsidRDefault="000E717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26FE" w14:textId="77777777" w:rsidR="000E717F" w:rsidRPr="00BE2195" w:rsidRDefault="000E717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DE63" w14:textId="77777777" w:rsidR="000E717F" w:rsidRPr="00AE2CB4" w:rsidRDefault="000E717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14D90" w14:textId="77777777" w:rsidR="000E717F" w:rsidRPr="00091E43" w:rsidRDefault="000E717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ED2D2" w14:textId="77777777" w:rsidR="000E717F" w:rsidRPr="00BE2195" w:rsidRDefault="000E717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0A989" w14:textId="77777777" w:rsidR="000E717F" w:rsidRPr="00AE2CB4" w:rsidRDefault="000E717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14104" w14:textId="77777777" w:rsidR="000E717F" w:rsidRPr="00091E43" w:rsidRDefault="000E717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6BC65" w14:textId="77777777" w:rsidR="000E717F" w:rsidRPr="00716F60" w:rsidRDefault="000E717F">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A441" w14:textId="77777777" w:rsidR="000E717F" w:rsidRPr="00BE2195" w:rsidRDefault="000E717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D9BB7" w14:textId="77777777" w:rsidR="000E717F" w:rsidRPr="00AE2CB4" w:rsidRDefault="000E717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C5808" w14:textId="77777777" w:rsidR="000E717F" w:rsidRPr="00091E43" w:rsidRDefault="000E717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14F4C" w14:textId="77777777" w:rsidR="000E717F" w:rsidRPr="00BE2195" w:rsidRDefault="000E717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5E960" w14:textId="77777777" w:rsidR="000E717F" w:rsidRPr="00AE2CB4" w:rsidRDefault="000E717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3A456" w14:textId="77777777" w:rsidR="000E717F" w:rsidRPr="00091E43" w:rsidRDefault="000E717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73D41" w14:textId="77777777" w:rsidR="000E717F" w:rsidRPr="00BE2195" w:rsidRDefault="000E717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9F5A7" w14:textId="77777777" w:rsidR="000E717F" w:rsidRPr="00AE2CB4" w:rsidRDefault="000E717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C03B6" w14:textId="77777777" w:rsidR="000E717F" w:rsidRPr="00091E43" w:rsidRDefault="000E717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C5A3C" w14:textId="77777777" w:rsidR="000E717F" w:rsidRPr="00BE2195" w:rsidRDefault="000E717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1D440" w14:textId="77777777" w:rsidR="000E717F" w:rsidRPr="00AE2CB4" w:rsidRDefault="000E717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6C624" w14:textId="77777777" w:rsidR="000E717F" w:rsidRPr="00AE2CB4" w:rsidRDefault="000E717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DBE3F" w14:textId="77777777" w:rsidR="000E717F" w:rsidRPr="00091E43" w:rsidRDefault="000E717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6E82" w14:textId="77777777" w:rsidR="000E717F" w:rsidRPr="00BE2195" w:rsidRDefault="000E717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E5D25" w14:textId="77777777" w:rsidR="000E717F" w:rsidRPr="00AE2CB4" w:rsidRDefault="000E717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DAB47" w14:textId="77777777" w:rsidR="000E717F" w:rsidRPr="00091E43" w:rsidRDefault="000E717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B457D" w14:textId="77777777" w:rsidR="000E717F" w:rsidRPr="00BE2195" w:rsidRDefault="000E717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5B484" w14:textId="77777777" w:rsidR="000E717F" w:rsidRPr="00AE2CB4" w:rsidRDefault="000E717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D71CC" w14:textId="77777777" w:rsidR="000E717F" w:rsidRPr="00091E43" w:rsidRDefault="000E717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65C1D" w14:textId="77777777" w:rsidR="000E717F" w:rsidRPr="00BE2195" w:rsidRDefault="000E717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BEF4" w14:textId="77777777" w:rsidR="000E717F" w:rsidRPr="00AE2CB4" w:rsidRDefault="000E717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0F2DB" w14:textId="77777777" w:rsidR="000E717F" w:rsidRPr="00091E43" w:rsidRDefault="000E717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BFCE" w14:textId="77777777" w:rsidR="000E717F" w:rsidRPr="00091E43" w:rsidRDefault="000E717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49D8C" w14:textId="77777777" w:rsidR="000E717F" w:rsidRPr="00BE2195" w:rsidRDefault="000E717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ED823" w14:textId="77777777" w:rsidR="000E717F" w:rsidRPr="00B0467B" w:rsidRDefault="000E717F">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EEA45" w14:textId="77777777" w:rsidR="000E717F" w:rsidRPr="00B73FBD" w:rsidRDefault="000E717F"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2EE21" w14:textId="77777777" w:rsidR="000E717F" w:rsidRPr="00E55889" w:rsidRDefault="000E717F"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527F2" w14:textId="77777777" w:rsidR="000E717F" w:rsidRPr="00471D87" w:rsidRDefault="000E717F">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543A9" w14:textId="77777777" w:rsidR="000E717F" w:rsidRPr="00103FC4" w:rsidRDefault="000E717F">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D0AB0" w14:textId="77777777" w:rsidR="000E717F" w:rsidRDefault="000E717F"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5C7F" w14:textId="77777777" w:rsidR="000E717F" w:rsidRPr="00BE2195" w:rsidRDefault="000E717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F32DF" w14:textId="77777777" w:rsidR="000E717F" w:rsidRPr="00AE2CB4" w:rsidRDefault="000E717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F2889" w14:textId="77777777" w:rsidR="000E717F" w:rsidRPr="00091E43" w:rsidRDefault="000E717F">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F19D9" w14:textId="77777777" w:rsidR="000E717F" w:rsidRPr="00BE2195" w:rsidRDefault="000E717F">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0B98C" w14:textId="77777777" w:rsidR="000E717F" w:rsidRPr="00AE2CB4" w:rsidRDefault="000E717F"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8359D" w14:textId="77777777" w:rsidR="000E302A" w:rsidRPr="00A25E51" w:rsidRDefault="000E302A" w:rsidP="00584AC1">
      <w:pPr>
        <w:pStyle w:val="Funotentext"/>
        <w:rPr>
          <w:rStyle w:val="FunotentextZchn"/>
        </w:rPr>
      </w:pPr>
      <w:r>
        <w:separator/>
      </w:r>
    </w:p>
  </w:footnote>
  <w:footnote w:type="continuationSeparator" w:id="0">
    <w:p w14:paraId="2BE2C3F2"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370E"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19640E99" w14:textId="77777777" w:rsidR="00AE6908" w:rsidRPr="0094066E" w:rsidRDefault="00AE6908" w:rsidP="00AE6908">
    <w:pPr>
      <w:pStyle w:val="Kopfzeile"/>
      <w:rPr>
        <w:szCs w:val="19"/>
      </w:rPr>
    </w:pPr>
    <w:r>
      <w:rPr>
        <w:szCs w:val="19"/>
      </w:rPr>
      <w:t>TX-NLS</w:t>
    </w:r>
    <w:r w:rsidRPr="0094066E">
      <w:rPr>
        <w:szCs w:val="19"/>
      </w:rPr>
      <w:t xml:space="preserve"> - </w:t>
    </w:r>
    <w:r>
      <w:rPr>
        <w:szCs w:val="19"/>
      </w:rPr>
      <w:t>Nierenlebendspenden</w:t>
    </w:r>
  </w:p>
  <w:p w14:paraId="2E90B663" w14:textId="0D9717C6"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0E717F">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400BA" w14:textId="77777777" w:rsidR="000E717F" w:rsidRPr="00AE2CB4" w:rsidRDefault="000E717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6D4CA45A" w14:textId="77777777" w:rsidR="000E717F" w:rsidRPr="00AE2CB4" w:rsidRDefault="000E717F" w:rsidP="009546F6">
    <w:pPr>
      <w:pStyle w:val="Kopfzeile"/>
      <w:rPr>
        <w:szCs w:val="19"/>
      </w:rPr>
    </w:pPr>
    <w:r>
      <w:rPr>
        <w:szCs w:val="19"/>
      </w:rPr>
      <w:t>TX-NLS</w:t>
    </w:r>
    <w:r w:rsidRPr="00AE2CB4">
      <w:rPr>
        <w:szCs w:val="19"/>
      </w:rPr>
      <w:t xml:space="preserve"> - </w:t>
    </w:r>
    <w:r>
      <w:rPr>
        <w:szCs w:val="19"/>
      </w:rPr>
      <w:t>Nierenlebendspenden</w:t>
    </w:r>
  </w:p>
  <w:p w14:paraId="304A0729" w14:textId="77777777" w:rsidR="000E717F" w:rsidRPr="00AE2CB4" w:rsidRDefault="000E717F">
    <w:pPr>
      <w:pStyle w:val="Kopfzeile"/>
      <w:rPr>
        <w:szCs w:val="19"/>
      </w:rPr>
    </w:pPr>
    <w:r>
      <w:rPr>
        <w:szCs w:val="19"/>
      </w:rPr>
      <w:t>ID: 12440</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796B5" w14:textId="77777777" w:rsidR="000E717F" w:rsidRPr="00091E43" w:rsidRDefault="000E717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B5D5F78" w14:textId="77777777" w:rsidR="000E717F" w:rsidRPr="00091E43" w:rsidRDefault="000E717F" w:rsidP="00D163B8">
    <w:pPr>
      <w:pStyle w:val="Kopfzeile"/>
      <w:rPr>
        <w:szCs w:val="19"/>
      </w:rPr>
    </w:pPr>
    <w:r>
      <w:rPr>
        <w:szCs w:val="19"/>
      </w:rPr>
      <w:t>TX-NLS</w:t>
    </w:r>
    <w:r w:rsidRPr="00091E43">
      <w:rPr>
        <w:szCs w:val="19"/>
      </w:rPr>
      <w:t xml:space="preserve"> - </w:t>
    </w:r>
    <w:r>
      <w:rPr>
        <w:szCs w:val="19"/>
      </w:rPr>
      <w:t>Nierenlebendspenden</w:t>
    </w:r>
  </w:p>
  <w:p w14:paraId="68243D88" w14:textId="77777777" w:rsidR="000E717F" w:rsidRPr="00091E43" w:rsidRDefault="000E717F">
    <w:pPr>
      <w:pStyle w:val="Kopfzeile"/>
      <w:rPr>
        <w:szCs w:val="19"/>
      </w:rPr>
    </w:pPr>
    <w:r>
      <w:rPr>
        <w:szCs w:val="19"/>
      </w:rPr>
      <w:t>ID: 12440</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724ED" w14:textId="77777777" w:rsidR="000E717F" w:rsidRPr="00BE2195" w:rsidRDefault="000E717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B00643A" w14:textId="77777777" w:rsidR="000E717F" w:rsidRPr="00BE2195" w:rsidRDefault="000E717F" w:rsidP="00C901BD">
    <w:pPr>
      <w:pStyle w:val="Kopfzeile"/>
      <w:rPr>
        <w:rFonts w:cs="Calibri"/>
        <w:szCs w:val="19"/>
      </w:rPr>
    </w:pPr>
    <w:r>
      <w:rPr>
        <w:rFonts w:cs="Calibri"/>
        <w:szCs w:val="19"/>
      </w:rPr>
      <w:t>TX-NLS</w:t>
    </w:r>
    <w:r w:rsidRPr="00BE2195">
      <w:rPr>
        <w:rFonts w:cs="Calibri"/>
        <w:szCs w:val="19"/>
      </w:rPr>
      <w:t xml:space="preserve"> - </w:t>
    </w:r>
    <w:r>
      <w:rPr>
        <w:rFonts w:cs="Calibri"/>
        <w:szCs w:val="19"/>
      </w:rPr>
      <w:t>Nierenlebendspenden</w:t>
    </w:r>
  </w:p>
  <w:p w14:paraId="1911CD87" w14:textId="77777777" w:rsidR="000E717F" w:rsidRPr="00BE2195" w:rsidRDefault="000E717F">
    <w:pPr>
      <w:pStyle w:val="Kopfzeile"/>
      <w:rPr>
        <w:rFonts w:cs="Calibri"/>
        <w:szCs w:val="19"/>
      </w:rPr>
    </w:pPr>
    <w:r>
      <w:rPr>
        <w:szCs w:val="19"/>
      </w:rPr>
      <w:t>ID: 12440</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DC50" w14:textId="77777777" w:rsidR="000E717F" w:rsidRPr="00AE2CB4" w:rsidRDefault="000E717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14BCC7E" w14:textId="77777777" w:rsidR="000E717F" w:rsidRPr="00AE2CB4" w:rsidRDefault="000E717F" w:rsidP="009546F6">
    <w:pPr>
      <w:pStyle w:val="Kopfzeile"/>
      <w:rPr>
        <w:szCs w:val="19"/>
      </w:rPr>
    </w:pPr>
    <w:r>
      <w:rPr>
        <w:szCs w:val="19"/>
      </w:rPr>
      <w:t>TX-NLS</w:t>
    </w:r>
    <w:r w:rsidRPr="00AE2CB4">
      <w:rPr>
        <w:szCs w:val="19"/>
      </w:rPr>
      <w:t xml:space="preserve"> - </w:t>
    </w:r>
    <w:r>
      <w:rPr>
        <w:szCs w:val="19"/>
      </w:rPr>
      <w:t>Nierenlebendspenden</w:t>
    </w:r>
  </w:p>
  <w:p w14:paraId="13F0D91D" w14:textId="77777777" w:rsidR="000E717F" w:rsidRPr="00AE2CB4" w:rsidRDefault="000E717F">
    <w:pPr>
      <w:pStyle w:val="Kopfzeile"/>
      <w:rPr>
        <w:szCs w:val="19"/>
      </w:rPr>
    </w:pPr>
    <w:r>
      <w:rPr>
        <w:szCs w:val="19"/>
      </w:rPr>
      <w:t>ID: 12452</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55441" w14:textId="77777777" w:rsidR="000E717F" w:rsidRPr="00091E43" w:rsidRDefault="000E717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35E177B" w14:textId="77777777" w:rsidR="000E717F" w:rsidRPr="00091E43" w:rsidRDefault="000E717F" w:rsidP="00D163B8">
    <w:pPr>
      <w:pStyle w:val="Kopfzeile"/>
      <w:rPr>
        <w:szCs w:val="19"/>
      </w:rPr>
    </w:pPr>
    <w:r>
      <w:rPr>
        <w:szCs w:val="19"/>
      </w:rPr>
      <w:t>TX-NLS</w:t>
    </w:r>
    <w:r w:rsidRPr="00091E43">
      <w:rPr>
        <w:szCs w:val="19"/>
      </w:rPr>
      <w:t xml:space="preserve"> - </w:t>
    </w:r>
    <w:r>
      <w:rPr>
        <w:szCs w:val="19"/>
      </w:rPr>
      <w:t>Nierenlebendspenden</w:t>
    </w:r>
  </w:p>
  <w:p w14:paraId="0BB7A9AC" w14:textId="77777777" w:rsidR="000E717F" w:rsidRPr="00091E43" w:rsidRDefault="000E717F">
    <w:pPr>
      <w:pStyle w:val="Kopfzeile"/>
      <w:rPr>
        <w:szCs w:val="19"/>
      </w:rPr>
    </w:pPr>
    <w:r>
      <w:rPr>
        <w:szCs w:val="19"/>
      </w:rPr>
      <w:t>ID: 12452</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0B55A" w14:textId="77777777" w:rsidR="000E717F" w:rsidRPr="00BE2195" w:rsidRDefault="000E717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E4A2E63" w14:textId="77777777" w:rsidR="000E717F" w:rsidRPr="00BE2195" w:rsidRDefault="000E717F" w:rsidP="00C901BD">
    <w:pPr>
      <w:pStyle w:val="Kopfzeile"/>
      <w:rPr>
        <w:rFonts w:cs="Calibri"/>
        <w:szCs w:val="19"/>
      </w:rPr>
    </w:pPr>
    <w:r>
      <w:rPr>
        <w:rFonts w:cs="Calibri"/>
        <w:szCs w:val="19"/>
      </w:rPr>
      <w:t>TX-NLS</w:t>
    </w:r>
    <w:r w:rsidRPr="00BE2195">
      <w:rPr>
        <w:rFonts w:cs="Calibri"/>
        <w:szCs w:val="19"/>
      </w:rPr>
      <w:t xml:space="preserve"> - </w:t>
    </w:r>
    <w:r>
      <w:rPr>
        <w:rFonts w:cs="Calibri"/>
        <w:szCs w:val="19"/>
      </w:rPr>
      <w:t>Nierenlebendspenden</w:t>
    </w:r>
  </w:p>
  <w:p w14:paraId="2EE26D00" w14:textId="77777777" w:rsidR="000E717F" w:rsidRPr="00BE2195" w:rsidRDefault="000E717F">
    <w:pPr>
      <w:pStyle w:val="Kopfzeile"/>
      <w:rPr>
        <w:rFonts w:cs="Calibri"/>
        <w:szCs w:val="19"/>
      </w:rPr>
    </w:pPr>
    <w:r>
      <w:rPr>
        <w:szCs w:val="19"/>
      </w:rPr>
      <w:t>ID: 12452</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6180" w14:textId="77777777" w:rsidR="000E717F" w:rsidRPr="00AE2CB4" w:rsidRDefault="000E717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4B56B1B" w14:textId="77777777" w:rsidR="000E717F" w:rsidRPr="00AE2CB4" w:rsidRDefault="000E717F" w:rsidP="009546F6">
    <w:pPr>
      <w:pStyle w:val="Kopfzeile"/>
      <w:rPr>
        <w:szCs w:val="19"/>
      </w:rPr>
    </w:pPr>
    <w:r>
      <w:rPr>
        <w:szCs w:val="19"/>
      </w:rPr>
      <w:t>TX-NLS</w:t>
    </w:r>
    <w:r w:rsidRPr="00AE2CB4">
      <w:rPr>
        <w:szCs w:val="19"/>
      </w:rPr>
      <w:t xml:space="preserve"> - </w:t>
    </w:r>
    <w:r>
      <w:rPr>
        <w:szCs w:val="19"/>
      </w:rPr>
      <w:t>Nierenlebendspenden</w:t>
    </w:r>
  </w:p>
  <w:p w14:paraId="2EDAAB2C" w14:textId="77777777" w:rsidR="000E717F" w:rsidRPr="00AE2CB4" w:rsidRDefault="000E717F">
    <w:pPr>
      <w:pStyle w:val="Kopfzeile"/>
      <w:rPr>
        <w:szCs w:val="19"/>
      </w:rPr>
    </w:pPr>
    <w:r>
      <w:rPr>
        <w:szCs w:val="19"/>
      </w:rPr>
      <w:t>ID: 12468</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F9AC4" w14:textId="77777777" w:rsidR="000E717F" w:rsidRPr="00091E43" w:rsidRDefault="000E717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D510E7F" w14:textId="77777777" w:rsidR="000E717F" w:rsidRPr="00091E43" w:rsidRDefault="000E717F" w:rsidP="00D163B8">
    <w:pPr>
      <w:pStyle w:val="Kopfzeile"/>
      <w:rPr>
        <w:szCs w:val="19"/>
      </w:rPr>
    </w:pPr>
    <w:r>
      <w:rPr>
        <w:szCs w:val="19"/>
      </w:rPr>
      <w:t>TX-NLS</w:t>
    </w:r>
    <w:r w:rsidRPr="00091E43">
      <w:rPr>
        <w:szCs w:val="19"/>
      </w:rPr>
      <w:t xml:space="preserve"> - </w:t>
    </w:r>
    <w:r>
      <w:rPr>
        <w:szCs w:val="19"/>
      </w:rPr>
      <w:t>Nierenlebendspenden</w:t>
    </w:r>
  </w:p>
  <w:p w14:paraId="79A5E7F0" w14:textId="77777777" w:rsidR="000E717F" w:rsidRPr="00091E43" w:rsidRDefault="000E717F">
    <w:pPr>
      <w:pStyle w:val="Kopfzeile"/>
      <w:rPr>
        <w:szCs w:val="19"/>
      </w:rPr>
    </w:pPr>
    <w:r>
      <w:rPr>
        <w:szCs w:val="19"/>
      </w:rPr>
      <w:t>ID: 12468</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2EB5" w14:textId="77777777" w:rsidR="000E717F" w:rsidRPr="00BE2195" w:rsidRDefault="000E717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CD49B5D" w14:textId="77777777" w:rsidR="000E717F" w:rsidRPr="00BE2195" w:rsidRDefault="000E717F" w:rsidP="00C901BD">
    <w:pPr>
      <w:pStyle w:val="Kopfzeile"/>
      <w:rPr>
        <w:rFonts w:cs="Calibri"/>
        <w:szCs w:val="19"/>
      </w:rPr>
    </w:pPr>
    <w:r>
      <w:rPr>
        <w:rFonts w:cs="Calibri"/>
        <w:szCs w:val="19"/>
      </w:rPr>
      <w:t>TX-NLS</w:t>
    </w:r>
    <w:r w:rsidRPr="00BE2195">
      <w:rPr>
        <w:rFonts w:cs="Calibri"/>
        <w:szCs w:val="19"/>
      </w:rPr>
      <w:t xml:space="preserve"> - </w:t>
    </w:r>
    <w:r>
      <w:rPr>
        <w:rFonts w:cs="Calibri"/>
        <w:szCs w:val="19"/>
      </w:rPr>
      <w:t>Nierenlebendspenden</w:t>
    </w:r>
  </w:p>
  <w:p w14:paraId="13590ED0" w14:textId="77777777" w:rsidR="000E717F" w:rsidRPr="00BE2195" w:rsidRDefault="000E717F">
    <w:pPr>
      <w:pStyle w:val="Kopfzeile"/>
      <w:rPr>
        <w:rFonts w:cs="Calibri"/>
        <w:szCs w:val="19"/>
      </w:rPr>
    </w:pPr>
    <w:r>
      <w:rPr>
        <w:szCs w:val="19"/>
      </w:rPr>
      <w:t>ID: 12468</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93FC" w14:textId="77777777" w:rsidR="000E717F" w:rsidRPr="00AE2CB4" w:rsidRDefault="000E717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5590464" w14:textId="77777777" w:rsidR="000E717F" w:rsidRPr="00AE2CB4" w:rsidRDefault="000E717F" w:rsidP="009546F6">
    <w:pPr>
      <w:pStyle w:val="Kopfzeile"/>
      <w:rPr>
        <w:szCs w:val="19"/>
      </w:rPr>
    </w:pPr>
    <w:r>
      <w:rPr>
        <w:szCs w:val="19"/>
      </w:rPr>
      <w:t>TX-NLS</w:t>
    </w:r>
    <w:r w:rsidRPr="00AE2CB4">
      <w:rPr>
        <w:szCs w:val="19"/>
      </w:rPr>
      <w:t xml:space="preserve"> - </w:t>
    </w:r>
    <w:r>
      <w:rPr>
        <w:szCs w:val="19"/>
      </w:rPr>
      <w:t>Nierenlebendspenden</w:t>
    </w:r>
  </w:p>
  <w:p w14:paraId="430A1BA3" w14:textId="77777777" w:rsidR="000E717F" w:rsidRPr="00AE2CB4" w:rsidRDefault="000E717F">
    <w:pPr>
      <w:pStyle w:val="Kopfzeile"/>
      <w:rPr>
        <w:szCs w:val="19"/>
      </w:rPr>
    </w:pPr>
    <w:r>
      <w:rPr>
        <w:szCs w:val="19"/>
      </w:rPr>
      <w:t>ID: 292300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94416"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7B8A8" w14:textId="77777777" w:rsidR="000E717F" w:rsidRPr="00091E43" w:rsidRDefault="000E717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083E5EA" w14:textId="77777777" w:rsidR="000E717F" w:rsidRPr="00091E43" w:rsidRDefault="000E717F" w:rsidP="00D163B8">
    <w:pPr>
      <w:pStyle w:val="Kopfzeile"/>
      <w:rPr>
        <w:szCs w:val="19"/>
      </w:rPr>
    </w:pPr>
    <w:r>
      <w:rPr>
        <w:szCs w:val="19"/>
      </w:rPr>
      <w:t>TX-NLS</w:t>
    </w:r>
    <w:r w:rsidRPr="00091E43">
      <w:rPr>
        <w:szCs w:val="19"/>
      </w:rPr>
      <w:t xml:space="preserve"> - </w:t>
    </w:r>
    <w:r>
      <w:rPr>
        <w:szCs w:val="19"/>
      </w:rPr>
      <w:t>Nierenlebendspenden</w:t>
    </w:r>
  </w:p>
  <w:p w14:paraId="4F181687" w14:textId="77777777" w:rsidR="000E717F" w:rsidRPr="00091E43" w:rsidRDefault="000E717F">
    <w:pPr>
      <w:pStyle w:val="Kopfzeile"/>
      <w:rPr>
        <w:szCs w:val="19"/>
      </w:rPr>
    </w:pPr>
    <w:r>
      <w:rPr>
        <w:szCs w:val="19"/>
      </w:rPr>
      <w:t>ID: 292300</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B9EA9" w14:textId="77777777" w:rsidR="000E717F" w:rsidRPr="00BE2195" w:rsidRDefault="000E717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D428A8B" w14:textId="77777777" w:rsidR="000E717F" w:rsidRPr="00BE2195" w:rsidRDefault="000E717F" w:rsidP="00C901BD">
    <w:pPr>
      <w:pStyle w:val="Kopfzeile"/>
      <w:rPr>
        <w:rFonts w:cs="Calibri"/>
        <w:szCs w:val="19"/>
      </w:rPr>
    </w:pPr>
    <w:r>
      <w:rPr>
        <w:rFonts w:cs="Calibri"/>
        <w:szCs w:val="19"/>
      </w:rPr>
      <w:t>TX-NLS</w:t>
    </w:r>
    <w:r w:rsidRPr="00BE2195">
      <w:rPr>
        <w:rFonts w:cs="Calibri"/>
        <w:szCs w:val="19"/>
      </w:rPr>
      <w:t xml:space="preserve"> - </w:t>
    </w:r>
    <w:r>
      <w:rPr>
        <w:rFonts w:cs="Calibri"/>
        <w:szCs w:val="19"/>
      </w:rPr>
      <w:t>Nierenlebendspenden</w:t>
    </w:r>
  </w:p>
  <w:p w14:paraId="3CC9C579" w14:textId="77777777" w:rsidR="000E717F" w:rsidRPr="00BE2195" w:rsidRDefault="000E717F">
    <w:pPr>
      <w:pStyle w:val="Kopfzeile"/>
      <w:rPr>
        <w:rFonts w:cs="Calibri"/>
        <w:szCs w:val="19"/>
      </w:rPr>
    </w:pPr>
    <w:r>
      <w:rPr>
        <w:szCs w:val="19"/>
      </w:rPr>
      <w:t>ID: 292300</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00267" w14:textId="77777777" w:rsidR="000E717F" w:rsidRPr="00AE2CB4" w:rsidRDefault="000E717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7B91730" w14:textId="77777777" w:rsidR="000E717F" w:rsidRPr="00AE2CB4" w:rsidRDefault="000E717F" w:rsidP="009546F6">
    <w:pPr>
      <w:pStyle w:val="Kopfzeile"/>
      <w:rPr>
        <w:szCs w:val="19"/>
      </w:rPr>
    </w:pPr>
    <w:r>
      <w:rPr>
        <w:szCs w:val="19"/>
      </w:rPr>
      <w:t>TX-NLS</w:t>
    </w:r>
    <w:r w:rsidRPr="00AE2CB4">
      <w:rPr>
        <w:szCs w:val="19"/>
      </w:rPr>
      <w:t xml:space="preserve"> - </w:t>
    </w:r>
    <w:r>
      <w:rPr>
        <w:szCs w:val="19"/>
      </w:rPr>
      <w:t>Nierenlebendspenden</w:t>
    </w:r>
  </w:p>
  <w:p w14:paraId="22BB6A53" w14:textId="77777777" w:rsidR="000E717F" w:rsidRPr="00AE2CB4" w:rsidRDefault="000E717F">
    <w:pPr>
      <w:pStyle w:val="Kopfzeile"/>
      <w:rPr>
        <w:szCs w:val="19"/>
      </w:rPr>
    </w:pPr>
    <w:r>
      <w:rPr>
        <w:szCs w:val="19"/>
      </w:rPr>
      <w:t>ID: 2138</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6CD96" w14:textId="77777777" w:rsidR="000E717F" w:rsidRPr="00091E43" w:rsidRDefault="000E717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4C9E5AE" w14:textId="77777777" w:rsidR="000E717F" w:rsidRPr="00091E43" w:rsidRDefault="000E717F" w:rsidP="00D163B8">
    <w:pPr>
      <w:pStyle w:val="Kopfzeile"/>
      <w:rPr>
        <w:szCs w:val="19"/>
      </w:rPr>
    </w:pPr>
    <w:r>
      <w:rPr>
        <w:szCs w:val="19"/>
      </w:rPr>
      <w:t>TX-NLS</w:t>
    </w:r>
    <w:r w:rsidRPr="00091E43">
      <w:rPr>
        <w:szCs w:val="19"/>
      </w:rPr>
      <w:t xml:space="preserve"> - </w:t>
    </w:r>
    <w:r>
      <w:rPr>
        <w:szCs w:val="19"/>
      </w:rPr>
      <w:t>Nierenlebendspenden</w:t>
    </w:r>
  </w:p>
  <w:p w14:paraId="007D3D86" w14:textId="77777777" w:rsidR="000E717F" w:rsidRPr="00091E43" w:rsidRDefault="000E717F">
    <w:pPr>
      <w:pStyle w:val="Kopfzeile"/>
      <w:rPr>
        <w:szCs w:val="19"/>
      </w:rPr>
    </w:pPr>
    <w:r>
      <w:rPr>
        <w:szCs w:val="19"/>
      </w:rPr>
      <w:t>ID: 2138</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685B5" w14:textId="77777777" w:rsidR="000E717F" w:rsidRPr="00BE2195" w:rsidRDefault="000E717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3943863" w14:textId="77777777" w:rsidR="000E717F" w:rsidRPr="00BE2195" w:rsidRDefault="000E717F" w:rsidP="00C901BD">
    <w:pPr>
      <w:pStyle w:val="Kopfzeile"/>
      <w:rPr>
        <w:rFonts w:cs="Calibri"/>
        <w:szCs w:val="19"/>
      </w:rPr>
    </w:pPr>
    <w:r>
      <w:rPr>
        <w:rFonts w:cs="Calibri"/>
        <w:szCs w:val="19"/>
      </w:rPr>
      <w:t>TX-NLS</w:t>
    </w:r>
    <w:r w:rsidRPr="00BE2195">
      <w:rPr>
        <w:rFonts w:cs="Calibri"/>
        <w:szCs w:val="19"/>
      </w:rPr>
      <w:t xml:space="preserve"> - </w:t>
    </w:r>
    <w:r>
      <w:rPr>
        <w:rFonts w:cs="Calibri"/>
        <w:szCs w:val="19"/>
      </w:rPr>
      <w:t>Nierenlebendspenden</w:t>
    </w:r>
  </w:p>
  <w:p w14:paraId="0843FA52" w14:textId="77777777" w:rsidR="000E717F" w:rsidRPr="00BE2195" w:rsidRDefault="000E717F">
    <w:pPr>
      <w:pStyle w:val="Kopfzeile"/>
      <w:rPr>
        <w:rFonts w:cs="Calibri"/>
        <w:szCs w:val="19"/>
      </w:rPr>
    </w:pPr>
    <w:r>
      <w:rPr>
        <w:szCs w:val="19"/>
      </w:rPr>
      <w:t>ID: 2138</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B2175" w14:textId="77777777" w:rsidR="000E717F" w:rsidRPr="00AE2CB4" w:rsidRDefault="000E717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E2F6B8F" w14:textId="77777777" w:rsidR="000E717F" w:rsidRPr="00AE2CB4" w:rsidRDefault="000E717F" w:rsidP="009546F6">
    <w:pPr>
      <w:pStyle w:val="Kopfzeile"/>
      <w:rPr>
        <w:szCs w:val="19"/>
      </w:rPr>
    </w:pPr>
    <w:r>
      <w:rPr>
        <w:szCs w:val="19"/>
      </w:rPr>
      <w:t>TX-NLS</w:t>
    </w:r>
    <w:r w:rsidRPr="00AE2CB4">
      <w:rPr>
        <w:szCs w:val="19"/>
      </w:rPr>
      <w:t xml:space="preserve"> - </w:t>
    </w:r>
    <w:r>
      <w:rPr>
        <w:szCs w:val="19"/>
      </w:rPr>
      <w:t>Nierenlebendspenden</w:t>
    </w:r>
  </w:p>
  <w:p w14:paraId="6C3E0F8F" w14:textId="77777777" w:rsidR="000E717F" w:rsidRPr="00AE2CB4" w:rsidRDefault="000E717F">
    <w:pPr>
      <w:pStyle w:val="Kopfzeile"/>
      <w:rPr>
        <w:szCs w:val="19"/>
      </w:rPr>
    </w:pPr>
    <w:r>
      <w:rPr>
        <w:szCs w:val="19"/>
      </w:rPr>
      <w:t>ID: 12636</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8733A" w14:textId="77777777" w:rsidR="000E717F" w:rsidRPr="00091E43" w:rsidRDefault="000E717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2D93118" w14:textId="77777777" w:rsidR="000E717F" w:rsidRPr="00091E43" w:rsidRDefault="000E717F" w:rsidP="00D163B8">
    <w:pPr>
      <w:pStyle w:val="Kopfzeile"/>
      <w:rPr>
        <w:szCs w:val="19"/>
      </w:rPr>
    </w:pPr>
    <w:r>
      <w:rPr>
        <w:szCs w:val="19"/>
      </w:rPr>
      <w:t>TX-NLS</w:t>
    </w:r>
    <w:r w:rsidRPr="00091E43">
      <w:rPr>
        <w:szCs w:val="19"/>
      </w:rPr>
      <w:t xml:space="preserve"> - </w:t>
    </w:r>
    <w:r>
      <w:rPr>
        <w:szCs w:val="19"/>
      </w:rPr>
      <w:t>Nierenlebendspenden</w:t>
    </w:r>
  </w:p>
  <w:p w14:paraId="513D21F6" w14:textId="77777777" w:rsidR="000E717F" w:rsidRPr="00091E43" w:rsidRDefault="000E717F">
    <w:pPr>
      <w:pStyle w:val="Kopfzeile"/>
      <w:rPr>
        <w:szCs w:val="19"/>
      </w:rPr>
    </w:pPr>
    <w:r>
      <w:rPr>
        <w:szCs w:val="19"/>
      </w:rPr>
      <w:t>ID: 12636</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B6CB0" w14:textId="77777777" w:rsidR="000E717F" w:rsidRPr="00BE2195" w:rsidRDefault="000E717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A259459" w14:textId="77777777" w:rsidR="000E717F" w:rsidRPr="00BE2195" w:rsidRDefault="000E717F" w:rsidP="00C901BD">
    <w:pPr>
      <w:pStyle w:val="Kopfzeile"/>
      <w:rPr>
        <w:rFonts w:cs="Calibri"/>
        <w:szCs w:val="19"/>
      </w:rPr>
    </w:pPr>
    <w:r>
      <w:rPr>
        <w:rFonts w:cs="Calibri"/>
        <w:szCs w:val="19"/>
      </w:rPr>
      <w:t>TX-NLS</w:t>
    </w:r>
    <w:r w:rsidRPr="00BE2195">
      <w:rPr>
        <w:rFonts w:cs="Calibri"/>
        <w:szCs w:val="19"/>
      </w:rPr>
      <w:t xml:space="preserve"> - </w:t>
    </w:r>
    <w:r>
      <w:rPr>
        <w:rFonts w:cs="Calibri"/>
        <w:szCs w:val="19"/>
      </w:rPr>
      <w:t>Nierenlebendspenden</w:t>
    </w:r>
  </w:p>
  <w:p w14:paraId="6EB8F046" w14:textId="77777777" w:rsidR="000E717F" w:rsidRPr="00BE2195" w:rsidRDefault="000E717F">
    <w:pPr>
      <w:pStyle w:val="Kopfzeile"/>
      <w:rPr>
        <w:rFonts w:cs="Calibri"/>
        <w:szCs w:val="19"/>
      </w:rPr>
    </w:pPr>
    <w:r>
      <w:rPr>
        <w:szCs w:val="19"/>
      </w:rPr>
      <w:t>ID: 12636</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6F5D" w14:textId="77777777" w:rsidR="000E717F" w:rsidRPr="00AE2CB4" w:rsidRDefault="000E717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5A71AC1" w14:textId="77777777" w:rsidR="000E717F" w:rsidRPr="00AE2CB4" w:rsidRDefault="000E717F" w:rsidP="009546F6">
    <w:pPr>
      <w:pStyle w:val="Kopfzeile"/>
      <w:rPr>
        <w:szCs w:val="19"/>
      </w:rPr>
    </w:pPr>
    <w:r>
      <w:rPr>
        <w:szCs w:val="19"/>
      </w:rPr>
      <w:t>TX-NLS</w:t>
    </w:r>
    <w:r w:rsidRPr="00AE2CB4">
      <w:rPr>
        <w:szCs w:val="19"/>
      </w:rPr>
      <w:t xml:space="preserve"> - </w:t>
    </w:r>
    <w:r>
      <w:rPr>
        <w:szCs w:val="19"/>
      </w:rPr>
      <w:t>Nierenlebendspenden</w:t>
    </w:r>
  </w:p>
  <w:p w14:paraId="16BA1B08" w14:textId="77777777" w:rsidR="000E717F" w:rsidRPr="00AE2CB4" w:rsidRDefault="000E717F">
    <w:pPr>
      <w:pStyle w:val="Kopfzeile"/>
      <w:rPr>
        <w:szCs w:val="19"/>
      </w:rPr>
    </w:pPr>
    <w:r>
      <w:rPr>
        <w:szCs w:val="19"/>
      </w:rPr>
      <w:t>ID: 12640</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D4C56" w14:textId="77777777" w:rsidR="000E717F" w:rsidRPr="00091E43" w:rsidRDefault="000E717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8C679E6" w14:textId="77777777" w:rsidR="000E717F" w:rsidRPr="00091E43" w:rsidRDefault="000E717F" w:rsidP="00D163B8">
    <w:pPr>
      <w:pStyle w:val="Kopfzeile"/>
      <w:rPr>
        <w:szCs w:val="19"/>
      </w:rPr>
    </w:pPr>
    <w:r>
      <w:rPr>
        <w:szCs w:val="19"/>
      </w:rPr>
      <w:t>TX-NLS</w:t>
    </w:r>
    <w:r w:rsidRPr="00091E43">
      <w:rPr>
        <w:szCs w:val="19"/>
      </w:rPr>
      <w:t xml:space="preserve"> - </w:t>
    </w:r>
    <w:r>
      <w:rPr>
        <w:szCs w:val="19"/>
      </w:rPr>
      <w:t>Nierenlebendspenden</w:t>
    </w:r>
  </w:p>
  <w:p w14:paraId="213F53BC" w14:textId="77777777" w:rsidR="000E717F" w:rsidRPr="00091E43" w:rsidRDefault="000E717F">
    <w:pPr>
      <w:pStyle w:val="Kopfzeile"/>
      <w:rPr>
        <w:szCs w:val="19"/>
      </w:rPr>
    </w:pPr>
    <w:r>
      <w:rPr>
        <w:szCs w:val="19"/>
      </w:rPr>
      <w:t>ID: 12640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A0BD" w14:textId="77777777" w:rsidR="000E717F" w:rsidRPr="00716F60" w:rsidRDefault="000E717F"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17E16D2C" w14:textId="77777777" w:rsidR="000E717F" w:rsidRPr="00716F60" w:rsidRDefault="000E717F" w:rsidP="00564AC5">
    <w:pPr>
      <w:pStyle w:val="Kopfzeile"/>
      <w:rPr>
        <w:szCs w:val="19"/>
      </w:rPr>
    </w:pPr>
    <w:r>
      <w:rPr>
        <w:szCs w:val="19"/>
      </w:rPr>
      <w:t>TX-NLS</w:t>
    </w:r>
    <w:r w:rsidRPr="00716F60">
      <w:rPr>
        <w:szCs w:val="19"/>
      </w:rPr>
      <w:t xml:space="preserve"> - </w:t>
    </w:r>
    <w:r>
      <w:rPr>
        <w:szCs w:val="19"/>
      </w:rPr>
      <w:t>Nierenlebendspenden</w:t>
    </w:r>
  </w:p>
  <w:p w14:paraId="3E25E3DC" w14:textId="77777777" w:rsidR="000E717F" w:rsidRPr="00716F60" w:rsidRDefault="000E717F"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529D6" w14:textId="77777777" w:rsidR="000E717F" w:rsidRPr="00BE2195" w:rsidRDefault="000E717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162D1ED" w14:textId="77777777" w:rsidR="000E717F" w:rsidRPr="00BE2195" w:rsidRDefault="000E717F" w:rsidP="00C901BD">
    <w:pPr>
      <w:pStyle w:val="Kopfzeile"/>
      <w:rPr>
        <w:rFonts w:cs="Calibri"/>
        <w:szCs w:val="19"/>
      </w:rPr>
    </w:pPr>
    <w:r>
      <w:rPr>
        <w:rFonts w:cs="Calibri"/>
        <w:szCs w:val="19"/>
      </w:rPr>
      <w:t>TX-NLS</w:t>
    </w:r>
    <w:r w:rsidRPr="00BE2195">
      <w:rPr>
        <w:rFonts w:cs="Calibri"/>
        <w:szCs w:val="19"/>
      </w:rPr>
      <w:t xml:space="preserve"> - </w:t>
    </w:r>
    <w:r>
      <w:rPr>
        <w:rFonts w:cs="Calibri"/>
        <w:szCs w:val="19"/>
      </w:rPr>
      <w:t>Nierenlebendspenden</w:t>
    </w:r>
  </w:p>
  <w:p w14:paraId="771C7378" w14:textId="77777777" w:rsidR="000E717F" w:rsidRPr="00BE2195" w:rsidRDefault="000E717F">
    <w:pPr>
      <w:pStyle w:val="Kopfzeile"/>
      <w:rPr>
        <w:rFonts w:cs="Calibri"/>
        <w:szCs w:val="19"/>
      </w:rPr>
    </w:pPr>
    <w:r>
      <w:rPr>
        <w:szCs w:val="19"/>
      </w:rPr>
      <w:t>ID: 12640</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19928" w14:textId="77777777" w:rsidR="000E717F" w:rsidRPr="00AE2CB4" w:rsidRDefault="000E717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C1D49C7" w14:textId="77777777" w:rsidR="000E717F" w:rsidRPr="00AE2CB4" w:rsidRDefault="000E717F" w:rsidP="009546F6">
    <w:pPr>
      <w:pStyle w:val="Kopfzeile"/>
      <w:rPr>
        <w:szCs w:val="19"/>
      </w:rPr>
    </w:pPr>
    <w:r>
      <w:rPr>
        <w:szCs w:val="19"/>
      </w:rPr>
      <w:t>TX-NLS</w:t>
    </w:r>
    <w:r w:rsidRPr="00AE2CB4">
      <w:rPr>
        <w:szCs w:val="19"/>
      </w:rPr>
      <w:t xml:space="preserve"> - </w:t>
    </w:r>
    <w:r>
      <w:rPr>
        <w:szCs w:val="19"/>
      </w:rPr>
      <w:t>Nierenlebendspenden</w:t>
    </w:r>
  </w:p>
  <w:p w14:paraId="1AA4449E" w14:textId="77777777" w:rsidR="000E717F" w:rsidRPr="00AE2CB4" w:rsidRDefault="000E717F">
    <w:pPr>
      <w:pStyle w:val="Kopfzeile"/>
      <w:rPr>
        <w:szCs w:val="19"/>
      </w:rPr>
    </w:pPr>
    <w:r>
      <w:rPr>
        <w:szCs w:val="19"/>
      </w:rPr>
      <w:t>ID: 12644</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FD566" w14:textId="77777777" w:rsidR="000E717F" w:rsidRPr="00091E43" w:rsidRDefault="000E717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A6A5D28" w14:textId="77777777" w:rsidR="000E717F" w:rsidRPr="00091E43" w:rsidRDefault="000E717F" w:rsidP="00D163B8">
    <w:pPr>
      <w:pStyle w:val="Kopfzeile"/>
      <w:rPr>
        <w:szCs w:val="19"/>
      </w:rPr>
    </w:pPr>
    <w:r>
      <w:rPr>
        <w:szCs w:val="19"/>
      </w:rPr>
      <w:t>TX-NLS</w:t>
    </w:r>
    <w:r w:rsidRPr="00091E43">
      <w:rPr>
        <w:szCs w:val="19"/>
      </w:rPr>
      <w:t xml:space="preserve"> - </w:t>
    </w:r>
    <w:r>
      <w:rPr>
        <w:szCs w:val="19"/>
      </w:rPr>
      <w:t>Nierenlebendspenden</w:t>
    </w:r>
  </w:p>
  <w:p w14:paraId="4D849CB9" w14:textId="77777777" w:rsidR="000E717F" w:rsidRPr="00091E43" w:rsidRDefault="000E717F">
    <w:pPr>
      <w:pStyle w:val="Kopfzeile"/>
      <w:rPr>
        <w:szCs w:val="19"/>
      </w:rPr>
    </w:pPr>
    <w:r>
      <w:rPr>
        <w:szCs w:val="19"/>
      </w:rPr>
      <w:t>ID: 12644</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7FD3F" w14:textId="77777777" w:rsidR="000E717F" w:rsidRPr="00BE2195" w:rsidRDefault="000E717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ABB53A5" w14:textId="77777777" w:rsidR="000E717F" w:rsidRPr="00BE2195" w:rsidRDefault="000E717F" w:rsidP="00C901BD">
    <w:pPr>
      <w:pStyle w:val="Kopfzeile"/>
      <w:rPr>
        <w:rFonts w:cs="Calibri"/>
        <w:szCs w:val="19"/>
      </w:rPr>
    </w:pPr>
    <w:r>
      <w:rPr>
        <w:rFonts w:cs="Calibri"/>
        <w:szCs w:val="19"/>
      </w:rPr>
      <w:t>TX-NLS</w:t>
    </w:r>
    <w:r w:rsidRPr="00BE2195">
      <w:rPr>
        <w:rFonts w:cs="Calibri"/>
        <w:szCs w:val="19"/>
      </w:rPr>
      <w:t xml:space="preserve"> - </w:t>
    </w:r>
    <w:r>
      <w:rPr>
        <w:rFonts w:cs="Calibri"/>
        <w:szCs w:val="19"/>
      </w:rPr>
      <w:t>Nierenlebendspenden</w:t>
    </w:r>
  </w:p>
  <w:p w14:paraId="3F84C13A" w14:textId="77777777" w:rsidR="000E717F" w:rsidRPr="00BE2195" w:rsidRDefault="000E717F">
    <w:pPr>
      <w:pStyle w:val="Kopfzeile"/>
      <w:rPr>
        <w:rFonts w:cs="Calibri"/>
        <w:szCs w:val="19"/>
      </w:rPr>
    </w:pPr>
    <w:r>
      <w:rPr>
        <w:szCs w:val="19"/>
      </w:rPr>
      <w:t>ID: 12644</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F9DB8" w14:textId="77777777" w:rsidR="000E717F" w:rsidRPr="00AE2CB4" w:rsidRDefault="000E717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2B2511E" w14:textId="77777777" w:rsidR="000E717F" w:rsidRPr="00AE2CB4" w:rsidRDefault="000E717F" w:rsidP="009546F6">
    <w:pPr>
      <w:pStyle w:val="Kopfzeile"/>
      <w:rPr>
        <w:szCs w:val="19"/>
      </w:rPr>
    </w:pPr>
    <w:r>
      <w:rPr>
        <w:szCs w:val="19"/>
      </w:rPr>
      <w:t>TX-NLS</w:t>
    </w:r>
    <w:r w:rsidRPr="00AE2CB4">
      <w:rPr>
        <w:szCs w:val="19"/>
      </w:rPr>
      <w:t xml:space="preserve"> - </w:t>
    </w:r>
    <w:r>
      <w:rPr>
        <w:szCs w:val="19"/>
      </w:rPr>
      <w:t>Nierenlebendspenden</w:t>
    </w:r>
  </w:p>
  <w:p w14:paraId="7DDECB5B" w14:textId="77777777" w:rsidR="000E717F" w:rsidRPr="00AE2CB4" w:rsidRDefault="000E717F">
    <w:pPr>
      <w:pStyle w:val="Kopfzeile"/>
      <w:rPr>
        <w:szCs w:val="19"/>
      </w:rPr>
    </w:pPr>
    <w:r>
      <w:rPr>
        <w:szCs w:val="19"/>
      </w:rPr>
      <w:t>ID: 51997</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4B91" w14:textId="77777777" w:rsidR="000E717F" w:rsidRPr="00091E43" w:rsidRDefault="000E717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A87BB2A" w14:textId="77777777" w:rsidR="000E717F" w:rsidRPr="00091E43" w:rsidRDefault="000E717F" w:rsidP="00D163B8">
    <w:pPr>
      <w:pStyle w:val="Kopfzeile"/>
      <w:rPr>
        <w:szCs w:val="19"/>
      </w:rPr>
    </w:pPr>
    <w:r>
      <w:rPr>
        <w:szCs w:val="19"/>
      </w:rPr>
      <w:t>TX-NLS</w:t>
    </w:r>
    <w:r w:rsidRPr="00091E43">
      <w:rPr>
        <w:szCs w:val="19"/>
      </w:rPr>
      <w:t xml:space="preserve"> - </w:t>
    </w:r>
    <w:r>
      <w:rPr>
        <w:szCs w:val="19"/>
      </w:rPr>
      <w:t>Nierenlebendspenden</w:t>
    </w:r>
  </w:p>
  <w:p w14:paraId="64240AA7" w14:textId="77777777" w:rsidR="000E717F" w:rsidRPr="00091E43" w:rsidRDefault="000E717F">
    <w:pPr>
      <w:pStyle w:val="Kopfzeile"/>
      <w:rPr>
        <w:szCs w:val="19"/>
      </w:rPr>
    </w:pPr>
    <w:r>
      <w:rPr>
        <w:szCs w:val="19"/>
      </w:rPr>
      <w:t>ID: 51997</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4C59E" w14:textId="77777777" w:rsidR="000E717F" w:rsidRPr="00BE2195" w:rsidRDefault="000E717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12DFDEF" w14:textId="77777777" w:rsidR="000E717F" w:rsidRPr="00BE2195" w:rsidRDefault="000E717F" w:rsidP="00C901BD">
    <w:pPr>
      <w:pStyle w:val="Kopfzeile"/>
      <w:rPr>
        <w:rFonts w:cs="Calibri"/>
        <w:szCs w:val="19"/>
      </w:rPr>
    </w:pPr>
    <w:r>
      <w:rPr>
        <w:rFonts w:cs="Calibri"/>
        <w:szCs w:val="19"/>
      </w:rPr>
      <w:t>TX-NLS</w:t>
    </w:r>
    <w:r w:rsidRPr="00BE2195">
      <w:rPr>
        <w:rFonts w:cs="Calibri"/>
        <w:szCs w:val="19"/>
      </w:rPr>
      <w:t xml:space="preserve"> - </w:t>
    </w:r>
    <w:r>
      <w:rPr>
        <w:rFonts w:cs="Calibri"/>
        <w:szCs w:val="19"/>
      </w:rPr>
      <w:t>Nierenlebendspenden</w:t>
    </w:r>
  </w:p>
  <w:p w14:paraId="0C73BB3B" w14:textId="77777777" w:rsidR="000E717F" w:rsidRPr="00BE2195" w:rsidRDefault="000E717F">
    <w:pPr>
      <w:pStyle w:val="Kopfzeile"/>
      <w:rPr>
        <w:rFonts w:cs="Calibri"/>
        <w:szCs w:val="19"/>
      </w:rPr>
    </w:pPr>
    <w:r>
      <w:rPr>
        <w:szCs w:val="19"/>
      </w:rPr>
      <w:t>ID: 51997</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1C585" w14:textId="77777777" w:rsidR="000E717F" w:rsidRPr="00AE2CB4" w:rsidRDefault="000E717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5E3575C" w14:textId="77777777" w:rsidR="000E717F" w:rsidRPr="00AE2CB4" w:rsidRDefault="000E717F" w:rsidP="009546F6">
    <w:pPr>
      <w:pStyle w:val="Kopfzeile"/>
      <w:rPr>
        <w:szCs w:val="19"/>
      </w:rPr>
    </w:pPr>
    <w:r>
      <w:rPr>
        <w:szCs w:val="19"/>
      </w:rPr>
      <w:t>TX-NLS</w:t>
    </w:r>
    <w:r w:rsidRPr="00AE2CB4">
      <w:rPr>
        <w:szCs w:val="19"/>
      </w:rPr>
      <w:t xml:space="preserve"> - </w:t>
    </w:r>
    <w:r>
      <w:rPr>
        <w:szCs w:val="19"/>
      </w:rPr>
      <w:t>Nierenlebendspenden</w:t>
    </w:r>
  </w:p>
  <w:p w14:paraId="1D9B284F" w14:textId="77777777" w:rsidR="000E717F" w:rsidRPr="00AE2CB4" w:rsidRDefault="000E717F">
    <w:pPr>
      <w:pStyle w:val="Kopfzeile"/>
      <w:rPr>
        <w:szCs w:val="19"/>
      </w:rPr>
    </w:pPr>
    <w:r>
      <w:rPr>
        <w:szCs w:val="19"/>
      </w:rPr>
      <w:t>ID: 51998</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89948" w14:textId="77777777" w:rsidR="000E717F" w:rsidRPr="00091E43" w:rsidRDefault="000E717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F4D3972" w14:textId="77777777" w:rsidR="000E717F" w:rsidRPr="00091E43" w:rsidRDefault="000E717F" w:rsidP="00D163B8">
    <w:pPr>
      <w:pStyle w:val="Kopfzeile"/>
      <w:rPr>
        <w:szCs w:val="19"/>
      </w:rPr>
    </w:pPr>
    <w:r>
      <w:rPr>
        <w:szCs w:val="19"/>
      </w:rPr>
      <w:t>TX-NLS</w:t>
    </w:r>
    <w:r w:rsidRPr="00091E43">
      <w:rPr>
        <w:szCs w:val="19"/>
      </w:rPr>
      <w:t xml:space="preserve"> - </w:t>
    </w:r>
    <w:r>
      <w:rPr>
        <w:szCs w:val="19"/>
      </w:rPr>
      <w:t>Nierenlebendspenden</w:t>
    </w:r>
  </w:p>
  <w:p w14:paraId="10A19F89" w14:textId="77777777" w:rsidR="000E717F" w:rsidRPr="00091E43" w:rsidRDefault="000E717F">
    <w:pPr>
      <w:pStyle w:val="Kopfzeile"/>
      <w:rPr>
        <w:szCs w:val="19"/>
      </w:rPr>
    </w:pPr>
    <w:r>
      <w:rPr>
        <w:szCs w:val="19"/>
      </w:rPr>
      <w:t>ID: 51998</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C8E84" w14:textId="77777777" w:rsidR="000E717F" w:rsidRPr="00BE2195" w:rsidRDefault="000E717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BA44A13" w14:textId="77777777" w:rsidR="000E717F" w:rsidRPr="00BE2195" w:rsidRDefault="000E717F" w:rsidP="00C901BD">
    <w:pPr>
      <w:pStyle w:val="Kopfzeile"/>
      <w:rPr>
        <w:rFonts w:cs="Calibri"/>
        <w:szCs w:val="19"/>
      </w:rPr>
    </w:pPr>
    <w:r>
      <w:rPr>
        <w:rFonts w:cs="Calibri"/>
        <w:szCs w:val="19"/>
      </w:rPr>
      <w:t>TX-NLS</w:t>
    </w:r>
    <w:r w:rsidRPr="00BE2195">
      <w:rPr>
        <w:rFonts w:cs="Calibri"/>
        <w:szCs w:val="19"/>
      </w:rPr>
      <w:t xml:space="preserve"> - </w:t>
    </w:r>
    <w:r>
      <w:rPr>
        <w:rFonts w:cs="Calibri"/>
        <w:szCs w:val="19"/>
      </w:rPr>
      <w:t>Nierenlebendspenden</w:t>
    </w:r>
  </w:p>
  <w:p w14:paraId="78BA98DC" w14:textId="77777777" w:rsidR="000E717F" w:rsidRPr="00BE2195" w:rsidRDefault="000E717F">
    <w:pPr>
      <w:pStyle w:val="Kopfzeile"/>
      <w:rPr>
        <w:rFonts w:cs="Calibri"/>
        <w:szCs w:val="19"/>
      </w:rPr>
    </w:pPr>
    <w:r>
      <w:rPr>
        <w:szCs w:val="19"/>
      </w:rPr>
      <w:t>ID: 51998</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89215" w14:textId="77777777" w:rsidR="000E717F" w:rsidRPr="00AE2CB4" w:rsidRDefault="000E717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53906FF" w14:textId="77777777" w:rsidR="000E717F" w:rsidRPr="00AE2CB4" w:rsidRDefault="000E717F" w:rsidP="009546F6">
    <w:pPr>
      <w:pStyle w:val="Kopfzeile"/>
      <w:rPr>
        <w:szCs w:val="19"/>
      </w:rPr>
    </w:pPr>
    <w:r>
      <w:rPr>
        <w:szCs w:val="19"/>
      </w:rPr>
      <w:t>TX-NLS</w:t>
    </w:r>
    <w:r w:rsidRPr="00AE2CB4">
      <w:rPr>
        <w:szCs w:val="19"/>
      </w:rPr>
      <w:t xml:space="preserve"> - </w:t>
    </w:r>
    <w:r>
      <w:rPr>
        <w:szCs w:val="19"/>
      </w:rPr>
      <w:t>Nierenlebendspenden</w:t>
    </w:r>
  </w:p>
  <w:p w14:paraId="67CE3688" w14:textId="77777777" w:rsidR="000E717F" w:rsidRPr="00AE2CB4" w:rsidRDefault="000E717F">
    <w:pPr>
      <w:pStyle w:val="Kopfzeile"/>
      <w:rPr>
        <w:szCs w:val="19"/>
      </w:rPr>
    </w:pPr>
    <w:r>
      <w:rPr>
        <w:szCs w:val="19"/>
      </w:rPr>
      <w:t>ID: 51567</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DF00" w14:textId="77777777" w:rsidR="000E717F" w:rsidRPr="00AE2CB4" w:rsidRDefault="000E717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FBBE0F7" w14:textId="77777777" w:rsidR="000E717F" w:rsidRPr="00AE2CB4" w:rsidRDefault="000E717F" w:rsidP="009546F6">
    <w:pPr>
      <w:pStyle w:val="Kopfzeile"/>
      <w:rPr>
        <w:szCs w:val="19"/>
      </w:rPr>
    </w:pPr>
    <w:r>
      <w:rPr>
        <w:szCs w:val="19"/>
      </w:rPr>
      <w:t>TX-NLS</w:t>
    </w:r>
    <w:r w:rsidRPr="00AE2CB4">
      <w:rPr>
        <w:szCs w:val="19"/>
      </w:rPr>
      <w:t xml:space="preserve"> - </w:t>
    </w:r>
    <w:r>
      <w:rPr>
        <w:szCs w:val="19"/>
      </w:rPr>
      <w:t>Nierenlebendspenden</w:t>
    </w:r>
  </w:p>
  <w:p w14:paraId="35B20EAA" w14:textId="77777777" w:rsidR="000E717F" w:rsidRPr="00AE2CB4" w:rsidRDefault="000E717F">
    <w:pPr>
      <w:pStyle w:val="Kopfzeile"/>
      <w:rPr>
        <w:szCs w:val="19"/>
      </w:rPr>
    </w:pPr>
    <w:r>
      <w:rPr>
        <w:szCs w:val="19"/>
      </w:rPr>
      <w:t>ID: 51999</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FABE7" w14:textId="77777777" w:rsidR="000E717F" w:rsidRPr="00091E43" w:rsidRDefault="000E717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9C291BC" w14:textId="77777777" w:rsidR="000E717F" w:rsidRPr="00091E43" w:rsidRDefault="000E717F" w:rsidP="00D163B8">
    <w:pPr>
      <w:pStyle w:val="Kopfzeile"/>
      <w:rPr>
        <w:szCs w:val="19"/>
      </w:rPr>
    </w:pPr>
    <w:r>
      <w:rPr>
        <w:szCs w:val="19"/>
      </w:rPr>
      <w:t>TX-NLS</w:t>
    </w:r>
    <w:r w:rsidRPr="00091E43">
      <w:rPr>
        <w:szCs w:val="19"/>
      </w:rPr>
      <w:t xml:space="preserve"> - </w:t>
    </w:r>
    <w:r>
      <w:rPr>
        <w:szCs w:val="19"/>
      </w:rPr>
      <w:t>Nierenlebendspenden</w:t>
    </w:r>
  </w:p>
  <w:p w14:paraId="185DCAD1" w14:textId="77777777" w:rsidR="000E717F" w:rsidRPr="00091E43" w:rsidRDefault="000E717F">
    <w:pPr>
      <w:pStyle w:val="Kopfzeile"/>
      <w:rPr>
        <w:szCs w:val="19"/>
      </w:rPr>
    </w:pPr>
    <w:r>
      <w:rPr>
        <w:szCs w:val="19"/>
      </w:rPr>
      <w:t>ID: 51999</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07BE0" w14:textId="77777777" w:rsidR="000E717F" w:rsidRPr="00BE2195" w:rsidRDefault="000E717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EAD16D8" w14:textId="77777777" w:rsidR="000E717F" w:rsidRPr="00BE2195" w:rsidRDefault="000E717F" w:rsidP="00C901BD">
    <w:pPr>
      <w:pStyle w:val="Kopfzeile"/>
      <w:rPr>
        <w:rFonts w:cs="Calibri"/>
        <w:szCs w:val="19"/>
      </w:rPr>
    </w:pPr>
    <w:r>
      <w:rPr>
        <w:rFonts w:cs="Calibri"/>
        <w:szCs w:val="19"/>
      </w:rPr>
      <w:t>TX-NLS</w:t>
    </w:r>
    <w:r w:rsidRPr="00BE2195">
      <w:rPr>
        <w:rFonts w:cs="Calibri"/>
        <w:szCs w:val="19"/>
      </w:rPr>
      <w:t xml:space="preserve"> - </w:t>
    </w:r>
    <w:r>
      <w:rPr>
        <w:rFonts w:cs="Calibri"/>
        <w:szCs w:val="19"/>
      </w:rPr>
      <w:t>Nierenlebendspenden</w:t>
    </w:r>
  </w:p>
  <w:p w14:paraId="1152277A" w14:textId="77777777" w:rsidR="000E717F" w:rsidRPr="00BE2195" w:rsidRDefault="000E717F">
    <w:pPr>
      <w:pStyle w:val="Kopfzeile"/>
      <w:rPr>
        <w:rFonts w:cs="Calibri"/>
        <w:szCs w:val="19"/>
      </w:rPr>
    </w:pPr>
    <w:r>
      <w:rPr>
        <w:szCs w:val="19"/>
      </w:rPr>
      <w:t>ID: 51999</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5DB23" w14:textId="77777777" w:rsidR="000E717F" w:rsidRPr="00B0467B" w:rsidRDefault="000E717F"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3FF480AB" w14:textId="77777777" w:rsidR="000E717F" w:rsidRDefault="000E717F">
    <w:pPr>
      <w:pStyle w:val="Kopfzeile"/>
      <w:rPr>
        <w:szCs w:val="19"/>
      </w:rPr>
    </w:pPr>
    <w:r>
      <w:rPr>
        <w:szCs w:val="19"/>
      </w:rPr>
      <w:t>TX-NLS</w:t>
    </w:r>
    <w:r w:rsidRPr="00B0467B">
      <w:rPr>
        <w:szCs w:val="19"/>
      </w:rPr>
      <w:t xml:space="preserve"> - </w:t>
    </w:r>
    <w:r>
      <w:rPr>
        <w:szCs w:val="19"/>
      </w:rPr>
      <w:t>Nierenlebendspenden</w:t>
    </w:r>
  </w:p>
  <w:p w14:paraId="21F8E761" w14:textId="77777777" w:rsidR="000E717F" w:rsidRPr="00B0467B" w:rsidRDefault="000E717F">
    <w:pPr>
      <w:pStyle w:val="Kopfzeile"/>
      <w:rPr>
        <w:szCs w:val="19"/>
      </w:rPr>
    </w:pPr>
    <w:r>
      <w:rPr>
        <w:szCs w:val="19"/>
      </w:rPr>
      <w:t>Literatur</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9B705" w14:textId="77777777" w:rsidR="000E717F" w:rsidRPr="00B73FBD" w:rsidRDefault="000E717F"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608F34F3" w14:textId="77777777" w:rsidR="000E717F" w:rsidRPr="00B73FBD" w:rsidRDefault="000E717F" w:rsidP="00130B47">
    <w:pPr>
      <w:pStyle w:val="Kopfzeile"/>
      <w:rPr>
        <w:szCs w:val="19"/>
      </w:rPr>
    </w:pPr>
    <w:r>
      <w:rPr>
        <w:szCs w:val="19"/>
      </w:rPr>
      <w:t>TX-NLS</w:t>
    </w:r>
    <w:r w:rsidRPr="00B73FBD">
      <w:rPr>
        <w:szCs w:val="19"/>
      </w:rPr>
      <w:t xml:space="preserve"> - </w:t>
    </w:r>
    <w:r>
      <w:rPr>
        <w:szCs w:val="19"/>
      </w:rPr>
      <w:t>Nierenlebendspenden</w:t>
    </w:r>
  </w:p>
  <w:p w14:paraId="70EF2AF6" w14:textId="77777777" w:rsidR="000E717F" w:rsidRPr="00B73FBD" w:rsidRDefault="000E717F">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8195C" w14:textId="77777777" w:rsidR="000E717F" w:rsidRPr="00E55889" w:rsidRDefault="000E717F"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2DD1CEF7" w14:textId="77777777" w:rsidR="000E717F" w:rsidRPr="00E55889" w:rsidRDefault="000E717F" w:rsidP="00130B47">
    <w:pPr>
      <w:pStyle w:val="Kopfzeile"/>
      <w:rPr>
        <w:szCs w:val="19"/>
      </w:rPr>
    </w:pPr>
    <w:r>
      <w:rPr>
        <w:szCs w:val="19"/>
      </w:rPr>
      <w:t>TX-NLS</w:t>
    </w:r>
    <w:r w:rsidRPr="00E55889">
      <w:rPr>
        <w:szCs w:val="19"/>
      </w:rPr>
      <w:t xml:space="preserve"> - </w:t>
    </w:r>
    <w:r>
      <w:rPr>
        <w:szCs w:val="19"/>
      </w:rPr>
      <w:t>Nierenlebendspenden</w:t>
    </w:r>
  </w:p>
  <w:p w14:paraId="64FDACF9" w14:textId="77777777" w:rsidR="000E717F" w:rsidRPr="00E55889" w:rsidRDefault="000E717F">
    <w:pPr>
      <w:pStyle w:val="Kopfzeile"/>
      <w:rPr>
        <w:szCs w:val="19"/>
      </w:rPr>
    </w:pPr>
    <w:r w:rsidRPr="00E55889">
      <w:rPr>
        <w:szCs w:val="19"/>
      </w:rPr>
      <w:t xml:space="preserve">Anhang </w:t>
    </w:r>
    <w:r w:rsidRPr="00E55889">
      <w:rPr>
        <w:szCs w:val="19"/>
      </w:rPr>
      <w:t>I</w:t>
    </w:r>
    <w:r w:rsidRPr="00E55889">
      <w:rPr>
        <w:szCs w:val="19"/>
      </w:rPr>
      <w:t>I: Listen</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C7E4B" w14:textId="77777777" w:rsidR="000E717F" w:rsidRPr="00471D87" w:rsidRDefault="000E717F"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5675D54B" w14:textId="77777777" w:rsidR="000E717F" w:rsidRPr="00471D87" w:rsidRDefault="000E717F" w:rsidP="003911F9">
    <w:pPr>
      <w:pStyle w:val="Kopfzeile"/>
      <w:rPr>
        <w:szCs w:val="19"/>
      </w:rPr>
    </w:pPr>
    <w:r>
      <w:rPr>
        <w:szCs w:val="19"/>
      </w:rPr>
      <w:t>TX-NLS</w:t>
    </w:r>
    <w:r w:rsidRPr="00471D87">
      <w:rPr>
        <w:szCs w:val="19"/>
      </w:rPr>
      <w:t xml:space="preserve"> - </w:t>
    </w:r>
    <w:r>
      <w:rPr>
        <w:szCs w:val="19"/>
      </w:rPr>
      <w:t>Nierenlebendspenden</w:t>
    </w:r>
  </w:p>
  <w:p w14:paraId="0184741E" w14:textId="77777777" w:rsidR="000E717F" w:rsidRPr="00471D87" w:rsidRDefault="000E717F"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66850" w14:textId="77777777" w:rsidR="000E717F" w:rsidRPr="00103FC4" w:rsidRDefault="000E717F" w:rsidP="00491DF3">
    <w:pPr>
      <w:pStyle w:val="Kopfzeile"/>
    </w:pPr>
    <w:r>
      <w:t>Endgültige Rechenregeln für das Auswertungsjahr 2026</w:t>
    </w:r>
    <w:r w:rsidRPr="00103FC4">
      <w:t xml:space="preserve"> nach </w:t>
    </w:r>
    <w:r>
      <w:t>DeQS-RL</w:t>
    </w:r>
  </w:p>
  <w:p w14:paraId="2D0CB89A" w14:textId="77777777" w:rsidR="000E717F" w:rsidRPr="00103FC4" w:rsidRDefault="000E717F" w:rsidP="00491DF3">
    <w:pPr>
      <w:pStyle w:val="Kopfzeile"/>
    </w:pPr>
    <w:r>
      <w:t>TX-NLS</w:t>
    </w:r>
    <w:r w:rsidRPr="00103FC4">
      <w:t xml:space="preserve"> - </w:t>
    </w:r>
    <w:r>
      <w:t>Nierenlebendspenden</w:t>
    </w:r>
  </w:p>
  <w:p w14:paraId="5C12C93B" w14:textId="77777777" w:rsidR="000E717F" w:rsidRPr="00103FC4" w:rsidRDefault="000E717F" w:rsidP="003050C2">
    <w:pPr>
      <w:pStyle w:val="Kopfzeile"/>
      <w:tabs>
        <w:tab w:val="left" w:pos="1941"/>
      </w:tabs>
    </w:pPr>
    <w:r w:rsidRPr="00103FC4">
      <w:t>Anhang IV</w:t>
    </w:r>
    <w:r w:rsidRPr="00103FC4">
      <w:t>: Funktionen</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59C4" w14:textId="77777777" w:rsidR="000E717F" w:rsidRPr="0094066E" w:rsidRDefault="000E717F" w:rsidP="00323071">
    <w:pPr>
      <w:pStyle w:val="Kopfzeile"/>
      <w:rPr>
        <w:szCs w:val="19"/>
      </w:rPr>
    </w:pPr>
    <w:bookmarkStart w:id="62" w:name="_Toc434422381"/>
    <w:bookmarkStart w:id="63" w:name="_Toc434422376"/>
    <w:bookmarkEnd w:id="62"/>
    <w:bookmarkEnd w:id="63"/>
    <w:r>
      <w:rPr>
        <w:szCs w:val="19"/>
      </w:rPr>
      <w:t>Endgültige Rechenregeln für das Auswertungsjahr 2026</w:t>
    </w:r>
    <w:r w:rsidRPr="0094066E">
      <w:rPr>
        <w:szCs w:val="19"/>
      </w:rPr>
      <w:t xml:space="preserve"> nach </w:t>
    </w:r>
    <w:r>
      <w:rPr>
        <w:szCs w:val="19"/>
      </w:rPr>
      <w:t>DeQS-RL</w:t>
    </w:r>
  </w:p>
  <w:p w14:paraId="5DFAB1C8" w14:textId="77777777" w:rsidR="000E717F" w:rsidRPr="0094066E" w:rsidRDefault="000E717F" w:rsidP="00323071">
    <w:pPr>
      <w:pStyle w:val="Kopfzeile"/>
      <w:rPr>
        <w:szCs w:val="19"/>
      </w:rPr>
    </w:pPr>
    <w:r>
      <w:rPr>
        <w:szCs w:val="19"/>
      </w:rPr>
      <w:t>TX-NLS</w:t>
    </w:r>
    <w:r w:rsidRPr="0094066E">
      <w:rPr>
        <w:szCs w:val="19"/>
      </w:rPr>
      <w:t xml:space="preserve"> - </w:t>
    </w:r>
    <w:r>
      <w:rPr>
        <w:szCs w:val="19"/>
      </w:rPr>
      <w:t>Nierenlebendspenden</w:t>
    </w:r>
  </w:p>
  <w:p w14:paraId="75832FFA" w14:textId="579CF787" w:rsidR="000E717F" w:rsidRPr="0014623E" w:rsidRDefault="000E717F"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1922" w14:textId="77777777" w:rsidR="000E717F" w:rsidRPr="00091E43" w:rsidRDefault="000E717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20AF9A1" w14:textId="77777777" w:rsidR="000E717F" w:rsidRPr="00091E43" w:rsidRDefault="000E717F" w:rsidP="00D163B8">
    <w:pPr>
      <w:pStyle w:val="Kopfzeile"/>
      <w:rPr>
        <w:szCs w:val="19"/>
      </w:rPr>
    </w:pPr>
    <w:r>
      <w:rPr>
        <w:szCs w:val="19"/>
      </w:rPr>
      <w:t>TX-NLS</w:t>
    </w:r>
    <w:r w:rsidRPr="00091E43">
      <w:rPr>
        <w:szCs w:val="19"/>
      </w:rPr>
      <w:t xml:space="preserve"> - </w:t>
    </w:r>
    <w:r>
      <w:rPr>
        <w:szCs w:val="19"/>
      </w:rPr>
      <w:t>Nierenlebendspenden</w:t>
    </w:r>
  </w:p>
  <w:p w14:paraId="0A176BE2" w14:textId="77777777" w:rsidR="000E717F" w:rsidRPr="00091E43" w:rsidRDefault="000E717F">
    <w:pPr>
      <w:pStyle w:val="Kopfzeile"/>
      <w:rPr>
        <w:szCs w:val="19"/>
      </w:rPr>
    </w:pPr>
    <w:r>
      <w:rPr>
        <w:szCs w:val="19"/>
      </w:rPr>
      <w:t>ID: 51567</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A4B75" w14:textId="77777777" w:rsidR="000E717F" w:rsidRPr="00BE2195" w:rsidRDefault="000E717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78D6FE3" w14:textId="77777777" w:rsidR="000E717F" w:rsidRPr="00BE2195" w:rsidRDefault="000E717F" w:rsidP="00C901BD">
    <w:pPr>
      <w:pStyle w:val="Kopfzeile"/>
      <w:rPr>
        <w:rFonts w:cs="Calibri"/>
        <w:szCs w:val="19"/>
      </w:rPr>
    </w:pPr>
    <w:r>
      <w:rPr>
        <w:rFonts w:cs="Calibri"/>
        <w:szCs w:val="19"/>
      </w:rPr>
      <w:t>TX-NLS</w:t>
    </w:r>
    <w:r w:rsidRPr="00BE2195">
      <w:rPr>
        <w:rFonts w:cs="Calibri"/>
        <w:szCs w:val="19"/>
      </w:rPr>
      <w:t xml:space="preserve"> - </w:t>
    </w:r>
    <w:r>
      <w:rPr>
        <w:rFonts w:cs="Calibri"/>
        <w:szCs w:val="19"/>
      </w:rPr>
      <w:t>Nierenlebendspenden</w:t>
    </w:r>
  </w:p>
  <w:p w14:paraId="380A53FF" w14:textId="77777777" w:rsidR="000E717F" w:rsidRPr="00BE2195" w:rsidRDefault="000E717F">
    <w:pPr>
      <w:pStyle w:val="Kopfzeile"/>
      <w:rPr>
        <w:rFonts w:cs="Calibri"/>
        <w:szCs w:val="19"/>
      </w:rPr>
    </w:pPr>
    <w:r>
      <w:rPr>
        <w:szCs w:val="19"/>
      </w:rPr>
      <w:t>ID: 51567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2753A" w14:textId="77777777" w:rsidR="000E717F" w:rsidRPr="00AE2CB4" w:rsidRDefault="000E717F"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CF7E3E5" w14:textId="77777777" w:rsidR="000E717F" w:rsidRPr="00AE2CB4" w:rsidRDefault="000E717F" w:rsidP="009546F6">
    <w:pPr>
      <w:pStyle w:val="Kopfzeile"/>
      <w:rPr>
        <w:szCs w:val="19"/>
      </w:rPr>
    </w:pPr>
    <w:r>
      <w:rPr>
        <w:szCs w:val="19"/>
      </w:rPr>
      <w:t>TX-NLS</w:t>
    </w:r>
    <w:r w:rsidRPr="00AE2CB4">
      <w:rPr>
        <w:szCs w:val="19"/>
      </w:rPr>
      <w:t xml:space="preserve"> - </w:t>
    </w:r>
    <w:r>
      <w:rPr>
        <w:szCs w:val="19"/>
      </w:rPr>
      <w:t>Nierenlebendspenden</w:t>
    </w:r>
  </w:p>
  <w:p w14:paraId="4CEEC060" w14:textId="77777777" w:rsidR="000E717F" w:rsidRPr="00AE2CB4" w:rsidRDefault="000E717F">
    <w:pPr>
      <w:pStyle w:val="Kopfzeile"/>
      <w:rPr>
        <w:szCs w:val="19"/>
      </w:rPr>
    </w:pPr>
    <w:r>
      <w:rPr>
        <w:szCs w:val="19"/>
      </w:rPr>
      <w:t>ID: 2137</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2477C" w14:textId="77777777" w:rsidR="000E717F" w:rsidRPr="00091E43" w:rsidRDefault="000E717F"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50D632B" w14:textId="77777777" w:rsidR="000E717F" w:rsidRPr="00091E43" w:rsidRDefault="000E717F" w:rsidP="00D163B8">
    <w:pPr>
      <w:pStyle w:val="Kopfzeile"/>
      <w:rPr>
        <w:szCs w:val="19"/>
      </w:rPr>
    </w:pPr>
    <w:r>
      <w:rPr>
        <w:szCs w:val="19"/>
      </w:rPr>
      <w:t>TX-NLS</w:t>
    </w:r>
    <w:r w:rsidRPr="00091E43">
      <w:rPr>
        <w:szCs w:val="19"/>
      </w:rPr>
      <w:t xml:space="preserve"> - </w:t>
    </w:r>
    <w:r>
      <w:rPr>
        <w:szCs w:val="19"/>
      </w:rPr>
      <w:t>Nierenlebendspenden</w:t>
    </w:r>
  </w:p>
  <w:p w14:paraId="4DA26407" w14:textId="77777777" w:rsidR="000E717F" w:rsidRPr="00091E43" w:rsidRDefault="000E717F">
    <w:pPr>
      <w:pStyle w:val="Kopfzeile"/>
      <w:rPr>
        <w:szCs w:val="19"/>
      </w:rPr>
    </w:pPr>
    <w:r>
      <w:rPr>
        <w:szCs w:val="19"/>
      </w:rPr>
      <w:t>ID: 2137</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2F057" w14:textId="77777777" w:rsidR="000E717F" w:rsidRPr="00BE2195" w:rsidRDefault="000E717F"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A8B3A55" w14:textId="77777777" w:rsidR="000E717F" w:rsidRPr="00BE2195" w:rsidRDefault="000E717F" w:rsidP="00C901BD">
    <w:pPr>
      <w:pStyle w:val="Kopfzeile"/>
      <w:rPr>
        <w:rFonts w:cs="Calibri"/>
        <w:szCs w:val="19"/>
      </w:rPr>
    </w:pPr>
    <w:r>
      <w:rPr>
        <w:rFonts w:cs="Calibri"/>
        <w:szCs w:val="19"/>
      </w:rPr>
      <w:t>TX-NLS</w:t>
    </w:r>
    <w:r w:rsidRPr="00BE2195">
      <w:rPr>
        <w:rFonts w:cs="Calibri"/>
        <w:szCs w:val="19"/>
      </w:rPr>
      <w:t xml:space="preserve"> - </w:t>
    </w:r>
    <w:r>
      <w:rPr>
        <w:rFonts w:cs="Calibri"/>
        <w:szCs w:val="19"/>
      </w:rPr>
      <w:t>Nierenlebendspenden</w:t>
    </w:r>
  </w:p>
  <w:p w14:paraId="0A49AB1F" w14:textId="77777777" w:rsidR="000E717F" w:rsidRPr="00BE2195" w:rsidRDefault="000E717F">
    <w:pPr>
      <w:pStyle w:val="Kopfzeile"/>
      <w:rPr>
        <w:rFonts w:cs="Calibri"/>
        <w:szCs w:val="19"/>
      </w:rPr>
    </w:pPr>
    <w:r>
      <w:rPr>
        <w:szCs w:val="19"/>
      </w:rPr>
      <w:t>ID: 2137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E07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 w15:restartNumberingAfterBreak="0">
    <w:nsid w:val="0001A61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 w15:restartNumberingAfterBreak="0">
    <w:nsid w:val="00021B8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 w15:restartNumberingAfterBreak="0">
    <w:nsid w:val="00022586"/>
    <w:multiLevelType w:val="singleLevel"/>
    <w:tmpl w:val="2FC64500"/>
    <w:lvl w:ilvl="0">
      <w:start w:val="1"/>
      <w:numFmt w:val="decimal"/>
      <w:lvlText w:val="%1."/>
      <w:lvlJc w:val="left"/>
      <w:pPr>
        <w:tabs>
          <w:tab w:val="num" w:pos="1492"/>
        </w:tabs>
        <w:ind w:left="1492" w:hanging="360"/>
      </w:pPr>
    </w:lvl>
  </w:abstractNum>
  <w:abstractNum w:abstractNumId="14" w15:restartNumberingAfterBreak="0">
    <w:nsid w:val="0003206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 w15:restartNumberingAfterBreak="0">
    <w:nsid w:val="0003918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 w15:restartNumberingAfterBreak="0">
    <w:nsid w:val="0003AD1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003FF7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 w15:restartNumberingAfterBreak="0">
    <w:nsid w:val="000474F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 w15:restartNumberingAfterBreak="0">
    <w:nsid w:val="00049DA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004A6A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 w15:restartNumberingAfterBreak="0">
    <w:nsid w:val="0004C57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 w15:restartNumberingAfterBreak="0">
    <w:nsid w:val="00056E6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 w15:restartNumberingAfterBreak="0">
    <w:nsid w:val="0005B1D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 w15:restartNumberingAfterBreak="0">
    <w:nsid w:val="0006628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 w15:restartNumberingAfterBreak="0">
    <w:nsid w:val="0006DED1"/>
    <w:multiLevelType w:val="singleLevel"/>
    <w:tmpl w:val="DBC0D8D2"/>
    <w:lvl w:ilvl="0">
      <w:start w:val="1"/>
      <w:numFmt w:val="decimal"/>
      <w:lvlText w:val="%1."/>
      <w:lvlJc w:val="left"/>
      <w:pPr>
        <w:tabs>
          <w:tab w:val="num" w:pos="360"/>
        </w:tabs>
        <w:ind w:left="360" w:hanging="360"/>
      </w:pPr>
    </w:lvl>
  </w:abstractNum>
  <w:abstractNum w:abstractNumId="26" w15:restartNumberingAfterBreak="0">
    <w:nsid w:val="0007F2F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7" w15:restartNumberingAfterBreak="0">
    <w:nsid w:val="0007F50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8" w15:restartNumberingAfterBreak="0">
    <w:nsid w:val="0008041F"/>
    <w:multiLevelType w:val="singleLevel"/>
    <w:tmpl w:val="2FC64500"/>
    <w:lvl w:ilvl="0">
      <w:start w:val="1"/>
      <w:numFmt w:val="decimal"/>
      <w:lvlText w:val="%1."/>
      <w:lvlJc w:val="left"/>
      <w:pPr>
        <w:tabs>
          <w:tab w:val="num" w:pos="1492"/>
        </w:tabs>
        <w:ind w:left="1492" w:hanging="360"/>
      </w:pPr>
    </w:lvl>
  </w:abstractNum>
  <w:abstractNum w:abstractNumId="29" w15:restartNumberingAfterBreak="0">
    <w:nsid w:val="000807D2"/>
    <w:multiLevelType w:val="singleLevel"/>
    <w:tmpl w:val="69986EBC"/>
    <w:lvl w:ilvl="0">
      <w:start w:val="1"/>
      <w:numFmt w:val="decimal"/>
      <w:lvlText w:val="%1."/>
      <w:lvlJc w:val="left"/>
      <w:pPr>
        <w:tabs>
          <w:tab w:val="num" w:pos="1209"/>
        </w:tabs>
        <w:ind w:left="1209" w:hanging="360"/>
      </w:pPr>
    </w:lvl>
  </w:abstractNum>
  <w:abstractNum w:abstractNumId="30" w15:restartNumberingAfterBreak="0">
    <w:nsid w:val="00081FF0"/>
    <w:multiLevelType w:val="singleLevel"/>
    <w:tmpl w:val="912CB6C0"/>
    <w:lvl w:ilvl="0">
      <w:start w:val="1"/>
      <w:numFmt w:val="decimal"/>
      <w:lvlText w:val="%1."/>
      <w:lvlJc w:val="left"/>
      <w:pPr>
        <w:tabs>
          <w:tab w:val="num" w:pos="643"/>
        </w:tabs>
        <w:ind w:left="643" w:hanging="360"/>
      </w:pPr>
    </w:lvl>
  </w:abstractNum>
  <w:abstractNum w:abstractNumId="31" w15:restartNumberingAfterBreak="0">
    <w:nsid w:val="0008272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 w15:restartNumberingAfterBreak="0">
    <w:nsid w:val="000899EC"/>
    <w:multiLevelType w:val="singleLevel"/>
    <w:tmpl w:val="912CB6C0"/>
    <w:lvl w:ilvl="0">
      <w:start w:val="1"/>
      <w:numFmt w:val="decimal"/>
      <w:lvlText w:val="%1."/>
      <w:lvlJc w:val="left"/>
      <w:pPr>
        <w:tabs>
          <w:tab w:val="num" w:pos="643"/>
        </w:tabs>
        <w:ind w:left="643" w:hanging="360"/>
      </w:pPr>
    </w:lvl>
  </w:abstractNum>
  <w:abstractNum w:abstractNumId="33" w15:restartNumberingAfterBreak="0">
    <w:nsid w:val="0008A53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 w15:restartNumberingAfterBreak="0">
    <w:nsid w:val="0008E1C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 w15:restartNumberingAfterBreak="0">
    <w:nsid w:val="0009231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 w15:restartNumberingAfterBreak="0">
    <w:nsid w:val="0009926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7" w15:restartNumberingAfterBreak="0">
    <w:nsid w:val="000ADBA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 w15:restartNumberingAfterBreak="0">
    <w:nsid w:val="000ADD35"/>
    <w:multiLevelType w:val="singleLevel"/>
    <w:tmpl w:val="5C5CA07E"/>
    <w:lvl w:ilvl="0">
      <w:start w:val="1"/>
      <w:numFmt w:val="decimal"/>
      <w:lvlText w:val="%1."/>
      <w:lvlJc w:val="left"/>
      <w:pPr>
        <w:tabs>
          <w:tab w:val="num" w:pos="926"/>
        </w:tabs>
        <w:ind w:left="926" w:hanging="360"/>
      </w:pPr>
    </w:lvl>
  </w:abstractNum>
  <w:abstractNum w:abstractNumId="39" w15:restartNumberingAfterBreak="0">
    <w:nsid w:val="000AEFDA"/>
    <w:multiLevelType w:val="singleLevel"/>
    <w:tmpl w:val="912CB6C0"/>
    <w:lvl w:ilvl="0">
      <w:start w:val="1"/>
      <w:numFmt w:val="decimal"/>
      <w:lvlText w:val="%1."/>
      <w:lvlJc w:val="left"/>
      <w:pPr>
        <w:tabs>
          <w:tab w:val="num" w:pos="643"/>
        </w:tabs>
        <w:ind w:left="643" w:hanging="360"/>
      </w:pPr>
    </w:lvl>
  </w:abstractNum>
  <w:abstractNum w:abstractNumId="40" w15:restartNumberingAfterBreak="0">
    <w:nsid w:val="000B493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 w15:restartNumberingAfterBreak="0">
    <w:nsid w:val="000C102C"/>
    <w:multiLevelType w:val="singleLevel"/>
    <w:tmpl w:val="DBC0D8D2"/>
    <w:lvl w:ilvl="0">
      <w:start w:val="1"/>
      <w:numFmt w:val="decimal"/>
      <w:lvlText w:val="%1."/>
      <w:lvlJc w:val="left"/>
      <w:pPr>
        <w:tabs>
          <w:tab w:val="num" w:pos="360"/>
        </w:tabs>
        <w:ind w:left="360" w:hanging="360"/>
      </w:pPr>
    </w:lvl>
  </w:abstractNum>
  <w:abstractNum w:abstractNumId="42" w15:restartNumberingAfterBreak="0">
    <w:nsid w:val="000C50E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 w15:restartNumberingAfterBreak="0">
    <w:nsid w:val="000C5DDD"/>
    <w:multiLevelType w:val="singleLevel"/>
    <w:tmpl w:val="DBC0D8D2"/>
    <w:lvl w:ilvl="0">
      <w:start w:val="1"/>
      <w:numFmt w:val="decimal"/>
      <w:lvlText w:val="%1."/>
      <w:lvlJc w:val="left"/>
      <w:pPr>
        <w:tabs>
          <w:tab w:val="num" w:pos="360"/>
        </w:tabs>
        <w:ind w:left="360" w:hanging="360"/>
      </w:pPr>
    </w:lvl>
  </w:abstractNum>
  <w:abstractNum w:abstractNumId="44" w15:restartNumberingAfterBreak="0">
    <w:nsid w:val="000CC1E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 w15:restartNumberingAfterBreak="0">
    <w:nsid w:val="000E00B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 w15:restartNumberingAfterBreak="0">
    <w:nsid w:val="000E5D2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000F0A0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8" w15:restartNumberingAfterBreak="0">
    <w:nsid w:val="000F9C15"/>
    <w:multiLevelType w:val="singleLevel"/>
    <w:tmpl w:val="912CB6C0"/>
    <w:lvl w:ilvl="0">
      <w:start w:val="1"/>
      <w:numFmt w:val="decimal"/>
      <w:lvlText w:val="%1."/>
      <w:lvlJc w:val="left"/>
      <w:pPr>
        <w:tabs>
          <w:tab w:val="num" w:pos="643"/>
        </w:tabs>
        <w:ind w:left="643" w:hanging="360"/>
      </w:pPr>
    </w:lvl>
  </w:abstractNum>
  <w:abstractNum w:abstractNumId="49" w15:restartNumberingAfterBreak="0">
    <w:nsid w:val="0010B57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 w15:restartNumberingAfterBreak="0">
    <w:nsid w:val="0010BDA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 w15:restartNumberingAfterBreak="0">
    <w:nsid w:val="0010BE67"/>
    <w:multiLevelType w:val="singleLevel"/>
    <w:tmpl w:val="DBC0D8D2"/>
    <w:lvl w:ilvl="0">
      <w:start w:val="1"/>
      <w:numFmt w:val="decimal"/>
      <w:lvlText w:val="%1."/>
      <w:lvlJc w:val="left"/>
      <w:pPr>
        <w:tabs>
          <w:tab w:val="num" w:pos="360"/>
        </w:tabs>
        <w:ind w:left="360" w:hanging="360"/>
      </w:pPr>
    </w:lvl>
  </w:abstractNum>
  <w:abstractNum w:abstractNumId="52" w15:restartNumberingAfterBreak="0">
    <w:nsid w:val="0010BFD9"/>
    <w:multiLevelType w:val="singleLevel"/>
    <w:tmpl w:val="DBC0D8D2"/>
    <w:lvl w:ilvl="0">
      <w:start w:val="1"/>
      <w:numFmt w:val="decimal"/>
      <w:lvlText w:val="%1."/>
      <w:lvlJc w:val="left"/>
      <w:pPr>
        <w:tabs>
          <w:tab w:val="num" w:pos="360"/>
        </w:tabs>
        <w:ind w:left="360" w:hanging="360"/>
      </w:pPr>
    </w:lvl>
  </w:abstractNum>
  <w:abstractNum w:abstractNumId="53" w15:restartNumberingAfterBreak="0">
    <w:nsid w:val="0011192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4" w15:restartNumberingAfterBreak="0">
    <w:nsid w:val="0011ADE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5" w15:restartNumberingAfterBreak="0">
    <w:nsid w:val="00135E1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6" w15:restartNumberingAfterBreak="0">
    <w:nsid w:val="0013C62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 w15:restartNumberingAfterBreak="0">
    <w:nsid w:val="0013D26C"/>
    <w:multiLevelType w:val="singleLevel"/>
    <w:tmpl w:val="69986EBC"/>
    <w:lvl w:ilvl="0">
      <w:start w:val="1"/>
      <w:numFmt w:val="decimal"/>
      <w:lvlText w:val="%1."/>
      <w:lvlJc w:val="left"/>
      <w:pPr>
        <w:tabs>
          <w:tab w:val="num" w:pos="1209"/>
        </w:tabs>
        <w:ind w:left="1209" w:hanging="360"/>
      </w:pPr>
    </w:lvl>
  </w:abstractNum>
  <w:abstractNum w:abstractNumId="58" w15:restartNumberingAfterBreak="0">
    <w:nsid w:val="001409E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 w15:restartNumberingAfterBreak="0">
    <w:nsid w:val="0014188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001436D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1" w15:restartNumberingAfterBreak="0">
    <w:nsid w:val="00147F7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2" w15:restartNumberingAfterBreak="0">
    <w:nsid w:val="0015395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 w15:restartNumberingAfterBreak="0">
    <w:nsid w:val="00157EA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4" w15:restartNumberingAfterBreak="0">
    <w:nsid w:val="0015CA2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 w15:restartNumberingAfterBreak="0">
    <w:nsid w:val="0015D53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6" w15:restartNumberingAfterBreak="0">
    <w:nsid w:val="0016B89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7" w15:restartNumberingAfterBreak="0">
    <w:nsid w:val="001734F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8" w15:restartNumberingAfterBreak="0">
    <w:nsid w:val="00181D5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 w15:restartNumberingAfterBreak="0">
    <w:nsid w:val="00184214"/>
    <w:multiLevelType w:val="singleLevel"/>
    <w:tmpl w:val="912CB6C0"/>
    <w:lvl w:ilvl="0">
      <w:start w:val="1"/>
      <w:numFmt w:val="decimal"/>
      <w:lvlText w:val="%1."/>
      <w:lvlJc w:val="left"/>
      <w:pPr>
        <w:tabs>
          <w:tab w:val="num" w:pos="643"/>
        </w:tabs>
        <w:ind w:left="643" w:hanging="360"/>
      </w:pPr>
    </w:lvl>
  </w:abstractNum>
  <w:abstractNum w:abstractNumId="70" w15:restartNumberingAfterBreak="0">
    <w:nsid w:val="0019018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1" w15:restartNumberingAfterBreak="0">
    <w:nsid w:val="0019C8D1"/>
    <w:multiLevelType w:val="singleLevel"/>
    <w:tmpl w:val="69986EBC"/>
    <w:lvl w:ilvl="0">
      <w:start w:val="1"/>
      <w:numFmt w:val="decimal"/>
      <w:lvlText w:val="%1."/>
      <w:lvlJc w:val="left"/>
      <w:pPr>
        <w:tabs>
          <w:tab w:val="num" w:pos="1209"/>
        </w:tabs>
        <w:ind w:left="1209" w:hanging="360"/>
      </w:pPr>
    </w:lvl>
  </w:abstractNum>
  <w:abstractNum w:abstractNumId="72" w15:restartNumberingAfterBreak="0">
    <w:nsid w:val="0019CF0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 w15:restartNumberingAfterBreak="0">
    <w:nsid w:val="001A8625"/>
    <w:multiLevelType w:val="singleLevel"/>
    <w:tmpl w:val="DBC0D8D2"/>
    <w:lvl w:ilvl="0">
      <w:start w:val="1"/>
      <w:numFmt w:val="decimal"/>
      <w:lvlText w:val="%1."/>
      <w:lvlJc w:val="left"/>
      <w:pPr>
        <w:tabs>
          <w:tab w:val="num" w:pos="360"/>
        </w:tabs>
        <w:ind w:left="360" w:hanging="360"/>
      </w:pPr>
    </w:lvl>
  </w:abstractNum>
  <w:abstractNum w:abstractNumId="74" w15:restartNumberingAfterBreak="0">
    <w:nsid w:val="001A919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5" w15:restartNumberingAfterBreak="0">
    <w:nsid w:val="001AAED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6" w15:restartNumberingAfterBreak="0">
    <w:nsid w:val="001AD89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7" w15:restartNumberingAfterBreak="0">
    <w:nsid w:val="001B5667"/>
    <w:multiLevelType w:val="singleLevel"/>
    <w:tmpl w:val="5C5CA07E"/>
    <w:lvl w:ilvl="0">
      <w:start w:val="1"/>
      <w:numFmt w:val="decimal"/>
      <w:lvlText w:val="%1."/>
      <w:lvlJc w:val="left"/>
      <w:pPr>
        <w:tabs>
          <w:tab w:val="num" w:pos="926"/>
        </w:tabs>
        <w:ind w:left="926" w:hanging="360"/>
      </w:pPr>
    </w:lvl>
  </w:abstractNum>
  <w:abstractNum w:abstractNumId="78" w15:restartNumberingAfterBreak="0">
    <w:nsid w:val="001BADD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9" w15:restartNumberingAfterBreak="0">
    <w:nsid w:val="001C754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0" w15:restartNumberingAfterBreak="0">
    <w:nsid w:val="001CA7E2"/>
    <w:multiLevelType w:val="singleLevel"/>
    <w:tmpl w:val="2FC64500"/>
    <w:lvl w:ilvl="0">
      <w:start w:val="1"/>
      <w:numFmt w:val="decimal"/>
      <w:lvlText w:val="%1."/>
      <w:lvlJc w:val="left"/>
      <w:pPr>
        <w:tabs>
          <w:tab w:val="num" w:pos="1492"/>
        </w:tabs>
        <w:ind w:left="1492" w:hanging="360"/>
      </w:pPr>
    </w:lvl>
  </w:abstractNum>
  <w:abstractNum w:abstractNumId="81" w15:restartNumberingAfterBreak="0">
    <w:nsid w:val="001D28C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2" w15:restartNumberingAfterBreak="0">
    <w:nsid w:val="001D93DA"/>
    <w:multiLevelType w:val="singleLevel"/>
    <w:tmpl w:val="69986EBC"/>
    <w:lvl w:ilvl="0">
      <w:start w:val="1"/>
      <w:numFmt w:val="decimal"/>
      <w:lvlText w:val="%1."/>
      <w:lvlJc w:val="left"/>
      <w:pPr>
        <w:tabs>
          <w:tab w:val="num" w:pos="1209"/>
        </w:tabs>
        <w:ind w:left="1209" w:hanging="360"/>
      </w:pPr>
    </w:lvl>
  </w:abstractNum>
  <w:abstractNum w:abstractNumId="83" w15:restartNumberingAfterBreak="0">
    <w:nsid w:val="001DB4DC"/>
    <w:multiLevelType w:val="singleLevel"/>
    <w:tmpl w:val="5C5CA07E"/>
    <w:lvl w:ilvl="0">
      <w:start w:val="1"/>
      <w:numFmt w:val="decimal"/>
      <w:lvlText w:val="%1."/>
      <w:lvlJc w:val="left"/>
      <w:pPr>
        <w:tabs>
          <w:tab w:val="num" w:pos="926"/>
        </w:tabs>
        <w:ind w:left="926" w:hanging="360"/>
      </w:pPr>
    </w:lvl>
  </w:abstractNum>
  <w:abstractNum w:abstractNumId="84" w15:restartNumberingAfterBreak="0">
    <w:nsid w:val="001DEAD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5" w15:restartNumberingAfterBreak="0">
    <w:nsid w:val="001DED9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6" w15:restartNumberingAfterBreak="0">
    <w:nsid w:val="001E25B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 w15:restartNumberingAfterBreak="0">
    <w:nsid w:val="001E4361"/>
    <w:multiLevelType w:val="singleLevel"/>
    <w:tmpl w:val="BF92FE48"/>
    <w:lvl w:ilvl="0">
      <w:start w:val="1"/>
      <w:numFmt w:val="decimal"/>
      <w:lvlText w:val="%1."/>
      <w:lvlJc w:val="left"/>
      <w:pPr>
        <w:tabs>
          <w:tab w:val="num" w:pos="1492"/>
        </w:tabs>
        <w:ind w:left="1492" w:hanging="360"/>
      </w:pPr>
    </w:lvl>
  </w:abstractNum>
  <w:abstractNum w:abstractNumId="88" w15:restartNumberingAfterBreak="0">
    <w:nsid w:val="001F083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9" w15:restartNumberingAfterBreak="0">
    <w:nsid w:val="001F45B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0" w15:restartNumberingAfterBreak="0">
    <w:nsid w:val="001F5C3A"/>
    <w:multiLevelType w:val="singleLevel"/>
    <w:tmpl w:val="69986EBC"/>
    <w:lvl w:ilvl="0">
      <w:start w:val="1"/>
      <w:numFmt w:val="decimal"/>
      <w:lvlText w:val="%1."/>
      <w:lvlJc w:val="left"/>
      <w:pPr>
        <w:tabs>
          <w:tab w:val="num" w:pos="1209"/>
        </w:tabs>
        <w:ind w:left="1209" w:hanging="360"/>
      </w:pPr>
    </w:lvl>
  </w:abstractNum>
  <w:abstractNum w:abstractNumId="91" w15:restartNumberingAfterBreak="0">
    <w:nsid w:val="001F98A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2" w15:restartNumberingAfterBreak="0">
    <w:nsid w:val="00209E6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3" w15:restartNumberingAfterBreak="0">
    <w:nsid w:val="0020E92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4" w15:restartNumberingAfterBreak="0">
    <w:nsid w:val="00214A8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5" w15:restartNumberingAfterBreak="0">
    <w:nsid w:val="0021ECCC"/>
    <w:multiLevelType w:val="singleLevel"/>
    <w:tmpl w:val="69986EBC"/>
    <w:lvl w:ilvl="0">
      <w:start w:val="1"/>
      <w:numFmt w:val="decimal"/>
      <w:lvlText w:val="%1."/>
      <w:lvlJc w:val="left"/>
      <w:pPr>
        <w:tabs>
          <w:tab w:val="num" w:pos="1209"/>
        </w:tabs>
        <w:ind w:left="1209" w:hanging="360"/>
      </w:pPr>
    </w:lvl>
  </w:abstractNum>
  <w:abstractNum w:abstractNumId="96" w15:restartNumberingAfterBreak="0">
    <w:nsid w:val="002234E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7" w15:restartNumberingAfterBreak="0">
    <w:nsid w:val="00231B6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8" w15:restartNumberingAfterBreak="0">
    <w:nsid w:val="002330F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9" w15:restartNumberingAfterBreak="0">
    <w:nsid w:val="002362B9"/>
    <w:multiLevelType w:val="singleLevel"/>
    <w:tmpl w:val="DBC0D8D2"/>
    <w:lvl w:ilvl="0">
      <w:start w:val="1"/>
      <w:numFmt w:val="decimal"/>
      <w:lvlText w:val="%1."/>
      <w:lvlJc w:val="left"/>
      <w:pPr>
        <w:tabs>
          <w:tab w:val="num" w:pos="360"/>
        </w:tabs>
        <w:ind w:left="360" w:hanging="360"/>
      </w:pPr>
    </w:lvl>
  </w:abstractNum>
  <w:abstractNum w:abstractNumId="100" w15:restartNumberingAfterBreak="0">
    <w:nsid w:val="0024DB4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1" w15:restartNumberingAfterBreak="0">
    <w:nsid w:val="0025F3A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2" w15:restartNumberingAfterBreak="0">
    <w:nsid w:val="00260257"/>
    <w:multiLevelType w:val="singleLevel"/>
    <w:tmpl w:val="912CB6C0"/>
    <w:lvl w:ilvl="0">
      <w:start w:val="1"/>
      <w:numFmt w:val="decimal"/>
      <w:lvlText w:val="%1."/>
      <w:lvlJc w:val="left"/>
      <w:pPr>
        <w:tabs>
          <w:tab w:val="num" w:pos="643"/>
        </w:tabs>
        <w:ind w:left="643" w:hanging="360"/>
      </w:pPr>
    </w:lvl>
  </w:abstractNum>
  <w:abstractNum w:abstractNumId="103" w15:restartNumberingAfterBreak="0">
    <w:nsid w:val="002661D8"/>
    <w:multiLevelType w:val="singleLevel"/>
    <w:tmpl w:val="DBC0D8D2"/>
    <w:lvl w:ilvl="0">
      <w:start w:val="1"/>
      <w:numFmt w:val="decimal"/>
      <w:lvlText w:val="%1."/>
      <w:lvlJc w:val="left"/>
      <w:pPr>
        <w:tabs>
          <w:tab w:val="num" w:pos="360"/>
        </w:tabs>
        <w:ind w:left="360" w:hanging="360"/>
      </w:pPr>
    </w:lvl>
  </w:abstractNum>
  <w:abstractNum w:abstractNumId="104" w15:restartNumberingAfterBreak="0">
    <w:nsid w:val="002670C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5" w15:restartNumberingAfterBreak="0">
    <w:nsid w:val="0027420E"/>
    <w:multiLevelType w:val="singleLevel"/>
    <w:tmpl w:val="912CB6C0"/>
    <w:lvl w:ilvl="0">
      <w:start w:val="1"/>
      <w:numFmt w:val="decimal"/>
      <w:lvlText w:val="%1."/>
      <w:lvlJc w:val="left"/>
      <w:pPr>
        <w:tabs>
          <w:tab w:val="num" w:pos="643"/>
        </w:tabs>
        <w:ind w:left="643" w:hanging="360"/>
      </w:pPr>
    </w:lvl>
  </w:abstractNum>
  <w:abstractNum w:abstractNumId="106" w15:restartNumberingAfterBreak="0">
    <w:nsid w:val="00275F7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7" w15:restartNumberingAfterBreak="0">
    <w:nsid w:val="0027B487"/>
    <w:multiLevelType w:val="singleLevel"/>
    <w:tmpl w:val="A7C4A930"/>
    <w:lvl w:ilvl="0">
      <w:start w:val="1"/>
      <w:numFmt w:val="decimal"/>
      <w:lvlText w:val="%1."/>
      <w:lvlJc w:val="left"/>
      <w:pPr>
        <w:tabs>
          <w:tab w:val="num" w:pos="1492"/>
        </w:tabs>
        <w:ind w:left="1492" w:hanging="360"/>
      </w:pPr>
    </w:lvl>
  </w:abstractNum>
  <w:abstractNum w:abstractNumId="108" w15:restartNumberingAfterBreak="0">
    <w:nsid w:val="0028BBD2"/>
    <w:multiLevelType w:val="singleLevel"/>
    <w:tmpl w:val="DBC0D8D2"/>
    <w:lvl w:ilvl="0">
      <w:start w:val="1"/>
      <w:numFmt w:val="decimal"/>
      <w:lvlText w:val="%1."/>
      <w:lvlJc w:val="left"/>
      <w:pPr>
        <w:tabs>
          <w:tab w:val="num" w:pos="360"/>
        </w:tabs>
        <w:ind w:left="360" w:hanging="360"/>
      </w:pPr>
    </w:lvl>
  </w:abstractNum>
  <w:abstractNum w:abstractNumId="109" w15:restartNumberingAfterBreak="0">
    <w:nsid w:val="0029264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0" w15:restartNumberingAfterBreak="0">
    <w:nsid w:val="002A0FCE"/>
    <w:multiLevelType w:val="singleLevel"/>
    <w:tmpl w:val="69986EBC"/>
    <w:lvl w:ilvl="0">
      <w:start w:val="1"/>
      <w:numFmt w:val="decimal"/>
      <w:lvlText w:val="%1."/>
      <w:lvlJc w:val="left"/>
      <w:pPr>
        <w:tabs>
          <w:tab w:val="num" w:pos="1209"/>
        </w:tabs>
        <w:ind w:left="1209" w:hanging="360"/>
      </w:pPr>
    </w:lvl>
  </w:abstractNum>
  <w:abstractNum w:abstractNumId="111" w15:restartNumberingAfterBreak="0">
    <w:nsid w:val="002AEB13"/>
    <w:multiLevelType w:val="singleLevel"/>
    <w:tmpl w:val="69986EBC"/>
    <w:lvl w:ilvl="0">
      <w:start w:val="1"/>
      <w:numFmt w:val="decimal"/>
      <w:lvlText w:val="%1."/>
      <w:lvlJc w:val="left"/>
      <w:pPr>
        <w:tabs>
          <w:tab w:val="num" w:pos="1209"/>
        </w:tabs>
        <w:ind w:left="1209" w:hanging="360"/>
      </w:pPr>
    </w:lvl>
  </w:abstractNum>
  <w:abstractNum w:abstractNumId="112" w15:restartNumberingAfterBreak="0">
    <w:nsid w:val="002AFD8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3" w15:restartNumberingAfterBreak="0">
    <w:nsid w:val="002B008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4" w15:restartNumberingAfterBreak="0">
    <w:nsid w:val="002BD22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5" w15:restartNumberingAfterBreak="0">
    <w:nsid w:val="002BD378"/>
    <w:multiLevelType w:val="singleLevel"/>
    <w:tmpl w:val="912CB6C0"/>
    <w:lvl w:ilvl="0">
      <w:start w:val="1"/>
      <w:numFmt w:val="decimal"/>
      <w:lvlText w:val="%1."/>
      <w:lvlJc w:val="left"/>
      <w:pPr>
        <w:tabs>
          <w:tab w:val="num" w:pos="643"/>
        </w:tabs>
        <w:ind w:left="643" w:hanging="360"/>
      </w:pPr>
    </w:lvl>
  </w:abstractNum>
  <w:abstractNum w:abstractNumId="116" w15:restartNumberingAfterBreak="0">
    <w:nsid w:val="002C3CA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7" w15:restartNumberingAfterBreak="0">
    <w:nsid w:val="002DA03E"/>
    <w:multiLevelType w:val="singleLevel"/>
    <w:tmpl w:val="69986EBC"/>
    <w:lvl w:ilvl="0">
      <w:start w:val="1"/>
      <w:numFmt w:val="decimal"/>
      <w:lvlText w:val="%1."/>
      <w:lvlJc w:val="left"/>
      <w:pPr>
        <w:tabs>
          <w:tab w:val="num" w:pos="1209"/>
        </w:tabs>
        <w:ind w:left="1209" w:hanging="360"/>
      </w:pPr>
    </w:lvl>
  </w:abstractNum>
  <w:abstractNum w:abstractNumId="118" w15:restartNumberingAfterBreak="0">
    <w:nsid w:val="002E17A2"/>
    <w:multiLevelType w:val="singleLevel"/>
    <w:tmpl w:val="5C5CA07E"/>
    <w:lvl w:ilvl="0">
      <w:start w:val="1"/>
      <w:numFmt w:val="decimal"/>
      <w:lvlText w:val="%1."/>
      <w:lvlJc w:val="left"/>
      <w:pPr>
        <w:tabs>
          <w:tab w:val="num" w:pos="926"/>
        </w:tabs>
        <w:ind w:left="926" w:hanging="360"/>
      </w:pPr>
    </w:lvl>
  </w:abstractNum>
  <w:abstractNum w:abstractNumId="119" w15:restartNumberingAfterBreak="0">
    <w:nsid w:val="002ECA5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0" w15:restartNumberingAfterBreak="0">
    <w:nsid w:val="002EFFF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1" w15:restartNumberingAfterBreak="0">
    <w:nsid w:val="002FA02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2" w15:restartNumberingAfterBreak="0">
    <w:nsid w:val="002FDE1A"/>
    <w:multiLevelType w:val="singleLevel"/>
    <w:tmpl w:val="A96E8A2A"/>
    <w:lvl w:ilvl="0">
      <w:start w:val="1"/>
      <w:numFmt w:val="decimal"/>
      <w:lvlText w:val="%1."/>
      <w:lvlJc w:val="left"/>
      <w:pPr>
        <w:tabs>
          <w:tab w:val="num" w:pos="1492"/>
        </w:tabs>
        <w:ind w:left="1492" w:hanging="360"/>
      </w:pPr>
    </w:lvl>
  </w:abstractNum>
  <w:abstractNum w:abstractNumId="123" w15:restartNumberingAfterBreak="0">
    <w:nsid w:val="003013D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4" w15:restartNumberingAfterBreak="0">
    <w:nsid w:val="00301AC9"/>
    <w:multiLevelType w:val="singleLevel"/>
    <w:tmpl w:val="5C5CA07E"/>
    <w:lvl w:ilvl="0">
      <w:start w:val="1"/>
      <w:numFmt w:val="decimal"/>
      <w:lvlText w:val="%1."/>
      <w:lvlJc w:val="left"/>
      <w:pPr>
        <w:tabs>
          <w:tab w:val="num" w:pos="926"/>
        </w:tabs>
        <w:ind w:left="926" w:hanging="360"/>
      </w:pPr>
    </w:lvl>
  </w:abstractNum>
  <w:abstractNum w:abstractNumId="125" w15:restartNumberingAfterBreak="0">
    <w:nsid w:val="00302E1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6" w15:restartNumberingAfterBreak="0">
    <w:nsid w:val="0030388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7" w15:restartNumberingAfterBreak="0">
    <w:nsid w:val="00303E7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8" w15:restartNumberingAfterBreak="0">
    <w:nsid w:val="0030A5B4"/>
    <w:multiLevelType w:val="singleLevel"/>
    <w:tmpl w:val="69986EBC"/>
    <w:lvl w:ilvl="0">
      <w:start w:val="1"/>
      <w:numFmt w:val="decimal"/>
      <w:lvlText w:val="%1."/>
      <w:lvlJc w:val="left"/>
      <w:pPr>
        <w:tabs>
          <w:tab w:val="num" w:pos="1209"/>
        </w:tabs>
        <w:ind w:left="1209" w:hanging="360"/>
      </w:pPr>
    </w:lvl>
  </w:abstractNum>
  <w:abstractNum w:abstractNumId="129" w15:restartNumberingAfterBreak="0">
    <w:nsid w:val="0030A6B1"/>
    <w:multiLevelType w:val="singleLevel"/>
    <w:tmpl w:val="DBC0D8D2"/>
    <w:lvl w:ilvl="0">
      <w:start w:val="1"/>
      <w:numFmt w:val="decimal"/>
      <w:lvlText w:val="%1."/>
      <w:lvlJc w:val="left"/>
      <w:pPr>
        <w:tabs>
          <w:tab w:val="num" w:pos="360"/>
        </w:tabs>
        <w:ind w:left="360" w:hanging="360"/>
      </w:pPr>
    </w:lvl>
  </w:abstractNum>
  <w:abstractNum w:abstractNumId="130" w15:restartNumberingAfterBreak="0">
    <w:nsid w:val="0030D06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1" w15:restartNumberingAfterBreak="0">
    <w:nsid w:val="0030FD9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2" w15:restartNumberingAfterBreak="0">
    <w:nsid w:val="003106B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3" w15:restartNumberingAfterBreak="0">
    <w:nsid w:val="0031F43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4" w15:restartNumberingAfterBreak="0">
    <w:nsid w:val="0032714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5" w15:restartNumberingAfterBreak="0">
    <w:nsid w:val="00327A4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6" w15:restartNumberingAfterBreak="0">
    <w:nsid w:val="00328A0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7" w15:restartNumberingAfterBreak="0">
    <w:nsid w:val="0032A0C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8" w15:restartNumberingAfterBreak="0">
    <w:nsid w:val="0032EDA4"/>
    <w:multiLevelType w:val="singleLevel"/>
    <w:tmpl w:val="5C5CA07E"/>
    <w:lvl w:ilvl="0">
      <w:start w:val="1"/>
      <w:numFmt w:val="decimal"/>
      <w:lvlText w:val="%1."/>
      <w:lvlJc w:val="left"/>
      <w:pPr>
        <w:tabs>
          <w:tab w:val="num" w:pos="926"/>
        </w:tabs>
        <w:ind w:left="926" w:hanging="360"/>
      </w:pPr>
    </w:lvl>
  </w:abstractNum>
  <w:abstractNum w:abstractNumId="139" w15:restartNumberingAfterBreak="0">
    <w:nsid w:val="003305A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0" w15:restartNumberingAfterBreak="0">
    <w:nsid w:val="0034F4CC"/>
    <w:multiLevelType w:val="singleLevel"/>
    <w:tmpl w:val="2FC64500"/>
    <w:lvl w:ilvl="0">
      <w:start w:val="1"/>
      <w:numFmt w:val="decimal"/>
      <w:lvlText w:val="%1."/>
      <w:lvlJc w:val="left"/>
      <w:pPr>
        <w:tabs>
          <w:tab w:val="num" w:pos="1492"/>
        </w:tabs>
        <w:ind w:left="1492" w:hanging="360"/>
      </w:pPr>
    </w:lvl>
  </w:abstractNum>
  <w:abstractNum w:abstractNumId="141" w15:restartNumberingAfterBreak="0">
    <w:nsid w:val="0035E05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2" w15:restartNumberingAfterBreak="0">
    <w:nsid w:val="0035EF06"/>
    <w:multiLevelType w:val="singleLevel"/>
    <w:tmpl w:val="5C5CA07E"/>
    <w:lvl w:ilvl="0">
      <w:start w:val="1"/>
      <w:numFmt w:val="decimal"/>
      <w:lvlText w:val="%1."/>
      <w:lvlJc w:val="left"/>
      <w:pPr>
        <w:tabs>
          <w:tab w:val="num" w:pos="926"/>
        </w:tabs>
        <w:ind w:left="926" w:hanging="360"/>
      </w:pPr>
    </w:lvl>
  </w:abstractNum>
  <w:abstractNum w:abstractNumId="143" w15:restartNumberingAfterBreak="0">
    <w:nsid w:val="0036330D"/>
    <w:multiLevelType w:val="singleLevel"/>
    <w:tmpl w:val="DBC0D8D2"/>
    <w:lvl w:ilvl="0">
      <w:start w:val="1"/>
      <w:numFmt w:val="decimal"/>
      <w:lvlText w:val="%1."/>
      <w:lvlJc w:val="left"/>
      <w:pPr>
        <w:tabs>
          <w:tab w:val="num" w:pos="360"/>
        </w:tabs>
        <w:ind w:left="360" w:hanging="360"/>
      </w:pPr>
    </w:lvl>
  </w:abstractNum>
  <w:abstractNum w:abstractNumId="144" w15:restartNumberingAfterBreak="0">
    <w:nsid w:val="0036445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5" w15:restartNumberingAfterBreak="0">
    <w:nsid w:val="0036CA26"/>
    <w:multiLevelType w:val="singleLevel"/>
    <w:tmpl w:val="69986EBC"/>
    <w:lvl w:ilvl="0">
      <w:start w:val="1"/>
      <w:numFmt w:val="decimal"/>
      <w:lvlText w:val="%1."/>
      <w:lvlJc w:val="left"/>
      <w:pPr>
        <w:tabs>
          <w:tab w:val="num" w:pos="1209"/>
        </w:tabs>
        <w:ind w:left="1209" w:hanging="360"/>
      </w:pPr>
    </w:lvl>
  </w:abstractNum>
  <w:abstractNum w:abstractNumId="146" w15:restartNumberingAfterBreak="0">
    <w:nsid w:val="0036CBA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7" w15:restartNumberingAfterBreak="0">
    <w:nsid w:val="0036E1C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8" w15:restartNumberingAfterBreak="0">
    <w:nsid w:val="003790B7"/>
    <w:multiLevelType w:val="singleLevel"/>
    <w:tmpl w:val="A7C4A930"/>
    <w:lvl w:ilvl="0">
      <w:start w:val="1"/>
      <w:numFmt w:val="decimal"/>
      <w:lvlText w:val="%1."/>
      <w:lvlJc w:val="left"/>
      <w:pPr>
        <w:tabs>
          <w:tab w:val="num" w:pos="1492"/>
        </w:tabs>
        <w:ind w:left="1492" w:hanging="360"/>
      </w:pPr>
    </w:lvl>
  </w:abstractNum>
  <w:abstractNum w:abstractNumId="149" w15:restartNumberingAfterBreak="0">
    <w:nsid w:val="0037F871"/>
    <w:multiLevelType w:val="singleLevel"/>
    <w:tmpl w:val="A7C4A930"/>
    <w:lvl w:ilvl="0">
      <w:start w:val="1"/>
      <w:numFmt w:val="decimal"/>
      <w:lvlText w:val="%1."/>
      <w:lvlJc w:val="left"/>
      <w:pPr>
        <w:tabs>
          <w:tab w:val="num" w:pos="1492"/>
        </w:tabs>
        <w:ind w:left="1492" w:hanging="360"/>
      </w:pPr>
    </w:lvl>
  </w:abstractNum>
  <w:abstractNum w:abstractNumId="150" w15:restartNumberingAfterBreak="0">
    <w:nsid w:val="003A15C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1" w15:restartNumberingAfterBreak="0">
    <w:nsid w:val="003A4DB5"/>
    <w:multiLevelType w:val="singleLevel"/>
    <w:tmpl w:val="69986EBC"/>
    <w:lvl w:ilvl="0">
      <w:start w:val="1"/>
      <w:numFmt w:val="decimal"/>
      <w:lvlText w:val="%1."/>
      <w:lvlJc w:val="left"/>
      <w:pPr>
        <w:tabs>
          <w:tab w:val="num" w:pos="1209"/>
        </w:tabs>
        <w:ind w:left="1209" w:hanging="360"/>
      </w:pPr>
    </w:lvl>
  </w:abstractNum>
  <w:abstractNum w:abstractNumId="152" w15:restartNumberingAfterBreak="0">
    <w:nsid w:val="003A6793"/>
    <w:multiLevelType w:val="singleLevel"/>
    <w:tmpl w:val="DBC0D8D2"/>
    <w:lvl w:ilvl="0">
      <w:start w:val="1"/>
      <w:numFmt w:val="decimal"/>
      <w:lvlText w:val="%1."/>
      <w:lvlJc w:val="left"/>
      <w:pPr>
        <w:tabs>
          <w:tab w:val="num" w:pos="360"/>
        </w:tabs>
        <w:ind w:left="360" w:hanging="360"/>
      </w:pPr>
    </w:lvl>
  </w:abstractNum>
  <w:abstractNum w:abstractNumId="153" w15:restartNumberingAfterBreak="0">
    <w:nsid w:val="003A933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4" w15:restartNumberingAfterBreak="0">
    <w:nsid w:val="003B085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5" w15:restartNumberingAfterBreak="0">
    <w:nsid w:val="003BB2A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6" w15:restartNumberingAfterBreak="0">
    <w:nsid w:val="003C37D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7" w15:restartNumberingAfterBreak="0">
    <w:nsid w:val="003C432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8" w15:restartNumberingAfterBreak="0">
    <w:nsid w:val="003CA5C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9" w15:restartNumberingAfterBreak="0">
    <w:nsid w:val="003CD835"/>
    <w:multiLevelType w:val="singleLevel"/>
    <w:tmpl w:val="5C5CA07E"/>
    <w:lvl w:ilvl="0">
      <w:start w:val="1"/>
      <w:numFmt w:val="decimal"/>
      <w:lvlText w:val="%1."/>
      <w:lvlJc w:val="left"/>
      <w:pPr>
        <w:tabs>
          <w:tab w:val="num" w:pos="926"/>
        </w:tabs>
        <w:ind w:left="926" w:hanging="360"/>
      </w:pPr>
    </w:lvl>
  </w:abstractNum>
  <w:abstractNum w:abstractNumId="160" w15:restartNumberingAfterBreak="0">
    <w:nsid w:val="003D2E0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1" w15:restartNumberingAfterBreak="0">
    <w:nsid w:val="003D3CA9"/>
    <w:multiLevelType w:val="singleLevel"/>
    <w:tmpl w:val="5C5CA07E"/>
    <w:lvl w:ilvl="0">
      <w:start w:val="1"/>
      <w:numFmt w:val="decimal"/>
      <w:lvlText w:val="%1."/>
      <w:lvlJc w:val="left"/>
      <w:pPr>
        <w:tabs>
          <w:tab w:val="num" w:pos="926"/>
        </w:tabs>
        <w:ind w:left="926" w:hanging="360"/>
      </w:pPr>
    </w:lvl>
  </w:abstractNum>
  <w:abstractNum w:abstractNumId="162" w15:restartNumberingAfterBreak="0">
    <w:nsid w:val="003DD30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3" w15:restartNumberingAfterBreak="0">
    <w:nsid w:val="003E02D9"/>
    <w:multiLevelType w:val="singleLevel"/>
    <w:tmpl w:val="A7C4A930"/>
    <w:lvl w:ilvl="0">
      <w:start w:val="1"/>
      <w:numFmt w:val="decimal"/>
      <w:lvlText w:val="%1."/>
      <w:lvlJc w:val="left"/>
      <w:pPr>
        <w:tabs>
          <w:tab w:val="num" w:pos="1492"/>
        </w:tabs>
        <w:ind w:left="1492" w:hanging="360"/>
      </w:pPr>
    </w:lvl>
  </w:abstractNum>
  <w:abstractNum w:abstractNumId="164" w15:restartNumberingAfterBreak="0">
    <w:nsid w:val="003E1F4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5" w15:restartNumberingAfterBreak="0">
    <w:nsid w:val="003E586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6" w15:restartNumberingAfterBreak="0">
    <w:nsid w:val="003EA35C"/>
    <w:multiLevelType w:val="singleLevel"/>
    <w:tmpl w:val="69986EBC"/>
    <w:lvl w:ilvl="0">
      <w:start w:val="1"/>
      <w:numFmt w:val="decimal"/>
      <w:lvlText w:val="%1."/>
      <w:lvlJc w:val="left"/>
      <w:pPr>
        <w:tabs>
          <w:tab w:val="num" w:pos="1209"/>
        </w:tabs>
        <w:ind w:left="1209" w:hanging="360"/>
      </w:pPr>
    </w:lvl>
  </w:abstractNum>
  <w:abstractNum w:abstractNumId="167" w15:restartNumberingAfterBreak="0">
    <w:nsid w:val="003EBF30"/>
    <w:multiLevelType w:val="singleLevel"/>
    <w:tmpl w:val="A02096A8"/>
    <w:lvl w:ilvl="0">
      <w:start w:val="1"/>
      <w:numFmt w:val="decimal"/>
      <w:lvlText w:val="%1."/>
      <w:lvlJc w:val="left"/>
      <w:pPr>
        <w:tabs>
          <w:tab w:val="num" w:pos="1492"/>
        </w:tabs>
        <w:ind w:left="1492" w:hanging="360"/>
      </w:pPr>
    </w:lvl>
  </w:abstractNum>
  <w:abstractNum w:abstractNumId="168" w15:restartNumberingAfterBreak="0">
    <w:nsid w:val="003F28B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9" w15:restartNumberingAfterBreak="0">
    <w:nsid w:val="003F352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0" w15:restartNumberingAfterBreak="0">
    <w:nsid w:val="003F56C6"/>
    <w:multiLevelType w:val="singleLevel"/>
    <w:tmpl w:val="DBC0D8D2"/>
    <w:lvl w:ilvl="0">
      <w:start w:val="1"/>
      <w:numFmt w:val="decimal"/>
      <w:lvlText w:val="%1."/>
      <w:lvlJc w:val="left"/>
      <w:pPr>
        <w:tabs>
          <w:tab w:val="num" w:pos="360"/>
        </w:tabs>
        <w:ind w:left="360" w:hanging="360"/>
      </w:pPr>
    </w:lvl>
  </w:abstractNum>
  <w:abstractNum w:abstractNumId="171" w15:restartNumberingAfterBreak="0">
    <w:nsid w:val="003F5D5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2" w15:restartNumberingAfterBreak="0">
    <w:nsid w:val="003F64D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3" w15:restartNumberingAfterBreak="0">
    <w:nsid w:val="003F676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4" w15:restartNumberingAfterBreak="0">
    <w:nsid w:val="003F6D26"/>
    <w:multiLevelType w:val="singleLevel"/>
    <w:tmpl w:val="912CB6C0"/>
    <w:lvl w:ilvl="0">
      <w:start w:val="1"/>
      <w:numFmt w:val="decimal"/>
      <w:lvlText w:val="%1."/>
      <w:lvlJc w:val="left"/>
      <w:pPr>
        <w:tabs>
          <w:tab w:val="num" w:pos="643"/>
        </w:tabs>
        <w:ind w:left="643" w:hanging="360"/>
      </w:pPr>
    </w:lvl>
  </w:abstractNum>
  <w:abstractNum w:abstractNumId="175" w15:restartNumberingAfterBreak="0">
    <w:nsid w:val="003F7F3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6" w15:restartNumberingAfterBreak="0">
    <w:nsid w:val="003FDB8A"/>
    <w:multiLevelType w:val="singleLevel"/>
    <w:tmpl w:val="2FC64500"/>
    <w:lvl w:ilvl="0">
      <w:start w:val="1"/>
      <w:numFmt w:val="decimal"/>
      <w:lvlText w:val="%1."/>
      <w:lvlJc w:val="left"/>
      <w:pPr>
        <w:tabs>
          <w:tab w:val="num" w:pos="1492"/>
        </w:tabs>
        <w:ind w:left="1492" w:hanging="360"/>
      </w:pPr>
    </w:lvl>
  </w:abstractNum>
  <w:abstractNum w:abstractNumId="177" w15:restartNumberingAfterBreak="0">
    <w:nsid w:val="003FDBC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8" w15:restartNumberingAfterBreak="0">
    <w:nsid w:val="0040634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9" w15:restartNumberingAfterBreak="0">
    <w:nsid w:val="004066AF"/>
    <w:multiLevelType w:val="singleLevel"/>
    <w:tmpl w:val="2FC64500"/>
    <w:lvl w:ilvl="0">
      <w:start w:val="1"/>
      <w:numFmt w:val="decimal"/>
      <w:lvlText w:val="%1."/>
      <w:lvlJc w:val="left"/>
      <w:pPr>
        <w:tabs>
          <w:tab w:val="num" w:pos="1492"/>
        </w:tabs>
        <w:ind w:left="1492" w:hanging="360"/>
      </w:pPr>
    </w:lvl>
  </w:abstractNum>
  <w:abstractNum w:abstractNumId="180" w15:restartNumberingAfterBreak="0">
    <w:nsid w:val="00409E6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1" w15:restartNumberingAfterBreak="0">
    <w:nsid w:val="0041CD3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2" w15:restartNumberingAfterBreak="0">
    <w:nsid w:val="004256B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3" w15:restartNumberingAfterBreak="0">
    <w:nsid w:val="004273D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4" w15:restartNumberingAfterBreak="0">
    <w:nsid w:val="0042E666"/>
    <w:multiLevelType w:val="singleLevel"/>
    <w:tmpl w:val="69986EBC"/>
    <w:lvl w:ilvl="0">
      <w:start w:val="1"/>
      <w:numFmt w:val="decimal"/>
      <w:lvlText w:val="%1."/>
      <w:lvlJc w:val="left"/>
      <w:pPr>
        <w:tabs>
          <w:tab w:val="num" w:pos="1209"/>
        </w:tabs>
        <w:ind w:left="1209" w:hanging="360"/>
      </w:pPr>
    </w:lvl>
  </w:abstractNum>
  <w:abstractNum w:abstractNumId="185" w15:restartNumberingAfterBreak="0">
    <w:nsid w:val="00437160"/>
    <w:multiLevelType w:val="singleLevel"/>
    <w:tmpl w:val="69986EBC"/>
    <w:lvl w:ilvl="0">
      <w:start w:val="1"/>
      <w:numFmt w:val="decimal"/>
      <w:lvlText w:val="%1."/>
      <w:lvlJc w:val="left"/>
      <w:pPr>
        <w:tabs>
          <w:tab w:val="num" w:pos="1209"/>
        </w:tabs>
        <w:ind w:left="1209" w:hanging="360"/>
      </w:pPr>
    </w:lvl>
  </w:abstractNum>
  <w:abstractNum w:abstractNumId="186" w15:restartNumberingAfterBreak="0">
    <w:nsid w:val="00437D7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7" w15:restartNumberingAfterBreak="0">
    <w:nsid w:val="0043958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8" w15:restartNumberingAfterBreak="0">
    <w:nsid w:val="00451056"/>
    <w:multiLevelType w:val="singleLevel"/>
    <w:tmpl w:val="A7C4A930"/>
    <w:lvl w:ilvl="0">
      <w:start w:val="1"/>
      <w:numFmt w:val="decimal"/>
      <w:lvlText w:val="%1."/>
      <w:lvlJc w:val="left"/>
      <w:pPr>
        <w:tabs>
          <w:tab w:val="num" w:pos="1492"/>
        </w:tabs>
        <w:ind w:left="1492" w:hanging="360"/>
      </w:pPr>
    </w:lvl>
  </w:abstractNum>
  <w:abstractNum w:abstractNumId="189" w15:restartNumberingAfterBreak="0">
    <w:nsid w:val="00461680"/>
    <w:multiLevelType w:val="singleLevel"/>
    <w:tmpl w:val="DBC0D8D2"/>
    <w:lvl w:ilvl="0">
      <w:start w:val="1"/>
      <w:numFmt w:val="decimal"/>
      <w:lvlText w:val="%1."/>
      <w:lvlJc w:val="left"/>
      <w:pPr>
        <w:tabs>
          <w:tab w:val="num" w:pos="360"/>
        </w:tabs>
        <w:ind w:left="360" w:hanging="360"/>
      </w:pPr>
    </w:lvl>
  </w:abstractNum>
  <w:abstractNum w:abstractNumId="190" w15:restartNumberingAfterBreak="0">
    <w:nsid w:val="00466FC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1" w15:restartNumberingAfterBreak="0">
    <w:nsid w:val="004743C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2" w15:restartNumberingAfterBreak="0">
    <w:nsid w:val="0047720E"/>
    <w:multiLevelType w:val="singleLevel"/>
    <w:tmpl w:val="69986EBC"/>
    <w:lvl w:ilvl="0">
      <w:start w:val="1"/>
      <w:numFmt w:val="decimal"/>
      <w:lvlText w:val="%1."/>
      <w:lvlJc w:val="left"/>
      <w:pPr>
        <w:tabs>
          <w:tab w:val="num" w:pos="1209"/>
        </w:tabs>
        <w:ind w:left="1209" w:hanging="360"/>
      </w:pPr>
    </w:lvl>
  </w:abstractNum>
  <w:abstractNum w:abstractNumId="193" w15:restartNumberingAfterBreak="0">
    <w:nsid w:val="004861C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4" w15:restartNumberingAfterBreak="0">
    <w:nsid w:val="0049700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5" w15:restartNumberingAfterBreak="0">
    <w:nsid w:val="004A101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6" w15:restartNumberingAfterBreak="0">
    <w:nsid w:val="004AE03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7" w15:restartNumberingAfterBreak="0">
    <w:nsid w:val="004B3287"/>
    <w:multiLevelType w:val="singleLevel"/>
    <w:tmpl w:val="69986EBC"/>
    <w:lvl w:ilvl="0">
      <w:start w:val="1"/>
      <w:numFmt w:val="decimal"/>
      <w:lvlText w:val="%1."/>
      <w:lvlJc w:val="left"/>
      <w:pPr>
        <w:tabs>
          <w:tab w:val="num" w:pos="1209"/>
        </w:tabs>
        <w:ind w:left="1209" w:hanging="360"/>
      </w:pPr>
    </w:lvl>
  </w:abstractNum>
  <w:abstractNum w:abstractNumId="198" w15:restartNumberingAfterBreak="0">
    <w:nsid w:val="004BAC8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9" w15:restartNumberingAfterBreak="0">
    <w:nsid w:val="004C090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0" w15:restartNumberingAfterBreak="0">
    <w:nsid w:val="004C1E8D"/>
    <w:multiLevelType w:val="singleLevel"/>
    <w:tmpl w:val="912CB6C0"/>
    <w:lvl w:ilvl="0">
      <w:start w:val="1"/>
      <w:numFmt w:val="decimal"/>
      <w:lvlText w:val="%1."/>
      <w:lvlJc w:val="left"/>
      <w:pPr>
        <w:tabs>
          <w:tab w:val="num" w:pos="643"/>
        </w:tabs>
        <w:ind w:left="643" w:hanging="360"/>
      </w:pPr>
    </w:lvl>
  </w:abstractNum>
  <w:abstractNum w:abstractNumId="201" w15:restartNumberingAfterBreak="0">
    <w:nsid w:val="004C28F3"/>
    <w:multiLevelType w:val="singleLevel"/>
    <w:tmpl w:val="BF92FE48"/>
    <w:lvl w:ilvl="0">
      <w:start w:val="1"/>
      <w:numFmt w:val="decimal"/>
      <w:lvlText w:val="%1."/>
      <w:lvlJc w:val="left"/>
      <w:pPr>
        <w:tabs>
          <w:tab w:val="num" w:pos="1492"/>
        </w:tabs>
        <w:ind w:left="1492" w:hanging="360"/>
      </w:pPr>
    </w:lvl>
  </w:abstractNum>
  <w:abstractNum w:abstractNumId="202" w15:restartNumberingAfterBreak="0">
    <w:nsid w:val="004C469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3" w15:restartNumberingAfterBreak="0">
    <w:nsid w:val="004C74F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4" w15:restartNumberingAfterBreak="0">
    <w:nsid w:val="004C8F2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5" w15:restartNumberingAfterBreak="0">
    <w:nsid w:val="004D65E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6" w15:restartNumberingAfterBreak="0">
    <w:nsid w:val="004DC2E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7" w15:restartNumberingAfterBreak="0">
    <w:nsid w:val="004E4B19"/>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8" w15:restartNumberingAfterBreak="0">
    <w:nsid w:val="004E921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9" w15:restartNumberingAfterBreak="0">
    <w:nsid w:val="004E9597"/>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0" w15:restartNumberingAfterBreak="0">
    <w:nsid w:val="004EA40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1" w15:restartNumberingAfterBreak="0">
    <w:nsid w:val="004EF07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2" w15:restartNumberingAfterBreak="0">
    <w:nsid w:val="004F1D6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3" w15:restartNumberingAfterBreak="0">
    <w:nsid w:val="004F5265"/>
    <w:multiLevelType w:val="singleLevel"/>
    <w:tmpl w:val="DBC0D8D2"/>
    <w:lvl w:ilvl="0">
      <w:start w:val="1"/>
      <w:numFmt w:val="decimal"/>
      <w:lvlText w:val="%1."/>
      <w:lvlJc w:val="left"/>
      <w:pPr>
        <w:tabs>
          <w:tab w:val="num" w:pos="360"/>
        </w:tabs>
        <w:ind w:left="360" w:hanging="360"/>
      </w:pPr>
    </w:lvl>
  </w:abstractNum>
  <w:abstractNum w:abstractNumId="214" w15:restartNumberingAfterBreak="0">
    <w:nsid w:val="004FCD3E"/>
    <w:multiLevelType w:val="singleLevel"/>
    <w:tmpl w:val="912CB6C0"/>
    <w:lvl w:ilvl="0">
      <w:start w:val="1"/>
      <w:numFmt w:val="decimal"/>
      <w:lvlText w:val="%1."/>
      <w:lvlJc w:val="left"/>
      <w:pPr>
        <w:tabs>
          <w:tab w:val="num" w:pos="643"/>
        </w:tabs>
        <w:ind w:left="643" w:hanging="360"/>
      </w:pPr>
    </w:lvl>
  </w:abstractNum>
  <w:abstractNum w:abstractNumId="215" w15:restartNumberingAfterBreak="0">
    <w:nsid w:val="00502BFE"/>
    <w:multiLevelType w:val="singleLevel"/>
    <w:tmpl w:val="5C5CA07E"/>
    <w:lvl w:ilvl="0">
      <w:start w:val="1"/>
      <w:numFmt w:val="decimal"/>
      <w:lvlText w:val="%1."/>
      <w:lvlJc w:val="left"/>
      <w:pPr>
        <w:tabs>
          <w:tab w:val="num" w:pos="926"/>
        </w:tabs>
        <w:ind w:left="926" w:hanging="360"/>
      </w:pPr>
    </w:lvl>
  </w:abstractNum>
  <w:abstractNum w:abstractNumId="216" w15:restartNumberingAfterBreak="0">
    <w:nsid w:val="00502E4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7" w15:restartNumberingAfterBreak="0">
    <w:nsid w:val="0050728F"/>
    <w:multiLevelType w:val="singleLevel"/>
    <w:tmpl w:val="5C5CA07E"/>
    <w:lvl w:ilvl="0">
      <w:start w:val="1"/>
      <w:numFmt w:val="decimal"/>
      <w:lvlText w:val="%1."/>
      <w:lvlJc w:val="left"/>
      <w:pPr>
        <w:tabs>
          <w:tab w:val="num" w:pos="926"/>
        </w:tabs>
        <w:ind w:left="926" w:hanging="360"/>
      </w:pPr>
    </w:lvl>
  </w:abstractNum>
  <w:abstractNum w:abstractNumId="218" w15:restartNumberingAfterBreak="0">
    <w:nsid w:val="005090B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9" w15:restartNumberingAfterBreak="0">
    <w:nsid w:val="0051122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0" w15:restartNumberingAfterBreak="0">
    <w:nsid w:val="0053E2E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1" w15:restartNumberingAfterBreak="0">
    <w:nsid w:val="0054914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2" w15:restartNumberingAfterBreak="0">
    <w:nsid w:val="0055292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3" w15:restartNumberingAfterBreak="0">
    <w:nsid w:val="00554D0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4" w15:restartNumberingAfterBreak="0">
    <w:nsid w:val="00555D0E"/>
    <w:multiLevelType w:val="singleLevel"/>
    <w:tmpl w:val="5C5CA07E"/>
    <w:lvl w:ilvl="0">
      <w:start w:val="1"/>
      <w:numFmt w:val="decimal"/>
      <w:lvlText w:val="%1."/>
      <w:lvlJc w:val="left"/>
      <w:pPr>
        <w:tabs>
          <w:tab w:val="num" w:pos="926"/>
        </w:tabs>
        <w:ind w:left="926" w:hanging="360"/>
      </w:pPr>
    </w:lvl>
  </w:abstractNum>
  <w:abstractNum w:abstractNumId="225" w15:restartNumberingAfterBreak="0">
    <w:nsid w:val="00559EC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6" w15:restartNumberingAfterBreak="0">
    <w:nsid w:val="0055A9BA"/>
    <w:multiLevelType w:val="singleLevel"/>
    <w:tmpl w:val="69986EBC"/>
    <w:lvl w:ilvl="0">
      <w:start w:val="1"/>
      <w:numFmt w:val="decimal"/>
      <w:lvlText w:val="%1."/>
      <w:lvlJc w:val="left"/>
      <w:pPr>
        <w:tabs>
          <w:tab w:val="num" w:pos="1209"/>
        </w:tabs>
        <w:ind w:left="1209" w:hanging="360"/>
      </w:pPr>
    </w:lvl>
  </w:abstractNum>
  <w:abstractNum w:abstractNumId="227" w15:restartNumberingAfterBreak="0">
    <w:nsid w:val="005654C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8" w15:restartNumberingAfterBreak="0">
    <w:nsid w:val="00568B3C"/>
    <w:multiLevelType w:val="singleLevel"/>
    <w:tmpl w:val="69986EBC"/>
    <w:lvl w:ilvl="0">
      <w:start w:val="1"/>
      <w:numFmt w:val="decimal"/>
      <w:lvlText w:val="%1."/>
      <w:lvlJc w:val="left"/>
      <w:pPr>
        <w:tabs>
          <w:tab w:val="num" w:pos="1209"/>
        </w:tabs>
        <w:ind w:left="1209" w:hanging="360"/>
      </w:pPr>
    </w:lvl>
  </w:abstractNum>
  <w:abstractNum w:abstractNumId="229" w15:restartNumberingAfterBreak="0">
    <w:nsid w:val="0056CEBB"/>
    <w:multiLevelType w:val="singleLevel"/>
    <w:tmpl w:val="5C5CA07E"/>
    <w:lvl w:ilvl="0">
      <w:start w:val="1"/>
      <w:numFmt w:val="decimal"/>
      <w:lvlText w:val="%1."/>
      <w:lvlJc w:val="left"/>
      <w:pPr>
        <w:tabs>
          <w:tab w:val="num" w:pos="926"/>
        </w:tabs>
        <w:ind w:left="926" w:hanging="360"/>
      </w:pPr>
    </w:lvl>
  </w:abstractNum>
  <w:abstractNum w:abstractNumId="230" w15:restartNumberingAfterBreak="0">
    <w:nsid w:val="0057785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1" w15:restartNumberingAfterBreak="0">
    <w:nsid w:val="0057B8E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2" w15:restartNumberingAfterBreak="0">
    <w:nsid w:val="0057EF8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3" w15:restartNumberingAfterBreak="0">
    <w:nsid w:val="00582E4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4" w15:restartNumberingAfterBreak="0">
    <w:nsid w:val="0058D24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5" w15:restartNumberingAfterBreak="0">
    <w:nsid w:val="0058E89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6" w15:restartNumberingAfterBreak="0">
    <w:nsid w:val="00591E7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7" w15:restartNumberingAfterBreak="0">
    <w:nsid w:val="0059304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8" w15:restartNumberingAfterBreak="0">
    <w:nsid w:val="0059BB7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9" w15:restartNumberingAfterBreak="0">
    <w:nsid w:val="005A6076"/>
    <w:multiLevelType w:val="singleLevel"/>
    <w:tmpl w:val="5C5CA07E"/>
    <w:lvl w:ilvl="0">
      <w:start w:val="1"/>
      <w:numFmt w:val="decimal"/>
      <w:lvlText w:val="%1."/>
      <w:lvlJc w:val="left"/>
      <w:pPr>
        <w:tabs>
          <w:tab w:val="num" w:pos="926"/>
        </w:tabs>
        <w:ind w:left="926" w:hanging="360"/>
      </w:pPr>
    </w:lvl>
  </w:abstractNum>
  <w:abstractNum w:abstractNumId="240" w15:restartNumberingAfterBreak="0">
    <w:nsid w:val="005A856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1" w15:restartNumberingAfterBreak="0">
    <w:nsid w:val="005B3BE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2" w15:restartNumberingAfterBreak="0">
    <w:nsid w:val="005BD17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3" w15:restartNumberingAfterBreak="0">
    <w:nsid w:val="005C20E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4" w15:restartNumberingAfterBreak="0">
    <w:nsid w:val="005C58B5"/>
    <w:multiLevelType w:val="singleLevel"/>
    <w:tmpl w:val="5C5CA07E"/>
    <w:lvl w:ilvl="0">
      <w:start w:val="1"/>
      <w:numFmt w:val="decimal"/>
      <w:lvlText w:val="%1."/>
      <w:lvlJc w:val="left"/>
      <w:pPr>
        <w:tabs>
          <w:tab w:val="num" w:pos="926"/>
        </w:tabs>
        <w:ind w:left="926" w:hanging="360"/>
      </w:pPr>
    </w:lvl>
  </w:abstractNum>
  <w:abstractNum w:abstractNumId="245" w15:restartNumberingAfterBreak="0">
    <w:nsid w:val="005C590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6" w15:restartNumberingAfterBreak="0">
    <w:nsid w:val="005C70C2"/>
    <w:multiLevelType w:val="singleLevel"/>
    <w:tmpl w:val="DBC0D8D2"/>
    <w:lvl w:ilvl="0">
      <w:start w:val="1"/>
      <w:numFmt w:val="decimal"/>
      <w:lvlText w:val="%1."/>
      <w:lvlJc w:val="left"/>
      <w:pPr>
        <w:tabs>
          <w:tab w:val="num" w:pos="360"/>
        </w:tabs>
        <w:ind w:left="360" w:hanging="360"/>
      </w:pPr>
    </w:lvl>
  </w:abstractNum>
  <w:abstractNum w:abstractNumId="247" w15:restartNumberingAfterBreak="0">
    <w:nsid w:val="005CAC7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8" w15:restartNumberingAfterBreak="0">
    <w:nsid w:val="005CB03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9" w15:restartNumberingAfterBreak="0">
    <w:nsid w:val="005D201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0" w15:restartNumberingAfterBreak="0">
    <w:nsid w:val="005D328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1" w15:restartNumberingAfterBreak="0">
    <w:nsid w:val="005D447B"/>
    <w:multiLevelType w:val="singleLevel"/>
    <w:tmpl w:val="5C5CA07E"/>
    <w:lvl w:ilvl="0">
      <w:start w:val="1"/>
      <w:numFmt w:val="decimal"/>
      <w:lvlText w:val="%1."/>
      <w:lvlJc w:val="left"/>
      <w:pPr>
        <w:tabs>
          <w:tab w:val="num" w:pos="926"/>
        </w:tabs>
        <w:ind w:left="926" w:hanging="360"/>
      </w:pPr>
    </w:lvl>
  </w:abstractNum>
  <w:abstractNum w:abstractNumId="252" w15:restartNumberingAfterBreak="0">
    <w:nsid w:val="005E0A1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3" w15:restartNumberingAfterBreak="0">
    <w:nsid w:val="005EA63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4" w15:restartNumberingAfterBreak="0">
    <w:nsid w:val="005EFAF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5" w15:restartNumberingAfterBreak="0">
    <w:nsid w:val="005F1475"/>
    <w:multiLevelType w:val="singleLevel"/>
    <w:tmpl w:val="912CB6C0"/>
    <w:lvl w:ilvl="0">
      <w:start w:val="1"/>
      <w:numFmt w:val="decimal"/>
      <w:lvlText w:val="%1."/>
      <w:lvlJc w:val="left"/>
      <w:pPr>
        <w:tabs>
          <w:tab w:val="num" w:pos="643"/>
        </w:tabs>
        <w:ind w:left="643" w:hanging="360"/>
      </w:pPr>
    </w:lvl>
  </w:abstractNum>
  <w:abstractNum w:abstractNumId="256" w15:restartNumberingAfterBreak="0">
    <w:nsid w:val="005F2F22"/>
    <w:multiLevelType w:val="singleLevel"/>
    <w:tmpl w:val="69986EBC"/>
    <w:lvl w:ilvl="0">
      <w:start w:val="1"/>
      <w:numFmt w:val="decimal"/>
      <w:lvlText w:val="%1."/>
      <w:lvlJc w:val="left"/>
      <w:pPr>
        <w:tabs>
          <w:tab w:val="num" w:pos="1209"/>
        </w:tabs>
        <w:ind w:left="1209" w:hanging="360"/>
      </w:pPr>
    </w:lvl>
  </w:abstractNum>
  <w:abstractNum w:abstractNumId="257" w15:restartNumberingAfterBreak="0">
    <w:nsid w:val="005F5AA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8" w15:restartNumberingAfterBreak="0">
    <w:nsid w:val="005F9029"/>
    <w:multiLevelType w:val="singleLevel"/>
    <w:tmpl w:val="912CB6C0"/>
    <w:lvl w:ilvl="0">
      <w:start w:val="1"/>
      <w:numFmt w:val="decimal"/>
      <w:lvlText w:val="%1."/>
      <w:lvlJc w:val="left"/>
      <w:pPr>
        <w:tabs>
          <w:tab w:val="num" w:pos="643"/>
        </w:tabs>
        <w:ind w:left="643" w:hanging="360"/>
      </w:pPr>
    </w:lvl>
  </w:abstractNum>
  <w:abstractNum w:abstractNumId="259" w15:restartNumberingAfterBreak="0">
    <w:nsid w:val="005FF09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0" w15:restartNumberingAfterBreak="0">
    <w:nsid w:val="00604A0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61" w15:restartNumberingAfterBreak="0">
    <w:nsid w:val="00605EC0"/>
    <w:multiLevelType w:val="singleLevel"/>
    <w:tmpl w:val="5C5CA07E"/>
    <w:lvl w:ilvl="0">
      <w:start w:val="1"/>
      <w:numFmt w:val="decimal"/>
      <w:lvlText w:val="%1."/>
      <w:lvlJc w:val="left"/>
      <w:pPr>
        <w:tabs>
          <w:tab w:val="num" w:pos="926"/>
        </w:tabs>
        <w:ind w:left="926" w:hanging="360"/>
      </w:pPr>
    </w:lvl>
  </w:abstractNum>
  <w:abstractNum w:abstractNumId="262" w15:restartNumberingAfterBreak="0">
    <w:nsid w:val="0060D425"/>
    <w:multiLevelType w:val="singleLevel"/>
    <w:tmpl w:val="2FC64500"/>
    <w:lvl w:ilvl="0">
      <w:start w:val="1"/>
      <w:numFmt w:val="decimal"/>
      <w:lvlText w:val="%1."/>
      <w:lvlJc w:val="left"/>
      <w:pPr>
        <w:tabs>
          <w:tab w:val="num" w:pos="1492"/>
        </w:tabs>
        <w:ind w:left="1492" w:hanging="360"/>
      </w:pPr>
    </w:lvl>
  </w:abstractNum>
  <w:abstractNum w:abstractNumId="263" w15:restartNumberingAfterBreak="0">
    <w:nsid w:val="0060F0A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4" w15:restartNumberingAfterBreak="0">
    <w:nsid w:val="006179A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5" w15:restartNumberingAfterBreak="0">
    <w:nsid w:val="00619E1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6" w15:restartNumberingAfterBreak="0">
    <w:nsid w:val="0061C6D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7" w15:restartNumberingAfterBreak="0">
    <w:nsid w:val="0061F5AF"/>
    <w:multiLevelType w:val="singleLevel"/>
    <w:tmpl w:val="69986EBC"/>
    <w:lvl w:ilvl="0">
      <w:start w:val="1"/>
      <w:numFmt w:val="decimal"/>
      <w:lvlText w:val="%1."/>
      <w:lvlJc w:val="left"/>
      <w:pPr>
        <w:tabs>
          <w:tab w:val="num" w:pos="1209"/>
        </w:tabs>
        <w:ind w:left="1209" w:hanging="360"/>
      </w:pPr>
    </w:lvl>
  </w:abstractNum>
  <w:abstractNum w:abstractNumId="268" w15:restartNumberingAfterBreak="0">
    <w:nsid w:val="0061F73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9" w15:restartNumberingAfterBreak="0">
    <w:nsid w:val="00621B1F"/>
    <w:multiLevelType w:val="singleLevel"/>
    <w:tmpl w:val="BF92FE48"/>
    <w:lvl w:ilvl="0">
      <w:start w:val="1"/>
      <w:numFmt w:val="decimal"/>
      <w:lvlText w:val="%1."/>
      <w:lvlJc w:val="left"/>
      <w:pPr>
        <w:tabs>
          <w:tab w:val="num" w:pos="1492"/>
        </w:tabs>
        <w:ind w:left="1492" w:hanging="360"/>
      </w:pPr>
    </w:lvl>
  </w:abstractNum>
  <w:abstractNum w:abstractNumId="270" w15:restartNumberingAfterBreak="0">
    <w:nsid w:val="00630EC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1" w15:restartNumberingAfterBreak="0">
    <w:nsid w:val="0063C251"/>
    <w:multiLevelType w:val="singleLevel"/>
    <w:tmpl w:val="5C5CA07E"/>
    <w:lvl w:ilvl="0">
      <w:start w:val="1"/>
      <w:numFmt w:val="decimal"/>
      <w:lvlText w:val="%1."/>
      <w:lvlJc w:val="left"/>
      <w:pPr>
        <w:tabs>
          <w:tab w:val="num" w:pos="926"/>
        </w:tabs>
        <w:ind w:left="926" w:hanging="360"/>
      </w:pPr>
    </w:lvl>
  </w:abstractNum>
  <w:abstractNum w:abstractNumId="272" w15:restartNumberingAfterBreak="0">
    <w:nsid w:val="0064373C"/>
    <w:multiLevelType w:val="singleLevel"/>
    <w:tmpl w:val="69986EBC"/>
    <w:lvl w:ilvl="0">
      <w:start w:val="1"/>
      <w:numFmt w:val="decimal"/>
      <w:lvlText w:val="%1."/>
      <w:lvlJc w:val="left"/>
      <w:pPr>
        <w:tabs>
          <w:tab w:val="num" w:pos="1209"/>
        </w:tabs>
        <w:ind w:left="1209" w:hanging="360"/>
      </w:pPr>
    </w:lvl>
  </w:abstractNum>
  <w:abstractNum w:abstractNumId="273" w15:restartNumberingAfterBreak="0">
    <w:nsid w:val="0064E9C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4" w15:restartNumberingAfterBreak="0">
    <w:nsid w:val="006598B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5" w15:restartNumberingAfterBreak="0">
    <w:nsid w:val="0066F0A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6" w15:restartNumberingAfterBreak="0">
    <w:nsid w:val="00674EB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7" w15:restartNumberingAfterBreak="0">
    <w:nsid w:val="0067B8F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8" w15:restartNumberingAfterBreak="0">
    <w:nsid w:val="0068769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9" w15:restartNumberingAfterBreak="0">
    <w:nsid w:val="006903BF"/>
    <w:multiLevelType w:val="singleLevel"/>
    <w:tmpl w:val="912CB6C0"/>
    <w:lvl w:ilvl="0">
      <w:start w:val="1"/>
      <w:numFmt w:val="decimal"/>
      <w:lvlText w:val="%1."/>
      <w:lvlJc w:val="left"/>
      <w:pPr>
        <w:tabs>
          <w:tab w:val="num" w:pos="643"/>
        </w:tabs>
        <w:ind w:left="643" w:hanging="360"/>
      </w:pPr>
    </w:lvl>
  </w:abstractNum>
  <w:abstractNum w:abstractNumId="280" w15:restartNumberingAfterBreak="0">
    <w:nsid w:val="00691F39"/>
    <w:multiLevelType w:val="singleLevel"/>
    <w:tmpl w:val="5C5CA07E"/>
    <w:lvl w:ilvl="0">
      <w:start w:val="1"/>
      <w:numFmt w:val="decimal"/>
      <w:lvlText w:val="%1."/>
      <w:lvlJc w:val="left"/>
      <w:pPr>
        <w:tabs>
          <w:tab w:val="num" w:pos="926"/>
        </w:tabs>
        <w:ind w:left="926" w:hanging="360"/>
      </w:pPr>
    </w:lvl>
  </w:abstractNum>
  <w:abstractNum w:abstractNumId="281" w15:restartNumberingAfterBreak="0">
    <w:nsid w:val="006B783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2" w15:restartNumberingAfterBreak="0">
    <w:nsid w:val="006BBFA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3" w15:restartNumberingAfterBreak="0">
    <w:nsid w:val="006C094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4" w15:restartNumberingAfterBreak="0">
    <w:nsid w:val="006C447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5" w15:restartNumberingAfterBreak="0">
    <w:nsid w:val="006C4750"/>
    <w:multiLevelType w:val="singleLevel"/>
    <w:tmpl w:val="5C5CA07E"/>
    <w:lvl w:ilvl="0">
      <w:start w:val="1"/>
      <w:numFmt w:val="decimal"/>
      <w:lvlText w:val="%1."/>
      <w:lvlJc w:val="left"/>
      <w:pPr>
        <w:tabs>
          <w:tab w:val="num" w:pos="926"/>
        </w:tabs>
        <w:ind w:left="926" w:hanging="360"/>
      </w:pPr>
    </w:lvl>
  </w:abstractNum>
  <w:abstractNum w:abstractNumId="286" w15:restartNumberingAfterBreak="0">
    <w:nsid w:val="006CA7AE"/>
    <w:multiLevelType w:val="singleLevel"/>
    <w:tmpl w:val="DBC0D8D2"/>
    <w:lvl w:ilvl="0">
      <w:start w:val="1"/>
      <w:numFmt w:val="decimal"/>
      <w:lvlText w:val="%1."/>
      <w:lvlJc w:val="left"/>
      <w:pPr>
        <w:tabs>
          <w:tab w:val="num" w:pos="360"/>
        </w:tabs>
        <w:ind w:left="360" w:hanging="360"/>
      </w:pPr>
    </w:lvl>
  </w:abstractNum>
  <w:abstractNum w:abstractNumId="287" w15:restartNumberingAfterBreak="0">
    <w:nsid w:val="006CC987"/>
    <w:multiLevelType w:val="singleLevel"/>
    <w:tmpl w:val="69986EBC"/>
    <w:lvl w:ilvl="0">
      <w:start w:val="1"/>
      <w:numFmt w:val="decimal"/>
      <w:lvlText w:val="%1."/>
      <w:lvlJc w:val="left"/>
      <w:pPr>
        <w:tabs>
          <w:tab w:val="num" w:pos="1209"/>
        </w:tabs>
        <w:ind w:left="1209" w:hanging="360"/>
      </w:pPr>
    </w:lvl>
  </w:abstractNum>
  <w:abstractNum w:abstractNumId="288" w15:restartNumberingAfterBreak="0">
    <w:nsid w:val="006CD7B4"/>
    <w:multiLevelType w:val="singleLevel"/>
    <w:tmpl w:val="912CB6C0"/>
    <w:lvl w:ilvl="0">
      <w:start w:val="1"/>
      <w:numFmt w:val="decimal"/>
      <w:lvlText w:val="%1."/>
      <w:lvlJc w:val="left"/>
      <w:pPr>
        <w:tabs>
          <w:tab w:val="num" w:pos="643"/>
        </w:tabs>
        <w:ind w:left="643" w:hanging="360"/>
      </w:pPr>
    </w:lvl>
  </w:abstractNum>
  <w:abstractNum w:abstractNumId="289" w15:restartNumberingAfterBreak="0">
    <w:nsid w:val="006D1744"/>
    <w:multiLevelType w:val="singleLevel"/>
    <w:tmpl w:val="DBC0D8D2"/>
    <w:lvl w:ilvl="0">
      <w:start w:val="1"/>
      <w:numFmt w:val="decimal"/>
      <w:lvlText w:val="%1."/>
      <w:lvlJc w:val="left"/>
      <w:pPr>
        <w:tabs>
          <w:tab w:val="num" w:pos="360"/>
        </w:tabs>
        <w:ind w:left="360" w:hanging="360"/>
      </w:pPr>
    </w:lvl>
  </w:abstractNum>
  <w:abstractNum w:abstractNumId="290" w15:restartNumberingAfterBreak="0">
    <w:nsid w:val="006D2466"/>
    <w:multiLevelType w:val="singleLevel"/>
    <w:tmpl w:val="912CB6C0"/>
    <w:lvl w:ilvl="0">
      <w:start w:val="1"/>
      <w:numFmt w:val="decimal"/>
      <w:lvlText w:val="%1."/>
      <w:lvlJc w:val="left"/>
      <w:pPr>
        <w:tabs>
          <w:tab w:val="num" w:pos="643"/>
        </w:tabs>
        <w:ind w:left="643" w:hanging="360"/>
      </w:pPr>
    </w:lvl>
  </w:abstractNum>
  <w:abstractNum w:abstractNumId="291" w15:restartNumberingAfterBreak="0">
    <w:nsid w:val="006D9D8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2" w15:restartNumberingAfterBreak="0">
    <w:nsid w:val="006E2C1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3" w15:restartNumberingAfterBreak="0">
    <w:nsid w:val="0070485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4" w15:restartNumberingAfterBreak="0">
    <w:nsid w:val="00704887"/>
    <w:multiLevelType w:val="singleLevel"/>
    <w:tmpl w:val="912CB6C0"/>
    <w:lvl w:ilvl="0">
      <w:start w:val="1"/>
      <w:numFmt w:val="decimal"/>
      <w:lvlText w:val="%1."/>
      <w:lvlJc w:val="left"/>
      <w:pPr>
        <w:tabs>
          <w:tab w:val="num" w:pos="643"/>
        </w:tabs>
        <w:ind w:left="643" w:hanging="360"/>
      </w:pPr>
    </w:lvl>
  </w:abstractNum>
  <w:abstractNum w:abstractNumId="295" w15:restartNumberingAfterBreak="0">
    <w:nsid w:val="0070505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6" w15:restartNumberingAfterBreak="0">
    <w:nsid w:val="0070A17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7" w15:restartNumberingAfterBreak="0">
    <w:nsid w:val="0070AB37"/>
    <w:multiLevelType w:val="singleLevel"/>
    <w:tmpl w:val="BF92FE48"/>
    <w:lvl w:ilvl="0">
      <w:start w:val="1"/>
      <w:numFmt w:val="decimal"/>
      <w:lvlText w:val="%1."/>
      <w:lvlJc w:val="left"/>
      <w:pPr>
        <w:tabs>
          <w:tab w:val="num" w:pos="1492"/>
        </w:tabs>
        <w:ind w:left="1492" w:hanging="360"/>
      </w:pPr>
    </w:lvl>
  </w:abstractNum>
  <w:abstractNum w:abstractNumId="298" w15:restartNumberingAfterBreak="0">
    <w:nsid w:val="0070B71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9" w15:restartNumberingAfterBreak="0">
    <w:nsid w:val="00711A5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0" w15:restartNumberingAfterBreak="0">
    <w:nsid w:val="007142E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1" w15:restartNumberingAfterBreak="0">
    <w:nsid w:val="00715096"/>
    <w:multiLevelType w:val="singleLevel"/>
    <w:tmpl w:val="5C5CA07E"/>
    <w:lvl w:ilvl="0">
      <w:start w:val="1"/>
      <w:numFmt w:val="decimal"/>
      <w:lvlText w:val="%1."/>
      <w:lvlJc w:val="left"/>
      <w:pPr>
        <w:tabs>
          <w:tab w:val="num" w:pos="926"/>
        </w:tabs>
        <w:ind w:left="926" w:hanging="360"/>
      </w:pPr>
    </w:lvl>
  </w:abstractNum>
  <w:abstractNum w:abstractNumId="302" w15:restartNumberingAfterBreak="0">
    <w:nsid w:val="0071C22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3" w15:restartNumberingAfterBreak="0">
    <w:nsid w:val="0071CB0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4" w15:restartNumberingAfterBreak="0">
    <w:nsid w:val="0071D40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5" w15:restartNumberingAfterBreak="0">
    <w:nsid w:val="0072026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6" w15:restartNumberingAfterBreak="0">
    <w:nsid w:val="0072AFD8"/>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7" w15:restartNumberingAfterBreak="0">
    <w:nsid w:val="0072FF8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8" w15:restartNumberingAfterBreak="0">
    <w:nsid w:val="00734D8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09" w15:restartNumberingAfterBreak="0">
    <w:nsid w:val="0073E69D"/>
    <w:multiLevelType w:val="singleLevel"/>
    <w:tmpl w:val="912CB6C0"/>
    <w:lvl w:ilvl="0">
      <w:start w:val="1"/>
      <w:numFmt w:val="decimal"/>
      <w:lvlText w:val="%1."/>
      <w:lvlJc w:val="left"/>
      <w:pPr>
        <w:tabs>
          <w:tab w:val="num" w:pos="643"/>
        </w:tabs>
        <w:ind w:left="643" w:hanging="360"/>
      </w:pPr>
    </w:lvl>
  </w:abstractNum>
  <w:abstractNum w:abstractNumId="310" w15:restartNumberingAfterBreak="0">
    <w:nsid w:val="00745D97"/>
    <w:multiLevelType w:val="singleLevel"/>
    <w:tmpl w:val="5C5CA07E"/>
    <w:lvl w:ilvl="0">
      <w:start w:val="1"/>
      <w:numFmt w:val="decimal"/>
      <w:lvlText w:val="%1."/>
      <w:lvlJc w:val="left"/>
      <w:pPr>
        <w:tabs>
          <w:tab w:val="num" w:pos="926"/>
        </w:tabs>
        <w:ind w:left="926" w:hanging="360"/>
      </w:pPr>
    </w:lvl>
  </w:abstractNum>
  <w:abstractNum w:abstractNumId="311" w15:restartNumberingAfterBreak="0">
    <w:nsid w:val="0074685D"/>
    <w:multiLevelType w:val="singleLevel"/>
    <w:tmpl w:val="DBC0D8D2"/>
    <w:lvl w:ilvl="0">
      <w:start w:val="1"/>
      <w:numFmt w:val="decimal"/>
      <w:lvlText w:val="%1."/>
      <w:lvlJc w:val="left"/>
      <w:pPr>
        <w:tabs>
          <w:tab w:val="num" w:pos="360"/>
        </w:tabs>
        <w:ind w:left="360" w:hanging="360"/>
      </w:pPr>
    </w:lvl>
  </w:abstractNum>
  <w:abstractNum w:abstractNumId="312" w15:restartNumberingAfterBreak="0">
    <w:nsid w:val="0074993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3" w15:restartNumberingAfterBreak="0">
    <w:nsid w:val="007621A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4" w15:restartNumberingAfterBreak="0">
    <w:nsid w:val="0076A1FF"/>
    <w:multiLevelType w:val="singleLevel"/>
    <w:tmpl w:val="69986EBC"/>
    <w:lvl w:ilvl="0">
      <w:start w:val="1"/>
      <w:numFmt w:val="decimal"/>
      <w:lvlText w:val="%1."/>
      <w:lvlJc w:val="left"/>
      <w:pPr>
        <w:tabs>
          <w:tab w:val="num" w:pos="1209"/>
        </w:tabs>
        <w:ind w:left="1209" w:hanging="360"/>
      </w:pPr>
    </w:lvl>
  </w:abstractNum>
  <w:abstractNum w:abstractNumId="315" w15:restartNumberingAfterBreak="0">
    <w:nsid w:val="0076A443"/>
    <w:multiLevelType w:val="singleLevel"/>
    <w:tmpl w:val="912CB6C0"/>
    <w:lvl w:ilvl="0">
      <w:start w:val="1"/>
      <w:numFmt w:val="decimal"/>
      <w:lvlText w:val="%1."/>
      <w:lvlJc w:val="left"/>
      <w:pPr>
        <w:tabs>
          <w:tab w:val="num" w:pos="643"/>
        </w:tabs>
        <w:ind w:left="643" w:hanging="360"/>
      </w:pPr>
    </w:lvl>
  </w:abstractNum>
  <w:abstractNum w:abstractNumId="316" w15:restartNumberingAfterBreak="0">
    <w:nsid w:val="00771996"/>
    <w:multiLevelType w:val="singleLevel"/>
    <w:tmpl w:val="D442933C"/>
    <w:lvl w:ilvl="0">
      <w:start w:val="1"/>
      <w:numFmt w:val="decimal"/>
      <w:lvlText w:val="%1."/>
      <w:lvlJc w:val="left"/>
      <w:pPr>
        <w:tabs>
          <w:tab w:val="num" w:pos="1492"/>
        </w:tabs>
        <w:ind w:left="1492" w:hanging="360"/>
      </w:pPr>
    </w:lvl>
  </w:abstractNum>
  <w:abstractNum w:abstractNumId="317" w15:restartNumberingAfterBreak="0">
    <w:nsid w:val="0077361E"/>
    <w:multiLevelType w:val="singleLevel"/>
    <w:tmpl w:val="912CB6C0"/>
    <w:lvl w:ilvl="0">
      <w:start w:val="1"/>
      <w:numFmt w:val="decimal"/>
      <w:lvlText w:val="%1."/>
      <w:lvlJc w:val="left"/>
      <w:pPr>
        <w:tabs>
          <w:tab w:val="num" w:pos="643"/>
        </w:tabs>
        <w:ind w:left="643" w:hanging="360"/>
      </w:pPr>
    </w:lvl>
  </w:abstractNum>
  <w:abstractNum w:abstractNumId="318" w15:restartNumberingAfterBreak="0">
    <w:nsid w:val="007737F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9" w15:restartNumberingAfterBreak="0">
    <w:nsid w:val="007836B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0" w15:restartNumberingAfterBreak="0">
    <w:nsid w:val="007863FA"/>
    <w:multiLevelType w:val="singleLevel"/>
    <w:tmpl w:val="DBC0D8D2"/>
    <w:lvl w:ilvl="0">
      <w:start w:val="1"/>
      <w:numFmt w:val="decimal"/>
      <w:lvlText w:val="%1."/>
      <w:lvlJc w:val="left"/>
      <w:pPr>
        <w:tabs>
          <w:tab w:val="num" w:pos="360"/>
        </w:tabs>
        <w:ind w:left="360" w:hanging="360"/>
      </w:pPr>
    </w:lvl>
  </w:abstractNum>
  <w:abstractNum w:abstractNumId="321" w15:restartNumberingAfterBreak="0">
    <w:nsid w:val="0078AF9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2" w15:restartNumberingAfterBreak="0">
    <w:nsid w:val="007999B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3" w15:restartNumberingAfterBreak="0">
    <w:nsid w:val="00799BCE"/>
    <w:multiLevelType w:val="singleLevel"/>
    <w:tmpl w:val="DBC0D8D2"/>
    <w:lvl w:ilvl="0">
      <w:start w:val="1"/>
      <w:numFmt w:val="decimal"/>
      <w:lvlText w:val="%1."/>
      <w:lvlJc w:val="left"/>
      <w:pPr>
        <w:tabs>
          <w:tab w:val="num" w:pos="360"/>
        </w:tabs>
        <w:ind w:left="360" w:hanging="360"/>
      </w:pPr>
    </w:lvl>
  </w:abstractNum>
  <w:abstractNum w:abstractNumId="324" w15:restartNumberingAfterBreak="0">
    <w:nsid w:val="00799E2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5" w15:restartNumberingAfterBreak="0">
    <w:nsid w:val="007A48A7"/>
    <w:multiLevelType w:val="singleLevel"/>
    <w:tmpl w:val="DBC0D8D2"/>
    <w:lvl w:ilvl="0">
      <w:start w:val="1"/>
      <w:numFmt w:val="decimal"/>
      <w:lvlText w:val="%1."/>
      <w:lvlJc w:val="left"/>
      <w:pPr>
        <w:tabs>
          <w:tab w:val="num" w:pos="360"/>
        </w:tabs>
        <w:ind w:left="360" w:hanging="360"/>
      </w:pPr>
    </w:lvl>
  </w:abstractNum>
  <w:abstractNum w:abstractNumId="326" w15:restartNumberingAfterBreak="0">
    <w:nsid w:val="007B5A6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7" w15:restartNumberingAfterBreak="0">
    <w:nsid w:val="007B8D2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8" w15:restartNumberingAfterBreak="0">
    <w:nsid w:val="007C408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9" w15:restartNumberingAfterBreak="0">
    <w:nsid w:val="007CDBB8"/>
    <w:multiLevelType w:val="singleLevel"/>
    <w:tmpl w:val="A7C4A930"/>
    <w:lvl w:ilvl="0">
      <w:start w:val="1"/>
      <w:numFmt w:val="decimal"/>
      <w:lvlText w:val="%1."/>
      <w:lvlJc w:val="left"/>
      <w:pPr>
        <w:tabs>
          <w:tab w:val="num" w:pos="1492"/>
        </w:tabs>
        <w:ind w:left="1492" w:hanging="360"/>
      </w:pPr>
    </w:lvl>
  </w:abstractNum>
  <w:abstractNum w:abstractNumId="330" w15:restartNumberingAfterBreak="0">
    <w:nsid w:val="007E7105"/>
    <w:multiLevelType w:val="singleLevel"/>
    <w:tmpl w:val="69986EBC"/>
    <w:lvl w:ilvl="0">
      <w:start w:val="1"/>
      <w:numFmt w:val="decimal"/>
      <w:lvlText w:val="%1."/>
      <w:lvlJc w:val="left"/>
      <w:pPr>
        <w:tabs>
          <w:tab w:val="num" w:pos="1209"/>
        </w:tabs>
        <w:ind w:left="1209" w:hanging="360"/>
      </w:pPr>
    </w:lvl>
  </w:abstractNum>
  <w:abstractNum w:abstractNumId="331" w15:restartNumberingAfterBreak="0">
    <w:nsid w:val="007E90E1"/>
    <w:multiLevelType w:val="singleLevel"/>
    <w:tmpl w:val="DBC0D8D2"/>
    <w:lvl w:ilvl="0">
      <w:start w:val="1"/>
      <w:numFmt w:val="decimal"/>
      <w:lvlText w:val="%1."/>
      <w:lvlJc w:val="left"/>
      <w:pPr>
        <w:tabs>
          <w:tab w:val="num" w:pos="360"/>
        </w:tabs>
        <w:ind w:left="360" w:hanging="360"/>
      </w:pPr>
    </w:lvl>
  </w:abstractNum>
  <w:abstractNum w:abstractNumId="332" w15:restartNumberingAfterBreak="0">
    <w:nsid w:val="007EDF8B"/>
    <w:multiLevelType w:val="singleLevel"/>
    <w:tmpl w:val="5C5CA07E"/>
    <w:lvl w:ilvl="0">
      <w:start w:val="1"/>
      <w:numFmt w:val="decimal"/>
      <w:lvlText w:val="%1."/>
      <w:lvlJc w:val="left"/>
      <w:pPr>
        <w:tabs>
          <w:tab w:val="num" w:pos="926"/>
        </w:tabs>
        <w:ind w:left="926" w:hanging="360"/>
      </w:pPr>
    </w:lvl>
  </w:abstractNum>
  <w:abstractNum w:abstractNumId="333" w15:restartNumberingAfterBreak="0">
    <w:nsid w:val="007F48F1"/>
    <w:multiLevelType w:val="singleLevel"/>
    <w:tmpl w:val="DBC0D8D2"/>
    <w:lvl w:ilvl="0">
      <w:start w:val="1"/>
      <w:numFmt w:val="decimal"/>
      <w:lvlText w:val="%1."/>
      <w:lvlJc w:val="left"/>
      <w:pPr>
        <w:tabs>
          <w:tab w:val="num" w:pos="360"/>
        </w:tabs>
        <w:ind w:left="360" w:hanging="360"/>
      </w:pPr>
    </w:lvl>
  </w:abstractNum>
  <w:abstractNum w:abstractNumId="334" w15:restartNumberingAfterBreak="0">
    <w:nsid w:val="007F96F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5" w15:restartNumberingAfterBreak="0">
    <w:nsid w:val="007FAE0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6" w15:restartNumberingAfterBreak="0">
    <w:nsid w:val="007FAE2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7" w15:restartNumberingAfterBreak="0">
    <w:nsid w:val="0080A3CA"/>
    <w:multiLevelType w:val="singleLevel"/>
    <w:tmpl w:val="69986EBC"/>
    <w:lvl w:ilvl="0">
      <w:start w:val="1"/>
      <w:numFmt w:val="decimal"/>
      <w:lvlText w:val="%1."/>
      <w:lvlJc w:val="left"/>
      <w:pPr>
        <w:tabs>
          <w:tab w:val="num" w:pos="1209"/>
        </w:tabs>
        <w:ind w:left="1209" w:hanging="360"/>
      </w:pPr>
    </w:lvl>
  </w:abstractNum>
  <w:abstractNum w:abstractNumId="338" w15:restartNumberingAfterBreak="0">
    <w:nsid w:val="0080B59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9" w15:restartNumberingAfterBreak="0">
    <w:nsid w:val="0080E70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0" w15:restartNumberingAfterBreak="0">
    <w:nsid w:val="0081428D"/>
    <w:multiLevelType w:val="singleLevel"/>
    <w:tmpl w:val="912CB6C0"/>
    <w:lvl w:ilvl="0">
      <w:start w:val="1"/>
      <w:numFmt w:val="decimal"/>
      <w:lvlText w:val="%1."/>
      <w:lvlJc w:val="left"/>
      <w:pPr>
        <w:tabs>
          <w:tab w:val="num" w:pos="643"/>
        </w:tabs>
        <w:ind w:left="643" w:hanging="360"/>
      </w:pPr>
    </w:lvl>
  </w:abstractNum>
  <w:abstractNum w:abstractNumId="341" w15:restartNumberingAfterBreak="0">
    <w:nsid w:val="0081D4A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2" w15:restartNumberingAfterBreak="0">
    <w:nsid w:val="0081F94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3" w15:restartNumberingAfterBreak="0">
    <w:nsid w:val="00824287"/>
    <w:multiLevelType w:val="singleLevel"/>
    <w:tmpl w:val="69986EBC"/>
    <w:lvl w:ilvl="0">
      <w:start w:val="1"/>
      <w:numFmt w:val="decimal"/>
      <w:lvlText w:val="%1."/>
      <w:lvlJc w:val="left"/>
      <w:pPr>
        <w:tabs>
          <w:tab w:val="num" w:pos="1209"/>
        </w:tabs>
        <w:ind w:left="1209" w:hanging="360"/>
      </w:pPr>
    </w:lvl>
  </w:abstractNum>
  <w:abstractNum w:abstractNumId="344" w15:restartNumberingAfterBreak="0">
    <w:nsid w:val="00829D4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5" w15:restartNumberingAfterBreak="0">
    <w:nsid w:val="0084C5A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6" w15:restartNumberingAfterBreak="0">
    <w:nsid w:val="0084F6E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47" w15:restartNumberingAfterBreak="0">
    <w:nsid w:val="0085C4B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8" w15:restartNumberingAfterBreak="0">
    <w:nsid w:val="0087053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9" w15:restartNumberingAfterBreak="0">
    <w:nsid w:val="0087B20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0" w15:restartNumberingAfterBreak="0">
    <w:nsid w:val="00882383"/>
    <w:multiLevelType w:val="singleLevel"/>
    <w:tmpl w:val="912CB6C0"/>
    <w:lvl w:ilvl="0">
      <w:start w:val="1"/>
      <w:numFmt w:val="decimal"/>
      <w:lvlText w:val="%1."/>
      <w:lvlJc w:val="left"/>
      <w:pPr>
        <w:tabs>
          <w:tab w:val="num" w:pos="643"/>
        </w:tabs>
        <w:ind w:left="643" w:hanging="360"/>
      </w:pPr>
    </w:lvl>
  </w:abstractNum>
  <w:abstractNum w:abstractNumId="351" w15:restartNumberingAfterBreak="0">
    <w:nsid w:val="0088AC9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52" w15:restartNumberingAfterBreak="0">
    <w:nsid w:val="0088CEAA"/>
    <w:multiLevelType w:val="singleLevel"/>
    <w:tmpl w:val="912CB6C0"/>
    <w:lvl w:ilvl="0">
      <w:start w:val="1"/>
      <w:numFmt w:val="decimal"/>
      <w:lvlText w:val="%1."/>
      <w:lvlJc w:val="left"/>
      <w:pPr>
        <w:tabs>
          <w:tab w:val="num" w:pos="643"/>
        </w:tabs>
        <w:ind w:left="643" w:hanging="360"/>
      </w:pPr>
    </w:lvl>
  </w:abstractNum>
  <w:abstractNum w:abstractNumId="353" w15:restartNumberingAfterBreak="0">
    <w:nsid w:val="008A0E2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4" w15:restartNumberingAfterBreak="0">
    <w:nsid w:val="008AE0B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5" w15:restartNumberingAfterBreak="0">
    <w:nsid w:val="008D470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6" w15:restartNumberingAfterBreak="0">
    <w:nsid w:val="008D7BF7"/>
    <w:multiLevelType w:val="singleLevel"/>
    <w:tmpl w:val="DBC0D8D2"/>
    <w:lvl w:ilvl="0">
      <w:start w:val="1"/>
      <w:numFmt w:val="decimal"/>
      <w:lvlText w:val="%1."/>
      <w:lvlJc w:val="left"/>
      <w:pPr>
        <w:tabs>
          <w:tab w:val="num" w:pos="360"/>
        </w:tabs>
        <w:ind w:left="360" w:hanging="360"/>
      </w:pPr>
    </w:lvl>
  </w:abstractNum>
  <w:abstractNum w:abstractNumId="357" w15:restartNumberingAfterBreak="0">
    <w:nsid w:val="008D8BFA"/>
    <w:multiLevelType w:val="singleLevel"/>
    <w:tmpl w:val="912CB6C0"/>
    <w:lvl w:ilvl="0">
      <w:start w:val="1"/>
      <w:numFmt w:val="decimal"/>
      <w:lvlText w:val="%1."/>
      <w:lvlJc w:val="left"/>
      <w:pPr>
        <w:tabs>
          <w:tab w:val="num" w:pos="643"/>
        </w:tabs>
        <w:ind w:left="643" w:hanging="360"/>
      </w:pPr>
    </w:lvl>
  </w:abstractNum>
  <w:abstractNum w:abstractNumId="358" w15:restartNumberingAfterBreak="0">
    <w:nsid w:val="008DCF4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59" w15:restartNumberingAfterBreak="0">
    <w:nsid w:val="008E1C7E"/>
    <w:multiLevelType w:val="singleLevel"/>
    <w:tmpl w:val="69986EBC"/>
    <w:lvl w:ilvl="0">
      <w:start w:val="1"/>
      <w:numFmt w:val="decimal"/>
      <w:lvlText w:val="%1."/>
      <w:lvlJc w:val="left"/>
      <w:pPr>
        <w:tabs>
          <w:tab w:val="num" w:pos="1209"/>
        </w:tabs>
        <w:ind w:left="1209" w:hanging="360"/>
      </w:pPr>
    </w:lvl>
  </w:abstractNum>
  <w:abstractNum w:abstractNumId="360" w15:restartNumberingAfterBreak="0">
    <w:nsid w:val="008E3BD9"/>
    <w:multiLevelType w:val="singleLevel"/>
    <w:tmpl w:val="912CB6C0"/>
    <w:lvl w:ilvl="0">
      <w:start w:val="1"/>
      <w:numFmt w:val="decimal"/>
      <w:lvlText w:val="%1."/>
      <w:lvlJc w:val="left"/>
      <w:pPr>
        <w:tabs>
          <w:tab w:val="num" w:pos="643"/>
        </w:tabs>
        <w:ind w:left="643" w:hanging="360"/>
      </w:pPr>
    </w:lvl>
  </w:abstractNum>
  <w:abstractNum w:abstractNumId="361" w15:restartNumberingAfterBreak="0">
    <w:nsid w:val="008E600B"/>
    <w:multiLevelType w:val="singleLevel"/>
    <w:tmpl w:val="DBC0D8D2"/>
    <w:lvl w:ilvl="0">
      <w:start w:val="1"/>
      <w:numFmt w:val="decimal"/>
      <w:lvlText w:val="%1."/>
      <w:lvlJc w:val="left"/>
      <w:pPr>
        <w:tabs>
          <w:tab w:val="num" w:pos="360"/>
        </w:tabs>
        <w:ind w:left="360" w:hanging="360"/>
      </w:pPr>
    </w:lvl>
  </w:abstractNum>
  <w:abstractNum w:abstractNumId="362" w15:restartNumberingAfterBreak="0">
    <w:nsid w:val="008E70D1"/>
    <w:multiLevelType w:val="singleLevel"/>
    <w:tmpl w:val="912CB6C0"/>
    <w:lvl w:ilvl="0">
      <w:start w:val="1"/>
      <w:numFmt w:val="decimal"/>
      <w:lvlText w:val="%1."/>
      <w:lvlJc w:val="left"/>
      <w:pPr>
        <w:tabs>
          <w:tab w:val="num" w:pos="643"/>
        </w:tabs>
        <w:ind w:left="643" w:hanging="360"/>
      </w:pPr>
    </w:lvl>
  </w:abstractNum>
  <w:abstractNum w:abstractNumId="363" w15:restartNumberingAfterBreak="0">
    <w:nsid w:val="008F053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4" w15:restartNumberingAfterBreak="0">
    <w:nsid w:val="008F764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5" w15:restartNumberingAfterBreak="0">
    <w:nsid w:val="009080B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6" w15:restartNumberingAfterBreak="0">
    <w:nsid w:val="0090AAC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7" w15:restartNumberingAfterBreak="0">
    <w:nsid w:val="0091435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8" w15:restartNumberingAfterBreak="0">
    <w:nsid w:val="0092612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9" w15:restartNumberingAfterBreak="0">
    <w:nsid w:val="009266E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0" w15:restartNumberingAfterBreak="0">
    <w:nsid w:val="0092BD28"/>
    <w:multiLevelType w:val="singleLevel"/>
    <w:tmpl w:val="5C5CA07E"/>
    <w:lvl w:ilvl="0">
      <w:start w:val="1"/>
      <w:numFmt w:val="decimal"/>
      <w:lvlText w:val="%1."/>
      <w:lvlJc w:val="left"/>
      <w:pPr>
        <w:tabs>
          <w:tab w:val="num" w:pos="926"/>
        </w:tabs>
        <w:ind w:left="926" w:hanging="360"/>
      </w:pPr>
    </w:lvl>
  </w:abstractNum>
  <w:abstractNum w:abstractNumId="371" w15:restartNumberingAfterBreak="0">
    <w:nsid w:val="00938A3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2" w15:restartNumberingAfterBreak="0">
    <w:nsid w:val="0093A704"/>
    <w:multiLevelType w:val="singleLevel"/>
    <w:tmpl w:val="912CB6C0"/>
    <w:lvl w:ilvl="0">
      <w:start w:val="1"/>
      <w:numFmt w:val="decimal"/>
      <w:lvlText w:val="%1."/>
      <w:lvlJc w:val="left"/>
      <w:pPr>
        <w:tabs>
          <w:tab w:val="num" w:pos="643"/>
        </w:tabs>
        <w:ind w:left="643" w:hanging="360"/>
      </w:pPr>
    </w:lvl>
  </w:abstractNum>
  <w:abstractNum w:abstractNumId="373" w15:restartNumberingAfterBreak="0">
    <w:nsid w:val="0094003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4" w15:restartNumberingAfterBreak="0">
    <w:nsid w:val="00942B6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5" w15:restartNumberingAfterBreak="0">
    <w:nsid w:val="0094851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6" w15:restartNumberingAfterBreak="0">
    <w:nsid w:val="0094A1CA"/>
    <w:multiLevelType w:val="singleLevel"/>
    <w:tmpl w:val="69986EBC"/>
    <w:lvl w:ilvl="0">
      <w:start w:val="1"/>
      <w:numFmt w:val="decimal"/>
      <w:lvlText w:val="%1."/>
      <w:lvlJc w:val="left"/>
      <w:pPr>
        <w:tabs>
          <w:tab w:val="num" w:pos="1209"/>
        </w:tabs>
        <w:ind w:left="1209" w:hanging="360"/>
      </w:pPr>
    </w:lvl>
  </w:abstractNum>
  <w:abstractNum w:abstractNumId="377" w15:restartNumberingAfterBreak="0">
    <w:nsid w:val="0095152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8" w15:restartNumberingAfterBreak="0">
    <w:nsid w:val="00952264"/>
    <w:multiLevelType w:val="singleLevel"/>
    <w:tmpl w:val="BF92FE48"/>
    <w:lvl w:ilvl="0">
      <w:start w:val="1"/>
      <w:numFmt w:val="decimal"/>
      <w:lvlText w:val="%1."/>
      <w:lvlJc w:val="left"/>
      <w:pPr>
        <w:tabs>
          <w:tab w:val="num" w:pos="1492"/>
        </w:tabs>
        <w:ind w:left="1492" w:hanging="360"/>
      </w:pPr>
    </w:lvl>
  </w:abstractNum>
  <w:abstractNum w:abstractNumId="379" w15:restartNumberingAfterBreak="0">
    <w:nsid w:val="0095BEE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0" w15:restartNumberingAfterBreak="0">
    <w:nsid w:val="0095EB49"/>
    <w:multiLevelType w:val="singleLevel"/>
    <w:tmpl w:val="912CB6C0"/>
    <w:lvl w:ilvl="0">
      <w:start w:val="1"/>
      <w:numFmt w:val="decimal"/>
      <w:lvlText w:val="%1."/>
      <w:lvlJc w:val="left"/>
      <w:pPr>
        <w:tabs>
          <w:tab w:val="num" w:pos="643"/>
        </w:tabs>
        <w:ind w:left="643" w:hanging="360"/>
      </w:pPr>
    </w:lvl>
  </w:abstractNum>
  <w:abstractNum w:abstractNumId="381" w15:restartNumberingAfterBreak="0">
    <w:nsid w:val="009612F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2" w15:restartNumberingAfterBreak="0">
    <w:nsid w:val="009645E3"/>
    <w:multiLevelType w:val="singleLevel"/>
    <w:tmpl w:val="69986EBC"/>
    <w:lvl w:ilvl="0">
      <w:start w:val="1"/>
      <w:numFmt w:val="decimal"/>
      <w:lvlText w:val="%1."/>
      <w:lvlJc w:val="left"/>
      <w:pPr>
        <w:tabs>
          <w:tab w:val="num" w:pos="1209"/>
        </w:tabs>
        <w:ind w:left="1209" w:hanging="360"/>
      </w:pPr>
    </w:lvl>
  </w:abstractNum>
  <w:abstractNum w:abstractNumId="383" w15:restartNumberingAfterBreak="0">
    <w:nsid w:val="00969A5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4" w15:restartNumberingAfterBreak="0">
    <w:nsid w:val="0096A63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85" w15:restartNumberingAfterBreak="0">
    <w:nsid w:val="0096B096"/>
    <w:multiLevelType w:val="singleLevel"/>
    <w:tmpl w:val="912CB6C0"/>
    <w:lvl w:ilvl="0">
      <w:start w:val="1"/>
      <w:numFmt w:val="decimal"/>
      <w:lvlText w:val="%1."/>
      <w:lvlJc w:val="left"/>
      <w:pPr>
        <w:tabs>
          <w:tab w:val="num" w:pos="643"/>
        </w:tabs>
        <w:ind w:left="643" w:hanging="360"/>
      </w:pPr>
    </w:lvl>
  </w:abstractNum>
  <w:abstractNum w:abstractNumId="386" w15:restartNumberingAfterBreak="0">
    <w:nsid w:val="0096D6E8"/>
    <w:multiLevelType w:val="singleLevel"/>
    <w:tmpl w:val="5C5CA07E"/>
    <w:lvl w:ilvl="0">
      <w:start w:val="1"/>
      <w:numFmt w:val="decimal"/>
      <w:lvlText w:val="%1."/>
      <w:lvlJc w:val="left"/>
      <w:pPr>
        <w:tabs>
          <w:tab w:val="num" w:pos="926"/>
        </w:tabs>
        <w:ind w:left="926" w:hanging="360"/>
      </w:pPr>
    </w:lvl>
  </w:abstractNum>
  <w:abstractNum w:abstractNumId="387" w15:restartNumberingAfterBreak="0">
    <w:nsid w:val="0096FC73"/>
    <w:multiLevelType w:val="singleLevel"/>
    <w:tmpl w:val="912CB6C0"/>
    <w:lvl w:ilvl="0">
      <w:start w:val="1"/>
      <w:numFmt w:val="decimal"/>
      <w:lvlText w:val="%1."/>
      <w:lvlJc w:val="left"/>
      <w:pPr>
        <w:tabs>
          <w:tab w:val="num" w:pos="643"/>
        </w:tabs>
        <w:ind w:left="643" w:hanging="360"/>
      </w:pPr>
    </w:lvl>
  </w:abstractNum>
  <w:abstractNum w:abstractNumId="388" w15:restartNumberingAfterBreak="0">
    <w:nsid w:val="00978BD8"/>
    <w:multiLevelType w:val="singleLevel"/>
    <w:tmpl w:val="DBC0D8D2"/>
    <w:lvl w:ilvl="0">
      <w:start w:val="1"/>
      <w:numFmt w:val="decimal"/>
      <w:lvlText w:val="%1."/>
      <w:lvlJc w:val="left"/>
      <w:pPr>
        <w:tabs>
          <w:tab w:val="num" w:pos="360"/>
        </w:tabs>
        <w:ind w:left="360" w:hanging="360"/>
      </w:pPr>
    </w:lvl>
  </w:abstractNum>
  <w:abstractNum w:abstractNumId="389" w15:restartNumberingAfterBreak="0">
    <w:nsid w:val="0097AD9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0" w15:restartNumberingAfterBreak="0">
    <w:nsid w:val="0097FDF0"/>
    <w:multiLevelType w:val="singleLevel"/>
    <w:tmpl w:val="BF92FE48"/>
    <w:lvl w:ilvl="0">
      <w:start w:val="1"/>
      <w:numFmt w:val="decimal"/>
      <w:lvlText w:val="%1."/>
      <w:lvlJc w:val="left"/>
      <w:pPr>
        <w:tabs>
          <w:tab w:val="num" w:pos="1492"/>
        </w:tabs>
        <w:ind w:left="1492" w:hanging="360"/>
      </w:pPr>
    </w:lvl>
  </w:abstractNum>
  <w:abstractNum w:abstractNumId="391" w15:restartNumberingAfterBreak="0">
    <w:nsid w:val="00981ADD"/>
    <w:multiLevelType w:val="singleLevel"/>
    <w:tmpl w:val="69986EBC"/>
    <w:lvl w:ilvl="0">
      <w:start w:val="1"/>
      <w:numFmt w:val="decimal"/>
      <w:lvlText w:val="%1."/>
      <w:lvlJc w:val="left"/>
      <w:pPr>
        <w:tabs>
          <w:tab w:val="num" w:pos="1209"/>
        </w:tabs>
        <w:ind w:left="1209" w:hanging="360"/>
      </w:pPr>
    </w:lvl>
  </w:abstractNum>
  <w:abstractNum w:abstractNumId="392" w15:restartNumberingAfterBreak="0">
    <w:nsid w:val="0098459C"/>
    <w:multiLevelType w:val="singleLevel"/>
    <w:tmpl w:val="912CB6C0"/>
    <w:lvl w:ilvl="0">
      <w:start w:val="1"/>
      <w:numFmt w:val="decimal"/>
      <w:lvlText w:val="%1."/>
      <w:lvlJc w:val="left"/>
      <w:pPr>
        <w:tabs>
          <w:tab w:val="num" w:pos="643"/>
        </w:tabs>
        <w:ind w:left="643" w:hanging="360"/>
      </w:pPr>
    </w:lvl>
  </w:abstractNum>
  <w:abstractNum w:abstractNumId="393" w15:restartNumberingAfterBreak="0">
    <w:nsid w:val="00984FD1"/>
    <w:multiLevelType w:val="singleLevel"/>
    <w:tmpl w:val="69986EBC"/>
    <w:lvl w:ilvl="0">
      <w:start w:val="1"/>
      <w:numFmt w:val="decimal"/>
      <w:lvlText w:val="%1."/>
      <w:lvlJc w:val="left"/>
      <w:pPr>
        <w:tabs>
          <w:tab w:val="num" w:pos="1209"/>
        </w:tabs>
        <w:ind w:left="1209" w:hanging="360"/>
      </w:pPr>
    </w:lvl>
  </w:abstractNum>
  <w:abstractNum w:abstractNumId="394" w15:restartNumberingAfterBreak="0">
    <w:nsid w:val="0098910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5" w15:restartNumberingAfterBreak="0">
    <w:nsid w:val="0098A6E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6" w15:restartNumberingAfterBreak="0">
    <w:nsid w:val="0098B9E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7" w15:restartNumberingAfterBreak="0">
    <w:nsid w:val="0099127E"/>
    <w:multiLevelType w:val="singleLevel"/>
    <w:tmpl w:val="912CB6C0"/>
    <w:lvl w:ilvl="0">
      <w:start w:val="1"/>
      <w:numFmt w:val="decimal"/>
      <w:lvlText w:val="%1."/>
      <w:lvlJc w:val="left"/>
      <w:pPr>
        <w:tabs>
          <w:tab w:val="num" w:pos="643"/>
        </w:tabs>
        <w:ind w:left="643" w:hanging="360"/>
      </w:pPr>
    </w:lvl>
  </w:abstractNum>
  <w:abstractNum w:abstractNumId="398" w15:restartNumberingAfterBreak="0">
    <w:nsid w:val="0099548A"/>
    <w:multiLevelType w:val="singleLevel"/>
    <w:tmpl w:val="69986EBC"/>
    <w:lvl w:ilvl="0">
      <w:start w:val="1"/>
      <w:numFmt w:val="decimal"/>
      <w:lvlText w:val="%1."/>
      <w:lvlJc w:val="left"/>
      <w:pPr>
        <w:tabs>
          <w:tab w:val="num" w:pos="1209"/>
        </w:tabs>
        <w:ind w:left="1209" w:hanging="360"/>
      </w:pPr>
    </w:lvl>
  </w:abstractNum>
  <w:abstractNum w:abstractNumId="399" w15:restartNumberingAfterBreak="0">
    <w:nsid w:val="0099AAF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0" w15:restartNumberingAfterBreak="0">
    <w:nsid w:val="0099BA3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1" w15:restartNumberingAfterBreak="0">
    <w:nsid w:val="009AF8D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2" w15:restartNumberingAfterBreak="0">
    <w:nsid w:val="009B60C1"/>
    <w:multiLevelType w:val="singleLevel"/>
    <w:tmpl w:val="DBC0D8D2"/>
    <w:lvl w:ilvl="0">
      <w:start w:val="1"/>
      <w:numFmt w:val="decimal"/>
      <w:lvlText w:val="%1."/>
      <w:lvlJc w:val="left"/>
      <w:pPr>
        <w:tabs>
          <w:tab w:val="num" w:pos="360"/>
        </w:tabs>
        <w:ind w:left="360" w:hanging="360"/>
      </w:pPr>
    </w:lvl>
  </w:abstractNum>
  <w:abstractNum w:abstractNumId="403" w15:restartNumberingAfterBreak="0">
    <w:nsid w:val="009BCAB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4" w15:restartNumberingAfterBreak="0">
    <w:nsid w:val="009C1BD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5" w15:restartNumberingAfterBreak="0">
    <w:nsid w:val="009C9F3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6" w15:restartNumberingAfterBreak="0">
    <w:nsid w:val="009CB55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7" w15:restartNumberingAfterBreak="0">
    <w:nsid w:val="009CE28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8" w15:restartNumberingAfterBreak="0">
    <w:nsid w:val="009CF56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9" w15:restartNumberingAfterBreak="0">
    <w:nsid w:val="009CFD95"/>
    <w:multiLevelType w:val="singleLevel"/>
    <w:tmpl w:val="2FC64500"/>
    <w:lvl w:ilvl="0">
      <w:start w:val="1"/>
      <w:numFmt w:val="decimal"/>
      <w:lvlText w:val="%1."/>
      <w:lvlJc w:val="left"/>
      <w:pPr>
        <w:tabs>
          <w:tab w:val="num" w:pos="1492"/>
        </w:tabs>
        <w:ind w:left="1492" w:hanging="360"/>
      </w:pPr>
    </w:lvl>
  </w:abstractNum>
  <w:abstractNum w:abstractNumId="410" w15:restartNumberingAfterBreak="0">
    <w:nsid w:val="009D6CC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1" w15:restartNumberingAfterBreak="0">
    <w:nsid w:val="009D9F4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2" w15:restartNumberingAfterBreak="0">
    <w:nsid w:val="009DDC3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3" w15:restartNumberingAfterBreak="0">
    <w:nsid w:val="009E70B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4" w15:restartNumberingAfterBreak="0">
    <w:nsid w:val="009F539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5" w15:restartNumberingAfterBreak="0">
    <w:nsid w:val="009FDBF5"/>
    <w:multiLevelType w:val="singleLevel"/>
    <w:tmpl w:val="912CB6C0"/>
    <w:lvl w:ilvl="0">
      <w:start w:val="1"/>
      <w:numFmt w:val="decimal"/>
      <w:lvlText w:val="%1."/>
      <w:lvlJc w:val="left"/>
      <w:pPr>
        <w:tabs>
          <w:tab w:val="num" w:pos="643"/>
        </w:tabs>
        <w:ind w:left="643" w:hanging="360"/>
      </w:pPr>
    </w:lvl>
  </w:abstractNum>
  <w:abstractNum w:abstractNumId="416" w15:restartNumberingAfterBreak="0">
    <w:nsid w:val="009FF93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17" w15:restartNumberingAfterBreak="0">
    <w:nsid w:val="00A0032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8" w15:restartNumberingAfterBreak="0">
    <w:nsid w:val="00A0F94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19" w15:restartNumberingAfterBreak="0">
    <w:nsid w:val="00A15F8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0" w15:restartNumberingAfterBreak="0">
    <w:nsid w:val="00A1B722"/>
    <w:multiLevelType w:val="singleLevel"/>
    <w:tmpl w:val="69986EBC"/>
    <w:lvl w:ilvl="0">
      <w:start w:val="1"/>
      <w:numFmt w:val="decimal"/>
      <w:lvlText w:val="%1."/>
      <w:lvlJc w:val="left"/>
      <w:pPr>
        <w:tabs>
          <w:tab w:val="num" w:pos="1209"/>
        </w:tabs>
        <w:ind w:left="1209" w:hanging="360"/>
      </w:pPr>
    </w:lvl>
  </w:abstractNum>
  <w:abstractNum w:abstractNumId="421" w15:restartNumberingAfterBreak="0">
    <w:nsid w:val="00A1F6B2"/>
    <w:multiLevelType w:val="singleLevel"/>
    <w:tmpl w:val="69986EBC"/>
    <w:lvl w:ilvl="0">
      <w:start w:val="1"/>
      <w:numFmt w:val="decimal"/>
      <w:lvlText w:val="%1."/>
      <w:lvlJc w:val="left"/>
      <w:pPr>
        <w:tabs>
          <w:tab w:val="num" w:pos="1209"/>
        </w:tabs>
        <w:ind w:left="1209" w:hanging="360"/>
      </w:pPr>
    </w:lvl>
  </w:abstractNum>
  <w:abstractNum w:abstractNumId="422" w15:restartNumberingAfterBreak="0">
    <w:nsid w:val="00A21CD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3" w15:restartNumberingAfterBreak="0">
    <w:nsid w:val="00A2D29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4" w15:restartNumberingAfterBreak="0">
    <w:nsid w:val="00A31A61"/>
    <w:multiLevelType w:val="singleLevel"/>
    <w:tmpl w:val="DBC0D8D2"/>
    <w:lvl w:ilvl="0">
      <w:start w:val="1"/>
      <w:numFmt w:val="decimal"/>
      <w:lvlText w:val="%1."/>
      <w:lvlJc w:val="left"/>
      <w:pPr>
        <w:tabs>
          <w:tab w:val="num" w:pos="360"/>
        </w:tabs>
        <w:ind w:left="360" w:hanging="360"/>
      </w:pPr>
    </w:lvl>
  </w:abstractNum>
  <w:abstractNum w:abstractNumId="425" w15:restartNumberingAfterBreak="0">
    <w:nsid w:val="00A3557D"/>
    <w:multiLevelType w:val="singleLevel"/>
    <w:tmpl w:val="69986EBC"/>
    <w:lvl w:ilvl="0">
      <w:start w:val="1"/>
      <w:numFmt w:val="decimal"/>
      <w:lvlText w:val="%1."/>
      <w:lvlJc w:val="left"/>
      <w:pPr>
        <w:tabs>
          <w:tab w:val="num" w:pos="1209"/>
        </w:tabs>
        <w:ind w:left="1209" w:hanging="360"/>
      </w:pPr>
    </w:lvl>
  </w:abstractNum>
  <w:abstractNum w:abstractNumId="426" w15:restartNumberingAfterBreak="0">
    <w:nsid w:val="00A37E2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7" w15:restartNumberingAfterBreak="0">
    <w:nsid w:val="00A3974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28" w15:restartNumberingAfterBreak="0">
    <w:nsid w:val="00A41740"/>
    <w:multiLevelType w:val="singleLevel"/>
    <w:tmpl w:val="5C5CA07E"/>
    <w:lvl w:ilvl="0">
      <w:start w:val="1"/>
      <w:numFmt w:val="decimal"/>
      <w:lvlText w:val="%1."/>
      <w:lvlJc w:val="left"/>
      <w:pPr>
        <w:tabs>
          <w:tab w:val="num" w:pos="926"/>
        </w:tabs>
        <w:ind w:left="926" w:hanging="360"/>
      </w:pPr>
    </w:lvl>
  </w:abstractNum>
  <w:abstractNum w:abstractNumId="429" w15:restartNumberingAfterBreak="0">
    <w:nsid w:val="00A420C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0" w15:restartNumberingAfterBreak="0">
    <w:nsid w:val="00A4A80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1" w15:restartNumberingAfterBreak="0">
    <w:nsid w:val="00A519E5"/>
    <w:multiLevelType w:val="singleLevel"/>
    <w:tmpl w:val="5C5CA07E"/>
    <w:lvl w:ilvl="0">
      <w:start w:val="1"/>
      <w:numFmt w:val="decimal"/>
      <w:lvlText w:val="%1."/>
      <w:lvlJc w:val="left"/>
      <w:pPr>
        <w:tabs>
          <w:tab w:val="num" w:pos="926"/>
        </w:tabs>
        <w:ind w:left="926" w:hanging="360"/>
      </w:pPr>
    </w:lvl>
  </w:abstractNum>
  <w:abstractNum w:abstractNumId="432" w15:restartNumberingAfterBreak="0">
    <w:nsid w:val="00A559B8"/>
    <w:multiLevelType w:val="singleLevel"/>
    <w:tmpl w:val="5C5CA07E"/>
    <w:lvl w:ilvl="0">
      <w:start w:val="1"/>
      <w:numFmt w:val="decimal"/>
      <w:lvlText w:val="%1."/>
      <w:lvlJc w:val="left"/>
      <w:pPr>
        <w:tabs>
          <w:tab w:val="num" w:pos="926"/>
        </w:tabs>
        <w:ind w:left="926" w:hanging="360"/>
      </w:pPr>
    </w:lvl>
  </w:abstractNum>
  <w:abstractNum w:abstractNumId="433" w15:restartNumberingAfterBreak="0">
    <w:nsid w:val="00A580E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34" w15:restartNumberingAfterBreak="0">
    <w:nsid w:val="00A5F5C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5" w15:restartNumberingAfterBreak="0">
    <w:nsid w:val="00A680E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6" w15:restartNumberingAfterBreak="0">
    <w:nsid w:val="00A6D711"/>
    <w:multiLevelType w:val="singleLevel"/>
    <w:tmpl w:val="5C5CA07E"/>
    <w:lvl w:ilvl="0">
      <w:start w:val="1"/>
      <w:numFmt w:val="decimal"/>
      <w:lvlText w:val="%1."/>
      <w:lvlJc w:val="left"/>
      <w:pPr>
        <w:tabs>
          <w:tab w:val="num" w:pos="926"/>
        </w:tabs>
        <w:ind w:left="926" w:hanging="360"/>
      </w:pPr>
    </w:lvl>
  </w:abstractNum>
  <w:abstractNum w:abstractNumId="437" w15:restartNumberingAfterBreak="0">
    <w:nsid w:val="00A711E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8" w15:restartNumberingAfterBreak="0">
    <w:nsid w:val="00A8A67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9" w15:restartNumberingAfterBreak="0">
    <w:nsid w:val="00A8BD5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0" w15:restartNumberingAfterBreak="0">
    <w:nsid w:val="00A9267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41" w15:restartNumberingAfterBreak="0">
    <w:nsid w:val="00A98E5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2" w15:restartNumberingAfterBreak="0">
    <w:nsid w:val="00A99321"/>
    <w:multiLevelType w:val="singleLevel"/>
    <w:tmpl w:val="DBC0D8D2"/>
    <w:lvl w:ilvl="0">
      <w:start w:val="1"/>
      <w:numFmt w:val="decimal"/>
      <w:lvlText w:val="%1."/>
      <w:lvlJc w:val="left"/>
      <w:pPr>
        <w:tabs>
          <w:tab w:val="num" w:pos="360"/>
        </w:tabs>
        <w:ind w:left="360" w:hanging="360"/>
      </w:pPr>
    </w:lvl>
  </w:abstractNum>
  <w:abstractNum w:abstractNumId="443" w15:restartNumberingAfterBreak="0">
    <w:nsid w:val="00A9AF1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4" w15:restartNumberingAfterBreak="0">
    <w:nsid w:val="00A9ED11"/>
    <w:multiLevelType w:val="singleLevel"/>
    <w:tmpl w:val="912CB6C0"/>
    <w:lvl w:ilvl="0">
      <w:start w:val="1"/>
      <w:numFmt w:val="decimal"/>
      <w:lvlText w:val="%1."/>
      <w:lvlJc w:val="left"/>
      <w:pPr>
        <w:tabs>
          <w:tab w:val="num" w:pos="643"/>
        </w:tabs>
        <w:ind w:left="643" w:hanging="360"/>
      </w:pPr>
    </w:lvl>
  </w:abstractNum>
  <w:abstractNum w:abstractNumId="445" w15:restartNumberingAfterBreak="0">
    <w:nsid w:val="00AB4C06"/>
    <w:multiLevelType w:val="singleLevel"/>
    <w:tmpl w:val="5C5CA07E"/>
    <w:lvl w:ilvl="0">
      <w:start w:val="1"/>
      <w:numFmt w:val="decimal"/>
      <w:lvlText w:val="%1."/>
      <w:lvlJc w:val="left"/>
      <w:pPr>
        <w:tabs>
          <w:tab w:val="num" w:pos="926"/>
        </w:tabs>
        <w:ind w:left="926" w:hanging="360"/>
      </w:pPr>
    </w:lvl>
  </w:abstractNum>
  <w:abstractNum w:abstractNumId="446" w15:restartNumberingAfterBreak="0">
    <w:nsid w:val="00AC07E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7" w15:restartNumberingAfterBreak="0">
    <w:nsid w:val="00AC3DB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8" w15:restartNumberingAfterBreak="0">
    <w:nsid w:val="00AC51F6"/>
    <w:multiLevelType w:val="singleLevel"/>
    <w:tmpl w:val="A7C4A930"/>
    <w:lvl w:ilvl="0">
      <w:start w:val="1"/>
      <w:numFmt w:val="decimal"/>
      <w:lvlText w:val="%1."/>
      <w:lvlJc w:val="left"/>
      <w:pPr>
        <w:tabs>
          <w:tab w:val="num" w:pos="1492"/>
        </w:tabs>
        <w:ind w:left="1492" w:hanging="360"/>
      </w:pPr>
    </w:lvl>
  </w:abstractNum>
  <w:abstractNum w:abstractNumId="449" w15:restartNumberingAfterBreak="0">
    <w:nsid w:val="00AC825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0" w15:restartNumberingAfterBreak="0">
    <w:nsid w:val="00ACE95B"/>
    <w:multiLevelType w:val="singleLevel"/>
    <w:tmpl w:val="DBC0D8D2"/>
    <w:lvl w:ilvl="0">
      <w:start w:val="1"/>
      <w:numFmt w:val="decimal"/>
      <w:lvlText w:val="%1."/>
      <w:lvlJc w:val="left"/>
      <w:pPr>
        <w:tabs>
          <w:tab w:val="num" w:pos="360"/>
        </w:tabs>
        <w:ind w:left="360" w:hanging="360"/>
      </w:pPr>
    </w:lvl>
  </w:abstractNum>
  <w:abstractNum w:abstractNumId="451" w15:restartNumberingAfterBreak="0">
    <w:nsid w:val="00ACF90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2" w15:restartNumberingAfterBreak="0">
    <w:nsid w:val="00AD3E5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3" w15:restartNumberingAfterBreak="0">
    <w:nsid w:val="00ADBFD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54" w15:restartNumberingAfterBreak="0">
    <w:nsid w:val="00AEA4AC"/>
    <w:multiLevelType w:val="singleLevel"/>
    <w:tmpl w:val="A7C4A930"/>
    <w:lvl w:ilvl="0">
      <w:start w:val="1"/>
      <w:numFmt w:val="decimal"/>
      <w:lvlText w:val="%1."/>
      <w:lvlJc w:val="left"/>
      <w:pPr>
        <w:tabs>
          <w:tab w:val="num" w:pos="1492"/>
        </w:tabs>
        <w:ind w:left="1492" w:hanging="360"/>
      </w:pPr>
    </w:lvl>
  </w:abstractNum>
  <w:abstractNum w:abstractNumId="455" w15:restartNumberingAfterBreak="0">
    <w:nsid w:val="00AED7E2"/>
    <w:multiLevelType w:val="singleLevel"/>
    <w:tmpl w:val="DBC0D8D2"/>
    <w:lvl w:ilvl="0">
      <w:start w:val="1"/>
      <w:numFmt w:val="decimal"/>
      <w:lvlText w:val="%1."/>
      <w:lvlJc w:val="left"/>
      <w:pPr>
        <w:tabs>
          <w:tab w:val="num" w:pos="360"/>
        </w:tabs>
        <w:ind w:left="360" w:hanging="360"/>
      </w:pPr>
    </w:lvl>
  </w:abstractNum>
  <w:abstractNum w:abstractNumId="456" w15:restartNumberingAfterBreak="0">
    <w:nsid w:val="00AEEBB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7" w15:restartNumberingAfterBreak="0">
    <w:nsid w:val="00AF65F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8" w15:restartNumberingAfterBreak="0">
    <w:nsid w:val="00AF67D3"/>
    <w:multiLevelType w:val="singleLevel"/>
    <w:tmpl w:val="5C5CA07E"/>
    <w:lvl w:ilvl="0">
      <w:start w:val="1"/>
      <w:numFmt w:val="decimal"/>
      <w:lvlText w:val="%1."/>
      <w:lvlJc w:val="left"/>
      <w:pPr>
        <w:tabs>
          <w:tab w:val="num" w:pos="926"/>
        </w:tabs>
        <w:ind w:left="926" w:hanging="360"/>
      </w:pPr>
    </w:lvl>
  </w:abstractNum>
  <w:abstractNum w:abstractNumId="459" w15:restartNumberingAfterBreak="0">
    <w:nsid w:val="00AF7082"/>
    <w:multiLevelType w:val="singleLevel"/>
    <w:tmpl w:val="DBC0D8D2"/>
    <w:lvl w:ilvl="0">
      <w:start w:val="1"/>
      <w:numFmt w:val="decimal"/>
      <w:lvlText w:val="%1."/>
      <w:lvlJc w:val="left"/>
      <w:pPr>
        <w:tabs>
          <w:tab w:val="num" w:pos="360"/>
        </w:tabs>
        <w:ind w:left="360" w:hanging="360"/>
      </w:pPr>
    </w:lvl>
  </w:abstractNum>
  <w:abstractNum w:abstractNumId="460" w15:restartNumberingAfterBreak="0">
    <w:nsid w:val="00AF7A2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1" w15:restartNumberingAfterBreak="0">
    <w:nsid w:val="00B07D3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2" w15:restartNumberingAfterBreak="0">
    <w:nsid w:val="00B0AB2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63" w15:restartNumberingAfterBreak="0">
    <w:nsid w:val="00B11EE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4" w15:restartNumberingAfterBreak="0">
    <w:nsid w:val="00B1FA25"/>
    <w:multiLevelType w:val="singleLevel"/>
    <w:tmpl w:val="BF92FE48"/>
    <w:lvl w:ilvl="0">
      <w:start w:val="1"/>
      <w:numFmt w:val="decimal"/>
      <w:lvlText w:val="%1."/>
      <w:lvlJc w:val="left"/>
      <w:pPr>
        <w:tabs>
          <w:tab w:val="num" w:pos="1492"/>
        </w:tabs>
        <w:ind w:left="1492" w:hanging="360"/>
      </w:pPr>
    </w:lvl>
  </w:abstractNum>
  <w:abstractNum w:abstractNumId="465" w15:restartNumberingAfterBreak="0">
    <w:nsid w:val="00B24526"/>
    <w:multiLevelType w:val="singleLevel"/>
    <w:tmpl w:val="912CB6C0"/>
    <w:lvl w:ilvl="0">
      <w:start w:val="1"/>
      <w:numFmt w:val="decimal"/>
      <w:lvlText w:val="%1."/>
      <w:lvlJc w:val="left"/>
      <w:pPr>
        <w:tabs>
          <w:tab w:val="num" w:pos="643"/>
        </w:tabs>
        <w:ind w:left="643" w:hanging="360"/>
      </w:pPr>
    </w:lvl>
  </w:abstractNum>
  <w:abstractNum w:abstractNumId="466" w15:restartNumberingAfterBreak="0">
    <w:nsid w:val="00B2E41D"/>
    <w:multiLevelType w:val="singleLevel"/>
    <w:tmpl w:val="2FC64500"/>
    <w:lvl w:ilvl="0">
      <w:start w:val="1"/>
      <w:numFmt w:val="decimal"/>
      <w:lvlText w:val="%1."/>
      <w:lvlJc w:val="left"/>
      <w:pPr>
        <w:tabs>
          <w:tab w:val="num" w:pos="1492"/>
        </w:tabs>
        <w:ind w:left="1492" w:hanging="360"/>
      </w:pPr>
    </w:lvl>
  </w:abstractNum>
  <w:abstractNum w:abstractNumId="467" w15:restartNumberingAfterBreak="0">
    <w:nsid w:val="00B3917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8" w15:restartNumberingAfterBreak="0">
    <w:nsid w:val="00B3AB5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9" w15:restartNumberingAfterBreak="0">
    <w:nsid w:val="00B3BD4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0" w15:restartNumberingAfterBreak="0">
    <w:nsid w:val="00B3E0D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1" w15:restartNumberingAfterBreak="0">
    <w:nsid w:val="00B4037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2" w15:restartNumberingAfterBreak="0">
    <w:nsid w:val="00B448C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73" w15:restartNumberingAfterBreak="0">
    <w:nsid w:val="00B493A0"/>
    <w:multiLevelType w:val="singleLevel"/>
    <w:tmpl w:val="912CB6C0"/>
    <w:lvl w:ilvl="0">
      <w:start w:val="1"/>
      <w:numFmt w:val="decimal"/>
      <w:lvlText w:val="%1."/>
      <w:lvlJc w:val="left"/>
      <w:pPr>
        <w:tabs>
          <w:tab w:val="num" w:pos="643"/>
        </w:tabs>
        <w:ind w:left="643" w:hanging="360"/>
      </w:pPr>
    </w:lvl>
  </w:abstractNum>
  <w:abstractNum w:abstractNumId="474" w15:restartNumberingAfterBreak="0">
    <w:nsid w:val="00B49FD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75" w15:restartNumberingAfterBreak="0">
    <w:nsid w:val="00B4BCF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6" w15:restartNumberingAfterBreak="0">
    <w:nsid w:val="00B4D3E5"/>
    <w:multiLevelType w:val="singleLevel"/>
    <w:tmpl w:val="5C5CA07E"/>
    <w:lvl w:ilvl="0">
      <w:start w:val="1"/>
      <w:numFmt w:val="decimal"/>
      <w:lvlText w:val="%1."/>
      <w:lvlJc w:val="left"/>
      <w:pPr>
        <w:tabs>
          <w:tab w:val="num" w:pos="926"/>
        </w:tabs>
        <w:ind w:left="926" w:hanging="360"/>
      </w:pPr>
    </w:lvl>
  </w:abstractNum>
  <w:abstractNum w:abstractNumId="477" w15:restartNumberingAfterBreak="0">
    <w:nsid w:val="00B4D4A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78" w15:restartNumberingAfterBreak="0">
    <w:nsid w:val="00B4E01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9" w15:restartNumberingAfterBreak="0">
    <w:nsid w:val="00B5384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80" w15:restartNumberingAfterBreak="0">
    <w:nsid w:val="00B56E1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1" w15:restartNumberingAfterBreak="0">
    <w:nsid w:val="00B59138"/>
    <w:multiLevelType w:val="singleLevel"/>
    <w:tmpl w:val="69986EBC"/>
    <w:lvl w:ilvl="0">
      <w:start w:val="1"/>
      <w:numFmt w:val="decimal"/>
      <w:lvlText w:val="%1."/>
      <w:lvlJc w:val="left"/>
      <w:pPr>
        <w:tabs>
          <w:tab w:val="num" w:pos="1209"/>
        </w:tabs>
        <w:ind w:left="1209" w:hanging="360"/>
      </w:pPr>
    </w:lvl>
  </w:abstractNum>
  <w:abstractNum w:abstractNumId="482" w15:restartNumberingAfterBreak="0">
    <w:nsid w:val="00B6410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83" w15:restartNumberingAfterBreak="0">
    <w:nsid w:val="00B6A70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84" w15:restartNumberingAfterBreak="0">
    <w:nsid w:val="00B6DC3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85" w15:restartNumberingAfterBreak="0">
    <w:nsid w:val="00B6FC56"/>
    <w:multiLevelType w:val="singleLevel"/>
    <w:tmpl w:val="5C5CA07E"/>
    <w:lvl w:ilvl="0">
      <w:start w:val="1"/>
      <w:numFmt w:val="decimal"/>
      <w:lvlText w:val="%1."/>
      <w:lvlJc w:val="left"/>
      <w:pPr>
        <w:tabs>
          <w:tab w:val="num" w:pos="926"/>
        </w:tabs>
        <w:ind w:left="926" w:hanging="360"/>
      </w:pPr>
    </w:lvl>
  </w:abstractNum>
  <w:abstractNum w:abstractNumId="486" w15:restartNumberingAfterBreak="0">
    <w:nsid w:val="00B7F2C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7" w15:restartNumberingAfterBreak="0">
    <w:nsid w:val="00B83CF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88" w15:restartNumberingAfterBreak="0">
    <w:nsid w:val="00B93C2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9" w15:restartNumberingAfterBreak="0">
    <w:nsid w:val="00B9582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90" w15:restartNumberingAfterBreak="0">
    <w:nsid w:val="00B96E75"/>
    <w:multiLevelType w:val="singleLevel"/>
    <w:tmpl w:val="69986EBC"/>
    <w:lvl w:ilvl="0">
      <w:start w:val="1"/>
      <w:numFmt w:val="decimal"/>
      <w:lvlText w:val="%1."/>
      <w:lvlJc w:val="left"/>
      <w:pPr>
        <w:tabs>
          <w:tab w:val="num" w:pos="1209"/>
        </w:tabs>
        <w:ind w:left="1209" w:hanging="360"/>
      </w:pPr>
    </w:lvl>
  </w:abstractNum>
  <w:abstractNum w:abstractNumId="491" w15:restartNumberingAfterBreak="0">
    <w:nsid w:val="00B9C3E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92" w15:restartNumberingAfterBreak="0">
    <w:nsid w:val="00B9C485"/>
    <w:multiLevelType w:val="singleLevel"/>
    <w:tmpl w:val="A7C4A930"/>
    <w:lvl w:ilvl="0">
      <w:start w:val="1"/>
      <w:numFmt w:val="decimal"/>
      <w:lvlText w:val="%1."/>
      <w:lvlJc w:val="left"/>
      <w:pPr>
        <w:tabs>
          <w:tab w:val="num" w:pos="1492"/>
        </w:tabs>
        <w:ind w:left="1492" w:hanging="360"/>
      </w:pPr>
    </w:lvl>
  </w:abstractNum>
  <w:abstractNum w:abstractNumId="493" w15:restartNumberingAfterBreak="0">
    <w:nsid w:val="00BA7E3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4" w15:restartNumberingAfterBreak="0">
    <w:nsid w:val="00BACAB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95" w15:restartNumberingAfterBreak="0">
    <w:nsid w:val="00BAE6D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6" w15:restartNumberingAfterBreak="0">
    <w:nsid w:val="00BB5DD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7" w15:restartNumberingAfterBreak="0">
    <w:nsid w:val="00BB9C9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98" w15:restartNumberingAfterBreak="0">
    <w:nsid w:val="00BC10B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9" w15:restartNumberingAfterBreak="0">
    <w:nsid w:val="00BC1653"/>
    <w:multiLevelType w:val="singleLevel"/>
    <w:tmpl w:val="2FC64500"/>
    <w:lvl w:ilvl="0">
      <w:start w:val="1"/>
      <w:numFmt w:val="decimal"/>
      <w:lvlText w:val="%1."/>
      <w:lvlJc w:val="left"/>
      <w:pPr>
        <w:tabs>
          <w:tab w:val="num" w:pos="1492"/>
        </w:tabs>
        <w:ind w:left="1492" w:hanging="360"/>
      </w:pPr>
    </w:lvl>
  </w:abstractNum>
  <w:abstractNum w:abstractNumId="500" w15:restartNumberingAfterBreak="0">
    <w:nsid w:val="00BCA8C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1" w15:restartNumberingAfterBreak="0">
    <w:nsid w:val="00BD02E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02" w15:restartNumberingAfterBreak="0">
    <w:nsid w:val="00BD17F4"/>
    <w:multiLevelType w:val="singleLevel"/>
    <w:tmpl w:val="5C5CA07E"/>
    <w:lvl w:ilvl="0">
      <w:start w:val="1"/>
      <w:numFmt w:val="decimal"/>
      <w:lvlText w:val="%1."/>
      <w:lvlJc w:val="left"/>
      <w:pPr>
        <w:tabs>
          <w:tab w:val="num" w:pos="926"/>
        </w:tabs>
        <w:ind w:left="926" w:hanging="360"/>
      </w:pPr>
    </w:lvl>
  </w:abstractNum>
  <w:abstractNum w:abstractNumId="503" w15:restartNumberingAfterBreak="0">
    <w:nsid w:val="00BD3FE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4" w15:restartNumberingAfterBreak="0">
    <w:nsid w:val="00BD542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5" w15:restartNumberingAfterBreak="0">
    <w:nsid w:val="00BDD48F"/>
    <w:multiLevelType w:val="singleLevel"/>
    <w:tmpl w:val="DBC0D8D2"/>
    <w:lvl w:ilvl="0">
      <w:start w:val="1"/>
      <w:numFmt w:val="decimal"/>
      <w:lvlText w:val="%1."/>
      <w:lvlJc w:val="left"/>
      <w:pPr>
        <w:tabs>
          <w:tab w:val="num" w:pos="360"/>
        </w:tabs>
        <w:ind w:left="360" w:hanging="360"/>
      </w:pPr>
    </w:lvl>
  </w:abstractNum>
  <w:abstractNum w:abstractNumId="506" w15:restartNumberingAfterBreak="0">
    <w:nsid w:val="00BDE9BD"/>
    <w:multiLevelType w:val="singleLevel"/>
    <w:tmpl w:val="BF92FE48"/>
    <w:lvl w:ilvl="0">
      <w:start w:val="1"/>
      <w:numFmt w:val="decimal"/>
      <w:lvlText w:val="%1."/>
      <w:lvlJc w:val="left"/>
      <w:pPr>
        <w:tabs>
          <w:tab w:val="num" w:pos="1492"/>
        </w:tabs>
        <w:ind w:left="1492" w:hanging="360"/>
      </w:pPr>
    </w:lvl>
  </w:abstractNum>
  <w:abstractNum w:abstractNumId="507" w15:restartNumberingAfterBreak="0">
    <w:nsid w:val="00BE7BE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8" w15:restartNumberingAfterBreak="0">
    <w:nsid w:val="00BEDB2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09" w15:restartNumberingAfterBreak="0">
    <w:nsid w:val="00BEF39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10" w15:restartNumberingAfterBreak="0">
    <w:nsid w:val="00BF9B5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1" w15:restartNumberingAfterBreak="0">
    <w:nsid w:val="00C032BC"/>
    <w:multiLevelType w:val="singleLevel"/>
    <w:tmpl w:val="DBC0D8D2"/>
    <w:lvl w:ilvl="0">
      <w:start w:val="1"/>
      <w:numFmt w:val="decimal"/>
      <w:lvlText w:val="%1."/>
      <w:lvlJc w:val="left"/>
      <w:pPr>
        <w:tabs>
          <w:tab w:val="num" w:pos="360"/>
        </w:tabs>
        <w:ind w:left="360" w:hanging="360"/>
      </w:pPr>
    </w:lvl>
  </w:abstractNum>
  <w:abstractNum w:abstractNumId="512" w15:restartNumberingAfterBreak="0">
    <w:nsid w:val="00C0573A"/>
    <w:multiLevelType w:val="singleLevel"/>
    <w:tmpl w:val="912CB6C0"/>
    <w:lvl w:ilvl="0">
      <w:start w:val="1"/>
      <w:numFmt w:val="decimal"/>
      <w:lvlText w:val="%1."/>
      <w:lvlJc w:val="left"/>
      <w:pPr>
        <w:tabs>
          <w:tab w:val="num" w:pos="643"/>
        </w:tabs>
        <w:ind w:left="643" w:hanging="360"/>
      </w:pPr>
    </w:lvl>
  </w:abstractNum>
  <w:abstractNum w:abstractNumId="513" w15:restartNumberingAfterBreak="0">
    <w:nsid w:val="00C16EF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14" w15:restartNumberingAfterBreak="0">
    <w:nsid w:val="00C18D2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5" w15:restartNumberingAfterBreak="0">
    <w:nsid w:val="00C281F6"/>
    <w:multiLevelType w:val="singleLevel"/>
    <w:tmpl w:val="BF92FE48"/>
    <w:lvl w:ilvl="0">
      <w:start w:val="1"/>
      <w:numFmt w:val="decimal"/>
      <w:lvlText w:val="%1."/>
      <w:lvlJc w:val="left"/>
      <w:pPr>
        <w:tabs>
          <w:tab w:val="num" w:pos="1492"/>
        </w:tabs>
        <w:ind w:left="1492" w:hanging="360"/>
      </w:pPr>
    </w:lvl>
  </w:abstractNum>
  <w:abstractNum w:abstractNumId="516" w15:restartNumberingAfterBreak="0">
    <w:nsid w:val="00C2F80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17" w15:restartNumberingAfterBreak="0">
    <w:nsid w:val="00C3834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18" w15:restartNumberingAfterBreak="0">
    <w:nsid w:val="00C3ECA6"/>
    <w:multiLevelType w:val="singleLevel"/>
    <w:tmpl w:val="69986EBC"/>
    <w:lvl w:ilvl="0">
      <w:start w:val="1"/>
      <w:numFmt w:val="decimal"/>
      <w:lvlText w:val="%1."/>
      <w:lvlJc w:val="left"/>
      <w:pPr>
        <w:tabs>
          <w:tab w:val="num" w:pos="1209"/>
        </w:tabs>
        <w:ind w:left="1209" w:hanging="360"/>
      </w:pPr>
    </w:lvl>
  </w:abstractNum>
  <w:abstractNum w:abstractNumId="519" w15:restartNumberingAfterBreak="0">
    <w:nsid w:val="00C402D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0" w15:restartNumberingAfterBreak="0">
    <w:nsid w:val="00C42A4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21" w15:restartNumberingAfterBreak="0">
    <w:nsid w:val="00C47E78"/>
    <w:multiLevelType w:val="singleLevel"/>
    <w:tmpl w:val="5C5CA07E"/>
    <w:lvl w:ilvl="0">
      <w:start w:val="1"/>
      <w:numFmt w:val="decimal"/>
      <w:lvlText w:val="%1."/>
      <w:lvlJc w:val="left"/>
      <w:pPr>
        <w:tabs>
          <w:tab w:val="num" w:pos="926"/>
        </w:tabs>
        <w:ind w:left="926" w:hanging="360"/>
      </w:pPr>
    </w:lvl>
  </w:abstractNum>
  <w:abstractNum w:abstractNumId="522" w15:restartNumberingAfterBreak="0">
    <w:nsid w:val="00C4F29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3" w15:restartNumberingAfterBreak="0">
    <w:nsid w:val="00C567D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24" w15:restartNumberingAfterBreak="0">
    <w:nsid w:val="00C5E2B1"/>
    <w:multiLevelType w:val="singleLevel"/>
    <w:tmpl w:val="DBC0D8D2"/>
    <w:lvl w:ilvl="0">
      <w:start w:val="1"/>
      <w:numFmt w:val="decimal"/>
      <w:lvlText w:val="%1."/>
      <w:lvlJc w:val="left"/>
      <w:pPr>
        <w:tabs>
          <w:tab w:val="num" w:pos="360"/>
        </w:tabs>
        <w:ind w:left="360" w:hanging="360"/>
      </w:pPr>
    </w:lvl>
  </w:abstractNum>
  <w:abstractNum w:abstractNumId="525" w15:restartNumberingAfterBreak="0">
    <w:nsid w:val="00C64A1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6" w15:restartNumberingAfterBreak="0">
    <w:nsid w:val="00C67F53"/>
    <w:multiLevelType w:val="singleLevel"/>
    <w:tmpl w:val="69986EBC"/>
    <w:lvl w:ilvl="0">
      <w:start w:val="1"/>
      <w:numFmt w:val="decimal"/>
      <w:lvlText w:val="%1."/>
      <w:lvlJc w:val="left"/>
      <w:pPr>
        <w:tabs>
          <w:tab w:val="num" w:pos="1209"/>
        </w:tabs>
        <w:ind w:left="1209" w:hanging="360"/>
      </w:pPr>
    </w:lvl>
  </w:abstractNum>
  <w:abstractNum w:abstractNumId="527" w15:restartNumberingAfterBreak="0">
    <w:nsid w:val="00C694E9"/>
    <w:multiLevelType w:val="singleLevel"/>
    <w:tmpl w:val="5C5CA07E"/>
    <w:lvl w:ilvl="0">
      <w:start w:val="1"/>
      <w:numFmt w:val="decimal"/>
      <w:lvlText w:val="%1."/>
      <w:lvlJc w:val="left"/>
      <w:pPr>
        <w:tabs>
          <w:tab w:val="num" w:pos="926"/>
        </w:tabs>
        <w:ind w:left="926" w:hanging="360"/>
      </w:pPr>
    </w:lvl>
  </w:abstractNum>
  <w:abstractNum w:abstractNumId="528" w15:restartNumberingAfterBreak="0">
    <w:nsid w:val="00C6A3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9" w15:restartNumberingAfterBreak="0">
    <w:nsid w:val="00C70965"/>
    <w:multiLevelType w:val="singleLevel"/>
    <w:tmpl w:val="69986EBC"/>
    <w:lvl w:ilvl="0">
      <w:start w:val="1"/>
      <w:numFmt w:val="decimal"/>
      <w:lvlText w:val="%1."/>
      <w:lvlJc w:val="left"/>
      <w:pPr>
        <w:tabs>
          <w:tab w:val="num" w:pos="1209"/>
        </w:tabs>
        <w:ind w:left="1209" w:hanging="360"/>
      </w:pPr>
    </w:lvl>
  </w:abstractNum>
  <w:abstractNum w:abstractNumId="530" w15:restartNumberingAfterBreak="0">
    <w:nsid w:val="00C765D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1" w15:restartNumberingAfterBreak="0">
    <w:nsid w:val="00C7963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2" w15:restartNumberingAfterBreak="0">
    <w:nsid w:val="00C87CD2"/>
    <w:multiLevelType w:val="singleLevel"/>
    <w:tmpl w:val="1786E198"/>
    <w:lvl w:ilvl="0">
      <w:start w:val="1"/>
      <w:numFmt w:val="decimal"/>
      <w:lvlText w:val="%1."/>
      <w:lvlJc w:val="left"/>
      <w:pPr>
        <w:tabs>
          <w:tab w:val="num" w:pos="1492"/>
        </w:tabs>
        <w:ind w:left="1492" w:hanging="360"/>
      </w:pPr>
    </w:lvl>
  </w:abstractNum>
  <w:abstractNum w:abstractNumId="533" w15:restartNumberingAfterBreak="0">
    <w:nsid w:val="00C8CBB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4" w15:restartNumberingAfterBreak="0">
    <w:nsid w:val="00C92D18"/>
    <w:multiLevelType w:val="singleLevel"/>
    <w:tmpl w:val="912CB6C0"/>
    <w:lvl w:ilvl="0">
      <w:start w:val="1"/>
      <w:numFmt w:val="decimal"/>
      <w:lvlText w:val="%1."/>
      <w:lvlJc w:val="left"/>
      <w:pPr>
        <w:tabs>
          <w:tab w:val="num" w:pos="643"/>
        </w:tabs>
        <w:ind w:left="643" w:hanging="360"/>
      </w:pPr>
    </w:lvl>
  </w:abstractNum>
  <w:abstractNum w:abstractNumId="535" w15:restartNumberingAfterBreak="0">
    <w:nsid w:val="00C9444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6" w15:restartNumberingAfterBreak="0">
    <w:nsid w:val="00C9948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37" w15:restartNumberingAfterBreak="0">
    <w:nsid w:val="00C9BFF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38" w15:restartNumberingAfterBreak="0">
    <w:nsid w:val="00CA0C7E"/>
    <w:multiLevelType w:val="singleLevel"/>
    <w:tmpl w:val="BF92FE48"/>
    <w:lvl w:ilvl="0">
      <w:start w:val="1"/>
      <w:numFmt w:val="decimal"/>
      <w:lvlText w:val="%1."/>
      <w:lvlJc w:val="left"/>
      <w:pPr>
        <w:tabs>
          <w:tab w:val="num" w:pos="1492"/>
        </w:tabs>
        <w:ind w:left="1492" w:hanging="360"/>
      </w:pPr>
    </w:lvl>
  </w:abstractNum>
  <w:abstractNum w:abstractNumId="539" w15:restartNumberingAfterBreak="0">
    <w:nsid w:val="00CA68D5"/>
    <w:multiLevelType w:val="singleLevel"/>
    <w:tmpl w:val="2FC64500"/>
    <w:lvl w:ilvl="0">
      <w:start w:val="1"/>
      <w:numFmt w:val="decimal"/>
      <w:lvlText w:val="%1."/>
      <w:lvlJc w:val="left"/>
      <w:pPr>
        <w:tabs>
          <w:tab w:val="num" w:pos="1492"/>
        </w:tabs>
        <w:ind w:left="1492" w:hanging="360"/>
      </w:pPr>
    </w:lvl>
  </w:abstractNum>
  <w:abstractNum w:abstractNumId="540" w15:restartNumberingAfterBreak="0">
    <w:nsid w:val="00CAC7C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41" w15:restartNumberingAfterBreak="0">
    <w:nsid w:val="00CAF4A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2" w15:restartNumberingAfterBreak="0">
    <w:nsid w:val="00CB0E5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43" w15:restartNumberingAfterBreak="0">
    <w:nsid w:val="00CB2331"/>
    <w:multiLevelType w:val="singleLevel"/>
    <w:tmpl w:val="69986EBC"/>
    <w:lvl w:ilvl="0">
      <w:start w:val="1"/>
      <w:numFmt w:val="decimal"/>
      <w:lvlText w:val="%1."/>
      <w:lvlJc w:val="left"/>
      <w:pPr>
        <w:tabs>
          <w:tab w:val="num" w:pos="1209"/>
        </w:tabs>
        <w:ind w:left="1209" w:hanging="360"/>
      </w:pPr>
    </w:lvl>
  </w:abstractNum>
  <w:abstractNum w:abstractNumId="544" w15:restartNumberingAfterBreak="0">
    <w:nsid w:val="00CB48A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5" w15:restartNumberingAfterBreak="0">
    <w:nsid w:val="00CBA384"/>
    <w:multiLevelType w:val="singleLevel"/>
    <w:tmpl w:val="BF92FE48"/>
    <w:lvl w:ilvl="0">
      <w:start w:val="1"/>
      <w:numFmt w:val="decimal"/>
      <w:lvlText w:val="%1."/>
      <w:lvlJc w:val="left"/>
      <w:pPr>
        <w:tabs>
          <w:tab w:val="num" w:pos="1492"/>
        </w:tabs>
        <w:ind w:left="1492" w:hanging="360"/>
      </w:pPr>
    </w:lvl>
  </w:abstractNum>
  <w:abstractNum w:abstractNumId="546" w15:restartNumberingAfterBreak="0">
    <w:nsid w:val="00CC055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7" w15:restartNumberingAfterBreak="0">
    <w:nsid w:val="00CC1E58"/>
    <w:multiLevelType w:val="singleLevel"/>
    <w:tmpl w:val="912CB6C0"/>
    <w:lvl w:ilvl="0">
      <w:start w:val="1"/>
      <w:numFmt w:val="decimal"/>
      <w:lvlText w:val="%1."/>
      <w:lvlJc w:val="left"/>
      <w:pPr>
        <w:tabs>
          <w:tab w:val="num" w:pos="643"/>
        </w:tabs>
        <w:ind w:left="643" w:hanging="360"/>
      </w:pPr>
    </w:lvl>
  </w:abstractNum>
  <w:abstractNum w:abstractNumId="548" w15:restartNumberingAfterBreak="0">
    <w:nsid w:val="00CC91A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49" w15:restartNumberingAfterBreak="0">
    <w:nsid w:val="00CCF3D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0" w15:restartNumberingAfterBreak="0">
    <w:nsid w:val="00CE1B7F"/>
    <w:multiLevelType w:val="singleLevel"/>
    <w:tmpl w:val="5C5CA07E"/>
    <w:lvl w:ilvl="0">
      <w:start w:val="1"/>
      <w:numFmt w:val="decimal"/>
      <w:lvlText w:val="%1."/>
      <w:lvlJc w:val="left"/>
      <w:pPr>
        <w:tabs>
          <w:tab w:val="num" w:pos="926"/>
        </w:tabs>
        <w:ind w:left="926" w:hanging="360"/>
      </w:pPr>
    </w:lvl>
  </w:abstractNum>
  <w:abstractNum w:abstractNumId="551" w15:restartNumberingAfterBreak="0">
    <w:nsid w:val="00CEB0AA"/>
    <w:multiLevelType w:val="singleLevel"/>
    <w:tmpl w:val="69986EBC"/>
    <w:lvl w:ilvl="0">
      <w:start w:val="1"/>
      <w:numFmt w:val="decimal"/>
      <w:lvlText w:val="%1."/>
      <w:lvlJc w:val="left"/>
      <w:pPr>
        <w:tabs>
          <w:tab w:val="num" w:pos="1209"/>
        </w:tabs>
        <w:ind w:left="1209" w:hanging="360"/>
      </w:pPr>
    </w:lvl>
  </w:abstractNum>
  <w:abstractNum w:abstractNumId="552" w15:restartNumberingAfterBreak="0">
    <w:nsid w:val="00CECAC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3" w15:restartNumberingAfterBreak="0">
    <w:nsid w:val="00CF57C1"/>
    <w:multiLevelType w:val="singleLevel"/>
    <w:tmpl w:val="5C5CA07E"/>
    <w:lvl w:ilvl="0">
      <w:start w:val="1"/>
      <w:numFmt w:val="decimal"/>
      <w:lvlText w:val="%1."/>
      <w:lvlJc w:val="left"/>
      <w:pPr>
        <w:tabs>
          <w:tab w:val="num" w:pos="926"/>
        </w:tabs>
        <w:ind w:left="926" w:hanging="360"/>
      </w:pPr>
    </w:lvl>
  </w:abstractNum>
  <w:abstractNum w:abstractNumId="554" w15:restartNumberingAfterBreak="0">
    <w:nsid w:val="00CFAA2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55" w15:restartNumberingAfterBreak="0">
    <w:nsid w:val="00CFCB9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56" w15:restartNumberingAfterBreak="0">
    <w:nsid w:val="00CFF6D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7" w15:restartNumberingAfterBreak="0">
    <w:nsid w:val="00D024F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58" w15:restartNumberingAfterBreak="0">
    <w:nsid w:val="00D06CB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59" w15:restartNumberingAfterBreak="0">
    <w:nsid w:val="00D09DD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0" w15:restartNumberingAfterBreak="0">
    <w:nsid w:val="00D136F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61" w15:restartNumberingAfterBreak="0">
    <w:nsid w:val="00D1A7D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2" w15:restartNumberingAfterBreak="0">
    <w:nsid w:val="00D244E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3" w15:restartNumberingAfterBreak="0">
    <w:nsid w:val="00D290C7"/>
    <w:multiLevelType w:val="singleLevel"/>
    <w:tmpl w:val="2FC64500"/>
    <w:lvl w:ilvl="0">
      <w:start w:val="1"/>
      <w:numFmt w:val="decimal"/>
      <w:lvlText w:val="%1."/>
      <w:lvlJc w:val="left"/>
      <w:pPr>
        <w:tabs>
          <w:tab w:val="num" w:pos="1492"/>
        </w:tabs>
        <w:ind w:left="1492" w:hanging="360"/>
      </w:pPr>
    </w:lvl>
  </w:abstractNum>
  <w:abstractNum w:abstractNumId="564" w15:restartNumberingAfterBreak="0">
    <w:nsid w:val="00D2B448"/>
    <w:multiLevelType w:val="singleLevel"/>
    <w:tmpl w:val="DBC0D8D2"/>
    <w:lvl w:ilvl="0">
      <w:start w:val="1"/>
      <w:numFmt w:val="decimal"/>
      <w:lvlText w:val="%1."/>
      <w:lvlJc w:val="left"/>
      <w:pPr>
        <w:tabs>
          <w:tab w:val="num" w:pos="360"/>
        </w:tabs>
        <w:ind w:left="360" w:hanging="360"/>
      </w:pPr>
    </w:lvl>
  </w:abstractNum>
  <w:abstractNum w:abstractNumId="565" w15:restartNumberingAfterBreak="0">
    <w:nsid w:val="00D2D3B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66" w15:restartNumberingAfterBreak="0">
    <w:nsid w:val="00D3253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7" w15:restartNumberingAfterBreak="0">
    <w:nsid w:val="00D3AF66"/>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8" w15:restartNumberingAfterBreak="0">
    <w:nsid w:val="00D3DB6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69" w15:restartNumberingAfterBreak="0">
    <w:nsid w:val="00D40687"/>
    <w:multiLevelType w:val="singleLevel"/>
    <w:tmpl w:val="A7C4A930"/>
    <w:lvl w:ilvl="0">
      <w:start w:val="1"/>
      <w:numFmt w:val="decimal"/>
      <w:lvlText w:val="%1."/>
      <w:lvlJc w:val="left"/>
      <w:pPr>
        <w:tabs>
          <w:tab w:val="num" w:pos="1492"/>
        </w:tabs>
        <w:ind w:left="1492" w:hanging="360"/>
      </w:pPr>
    </w:lvl>
  </w:abstractNum>
  <w:abstractNum w:abstractNumId="570" w15:restartNumberingAfterBreak="0">
    <w:nsid w:val="00D556C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71" w15:restartNumberingAfterBreak="0">
    <w:nsid w:val="00D700E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72" w15:restartNumberingAfterBreak="0">
    <w:nsid w:val="00D7D01E"/>
    <w:multiLevelType w:val="singleLevel"/>
    <w:tmpl w:val="5C5CA07E"/>
    <w:lvl w:ilvl="0">
      <w:start w:val="1"/>
      <w:numFmt w:val="decimal"/>
      <w:lvlText w:val="%1."/>
      <w:lvlJc w:val="left"/>
      <w:pPr>
        <w:tabs>
          <w:tab w:val="num" w:pos="926"/>
        </w:tabs>
        <w:ind w:left="926" w:hanging="360"/>
      </w:pPr>
    </w:lvl>
  </w:abstractNum>
  <w:abstractNum w:abstractNumId="573" w15:restartNumberingAfterBreak="0">
    <w:nsid w:val="00D8A784"/>
    <w:multiLevelType w:val="singleLevel"/>
    <w:tmpl w:val="BF92FE48"/>
    <w:lvl w:ilvl="0">
      <w:start w:val="1"/>
      <w:numFmt w:val="decimal"/>
      <w:lvlText w:val="%1."/>
      <w:lvlJc w:val="left"/>
      <w:pPr>
        <w:tabs>
          <w:tab w:val="num" w:pos="1492"/>
        </w:tabs>
        <w:ind w:left="1492" w:hanging="360"/>
      </w:pPr>
    </w:lvl>
  </w:abstractNum>
  <w:abstractNum w:abstractNumId="574" w15:restartNumberingAfterBreak="0">
    <w:nsid w:val="00D8B0E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5" w15:restartNumberingAfterBreak="0">
    <w:nsid w:val="00D99D19"/>
    <w:multiLevelType w:val="singleLevel"/>
    <w:tmpl w:val="912CB6C0"/>
    <w:lvl w:ilvl="0">
      <w:start w:val="1"/>
      <w:numFmt w:val="decimal"/>
      <w:lvlText w:val="%1."/>
      <w:lvlJc w:val="left"/>
      <w:pPr>
        <w:tabs>
          <w:tab w:val="num" w:pos="643"/>
        </w:tabs>
        <w:ind w:left="643" w:hanging="360"/>
      </w:pPr>
    </w:lvl>
  </w:abstractNum>
  <w:abstractNum w:abstractNumId="576" w15:restartNumberingAfterBreak="0">
    <w:nsid w:val="00D9BBD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77" w15:restartNumberingAfterBreak="0">
    <w:nsid w:val="00DA11E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8" w15:restartNumberingAfterBreak="0">
    <w:nsid w:val="00DA6BB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79" w15:restartNumberingAfterBreak="0">
    <w:nsid w:val="00DA8DC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80" w15:restartNumberingAfterBreak="0">
    <w:nsid w:val="00DB37C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81" w15:restartNumberingAfterBreak="0">
    <w:nsid w:val="00DB922A"/>
    <w:multiLevelType w:val="singleLevel"/>
    <w:tmpl w:val="912CB6C0"/>
    <w:lvl w:ilvl="0">
      <w:start w:val="1"/>
      <w:numFmt w:val="decimal"/>
      <w:lvlText w:val="%1."/>
      <w:lvlJc w:val="left"/>
      <w:pPr>
        <w:tabs>
          <w:tab w:val="num" w:pos="643"/>
        </w:tabs>
        <w:ind w:left="643" w:hanging="360"/>
      </w:pPr>
    </w:lvl>
  </w:abstractNum>
  <w:abstractNum w:abstractNumId="582" w15:restartNumberingAfterBreak="0">
    <w:nsid w:val="00DBCC1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83" w15:restartNumberingAfterBreak="0">
    <w:nsid w:val="00DC9916"/>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4" w15:restartNumberingAfterBreak="0">
    <w:nsid w:val="00DC9DB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85" w15:restartNumberingAfterBreak="0">
    <w:nsid w:val="00DCE420"/>
    <w:multiLevelType w:val="singleLevel"/>
    <w:tmpl w:val="5C5CA07E"/>
    <w:lvl w:ilvl="0">
      <w:start w:val="1"/>
      <w:numFmt w:val="decimal"/>
      <w:lvlText w:val="%1."/>
      <w:lvlJc w:val="left"/>
      <w:pPr>
        <w:tabs>
          <w:tab w:val="num" w:pos="926"/>
        </w:tabs>
        <w:ind w:left="926" w:hanging="360"/>
      </w:pPr>
    </w:lvl>
  </w:abstractNum>
  <w:abstractNum w:abstractNumId="586" w15:restartNumberingAfterBreak="0">
    <w:nsid w:val="00DD0C9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87" w15:restartNumberingAfterBreak="0">
    <w:nsid w:val="00DD160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8" w15:restartNumberingAfterBreak="0">
    <w:nsid w:val="00DD4C2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9" w15:restartNumberingAfterBreak="0">
    <w:nsid w:val="00DD7E6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90" w15:restartNumberingAfterBreak="0">
    <w:nsid w:val="00DE620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1" w15:restartNumberingAfterBreak="0">
    <w:nsid w:val="00DE764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92" w15:restartNumberingAfterBreak="0">
    <w:nsid w:val="00DE7C7A"/>
    <w:multiLevelType w:val="singleLevel"/>
    <w:tmpl w:val="DBC0D8D2"/>
    <w:lvl w:ilvl="0">
      <w:start w:val="1"/>
      <w:numFmt w:val="decimal"/>
      <w:lvlText w:val="%1."/>
      <w:lvlJc w:val="left"/>
      <w:pPr>
        <w:tabs>
          <w:tab w:val="num" w:pos="360"/>
        </w:tabs>
        <w:ind w:left="360" w:hanging="360"/>
      </w:pPr>
    </w:lvl>
  </w:abstractNum>
  <w:abstractNum w:abstractNumId="593" w15:restartNumberingAfterBreak="0">
    <w:nsid w:val="00DEE37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94" w15:restartNumberingAfterBreak="0">
    <w:nsid w:val="00DF78F8"/>
    <w:multiLevelType w:val="singleLevel"/>
    <w:tmpl w:val="DBC0D8D2"/>
    <w:lvl w:ilvl="0">
      <w:start w:val="1"/>
      <w:numFmt w:val="decimal"/>
      <w:lvlText w:val="%1."/>
      <w:lvlJc w:val="left"/>
      <w:pPr>
        <w:tabs>
          <w:tab w:val="num" w:pos="360"/>
        </w:tabs>
        <w:ind w:left="360" w:hanging="360"/>
      </w:pPr>
    </w:lvl>
  </w:abstractNum>
  <w:abstractNum w:abstractNumId="595" w15:restartNumberingAfterBreak="0">
    <w:nsid w:val="00DFD614"/>
    <w:multiLevelType w:val="singleLevel"/>
    <w:tmpl w:val="A7C4A930"/>
    <w:lvl w:ilvl="0">
      <w:start w:val="1"/>
      <w:numFmt w:val="decimal"/>
      <w:lvlText w:val="%1."/>
      <w:lvlJc w:val="left"/>
      <w:pPr>
        <w:tabs>
          <w:tab w:val="num" w:pos="1492"/>
        </w:tabs>
        <w:ind w:left="1492" w:hanging="360"/>
      </w:pPr>
    </w:lvl>
  </w:abstractNum>
  <w:abstractNum w:abstractNumId="596" w15:restartNumberingAfterBreak="0">
    <w:nsid w:val="00E07F4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97" w15:restartNumberingAfterBreak="0">
    <w:nsid w:val="00E0AD9D"/>
    <w:multiLevelType w:val="singleLevel"/>
    <w:tmpl w:val="BF92FE48"/>
    <w:lvl w:ilvl="0">
      <w:start w:val="1"/>
      <w:numFmt w:val="decimal"/>
      <w:lvlText w:val="%1."/>
      <w:lvlJc w:val="left"/>
      <w:pPr>
        <w:tabs>
          <w:tab w:val="num" w:pos="1492"/>
        </w:tabs>
        <w:ind w:left="1492" w:hanging="360"/>
      </w:pPr>
    </w:lvl>
  </w:abstractNum>
  <w:abstractNum w:abstractNumId="598" w15:restartNumberingAfterBreak="0">
    <w:nsid w:val="00E0ED5C"/>
    <w:multiLevelType w:val="singleLevel"/>
    <w:tmpl w:val="DBC0D8D2"/>
    <w:lvl w:ilvl="0">
      <w:start w:val="1"/>
      <w:numFmt w:val="decimal"/>
      <w:lvlText w:val="%1."/>
      <w:lvlJc w:val="left"/>
      <w:pPr>
        <w:tabs>
          <w:tab w:val="num" w:pos="360"/>
        </w:tabs>
        <w:ind w:left="360" w:hanging="360"/>
      </w:pPr>
    </w:lvl>
  </w:abstractNum>
  <w:abstractNum w:abstractNumId="599" w15:restartNumberingAfterBreak="0">
    <w:nsid w:val="00E124C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0" w15:restartNumberingAfterBreak="0">
    <w:nsid w:val="00E19A3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01" w15:restartNumberingAfterBreak="0">
    <w:nsid w:val="00E206B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02" w15:restartNumberingAfterBreak="0">
    <w:nsid w:val="00E24754"/>
    <w:multiLevelType w:val="singleLevel"/>
    <w:tmpl w:val="912CB6C0"/>
    <w:lvl w:ilvl="0">
      <w:start w:val="1"/>
      <w:numFmt w:val="decimal"/>
      <w:lvlText w:val="%1."/>
      <w:lvlJc w:val="left"/>
      <w:pPr>
        <w:tabs>
          <w:tab w:val="num" w:pos="643"/>
        </w:tabs>
        <w:ind w:left="643" w:hanging="360"/>
      </w:pPr>
    </w:lvl>
  </w:abstractNum>
  <w:abstractNum w:abstractNumId="603" w15:restartNumberingAfterBreak="0">
    <w:nsid w:val="00E36FD4"/>
    <w:multiLevelType w:val="singleLevel"/>
    <w:tmpl w:val="A7C4A930"/>
    <w:lvl w:ilvl="0">
      <w:start w:val="1"/>
      <w:numFmt w:val="decimal"/>
      <w:lvlText w:val="%1."/>
      <w:lvlJc w:val="left"/>
      <w:pPr>
        <w:tabs>
          <w:tab w:val="num" w:pos="1492"/>
        </w:tabs>
        <w:ind w:left="1492" w:hanging="360"/>
      </w:pPr>
    </w:lvl>
  </w:abstractNum>
  <w:abstractNum w:abstractNumId="604" w15:restartNumberingAfterBreak="0">
    <w:nsid w:val="00E3EE5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05" w15:restartNumberingAfterBreak="0">
    <w:nsid w:val="00E400E6"/>
    <w:multiLevelType w:val="singleLevel"/>
    <w:tmpl w:val="912CB6C0"/>
    <w:lvl w:ilvl="0">
      <w:start w:val="1"/>
      <w:numFmt w:val="decimal"/>
      <w:lvlText w:val="%1."/>
      <w:lvlJc w:val="left"/>
      <w:pPr>
        <w:tabs>
          <w:tab w:val="num" w:pos="643"/>
        </w:tabs>
        <w:ind w:left="643" w:hanging="360"/>
      </w:pPr>
    </w:lvl>
  </w:abstractNum>
  <w:abstractNum w:abstractNumId="606" w15:restartNumberingAfterBreak="0">
    <w:nsid w:val="00E4B17A"/>
    <w:multiLevelType w:val="singleLevel"/>
    <w:tmpl w:val="DBC0D8D2"/>
    <w:lvl w:ilvl="0">
      <w:start w:val="1"/>
      <w:numFmt w:val="decimal"/>
      <w:lvlText w:val="%1."/>
      <w:lvlJc w:val="left"/>
      <w:pPr>
        <w:tabs>
          <w:tab w:val="num" w:pos="360"/>
        </w:tabs>
        <w:ind w:left="360" w:hanging="360"/>
      </w:pPr>
    </w:lvl>
  </w:abstractNum>
  <w:abstractNum w:abstractNumId="607" w15:restartNumberingAfterBreak="0">
    <w:nsid w:val="00E4D32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08" w15:restartNumberingAfterBreak="0">
    <w:nsid w:val="00E4D97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09" w15:restartNumberingAfterBreak="0">
    <w:nsid w:val="00E4E673"/>
    <w:multiLevelType w:val="singleLevel"/>
    <w:tmpl w:val="5C5CA07E"/>
    <w:lvl w:ilvl="0">
      <w:start w:val="1"/>
      <w:numFmt w:val="decimal"/>
      <w:lvlText w:val="%1."/>
      <w:lvlJc w:val="left"/>
      <w:pPr>
        <w:tabs>
          <w:tab w:val="num" w:pos="926"/>
        </w:tabs>
        <w:ind w:left="926" w:hanging="360"/>
      </w:pPr>
    </w:lvl>
  </w:abstractNum>
  <w:abstractNum w:abstractNumId="610" w15:restartNumberingAfterBreak="0">
    <w:nsid w:val="00E4F87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11" w15:restartNumberingAfterBreak="0">
    <w:nsid w:val="00E5127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12" w15:restartNumberingAfterBreak="0">
    <w:nsid w:val="00E55EE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3" w15:restartNumberingAfterBreak="0">
    <w:nsid w:val="00E58581"/>
    <w:multiLevelType w:val="singleLevel"/>
    <w:tmpl w:val="DBC0D8D2"/>
    <w:lvl w:ilvl="0">
      <w:start w:val="1"/>
      <w:numFmt w:val="decimal"/>
      <w:lvlText w:val="%1."/>
      <w:lvlJc w:val="left"/>
      <w:pPr>
        <w:tabs>
          <w:tab w:val="num" w:pos="360"/>
        </w:tabs>
        <w:ind w:left="360" w:hanging="360"/>
      </w:pPr>
    </w:lvl>
  </w:abstractNum>
  <w:abstractNum w:abstractNumId="614" w15:restartNumberingAfterBreak="0">
    <w:nsid w:val="00E5B52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15" w15:restartNumberingAfterBreak="0">
    <w:nsid w:val="00E5D10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16" w15:restartNumberingAfterBreak="0">
    <w:nsid w:val="00E6379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17" w15:restartNumberingAfterBreak="0">
    <w:nsid w:val="00E67CD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18" w15:restartNumberingAfterBreak="0">
    <w:nsid w:val="00E7276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19" w15:restartNumberingAfterBreak="0">
    <w:nsid w:val="00E76A6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0" w15:restartNumberingAfterBreak="0">
    <w:nsid w:val="00E8080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1" w15:restartNumberingAfterBreak="0">
    <w:nsid w:val="00E8BCD4"/>
    <w:multiLevelType w:val="singleLevel"/>
    <w:tmpl w:val="2FC64500"/>
    <w:lvl w:ilvl="0">
      <w:start w:val="1"/>
      <w:numFmt w:val="decimal"/>
      <w:lvlText w:val="%1."/>
      <w:lvlJc w:val="left"/>
      <w:pPr>
        <w:tabs>
          <w:tab w:val="num" w:pos="1492"/>
        </w:tabs>
        <w:ind w:left="1492" w:hanging="360"/>
      </w:pPr>
    </w:lvl>
  </w:abstractNum>
  <w:abstractNum w:abstractNumId="622" w15:restartNumberingAfterBreak="0">
    <w:nsid w:val="00E97F3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3" w15:restartNumberingAfterBreak="0">
    <w:nsid w:val="00E9DFD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24" w15:restartNumberingAfterBreak="0">
    <w:nsid w:val="00EA043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25" w15:restartNumberingAfterBreak="0">
    <w:nsid w:val="00EA130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26" w15:restartNumberingAfterBreak="0">
    <w:nsid w:val="00EA527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27" w15:restartNumberingAfterBreak="0">
    <w:nsid w:val="00EADAA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28" w15:restartNumberingAfterBreak="0">
    <w:nsid w:val="00EAF5CF"/>
    <w:multiLevelType w:val="singleLevel"/>
    <w:tmpl w:val="69986EBC"/>
    <w:lvl w:ilvl="0">
      <w:start w:val="1"/>
      <w:numFmt w:val="decimal"/>
      <w:lvlText w:val="%1."/>
      <w:lvlJc w:val="left"/>
      <w:pPr>
        <w:tabs>
          <w:tab w:val="num" w:pos="1209"/>
        </w:tabs>
        <w:ind w:left="1209" w:hanging="360"/>
      </w:pPr>
    </w:lvl>
  </w:abstractNum>
  <w:abstractNum w:abstractNumId="629" w15:restartNumberingAfterBreak="0">
    <w:nsid w:val="00EB1EC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0" w15:restartNumberingAfterBreak="0">
    <w:nsid w:val="00EB39C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31" w15:restartNumberingAfterBreak="0">
    <w:nsid w:val="00EB7F84"/>
    <w:multiLevelType w:val="singleLevel"/>
    <w:tmpl w:val="DBC0D8D2"/>
    <w:lvl w:ilvl="0">
      <w:start w:val="1"/>
      <w:numFmt w:val="decimal"/>
      <w:lvlText w:val="%1."/>
      <w:lvlJc w:val="left"/>
      <w:pPr>
        <w:tabs>
          <w:tab w:val="num" w:pos="360"/>
        </w:tabs>
        <w:ind w:left="360" w:hanging="360"/>
      </w:pPr>
    </w:lvl>
  </w:abstractNum>
  <w:abstractNum w:abstractNumId="632" w15:restartNumberingAfterBreak="0">
    <w:nsid w:val="00EBBA7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33" w15:restartNumberingAfterBreak="0">
    <w:nsid w:val="00EC07B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4" w15:restartNumberingAfterBreak="0">
    <w:nsid w:val="00ECBD8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5" w15:restartNumberingAfterBreak="0">
    <w:nsid w:val="00ECC9A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36" w15:restartNumberingAfterBreak="0">
    <w:nsid w:val="00ED03E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37" w15:restartNumberingAfterBreak="0">
    <w:nsid w:val="00ED652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8" w15:restartNumberingAfterBreak="0">
    <w:nsid w:val="00ED66F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39" w15:restartNumberingAfterBreak="0">
    <w:nsid w:val="00EDB5F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40" w15:restartNumberingAfterBreak="0">
    <w:nsid w:val="00EDD3B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41" w15:restartNumberingAfterBreak="0">
    <w:nsid w:val="00EDDF2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42" w15:restartNumberingAfterBreak="0">
    <w:nsid w:val="00EF344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43" w15:restartNumberingAfterBreak="0">
    <w:nsid w:val="00EF37E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44" w15:restartNumberingAfterBreak="0">
    <w:nsid w:val="00EFA0B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45" w15:restartNumberingAfterBreak="0">
    <w:nsid w:val="00EFDF9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46" w15:restartNumberingAfterBreak="0">
    <w:nsid w:val="00F0B9FB"/>
    <w:multiLevelType w:val="singleLevel"/>
    <w:tmpl w:val="69986EBC"/>
    <w:lvl w:ilvl="0">
      <w:start w:val="1"/>
      <w:numFmt w:val="decimal"/>
      <w:lvlText w:val="%1."/>
      <w:lvlJc w:val="left"/>
      <w:pPr>
        <w:tabs>
          <w:tab w:val="num" w:pos="1209"/>
        </w:tabs>
        <w:ind w:left="1209" w:hanging="360"/>
      </w:pPr>
    </w:lvl>
  </w:abstractNum>
  <w:abstractNum w:abstractNumId="647" w15:restartNumberingAfterBreak="0">
    <w:nsid w:val="00F214E9"/>
    <w:multiLevelType w:val="singleLevel"/>
    <w:tmpl w:val="DBC0D8D2"/>
    <w:lvl w:ilvl="0">
      <w:start w:val="1"/>
      <w:numFmt w:val="decimal"/>
      <w:lvlText w:val="%1."/>
      <w:lvlJc w:val="left"/>
      <w:pPr>
        <w:tabs>
          <w:tab w:val="num" w:pos="360"/>
        </w:tabs>
        <w:ind w:left="360" w:hanging="360"/>
      </w:pPr>
    </w:lvl>
  </w:abstractNum>
  <w:abstractNum w:abstractNumId="648" w15:restartNumberingAfterBreak="0">
    <w:nsid w:val="00F23EF5"/>
    <w:multiLevelType w:val="singleLevel"/>
    <w:tmpl w:val="DBC0D8D2"/>
    <w:lvl w:ilvl="0">
      <w:start w:val="1"/>
      <w:numFmt w:val="decimal"/>
      <w:lvlText w:val="%1."/>
      <w:lvlJc w:val="left"/>
      <w:pPr>
        <w:tabs>
          <w:tab w:val="num" w:pos="360"/>
        </w:tabs>
        <w:ind w:left="360" w:hanging="360"/>
      </w:pPr>
    </w:lvl>
  </w:abstractNum>
  <w:abstractNum w:abstractNumId="649" w15:restartNumberingAfterBreak="0">
    <w:nsid w:val="00F3394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50" w15:restartNumberingAfterBreak="0">
    <w:nsid w:val="00F348A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51" w15:restartNumberingAfterBreak="0">
    <w:nsid w:val="00F38D9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52" w15:restartNumberingAfterBreak="0">
    <w:nsid w:val="00F3960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53" w15:restartNumberingAfterBreak="0">
    <w:nsid w:val="00F3F89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54" w15:restartNumberingAfterBreak="0">
    <w:nsid w:val="00F467A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5" w15:restartNumberingAfterBreak="0">
    <w:nsid w:val="00F4CFA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56" w15:restartNumberingAfterBreak="0">
    <w:nsid w:val="00F54914"/>
    <w:multiLevelType w:val="singleLevel"/>
    <w:tmpl w:val="912CB6C0"/>
    <w:lvl w:ilvl="0">
      <w:start w:val="1"/>
      <w:numFmt w:val="decimal"/>
      <w:lvlText w:val="%1."/>
      <w:lvlJc w:val="left"/>
      <w:pPr>
        <w:tabs>
          <w:tab w:val="num" w:pos="643"/>
        </w:tabs>
        <w:ind w:left="643" w:hanging="360"/>
      </w:pPr>
    </w:lvl>
  </w:abstractNum>
  <w:abstractNum w:abstractNumId="657" w15:restartNumberingAfterBreak="0">
    <w:nsid w:val="00F584D7"/>
    <w:multiLevelType w:val="singleLevel"/>
    <w:tmpl w:val="A7C4A930"/>
    <w:lvl w:ilvl="0">
      <w:start w:val="1"/>
      <w:numFmt w:val="decimal"/>
      <w:lvlText w:val="%1."/>
      <w:lvlJc w:val="left"/>
      <w:pPr>
        <w:tabs>
          <w:tab w:val="num" w:pos="1492"/>
        </w:tabs>
        <w:ind w:left="1492" w:hanging="360"/>
      </w:pPr>
    </w:lvl>
  </w:abstractNum>
  <w:abstractNum w:abstractNumId="658" w15:restartNumberingAfterBreak="0">
    <w:nsid w:val="00F5A3A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59" w15:restartNumberingAfterBreak="0">
    <w:nsid w:val="00F633A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60" w15:restartNumberingAfterBreak="0">
    <w:nsid w:val="00F688D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61" w15:restartNumberingAfterBreak="0">
    <w:nsid w:val="00F6A0A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62" w15:restartNumberingAfterBreak="0">
    <w:nsid w:val="00F72BE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63" w15:restartNumberingAfterBreak="0">
    <w:nsid w:val="00F742F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64" w15:restartNumberingAfterBreak="0">
    <w:nsid w:val="00F79D9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65" w15:restartNumberingAfterBreak="0">
    <w:nsid w:val="00F7BE5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66" w15:restartNumberingAfterBreak="0">
    <w:nsid w:val="00F81A6C"/>
    <w:multiLevelType w:val="singleLevel"/>
    <w:tmpl w:val="A7C4A930"/>
    <w:lvl w:ilvl="0">
      <w:start w:val="1"/>
      <w:numFmt w:val="decimal"/>
      <w:lvlText w:val="%1."/>
      <w:lvlJc w:val="left"/>
      <w:pPr>
        <w:tabs>
          <w:tab w:val="num" w:pos="1492"/>
        </w:tabs>
        <w:ind w:left="1492" w:hanging="360"/>
      </w:pPr>
    </w:lvl>
  </w:abstractNum>
  <w:abstractNum w:abstractNumId="667" w15:restartNumberingAfterBreak="0">
    <w:nsid w:val="00F8D76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68" w15:restartNumberingAfterBreak="0">
    <w:nsid w:val="00F91AC9"/>
    <w:multiLevelType w:val="singleLevel"/>
    <w:tmpl w:val="5C5CA07E"/>
    <w:lvl w:ilvl="0">
      <w:start w:val="1"/>
      <w:numFmt w:val="decimal"/>
      <w:lvlText w:val="%1."/>
      <w:lvlJc w:val="left"/>
      <w:pPr>
        <w:tabs>
          <w:tab w:val="num" w:pos="926"/>
        </w:tabs>
        <w:ind w:left="926" w:hanging="360"/>
      </w:pPr>
    </w:lvl>
  </w:abstractNum>
  <w:abstractNum w:abstractNumId="669" w15:restartNumberingAfterBreak="0">
    <w:nsid w:val="00F9A0F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0" w15:restartNumberingAfterBreak="0">
    <w:nsid w:val="00F9A921"/>
    <w:multiLevelType w:val="singleLevel"/>
    <w:tmpl w:val="A7C4A930"/>
    <w:lvl w:ilvl="0">
      <w:start w:val="1"/>
      <w:numFmt w:val="decimal"/>
      <w:lvlText w:val="%1."/>
      <w:lvlJc w:val="left"/>
      <w:pPr>
        <w:tabs>
          <w:tab w:val="num" w:pos="1492"/>
        </w:tabs>
        <w:ind w:left="1492" w:hanging="360"/>
      </w:pPr>
    </w:lvl>
  </w:abstractNum>
  <w:abstractNum w:abstractNumId="671" w15:restartNumberingAfterBreak="0">
    <w:nsid w:val="00F9E2D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72" w15:restartNumberingAfterBreak="0">
    <w:nsid w:val="00F9F1F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3" w15:restartNumberingAfterBreak="0">
    <w:nsid w:val="00FA54A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74" w15:restartNumberingAfterBreak="0">
    <w:nsid w:val="00FA8B8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75" w15:restartNumberingAfterBreak="0">
    <w:nsid w:val="00FAF660"/>
    <w:multiLevelType w:val="singleLevel"/>
    <w:tmpl w:val="5C5CA07E"/>
    <w:lvl w:ilvl="0">
      <w:start w:val="1"/>
      <w:numFmt w:val="decimal"/>
      <w:lvlText w:val="%1."/>
      <w:lvlJc w:val="left"/>
      <w:pPr>
        <w:tabs>
          <w:tab w:val="num" w:pos="926"/>
        </w:tabs>
        <w:ind w:left="926" w:hanging="360"/>
      </w:pPr>
    </w:lvl>
  </w:abstractNum>
  <w:abstractNum w:abstractNumId="676" w15:restartNumberingAfterBreak="0">
    <w:nsid w:val="00FB9CE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7" w15:restartNumberingAfterBreak="0">
    <w:nsid w:val="00FBD1DB"/>
    <w:multiLevelType w:val="singleLevel"/>
    <w:tmpl w:val="912CB6C0"/>
    <w:lvl w:ilvl="0">
      <w:start w:val="1"/>
      <w:numFmt w:val="decimal"/>
      <w:lvlText w:val="%1."/>
      <w:lvlJc w:val="left"/>
      <w:pPr>
        <w:tabs>
          <w:tab w:val="num" w:pos="643"/>
        </w:tabs>
        <w:ind w:left="643" w:hanging="360"/>
      </w:pPr>
    </w:lvl>
  </w:abstractNum>
  <w:abstractNum w:abstractNumId="678" w15:restartNumberingAfterBreak="0">
    <w:nsid w:val="00FCD181"/>
    <w:multiLevelType w:val="singleLevel"/>
    <w:tmpl w:val="5C5CA07E"/>
    <w:lvl w:ilvl="0">
      <w:start w:val="1"/>
      <w:numFmt w:val="decimal"/>
      <w:lvlText w:val="%1."/>
      <w:lvlJc w:val="left"/>
      <w:pPr>
        <w:tabs>
          <w:tab w:val="num" w:pos="926"/>
        </w:tabs>
        <w:ind w:left="926" w:hanging="360"/>
      </w:pPr>
    </w:lvl>
  </w:abstractNum>
  <w:abstractNum w:abstractNumId="679" w15:restartNumberingAfterBreak="0">
    <w:nsid w:val="00FD15E6"/>
    <w:multiLevelType w:val="singleLevel"/>
    <w:tmpl w:val="5C5CA07E"/>
    <w:lvl w:ilvl="0">
      <w:start w:val="1"/>
      <w:numFmt w:val="decimal"/>
      <w:lvlText w:val="%1."/>
      <w:lvlJc w:val="left"/>
      <w:pPr>
        <w:tabs>
          <w:tab w:val="num" w:pos="926"/>
        </w:tabs>
        <w:ind w:left="926" w:hanging="360"/>
      </w:pPr>
    </w:lvl>
  </w:abstractNum>
  <w:abstractNum w:abstractNumId="680" w15:restartNumberingAfterBreak="0">
    <w:nsid w:val="00FD300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1" w15:restartNumberingAfterBreak="0">
    <w:nsid w:val="00FEA9A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2" w15:restartNumberingAfterBreak="0">
    <w:nsid w:val="00FEC89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83" w15:restartNumberingAfterBreak="0">
    <w:nsid w:val="00FF2E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84" w15:restartNumberingAfterBreak="0">
    <w:nsid w:val="00FF900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85"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686"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7"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8"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89"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0"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1"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692"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694"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5"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696"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97"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493374146">
    <w:abstractNumId w:val="9"/>
  </w:num>
  <w:num w:numId="2" w16cid:durableId="107746868">
    <w:abstractNumId w:val="7"/>
  </w:num>
  <w:num w:numId="3" w16cid:durableId="1852642160">
    <w:abstractNumId w:val="6"/>
  </w:num>
  <w:num w:numId="4" w16cid:durableId="1360859956">
    <w:abstractNumId w:val="5"/>
  </w:num>
  <w:num w:numId="5" w16cid:durableId="594289222">
    <w:abstractNumId w:val="4"/>
  </w:num>
  <w:num w:numId="6" w16cid:durableId="494686181">
    <w:abstractNumId w:val="8"/>
  </w:num>
  <w:num w:numId="7" w16cid:durableId="1416587705">
    <w:abstractNumId w:val="3"/>
  </w:num>
  <w:num w:numId="8" w16cid:durableId="339740178">
    <w:abstractNumId w:val="2"/>
  </w:num>
  <w:num w:numId="9" w16cid:durableId="519777200">
    <w:abstractNumId w:val="1"/>
  </w:num>
  <w:num w:numId="10" w16cid:durableId="1895265836">
    <w:abstractNumId w:val="0"/>
  </w:num>
  <w:num w:numId="11" w16cid:durableId="1564214129">
    <w:abstractNumId w:val="688"/>
  </w:num>
  <w:num w:numId="12" w16cid:durableId="2139176163">
    <w:abstractNumId w:val="696"/>
  </w:num>
  <w:num w:numId="13" w16cid:durableId="1572236431">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4478957">
    <w:abstractNumId w:val="694"/>
  </w:num>
  <w:num w:numId="15" w16cid:durableId="764425756">
    <w:abstractNumId w:val="689"/>
  </w:num>
  <w:num w:numId="16" w16cid:durableId="386950729">
    <w:abstractNumId w:val="686"/>
  </w:num>
  <w:num w:numId="17" w16cid:durableId="1490488257">
    <w:abstractNumId w:val="690"/>
  </w:num>
  <w:num w:numId="18" w16cid:durableId="1337809155">
    <w:abstractNumId w:val="687"/>
  </w:num>
  <w:num w:numId="19" w16cid:durableId="924458163">
    <w:abstractNumId w:val="692"/>
  </w:num>
  <w:num w:numId="20" w16cid:durableId="553584328">
    <w:abstractNumId w:val="691"/>
  </w:num>
  <w:num w:numId="21" w16cid:durableId="2007630138">
    <w:abstractNumId w:val="693"/>
  </w:num>
  <w:num w:numId="22" w16cid:durableId="562644401">
    <w:abstractNumId w:val="695"/>
  </w:num>
  <w:num w:numId="23" w16cid:durableId="2128816710">
    <w:abstractNumId w:val="697"/>
  </w:num>
  <w:num w:numId="24" w16cid:durableId="770323256">
    <w:abstractNumId w:val="685"/>
  </w:num>
  <w:num w:numId="25" w16cid:durableId="592393959">
    <w:abstractNumId w:val="565"/>
  </w:num>
  <w:num w:numId="26" w16cid:durableId="1711831897">
    <w:abstractNumId w:val="560"/>
  </w:num>
  <w:num w:numId="27" w16cid:durableId="1592817755">
    <w:abstractNumId w:val="623"/>
  </w:num>
  <w:num w:numId="28" w16cid:durableId="355691288">
    <w:abstractNumId w:val="435"/>
  </w:num>
  <w:num w:numId="29" w16cid:durableId="88044130">
    <w:abstractNumId w:val="44"/>
  </w:num>
  <w:num w:numId="30" w16cid:durableId="441455190">
    <w:abstractNumId w:val="234"/>
  </w:num>
  <w:num w:numId="31" w16cid:durableId="1346521224">
    <w:abstractNumId w:val="250"/>
  </w:num>
  <w:num w:numId="32" w16cid:durableId="2003925409">
    <w:abstractNumId w:val="41"/>
  </w:num>
  <w:num w:numId="33" w16cid:durableId="1326278402">
    <w:abstractNumId w:val="279"/>
  </w:num>
  <w:num w:numId="34" w16cid:durableId="112211756">
    <w:abstractNumId w:val="310"/>
  </w:num>
  <w:num w:numId="35" w16cid:durableId="1782989240">
    <w:abstractNumId w:val="359"/>
  </w:num>
  <w:num w:numId="36" w16cid:durableId="1981424923">
    <w:abstractNumId w:val="122"/>
  </w:num>
  <w:num w:numId="37" w16cid:durableId="775712546">
    <w:abstractNumId w:val="277"/>
  </w:num>
  <w:num w:numId="38" w16cid:durableId="1782844146">
    <w:abstractNumId w:val="245"/>
  </w:num>
  <w:num w:numId="39" w16cid:durableId="2114592752">
    <w:abstractNumId w:val="191"/>
  </w:num>
  <w:num w:numId="40" w16cid:durableId="1358971007">
    <w:abstractNumId w:val="101"/>
  </w:num>
  <w:num w:numId="41" w16cid:durableId="947204523">
    <w:abstractNumId w:val="20"/>
  </w:num>
  <w:num w:numId="42" w16cid:durableId="141194424">
    <w:abstractNumId w:val="327"/>
  </w:num>
  <w:num w:numId="43" w16cid:durableId="417748942">
    <w:abstractNumId w:val="580"/>
  </w:num>
  <w:num w:numId="44" w16cid:durableId="410585439">
    <w:abstractNumId w:val="586"/>
  </w:num>
  <w:num w:numId="45" w16cid:durableId="171842401">
    <w:abstractNumId w:val="614"/>
  </w:num>
  <w:num w:numId="46" w16cid:durableId="1743017591">
    <w:abstractNumId w:val="231"/>
  </w:num>
  <w:num w:numId="47" w16cid:durableId="1335261164">
    <w:abstractNumId w:val="331"/>
  </w:num>
  <w:num w:numId="48" w16cid:durableId="1982339866">
    <w:abstractNumId w:val="317"/>
  </w:num>
  <w:num w:numId="49" w16cid:durableId="1778526273">
    <w:abstractNumId w:val="229"/>
  </w:num>
  <w:num w:numId="50" w16cid:durableId="1906138895">
    <w:abstractNumId w:val="420"/>
  </w:num>
  <w:num w:numId="51" w16cid:durableId="1730228671">
    <w:abstractNumId w:val="262"/>
  </w:num>
  <w:num w:numId="52" w16cid:durableId="393162057">
    <w:abstractNumId w:val="399"/>
  </w:num>
  <w:num w:numId="53" w16cid:durableId="632757668">
    <w:abstractNumId w:val="220"/>
  </w:num>
  <w:num w:numId="54" w16cid:durableId="1812212266">
    <w:abstractNumId w:val="658"/>
  </w:num>
  <w:num w:numId="55" w16cid:durableId="1922444343">
    <w:abstractNumId w:val="470"/>
  </w:num>
  <w:num w:numId="56" w16cid:durableId="478962356">
    <w:abstractNumId w:val="641"/>
  </w:num>
  <w:num w:numId="57" w16cid:durableId="1438863048">
    <w:abstractNumId w:val="642"/>
  </w:num>
  <w:num w:numId="58" w16cid:durableId="1063285888">
    <w:abstractNumId w:val="139"/>
  </w:num>
  <w:num w:numId="59" w16cid:durableId="1859658892">
    <w:abstractNumId w:val="537"/>
  </w:num>
  <w:num w:numId="60" w16cid:durableId="48771005">
    <w:abstractNumId w:val="618"/>
  </w:num>
  <w:num w:numId="61" w16cid:durableId="155535250">
    <w:abstractNumId w:val="471"/>
  </w:num>
  <w:num w:numId="62" w16cid:durableId="1327972465">
    <w:abstractNumId w:val="108"/>
  </w:num>
  <w:num w:numId="63" w16cid:durableId="194660492">
    <w:abstractNumId w:val="315"/>
  </w:num>
  <w:num w:numId="64" w16cid:durableId="111638317">
    <w:abstractNumId w:val="251"/>
  </w:num>
  <w:num w:numId="65" w16cid:durableId="1175535978">
    <w:abstractNumId w:val="398"/>
  </w:num>
  <w:num w:numId="66" w16cid:durableId="1511681198">
    <w:abstractNumId w:val="297"/>
  </w:num>
  <w:num w:numId="67" w16cid:durableId="303050048">
    <w:abstractNumId w:val="414"/>
  </w:num>
  <w:num w:numId="68" w16cid:durableId="840969169">
    <w:abstractNumId w:val="293"/>
  </w:num>
  <w:num w:numId="69" w16cid:durableId="1716926916">
    <w:abstractNumId w:val="104"/>
  </w:num>
  <w:num w:numId="70" w16cid:durableId="1892114123">
    <w:abstractNumId w:val="418"/>
  </w:num>
  <w:num w:numId="71" w16cid:durableId="965502781">
    <w:abstractNumId w:val="180"/>
  </w:num>
  <w:num w:numId="72" w16cid:durableId="1705209907">
    <w:abstractNumId w:val="477"/>
  </w:num>
  <w:num w:numId="73" w16cid:durableId="446700773">
    <w:abstractNumId w:val="88"/>
  </w:num>
  <w:num w:numId="74" w16cid:durableId="1502501976">
    <w:abstractNumId w:val="14"/>
  </w:num>
  <w:num w:numId="75" w16cid:durableId="1390762963">
    <w:abstractNumId w:val="49"/>
  </w:num>
  <w:num w:numId="76" w16cid:durableId="537468542">
    <w:abstractNumId w:val="383"/>
  </w:num>
  <w:num w:numId="77" w16cid:durableId="454561835">
    <w:abstractNumId w:val="320"/>
  </w:num>
  <w:num w:numId="78" w16cid:durableId="1628850108">
    <w:abstractNumId w:val="473"/>
  </w:num>
  <w:num w:numId="79" w16cid:durableId="2098481712">
    <w:abstractNumId w:val="280"/>
  </w:num>
  <w:num w:numId="80" w16cid:durableId="957563686">
    <w:abstractNumId w:val="543"/>
  </w:num>
  <w:num w:numId="81" w16cid:durableId="574365204">
    <w:abstractNumId w:val="149"/>
  </w:num>
  <w:num w:numId="82" w16cid:durableId="1144009775">
    <w:abstractNumId w:val="295"/>
  </w:num>
  <w:num w:numId="83" w16cid:durableId="1363437654">
    <w:abstractNumId w:val="590"/>
  </w:num>
  <w:num w:numId="84" w16cid:durableId="1083062661">
    <w:abstractNumId w:val="483"/>
  </w:num>
  <w:num w:numId="85" w16cid:durableId="1271549154">
    <w:abstractNumId w:val="172"/>
  </w:num>
  <w:num w:numId="86" w16cid:durableId="782269041">
    <w:abstractNumId w:val="497"/>
  </w:num>
  <w:num w:numId="87" w16cid:durableId="900359734">
    <w:abstractNumId w:val="433"/>
  </w:num>
  <w:num w:numId="88" w16cid:durableId="1090195435">
    <w:abstractNumId w:val="165"/>
  </w:num>
  <w:num w:numId="89" w16cid:durableId="551885237">
    <w:abstractNumId w:val="54"/>
  </w:num>
  <w:num w:numId="90" w16cid:durableId="2053193002">
    <w:abstractNumId w:val="37"/>
  </w:num>
  <w:num w:numId="91" w16cid:durableId="271479511">
    <w:abstractNumId w:val="622"/>
  </w:num>
  <w:num w:numId="92" w16cid:durableId="830487429">
    <w:abstractNumId w:val="631"/>
  </w:num>
  <w:num w:numId="93" w16cid:durableId="661734948">
    <w:abstractNumId w:val="32"/>
  </w:num>
  <w:num w:numId="94" w16cid:durableId="2121295016">
    <w:abstractNumId w:val="585"/>
  </w:num>
  <w:num w:numId="95" w16cid:durableId="1767967264">
    <w:abstractNumId w:val="57"/>
  </w:num>
  <w:num w:numId="96" w16cid:durableId="510144476">
    <w:abstractNumId w:val="621"/>
  </w:num>
  <w:num w:numId="97" w16cid:durableId="1415083620">
    <w:abstractNumId w:val="270"/>
  </w:num>
  <w:num w:numId="98" w16cid:durableId="1721977429">
    <w:abstractNumId w:val="198"/>
  </w:num>
  <w:num w:numId="99" w16cid:durableId="646544637">
    <w:abstractNumId w:val="487"/>
  </w:num>
  <w:num w:numId="100" w16cid:durableId="557934634">
    <w:abstractNumId w:val="469"/>
  </w:num>
  <w:num w:numId="101" w16cid:durableId="858080235">
    <w:abstractNumId w:val="97"/>
  </w:num>
  <w:num w:numId="102" w16cid:durableId="1431776374">
    <w:abstractNumId w:val="112"/>
  </w:num>
  <w:num w:numId="103" w16cid:durableId="1745685128">
    <w:abstractNumId w:val="611"/>
  </w:num>
  <w:num w:numId="104" w16cid:durableId="845094080">
    <w:abstractNumId w:val="443"/>
  </w:num>
  <w:num w:numId="105" w16cid:durableId="1874342451">
    <w:abstractNumId w:val="171"/>
  </w:num>
  <w:num w:numId="106" w16cid:durableId="2063673629">
    <w:abstractNumId w:val="259"/>
  </w:num>
  <w:num w:numId="107" w16cid:durableId="143008965">
    <w:abstractNumId w:val="152"/>
  </w:num>
  <w:num w:numId="108" w16cid:durableId="1469979752">
    <w:abstractNumId w:val="372"/>
  </w:num>
  <w:num w:numId="109" w16cid:durableId="1941838686">
    <w:abstractNumId w:val="527"/>
  </w:num>
  <w:num w:numId="110" w16cid:durableId="1742866090">
    <w:abstractNumId w:val="287"/>
  </w:num>
  <w:num w:numId="111" w16cid:durableId="2030712942">
    <w:abstractNumId w:val="269"/>
  </w:num>
  <w:num w:numId="112" w16cid:durableId="758141487">
    <w:abstractNumId w:val="475"/>
  </w:num>
  <w:num w:numId="113" w16cid:durableId="450517993">
    <w:abstractNumId w:val="242"/>
  </w:num>
  <w:num w:numId="114" w16cid:durableId="19622440">
    <w:abstractNumId w:val="479"/>
  </w:num>
  <w:num w:numId="115" w16cid:durableId="298654791">
    <w:abstractNumId w:val="615"/>
  </w:num>
  <w:num w:numId="116" w16cid:durableId="256140413">
    <w:abstractNumId w:val="638"/>
  </w:num>
  <w:num w:numId="117" w16cid:durableId="1568685660">
    <w:abstractNumId w:val="237"/>
  </w:num>
  <w:num w:numId="118" w16cid:durableId="2073186811">
    <w:abstractNumId w:val="156"/>
  </w:num>
  <w:num w:numId="119" w16cid:durableId="1073888653">
    <w:abstractNumId w:val="61"/>
  </w:num>
  <w:num w:numId="120" w16cid:durableId="1340162557">
    <w:abstractNumId w:val="528"/>
  </w:num>
  <w:num w:numId="121" w16cid:durableId="1306206602">
    <w:abstractNumId w:val="371"/>
  </w:num>
  <w:num w:numId="122" w16cid:durableId="243687448">
    <w:abstractNumId w:val="103"/>
  </w:num>
  <w:num w:numId="123" w16cid:durableId="1115443123">
    <w:abstractNumId w:val="352"/>
  </w:num>
  <w:num w:numId="124" w16cid:durableId="1175412383">
    <w:abstractNumId w:val="239"/>
  </w:num>
  <w:num w:numId="125" w16cid:durableId="501628528">
    <w:abstractNumId w:val="481"/>
  </w:num>
  <w:num w:numId="126" w16cid:durableId="154032320">
    <w:abstractNumId w:val="107"/>
  </w:num>
  <w:num w:numId="127" w16cid:durableId="1470127184">
    <w:abstractNumId w:val="620"/>
  </w:num>
  <w:num w:numId="128" w16cid:durableId="1969898862">
    <w:abstractNumId w:val="640"/>
  </w:num>
  <w:num w:numId="129" w16cid:durableId="1900357130">
    <w:abstractNumId w:val="494"/>
  </w:num>
  <w:num w:numId="130" w16cid:durableId="1325550966">
    <w:abstractNumId w:val="548"/>
  </w:num>
  <w:num w:numId="131" w16cid:durableId="1563101425">
    <w:abstractNumId w:val="196"/>
  </w:num>
  <w:num w:numId="132" w16cid:durableId="1016493967">
    <w:abstractNumId w:val="457"/>
  </w:num>
  <w:num w:numId="133" w16cid:durableId="1220551788">
    <w:abstractNumId w:val="338"/>
  </w:num>
  <w:num w:numId="134" w16cid:durableId="1737436692">
    <w:abstractNumId w:val="636"/>
  </w:num>
  <w:num w:numId="135" w16cid:durableId="1166945663">
    <w:abstractNumId w:val="298"/>
  </w:num>
  <w:num w:numId="136" w16cid:durableId="1267076663">
    <w:abstractNumId w:val="204"/>
  </w:num>
  <w:num w:numId="137" w16cid:durableId="1189103665">
    <w:abstractNumId w:val="323"/>
  </w:num>
  <w:num w:numId="138" w16cid:durableId="1693795432">
    <w:abstractNumId w:val="200"/>
  </w:num>
  <w:num w:numId="139" w16cid:durableId="636647112">
    <w:abstractNumId w:val="224"/>
  </w:num>
  <w:num w:numId="140" w16cid:durableId="268858589">
    <w:abstractNumId w:val="95"/>
  </w:num>
  <w:num w:numId="141" w16cid:durableId="1913346170">
    <w:abstractNumId w:val="28"/>
  </w:num>
  <w:num w:numId="142" w16cid:durableId="379011292">
    <w:abstractNumId w:val="681"/>
  </w:num>
  <w:num w:numId="143" w16cid:durableId="217670687">
    <w:abstractNumId w:val="321"/>
  </w:num>
  <w:num w:numId="144" w16cid:durableId="1128008712">
    <w:abstractNumId w:val="500"/>
  </w:num>
  <w:num w:numId="145" w16cid:durableId="67311695">
    <w:abstractNumId w:val="46"/>
  </w:num>
  <w:num w:numId="146" w16cid:durableId="227961212">
    <w:abstractNumId w:val="125"/>
  </w:num>
  <w:num w:numId="147" w16cid:durableId="1447845304">
    <w:abstractNumId w:val="121"/>
  </w:num>
  <w:num w:numId="148" w16cid:durableId="1692758391">
    <w:abstractNumId w:val="281"/>
  </w:num>
  <w:num w:numId="149" w16cid:durableId="676079044">
    <w:abstractNumId w:val="335"/>
  </w:num>
  <w:num w:numId="150" w16cid:durableId="1375302183">
    <w:abstractNumId w:val="72"/>
  </w:num>
  <w:num w:numId="151" w16cid:durableId="30499873">
    <w:abstractNumId w:val="379"/>
  </w:num>
  <w:num w:numId="152" w16cid:durableId="837115383">
    <w:abstractNumId w:val="25"/>
  </w:num>
  <w:num w:numId="153" w16cid:durableId="33507292">
    <w:abstractNumId w:val="340"/>
  </w:num>
  <w:num w:numId="154" w16cid:durableId="278226697">
    <w:abstractNumId w:val="77"/>
  </w:num>
  <w:num w:numId="155" w16cid:durableId="1949045290">
    <w:abstractNumId w:val="192"/>
  </w:num>
  <w:num w:numId="156" w16cid:durableId="266810523">
    <w:abstractNumId w:val="378"/>
  </w:num>
  <w:num w:numId="157" w16cid:durableId="147094750">
    <w:abstractNumId w:val="56"/>
  </w:num>
  <w:num w:numId="158" w16cid:durableId="61567066">
    <w:abstractNumId w:val="406"/>
  </w:num>
  <w:num w:numId="159" w16cid:durableId="950666884">
    <w:abstractNumId w:val="291"/>
  </w:num>
  <w:num w:numId="160" w16cid:durableId="208701">
    <w:abstractNumId w:val="202"/>
  </w:num>
  <w:num w:numId="161" w16cid:durableId="551817962">
    <w:abstractNumId w:val="589"/>
  </w:num>
  <w:num w:numId="162" w16cid:durableId="217056706">
    <w:abstractNumId w:val="401"/>
  </w:num>
  <w:num w:numId="163" w16cid:durableId="918370030">
    <w:abstractNumId w:val="113"/>
  </w:num>
  <w:num w:numId="164" w16cid:durableId="143352312">
    <w:abstractNumId w:val="474"/>
  </w:num>
  <w:num w:numId="165" w16cid:durableId="1480272568">
    <w:abstractNumId w:val="123"/>
  </w:num>
  <w:num w:numId="166" w16cid:durableId="456338019">
    <w:abstractNumId w:val="665"/>
  </w:num>
  <w:num w:numId="167" w16cid:durableId="1919047447">
    <w:abstractNumId w:val="606"/>
  </w:num>
  <w:num w:numId="168" w16cid:durableId="1646812724">
    <w:abstractNumId w:val="48"/>
  </w:num>
  <w:num w:numId="169" w16cid:durableId="1711102852">
    <w:abstractNumId w:val="476"/>
  </w:num>
  <w:num w:numId="170" w16cid:durableId="332997429">
    <w:abstractNumId w:val="551"/>
  </w:num>
  <w:num w:numId="171" w16cid:durableId="1624773982">
    <w:abstractNumId w:val="666"/>
  </w:num>
  <w:num w:numId="172" w16cid:durableId="1957369718">
    <w:abstractNumId w:val="525"/>
  </w:num>
  <w:num w:numId="173" w16cid:durableId="526673026">
    <w:abstractNumId w:val="680"/>
  </w:num>
  <w:num w:numId="174" w16cid:durableId="1206719839">
    <w:abstractNumId w:val="523"/>
  </w:num>
  <w:num w:numId="175" w16cid:durableId="1827475845">
    <w:abstractNumId w:val="430"/>
  </w:num>
  <w:num w:numId="176" w16cid:durableId="1316841385">
    <w:abstractNumId w:val="384"/>
  </w:num>
  <w:num w:numId="177" w16cid:durableId="1769815124">
    <w:abstractNumId w:val="660"/>
  </w:num>
  <w:num w:numId="178" w16cid:durableId="120465466">
    <w:abstractNumId w:val="427"/>
  </w:num>
  <w:num w:numId="179" w16cid:durableId="676271378">
    <w:abstractNumId w:val="116"/>
  </w:num>
  <w:num w:numId="180" w16cid:durableId="1999797157">
    <w:abstractNumId w:val="65"/>
  </w:num>
  <w:num w:numId="181" w16cid:durableId="1432699776">
    <w:abstractNumId w:val="173"/>
  </w:num>
  <w:num w:numId="182" w16cid:durableId="1593273517">
    <w:abstractNumId w:val="213"/>
  </w:num>
  <w:num w:numId="183" w16cid:durableId="453209016">
    <w:abstractNumId w:val="290"/>
  </w:num>
  <w:num w:numId="184" w16cid:durableId="1831366517">
    <w:abstractNumId w:val="161"/>
  </w:num>
  <w:num w:numId="185" w16cid:durableId="145127636">
    <w:abstractNumId w:val="29"/>
  </w:num>
  <w:num w:numId="186" w16cid:durableId="424959625">
    <w:abstractNumId w:val="563"/>
  </w:num>
  <w:num w:numId="187" w16cid:durableId="1813985767">
    <w:abstractNumId w:val="411"/>
  </w:num>
  <w:num w:numId="188" w16cid:durableId="1601329293">
    <w:abstractNumId w:val="58"/>
  </w:num>
  <w:num w:numId="189" w16cid:durableId="226842526">
    <w:abstractNumId w:val="467"/>
  </w:num>
  <w:num w:numId="190" w16cid:durableId="1118599233">
    <w:abstractNumId w:val="632"/>
  </w:num>
  <w:num w:numId="191" w16cid:durableId="473064233">
    <w:abstractNumId w:val="79"/>
  </w:num>
  <w:num w:numId="192" w16cid:durableId="1099595641">
    <w:abstractNumId w:val="62"/>
  </w:num>
  <w:num w:numId="193" w16cid:durableId="335110141">
    <w:abstractNumId w:val="557"/>
  </w:num>
  <w:num w:numId="194" w16cid:durableId="1661037189">
    <w:abstractNumId w:val="221"/>
  </w:num>
  <w:num w:numId="195" w16cid:durableId="190384419">
    <w:abstractNumId w:val="530"/>
  </w:num>
  <w:num w:numId="196" w16cid:durableId="111901010">
    <w:abstractNumId w:val="410"/>
  </w:num>
  <w:num w:numId="197" w16cid:durableId="1896887245">
    <w:abstractNumId w:val="51"/>
  </w:num>
  <w:num w:numId="198" w16cid:durableId="1956522790">
    <w:abstractNumId w:val="102"/>
  </w:num>
  <w:num w:numId="199" w16cid:durableId="685325259">
    <w:abstractNumId w:val="215"/>
  </w:num>
  <w:num w:numId="200" w16cid:durableId="1145665299">
    <w:abstractNumId w:val="267"/>
  </w:num>
  <w:num w:numId="201" w16cid:durableId="1019771994">
    <w:abstractNumId w:val="464"/>
  </w:num>
  <w:num w:numId="202" w16cid:durableId="981885047">
    <w:abstractNumId w:val="233"/>
  </w:num>
  <w:num w:numId="203" w16cid:durableId="443159226">
    <w:abstractNumId w:val="119"/>
  </w:num>
  <w:num w:numId="204" w16cid:durableId="1016731446">
    <w:abstractNumId w:val="540"/>
  </w:num>
  <w:num w:numId="205" w16cid:durableId="1000081170">
    <w:abstractNumId w:val="369"/>
  </w:num>
  <w:num w:numId="206" w16cid:durableId="779295692">
    <w:abstractNumId w:val="75"/>
  </w:num>
  <w:num w:numId="207" w16cid:durableId="1645350278">
    <w:abstractNumId w:val="260"/>
  </w:num>
  <w:num w:numId="208" w16cid:durableId="1325746242">
    <w:abstractNumId w:val="363"/>
  </w:num>
  <w:num w:numId="209" w16cid:durableId="893587681">
    <w:abstractNumId w:val="247"/>
  </w:num>
  <w:num w:numId="210" w16cid:durableId="586160071">
    <w:abstractNumId w:val="15"/>
  </w:num>
  <w:num w:numId="211" w16cid:durableId="375548357">
    <w:abstractNumId w:val="241"/>
  </w:num>
  <w:num w:numId="212" w16cid:durableId="606305853">
    <w:abstractNumId w:val="450"/>
  </w:num>
  <w:num w:numId="213" w16cid:durableId="909462583">
    <w:abstractNumId w:val="288"/>
  </w:num>
  <w:num w:numId="214" w16cid:durableId="2126268150">
    <w:abstractNumId w:val="124"/>
  </w:num>
  <w:num w:numId="215" w16cid:durableId="1212305210">
    <w:abstractNumId w:val="490"/>
  </w:num>
  <w:num w:numId="216" w16cid:durableId="533805531">
    <w:abstractNumId w:val="148"/>
  </w:num>
  <w:num w:numId="217" w16cid:durableId="1640761406">
    <w:abstractNumId w:val="175"/>
  </w:num>
  <w:num w:numId="218" w16cid:durableId="1321344724">
    <w:abstractNumId w:val="533"/>
  </w:num>
  <w:num w:numId="219" w16cid:durableId="969240306">
    <w:abstractNumId w:val="227"/>
  </w:num>
  <w:num w:numId="220" w16cid:durableId="274559739">
    <w:abstractNumId w:val="318"/>
  </w:num>
  <w:num w:numId="221" w16cid:durableId="1643346306">
    <w:abstractNumId w:val="300"/>
  </w:num>
  <w:num w:numId="222" w16cid:durableId="1639408614">
    <w:abstractNumId w:val="23"/>
  </w:num>
  <w:num w:numId="223" w16cid:durableId="1633705880">
    <w:abstractNumId w:val="276"/>
  </w:num>
  <w:num w:numId="224" w16cid:durableId="1090858057">
    <w:abstractNumId w:val="568"/>
  </w:num>
  <w:num w:numId="225" w16cid:durableId="1247374472">
    <w:abstractNumId w:val="334"/>
  </w:num>
  <w:num w:numId="226" w16cid:durableId="837695603">
    <w:abstractNumId w:val="456"/>
  </w:num>
  <w:num w:numId="227" w16cid:durableId="149368803">
    <w:abstractNumId w:val="99"/>
  </w:num>
  <w:num w:numId="228" w16cid:durableId="1457721600">
    <w:abstractNumId w:val="581"/>
  </w:num>
  <w:num w:numId="229" w16cid:durableId="381100485">
    <w:abstractNumId w:val="432"/>
  </w:num>
  <w:num w:numId="230" w16cid:durableId="963342914">
    <w:abstractNumId w:val="425"/>
  </w:num>
  <w:num w:numId="231" w16cid:durableId="347144506">
    <w:abstractNumId w:val="499"/>
  </w:num>
  <w:num w:numId="232" w16cid:durableId="365066012">
    <w:abstractNumId w:val="541"/>
  </w:num>
  <w:num w:numId="233" w16cid:durableId="503597296">
    <w:abstractNumId w:val="278"/>
  </w:num>
  <w:num w:numId="234" w16cid:durableId="2136172388">
    <w:abstractNumId w:val="136"/>
  </w:num>
  <w:num w:numId="235" w16cid:durableId="970012496">
    <w:abstractNumId w:val="292"/>
  </w:num>
  <w:num w:numId="236" w16cid:durableId="1971285003">
    <w:abstractNumId w:val="322"/>
  </w:num>
  <w:num w:numId="237" w16cid:durableId="824472396">
    <w:abstractNumId w:val="106"/>
  </w:num>
  <w:num w:numId="238" w16cid:durableId="831943634">
    <w:abstractNumId w:val="134"/>
  </w:num>
  <w:num w:numId="239" w16cid:durableId="1182208040">
    <w:abstractNumId w:val="674"/>
  </w:num>
  <w:num w:numId="240" w16cid:durableId="734013931">
    <w:abstractNumId w:val="374"/>
  </w:num>
  <w:num w:numId="241" w16cid:durableId="1844664485">
    <w:abstractNumId w:val="503"/>
  </w:num>
  <w:num w:numId="242" w16cid:durableId="898856362">
    <w:abstractNumId w:val="524"/>
  </w:num>
  <w:num w:numId="243" w16cid:durableId="1979141068">
    <w:abstractNumId w:val="602"/>
  </w:num>
  <w:num w:numId="244" w16cid:durableId="294531423">
    <w:abstractNumId w:val="572"/>
  </w:num>
  <w:num w:numId="245" w16cid:durableId="570846296">
    <w:abstractNumId w:val="518"/>
  </w:num>
  <w:num w:numId="246" w16cid:durableId="122311239">
    <w:abstractNumId w:val="390"/>
  </w:num>
  <w:num w:numId="247" w16cid:durableId="1519008893">
    <w:abstractNumId w:val="366"/>
  </w:num>
  <w:num w:numId="248" w16cid:durableId="944731263">
    <w:abstractNumId w:val="68"/>
  </w:num>
  <w:num w:numId="249" w16cid:durableId="1120800502">
    <w:abstractNumId w:val="635"/>
  </w:num>
  <w:num w:numId="250" w16cid:durableId="1354841470">
    <w:abstractNumId w:val="423"/>
  </w:num>
  <w:num w:numId="251" w16cid:durableId="11954045">
    <w:abstractNumId w:val="349"/>
  </w:num>
  <w:num w:numId="252" w16cid:durableId="2071347772">
    <w:abstractNumId w:val="31"/>
  </w:num>
  <w:num w:numId="253" w16cid:durableId="417140596">
    <w:abstractNumId w:val="160"/>
  </w:num>
  <w:num w:numId="254" w16cid:durableId="2051488595">
    <w:abstractNumId w:val="417"/>
  </w:num>
  <w:num w:numId="255" w16cid:durableId="683943333">
    <w:abstractNumId w:val="664"/>
  </w:num>
  <w:num w:numId="256" w16cid:durableId="376708853">
    <w:abstractNumId w:val="451"/>
  </w:num>
  <w:num w:numId="257" w16cid:durableId="1217200153">
    <w:abstractNumId w:val="424"/>
  </w:num>
  <w:num w:numId="258" w16cid:durableId="867378396">
    <w:abstractNumId w:val="512"/>
  </w:num>
  <w:num w:numId="259" w16cid:durableId="101538994">
    <w:abstractNumId w:val="553"/>
  </w:num>
  <w:num w:numId="260" w16cid:durableId="273443571">
    <w:abstractNumId w:val="90"/>
  </w:num>
  <w:num w:numId="261" w16cid:durableId="1984188561">
    <w:abstractNumId w:val="569"/>
  </w:num>
  <w:num w:numId="262" w16cid:durableId="1886209723">
    <w:abstractNumId w:val="257"/>
  </w:num>
  <w:num w:numId="263" w16cid:durableId="1479809966">
    <w:abstractNumId w:val="230"/>
  </w:num>
  <w:num w:numId="264" w16cid:durableId="172116220">
    <w:abstractNumId w:val="282"/>
  </w:num>
  <w:num w:numId="265" w16cid:durableId="234976651">
    <w:abstractNumId w:val="591"/>
  </w:num>
  <w:num w:numId="266" w16cid:durableId="674302858">
    <w:abstractNumId w:val="682"/>
  </w:num>
  <w:num w:numId="267" w16cid:durableId="1211724774">
    <w:abstractNumId w:val="522"/>
  </w:num>
  <w:num w:numId="268" w16cid:durableId="1131557492">
    <w:abstractNumId w:val="593"/>
  </w:num>
  <w:num w:numId="269" w16cid:durableId="1021592528">
    <w:abstractNumId w:val="193"/>
  </w:num>
  <w:num w:numId="270" w16cid:durableId="1974409707">
    <w:abstractNumId w:val="480"/>
  </w:num>
  <w:num w:numId="271" w16cid:durableId="846678559">
    <w:abstractNumId w:val="18"/>
  </w:num>
  <w:num w:numId="272" w16cid:durableId="846945736">
    <w:abstractNumId w:val="459"/>
  </w:num>
  <w:num w:numId="273" w16cid:durableId="1692995683">
    <w:abstractNumId w:val="39"/>
  </w:num>
  <w:num w:numId="274" w16cid:durableId="429351100">
    <w:abstractNumId w:val="138"/>
  </w:num>
  <w:num w:numId="275" w16cid:durableId="591082687">
    <w:abstractNumId w:val="628"/>
  </w:num>
  <w:num w:numId="276" w16cid:durableId="1725104720">
    <w:abstractNumId w:val="179"/>
  </w:num>
  <w:num w:numId="277" w16cid:durableId="754858525">
    <w:abstractNumId w:val="446"/>
  </w:num>
  <w:num w:numId="278" w16cid:durableId="1771051550">
    <w:abstractNumId w:val="662"/>
  </w:num>
  <w:num w:numId="279" w16cid:durableId="940769520">
    <w:abstractNumId w:val="616"/>
  </w:num>
  <w:num w:numId="280" w16cid:durableId="1390423635">
    <w:abstractNumId w:val="150"/>
  </w:num>
  <w:num w:numId="281" w16cid:durableId="1642688723">
    <w:abstractNumId w:val="131"/>
  </w:num>
  <w:num w:numId="282" w16cid:durableId="1962612369">
    <w:abstractNumId w:val="625"/>
  </w:num>
  <w:num w:numId="283" w16cid:durableId="224070571">
    <w:abstractNumId w:val="482"/>
  </w:num>
  <w:num w:numId="284" w16cid:durableId="1853572043">
    <w:abstractNumId w:val="449"/>
  </w:num>
  <w:num w:numId="285" w16cid:durableId="2132357107">
    <w:abstractNumId w:val="265"/>
  </w:num>
  <w:num w:numId="286" w16cid:durableId="1732263403">
    <w:abstractNumId w:val="577"/>
  </w:num>
  <w:num w:numId="287" w16cid:durableId="1665546916">
    <w:abstractNumId w:val="333"/>
  </w:num>
  <w:num w:numId="288" w16cid:durableId="816338748">
    <w:abstractNumId w:val="214"/>
  </w:num>
  <w:num w:numId="289" w16cid:durableId="182786132">
    <w:abstractNumId w:val="301"/>
  </w:num>
  <w:num w:numId="290" w16cid:durableId="1335959278">
    <w:abstractNumId w:val="185"/>
  </w:num>
  <w:num w:numId="291" w16cid:durableId="792401246">
    <w:abstractNumId w:val="545"/>
  </w:num>
  <w:num w:numId="292" w16cid:durableId="835222828">
    <w:abstractNumId w:val="630"/>
  </w:num>
  <w:num w:numId="293" w16cid:durableId="1732996535">
    <w:abstractNumId w:val="612"/>
  </w:num>
  <w:num w:numId="294" w16cid:durableId="1409613895">
    <w:abstractNumId w:val="254"/>
  </w:num>
  <w:num w:numId="295" w16cid:durableId="76097527">
    <w:abstractNumId w:val="16"/>
  </w:num>
  <w:num w:numId="296" w16cid:durableId="1912885788">
    <w:abstractNumId w:val="508"/>
  </w:num>
  <w:num w:numId="297" w16cid:durableId="1051343212">
    <w:abstractNumId w:val="627"/>
  </w:num>
  <w:num w:numId="298" w16cid:durableId="517276986">
    <w:abstractNumId w:val="576"/>
  </w:num>
  <w:num w:numId="299" w16cid:durableId="2018649415">
    <w:abstractNumId w:val="181"/>
  </w:num>
  <w:num w:numId="300" w16cid:durableId="989557607">
    <w:abstractNumId w:val="486"/>
  </w:num>
  <w:num w:numId="301" w16cid:durableId="795179823">
    <w:abstractNumId w:val="63"/>
  </w:num>
  <w:num w:numId="302" w16cid:durableId="1619682995">
    <w:abstractNumId w:val="594"/>
  </w:num>
  <w:num w:numId="303" w16cid:durableId="1761370900">
    <w:abstractNumId w:val="350"/>
  </w:num>
  <w:num w:numId="304" w16cid:durableId="142506774">
    <w:abstractNumId w:val="668"/>
  </w:num>
  <w:num w:numId="305" w16cid:durableId="234626576">
    <w:abstractNumId w:val="382"/>
  </w:num>
  <w:num w:numId="306" w16cid:durableId="546070744">
    <w:abstractNumId w:val="454"/>
  </w:num>
  <w:num w:numId="307" w16cid:durableId="2028169148">
    <w:abstractNumId w:val="588"/>
  </w:num>
  <w:num w:numId="308" w16cid:durableId="2012292344">
    <w:abstractNumId w:val="654"/>
  </w:num>
  <w:num w:numId="309" w16cid:durableId="1216812420">
    <w:abstractNumId w:val="368"/>
  </w:num>
  <w:num w:numId="310" w16cid:durableId="1881553272">
    <w:abstractNumId w:val="604"/>
  </w:num>
  <w:num w:numId="311" w16cid:durableId="427577535">
    <w:abstractNumId w:val="24"/>
  </w:num>
  <w:num w:numId="312" w16cid:durableId="10497501">
    <w:abstractNumId w:val="114"/>
  </w:num>
  <w:num w:numId="313" w16cid:durableId="169681025">
    <w:abstractNumId w:val="218"/>
  </w:num>
  <w:num w:numId="314" w16cid:durableId="815533173">
    <w:abstractNumId w:val="312"/>
  </w:num>
  <w:num w:numId="315" w16cid:durableId="1430809644">
    <w:abstractNumId w:val="478"/>
  </w:num>
  <w:num w:numId="316" w16cid:durableId="833955193">
    <w:abstractNumId w:val="413"/>
  </w:num>
  <w:num w:numId="317" w16cid:durableId="1167743516">
    <w:abstractNumId w:val="598"/>
  </w:num>
  <w:num w:numId="318" w16cid:durableId="1436905256">
    <w:abstractNumId w:val="360"/>
  </w:num>
  <w:num w:numId="319" w16cid:durableId="415246473">
    <w:abstractNumId w:val="485"/>
  </w:num>
  <w:num w:numId="320" w16cid:durableId="1969508376">
    <w:abstractNumId w:val="166"/>
  </w:num>
  <w:num w:numId="321" w16cid:durableId="1667245681">
    <w:abstractNumId w:val="13"/>
  </w:num>
  <w:num w:numId="322" w16cid:durableId="1271858727">
    <w:abstractNumId w:val="519"/>
  </w:num>
  <w:num w:numId="323" w16cid:durableId="1691493094">
    <w:abstractNumId w:val="434"/>
  </w:num>
  <w:num w:numId="324" w16cid:durableId="469591738">
    <w:abstractNumId w:val="47"/>
  </w:num>
  <w:num w:numId="325" w16cid:durableId="969241594">
    <w:abstractNumId w:val="78"/>
  </w:num>
  <w:num w:numId="326" w16cid:durableId="446461972">
    <w:abstractNumId w:val="216"/>
  </w:num>
  <w:num w:numId="327" w16cid:durableId="989672703">
    <w:abstractNumId w:val="11"/>
  </w:num>
  <w:num w:numId="328" w16cid:durableId="960303935">
    <w:abstractNumId w:val="624"/>
  </w:num>
  <w:num w:numId="329" w16cid:durableId="808980225">
    <w:abstractNumId w:val="358"/>
  </w:num>
  <w:num w:numId="330" w16cid:durableId="1814908662">
    <w:abstractNumId w:val="86"/>
  </w:num>
  <w:num w:numId="331" w16cid:durableId="1194419453">
    <w:abstractNumId w:val="283"/>
  </w:num>
  <w:num w:numId="332" w16cid:durableId="1574506519">
    <w:abstractNumId w:val="647"/>
  </w:num>
  <w:num w:numId="333" w16cid:durableId="1041781382">
    <w:abstractNumId w:val="174"/>
  </w:num>
  <w:num w:numId="334" w16cid:durableId="2059862154">
    <w:abstractNumId w:val="261"/>
  </w:num>
  <w:num w:numId="335" w16cid:durableId="1219706802">
    <w:abstractNumId w:val="526"/>
  </w:num>
  <w:num w:numId="336" w16cid:durableId="343872114">
    <w:abstractNumId w:val="515"/>
  </w:num>
  <w:num w:numId="337" w16cid:durableId="136461289">
    <w:abstractNumId w:val="135"/>
  </w:num>
  <w:num w:numId="338" w16cid:durableId="184640625">
    <w:abstractNumId w:val="137"/>
  </w:num>
  <w:num w:numId="339" w16cid:durableId="1244148753">
    <w:abstractNumId w:val="468"/>
  </w:num>
  <w:num w:numId="340" w16cid:durableId="212884251">
    <w:abstractNumId w:val="211"/>
  </w:num>
  <w:num w:numId="341" w16cid:durableId="1432046064">
    <w:abstractNumId w:val="644"/>
  </w:num>
  <w:num w:numId="342" w16cid:durableId="734474958">
    <w:abstractNumId w:val="93"/>
  </w:num>
  <w:num w:numId="343" w16cid:durableId="1088697931">
    <w:abstractNumId w:val="578"/>
  </w:num>
  <w:num w:numId="344" w16cid:durableId="25303490">
    <w:abstractNumId w:val="342"/>
  </w:num>
  <w:num w:numId="345" w16cid:durableId="275870972">
    <w:abstractNumId w:val="132"/>
  </w:num>
  <w:num w:numId="346" w16cid:durableId="1872574579">
    <w:abstractNumId w:val="339"/>
  </w:num>
  <w:num w:numId="347" w16cid:durableId="2089644624">
    <w:abstractNumId w:val="189"/>
  </w:num>
  <w:num w:numId="348" w16cid:durableId="331564081">
    <w:abstractNumId w:val="294"/>
  </w:num>
  <w:num w:numId="349" w16cid:durableId="855727946">
    <w:abstractNumId w:val="678"/>
  </w:num>
  <w:num w:numId="350" w16cid:durableId="139228334">
    <w:abstractNumId w:val="421"/>
  </w:num>
  <w:num w:numId="351" w16cid:durableId="2079548265">
    <w:abstractNumId w:val="448"/>
  </w:num>
  <w:num w:numId="352" w16cid:durableId="1759057031">
    <w:abstractNumId w:val="559"/>
  </w:num>
  <w:num w:numId="353" w16cid:durableId="1951741443">
    <w:abstractNumId w:val="461"/>
  </w:num>
  <w:num w:numId="354" w16cid:durableId="1991246827">
    <w:abstractNumId w:val="66"/>
  </w:num>
  <w:num w:numId="355" w16cid:durableId="587621524">
    <w:abstractNumId w:val="489"/>
  </w:num>
  <w:num w:numId="356" w16cid:durableId="1407260089">
    <w:abstractNumId w:val="154"/>
  </w:num>
  <w:num w:numId="357" w16cid:durableId="2024696919">
    <w:abstractNumId w:val="634"/>
  </w:num>
  <w:num w:numId="358" w16cid:durableId="2008744932">
    <w:abstractNumId w:val="440"/>
  </w:num>
  <w:num w:numId="359" w16cid:durableId="1374768373">
    <w:abstractNumId w:val="26"/>
  </w:num>
  <w:num w:numId="360" w16cid:durableId="1835611728">
    <w:abstractNumId w:val="35"/>
  </w:num>
  <w:num w:numId="361" w16cid:durableId="1358237908">
    <w:abstractNumId w:val="305"/>
  </w:num>
  <w:num w:numId="362" w16cid:durableId="2061587846">
    <w:abstractNumId w:val="143"/>
  </w:num>
  <w:num w:numId="363" w16cid:durableId="2044941374">
    <w:abstractNumId w:val="309"/>
  </w:num>
  <w:num w:numId="364" w16cid:durableId="1459957033">
    <w:abstractNumId w:val="83"/>
  </w:num>
  <w:num w:numId="365" w16cid:durableId="1080373477">
    <w:abstractNumId w:val="256"/>
  </w:num>
  <w:num w:numId="366" w16cid:durableId="388383876">
    <w:abstractNumId w:val="409"/>
  </w:num>
  <w:num w:numId="367" w16cid:durableId="1357656264">
    <w:abstractNumId w:val="240"/>
  </w:num>
  <w:num w:numId="368" w16cid:durableId="1403941952">
    <w:abstractNumId w:val="194"/>
  </w:num>
  <w:num w:numId="369" w16cid:durableId="380129508">
    <w:abstractNumId w:val="303"/>
  </w:num>
  <w:num w:numId="370" w16cid:durableId="30031430">
    <w:abstractNumId w:val="650"/>
  </w:num>
  <w:num w:numId="371" w16cid:durableId="306786372">
    <w:abstractNumId w:val="571"/>
  </w:num>
  <w:num w:numId="372" w16cid:durableId="2040470612">
    <w:abstractNumId w:val="199"/>
  </w:num>
  <w:num w:numId="373" w16cid:durableId="261299915">
    <w:abstractNumId w:val="84"/>
  </w:num>
  <w:num w:numId="374" w16cid:durableId="1568178151">
    <w:abstractNumId w:val="673"/>
  </w:num>
  <w:num w:numId="375" w16cid:durableId="20673010">
    <w:abstractNumId w:val="633"/>
  </w:num>
  <w:num w:numId="376" w16cid:durableId="772701111">
    <w:abstractNumId w:val="562"/>
  </w:num>
  <w:num w:numId="377" w16cid:durableId="206259086">
    <w:abstractNumId w:val="311"/>
  </w:num>
  <w:num w:numId="378" w16cid:durableId="1248688156">
    <w:abstractNumId w:val="380"/>
  </w:num>
  <w:num w:numId="379" w16cid:durableId="314260293">
    <w:abstractNumId w:val="271"/>
  </w:num>
  <w:num w:numId="380" w16cid:durableId="821628145">
    <w:abstractNumId w:val="197"/>
  </w:num>
  <w:num w:numId="381" w16cid:durableId="250741915">
    <w:abstractNumId w:val="597"/>
  </w:num>
  <w:num w:numId="382" w16cid:durableId="521406348">
    <w:abstractNumId w:val="203"/>
  </w:num>
  <w:num w:numId="383" w16cid:durableId="261189950">
    <w:abstractNumId w:val="672"/>
  </w:num>
  <w:num w:numId="384" w16cid:durableId="253900926">
    <w:abstractNumId w:val="351"/>
  </w:num>
  <w:num w:numId="385" w16cid:durableId="1406950591">
    <w:abstractNumId w:val="419"/>
  </w:num>
  <w:num w:numId="386" w16cid:durableId="204950438">
    <w:abstractNumId w:val="336"/>
  </w:num>
  <w:num w:numId="387" w16cid:durableId="217059817">
    <w:abstractNumId w:val="74"/>
  </w:num>
  <w:num w:numId="388" w16cid:durableId="1080252500">
    <w:abstractNumId w:val="355"/>
  </w:num>
  <w:num w:numId="389" w16cid:durableId="259412896">
    <w:abstractNumId w:val="488"/>
  </w:num>
  <w:num w:numId="390" w16cid:durableId="1871869747">
    <w:abstractNumId w:val="495"/>
  </w:num>
  <w:num w:numId="391" w16cid:durableId="538127901">
    <w:abstractNumId w:val="50"/>
  </w:num>
  <w:num w:numId="392" w16cid:durableId="2125954763">
    <w:abstractNumId w:val="356"/>
  </w:num>
  <w:num w:numId="393" w16cid:durableId="1416786262">
    <w:abstractNumId w:val="397"/>
  </w:num>
  <w:num w:numId="394" w16cid:durableId="652682364">
    <w:abstractNumId w:val="445"/>
  </w:num>
  <w:num w:numId="395" w16cid:durableId="1451053363">
    <w:abstractNumId w:val="314"/>
  </w:num>
  <w:num w:numId="396" w16cid:durableId="1877309409">
    <w:abstractNumId w:val="670"/>
  </w:num>
  <w:num w:numId="397" w16cid:durableId="225343701">
    <w:abstractNumId w:val="498"/>
  </w:num>
  <w:num w:numId="398" w16cid:durableId="688411480">
    <w:abstractNumId w:val="249"/>
  </w:num>
  <w:num w:numId="399" w16cid:durableId="1841192262">
    <w:abstractNumId w:val="12"/>
  </w:num>
  <w:num w:numId="400" w16cid:durableId="22479984">
    <w:abstractNumId w:val="653"/>
  </w:num>
  <w:num w:numId="401" w16cid:durableId="1198158899">
    <w:abstractNumId w:val="268"/>
  </w:num>
  <w:num w:numId="402" w16cid:durableId="1978104078">
    <w:abstractNumId w:val="472"/>
  </w:num>
  <w:num w:numId="403" w16cid:durableId="905341461">
    <w:abstractNumId w:val="346"/>
  </w:num>
  <w:num w:numId="404" w16cid:durableId="977144972">
    <w:abstractNumId w:val="60"/>
  </w:num>
  <w:num w:numId="405" w16cid:durableId="1017000461">
    <w:abstractNumId w:val="164"/>
  </w:num>
  <w:num w:numId="406" w16cid:durableId="719088328">
    <w:abstractNumId w:val="637"/>
  </w:num>
  <w:num w:numId="407" w16cid:durableId="8139161">
    <w:abstractNumId w:val="613"/>
  </w:num>
  <w:num w:numId="408" w16cid:durableId="784425167">
    <w:abstractNumId w:val="357"/>
  </w:num>
  <w:num w:numId="409" w16cid:durableId="1800567379">
    <w:abstractNumId w:val="458"/>
  </w:num>
  <w:num w:numId="410" w16cid:durableId="1208374991">
    <w:abstractNumId w:val="226"/>
  </w:num>
  <w:num w:numId="411" w16cid:durableId="186526439">
    <w:abstractNumId w:val="176"/>
  </w:num>
  <w:num w:numId="412" w16cid:durableId="1448042587">
    <w:abstractNumId w:val="299"/>
  </w:num>
  <w:num w:numId="413" w16cid:durableId="54159554">
    <w:abstractNumId w:val="324"/>
  </w:num>
  <w:num w:numId="414" w16cid:durableId="1197934198">
    <w:abstractNumId w:val="441"/>
  </w:num>
  <w:num w:numId="415" w16cid:durableId="2137527321">
    <w:abstractNumId w:val="146"/>
  </w:num>
  <w:num w:numId="416" w16cid:durableId="1379889405">
    <w:abstractNumId w:val="353"/>
  </w:num>
  <w:num w:numId="417" w16cid:durableId="1243372378">
    <w:abstractNumId w:val="626"/>
  </w:num>
  <w:num w:numId="418" w16cid:durableId="203451093">
    <w:abstractNumId w:val="365"/>
  </w:num>
  <w:num w:numId="419" w16cid:durableId="1845436091">
    <w:abstractNumId w:val="542"/>
  </w:num>
  <w:num w:numId="420" w16cid:durableId="1170679371">
    <w:abstractNumId w:val="531"/>
  </w:num>
  <w:num w:numId="421" w16cid:durableId="887568507">
    <w:abstractNumId w:val="126"/>
  </w:num>
  <w:num w:numId="422" w16cid:durableId="1647928196">
    <w:abstractNumId w:val="564"/>
  </w:num>
  <w:num w:numId="423" w16cid:durableId="1312100585">
    <w:abstractNumId w:val="258"/>
  </w:num>
  <w:num w:numId="424" w16cid:durableId="198395861">
    <w:abstractNumId w:val="675"/>
  </w:num>
  <w:num w:numId="425" w16cid:durableId="92479172">
    <w:abstractNumId w:val="71"/>
  </w:num>
  <w:num w:numId="426" w16cid:durableId="1917858680">
    <w:abstractNumId w:val="506"/>
  </w:num>
  <w:num w:numId="427" w16cid:durableId="1252005375">
    <w:abstractNumId w:val="94"/>
  </w:num>
  <w:num w:numId="428" w16cid:durableId="1796558292">
    <w:abstractNumId w:val="127"/>
  </w:num>
  <w:num w:numId="429" w16cid:durableId="1423144257">
    <w:abstractNumId w:val="243"/>
  </w:num>
  <w:num w:numId="430" w16cid:durableId="632059124">
    <w:abstractNumId w:val="491"/>
  </w:num>
  <w:num w:numId="431" w16cid:durableId="1222836515">
    <w:abstractNumId w:val="395"/>
  </w:num>
  <w:num w:numId="432" w16cid:durableId="1177573857">
    <w:abstractNumId w:val="158"/>
  </w:num>
  <w:num w:numId="433" w16cid:durableId="1974476629">
    <w:abstractNumId w:val="178"/>
  </w:num>
  <w:num w:numId="434" w16cid:durableId="293368393">
    <w:abstractNumId w:val="27"/>
  </w:num>
  <w:num w:numId="435" w16cid:durableId="116068574">
    <w:abstractNumId w:val="210"/>
  </w:num>
  <w:num w:numId="436" w16cid:durableId="826751698">
    <w:abstractNumId w:val="514"/>
  </w:num>
  <w:num w:numId="437" w16cid:durableId="527377058">
    <w:abstractNumId w:val="648"/>
  </w:num>
  <w:num w:numId="438" w16cid:durableId="603802713">
    <w:abstractNumId w:val="115"/>
  </w:num>
  <w:num w:numId="439" w16cid:durableId="395979150">
    <w:abstractNumId w:val="142"/>
  </w:num>
  <w:num w:numId="440" w16cid:durableId="813332603">
    <w:abstractNumId w:val="330"/>
  </w:num>
  <w:num w:numId="441" w16cid:durableId="2067483617">
    <w:abstractNumId w:val="188"/>
  </w:num>
  <w:num w:numId="442" w16cid:durableId="1389189524">
    <w:abstractNumId w:val="574"/>
  </w:num>
  <w:num w:numId="443" w16cid:durableId="2045207051">
    <w:abstractNumId w:val="549"/>
  </w:num>
  <w:num w:numId="444" w16cid:durableId="1772160596">
    <w:abstractNumId w:val="274"/>
  </w:num>
  <w:num w:numId="445" w16cid:durableId="931082839">
    <w:abstractNumId w:val="328"/>
  </w:num>
  <w:num w:numId="446" w16cid:durableId="1231890432">
    <w:abstractNumId w:val="273"/>
  </w:num>
  <w:num w:numId="447" w16cid:durableId="154031304">
    <w:abstractNumId w:val="81"/>
  </w:num>
  <w:num w:numId="448" w16cid:durableId="1419904817">
    <w:abstractNumId w:val="367"/>
  </w:num>
  <w:num w:numId="449" w16cid:durableId="609893410">
    <w:abstractNumId w:val="600"/>
  </w:num>
  <w:num w:numId="450" w16cid:durableId="325137511">
    <w:abstractNumId w:val="70"/>
  </w:num>
  <w:num w:numId="451" w16cid:durableId="1649171320">
    <w:abstractNumId w:val="437"/>
  </w:num>
  <w:num w:numId="452" w16cid:durableId="1971014477">
    <w:abstractNumId w:val="286"/>
  </w:num>
  <w:num w:numId="453" w16cid:durableId="103430068">
    <w:abstractNumId w:val="255"/>
  </w:num>
  <w:num w:numId="454" w16cid:durableId="70546759">
    <w:abstractNumId w:val="332"/>
  </w:num>
  <w:num w:numId="455" w16cid:durableId="1047876897">
    <w:abstractNumId w:val="145"/>
  </w:num>
  <w:num w:numId="456" w16cid:durableId="135143565">
    <w:abstractNumId w:val="466"/>
  </w:num>
  <w:num w:numId="457" w16cid:durableId="1821775921">
    <w:abstractNumId w:val="587"/>
  </w:num>
  <w:num w:numId="458" w16cid:durableId="1367825461">
    <w:abstractNumId w:val="496"/>
  </w:num>
  <w:num w:numId="459" w16cid:durableId="594094376">
    <w:abstractNumId w:val="45"/>
  </w:num>
  <w:num w:numId="460" w16cid:durableId="54817910">
    <w:abstractNumId w:val="19"/>
  </w:num>
  <w:num w:numId="461" w16cid:durableId="1759859815">
    <w:abstractNumId w:val="33"/>
  </w:num>
  <w:num w:numId="462" w16cid:durableId="1368136795">
    <w:abstractNumId w:val="375"/>
  </w:num>
  <w:num w:numId="463" w16cid:durableId="1478839534">
    <w:abstractNumId w:val="155"/>
  </w:num>
  <w:num w:numId="464" w16cid:durableId="273750568">
    <w:abstractNumId w:val="169"/>
  </w:num>
  <w:num w:numId="465" w16cid:durableId="1394887104">
    <w:abstractNumId w:val="364"/>
  </w:num>
  <w:num w:numId="466" w16cid:durableId="683437338">
    <w:abstractNumId w:val="130"/>
  </w:num>
  <w:num w:numId="467" w16cid:durableId="500972889">
    <w:abstractNumId w:val="325"/>
  </w:num>
  <w:num w:numId="468" w16cid:durableId="1759985084">
    <w:abstractNumId w:val="444"/>
  </w:num>
  <w:num w:numId="469" w16cid:durableId="114569713">
    <w:abstractNumId w:val="550"/>
  </w:num>
  <w:num w:numId="470" w16cid:durableId="713776903">
    <w:abstractNumId w:val="110"/>
  </w:num>
  <w:num w:numId="471" w16cid:durableId="1099569500">
    <w:abstractNumId w:val="538"/>
  </w:num>
  <w:num w:numId="472" w16cid:durableId="2029913706">
    <w:abstractNumId w:val="284"/>
  </w:num>
  <w:num w:numId="473" w16cid:durableId="90979199">
    <w:abstractNumId w:val="307"/>
  </w:num>
  <w:num w:numId="474" w16cid:durableId="11732467">
    <w:abstractNumId w:val="438"/>
  </w:num>
  <w:num w:numId="475" w16cid:durableId="15733437">
    <w:abstractNumId w:val="661"/>
  </w:num>
  <w:num w:numId="476" w16cid:durableId="2080516481">
    <w:abstractNumId w:val="462"/>
  </w:num>
  <w:num w:numId="477" w16cid:durableId="665281232">
    <w:abstractNumId w:val="651"/>
  </w:num>
  <w:num w:numId="478" w16cid:durableId="295061928">
    <w:abstractNumId w:val="558"/>
  </w:num>
  <w:num w:numId="479" w16cid:durableId="2011593953">
    <w:abstractNumId w:val="96"/>
  </w:num>
  <w:num w:numId="480" w16cid:durableId="502011424">
    <w:abstractNumId w:val="629"/>
  </w:num>
  <w:num w:numId="481" w16cid:durableId="271523507">
    <w:abstractNumId w:val="400"/>
  </w:num>
  <w:num w:numId="482" w16cid:durableId="826671106">
    <w:abstractNumId w:val="402"/>
  </w:num>
  <w:num w:numId="483" w16cid:durableId="948050778">
    <w:abstractNumId w:val="385"/>
  </w:num>
  <w:num w:numId="484" w16cid:durableId="453865260">
    <w:abstractNumId w:val="38"/>
  </w:num>
  <w:num w:numId="485" w16cid:durableId="1076899708">
    <w:abstractNumId w:val="529"/>
  </w:num>
  <w:num w:numId="486" w16cid:durableId="252208052">
    <w:abstractNumId w:val="492"/>
  </w:num>
  <w:num w:numId="487" w16cid:durableId="633024712">
    <w:abstractNumId w:val="326"/>
  </w:num>
  <w:num w:numId="488" w16cid:durableId="562914688">
    <w:abstractNumId w:val="669"/>
  </w:num>
  <w:num w:numId="489" w16cid:durableId="732629331">
    <w:abstractNumId w:val="98"/>
  </w:num>
  <w:num w:numId="490" w16cid:durableId="1402678432">
    <w:abstractNumId w:val="453"/>
  </w:num>
  <w:num w:numId="491" w16cid:durableId="2106342936">
    <w:abstractNumId w:val="225"/>
  </w:num>
  <w:num w:numId="492" w16cid:durableId="1844005697">
    <w:abstractNumId w:val="354"/>
  </w:num>
  <w:num w:numId="493" w16cid:durableId="1401051837">
    <w:abstractNumId w:val="684"/>
  </w:num>
  <w:num w:numId="494" w16cid:durableId="1872717968">
    <w:abstractNumId w:val="582"/>
  </w:num>
  <w:num w:numId="495" w16cid:durableId="2117865078">
    <w:abstractNumId w:val="546"/>
  </w:num>
  <w:num w:numId="496" w16cid:durableId="316298784">
    <w:abstractNumId w:val="162"/>
  </w:num>
  <w:num w:numId="497" w16cid:durableId="1996911401">
    <w:abstractNumId w:val="289"/>
  </w:num>
  <w:num w:numId="498" w16cid:durableId="856236084">
    <w:abstractNumId w:val="677"/>
  </w:num>
  <w:num w:numId="499" w16cid:durableId="675620792">
    <w:abstractNumId w:val="521"/>
  </w:num>
  <w:num w:numId="500" w16cid:durableId="388842157">
    <w:abstractNumId w:val="343"/>
  </w:num>
  <w:num w:numId="501" w16cid:durableId="2082482971">
    <w:abstractNumId w:val="80"/>
  </w:num>
  <w:num w:numId="502" w16cid:durableId="994840841">
    <w:abstractNumId w:val="64"/>
  </w:num>
  <w:num w:numId="503" w16cid:durableId="460851233">
    <w:abstractNumId w:val="412"/>
  </w:num>
  <w:num w:numId="504" w16cid:durableId="1255237530">
    <w:abstractNumId w:val="381"/>
  </w:num>
  <w:num w:numId="505" w16cid:durableId="47534572">
    <w:abstractNumId w:val="109"/>
  </w:num>
  <w:num w:numId="506" w16cid:durableId="1052382609">
    <w:abstractNumId w:val="554"/>
  </w:num>
  <w:num w:numId="507" w16cid:durableId="1485585929">
    <w:abstractNumId w:val="513"/>
  </w:num>
  <w:num w:numId="508" w16cid:durableId="1667435119">
    <w:abstractNumId w:val="394"/>
  </w:num>
  <w:num w:numId="509" w16cid:durableId="731270247">
    <w:abstractNumId w:val="264"/>
  </w:num>
  <w:num w:numId="510" w16cid:durableId="896555580">
    <w:abstractNumId w:val="22"/>
  </w:num>
  <w:num w:numId="511" w16cid:durableId="1118645704">
    <w:abstractNumId w:val="404"/>
  </w:num>
  <w:num w:numId="512" w16cid:durableId="311104624">
    <w:abstractNumId w:val="170"/>
  </w:num>
  <w:num w:numId="513" w16cid:durableId="501432694">
    <w:abstractNumId w:val="415"/>
  </w:num>
  <w:num w:numId="514" w16cid:durableId="1007093932">
    <w:abstractNumId w:val="386"/>
  </w:num>
  <w:num w:numId="515" w16cid:durableId="557008609">
    <w:abstractNumId w:val="337"/>
  </w:num>
  <w:num w:numId="516" w16cid:durableId="925501037">
    <w:abstractNumId w:val="201"/>
  </w:num>
  <w:num w:numId="517" w16cid:durableId="1170831615">
    <w:abstractNumId w:val="91"/>
  </w:num>
  <w:num w:numId="518" w16cid:durableId="1666200962">
    <w:abstractNumId w:val="676"/>
  </w:num>
  <w:num w:numId="519" w16cid:durableId="111898387">
    <w:abstractNumId w:val="596"/>
  </w:num>
  <w:num w:numId="520" w16cid:durableId="722289882">
    <w:abstractNumId w:val="422"/>
  </w:num>
  <w:num w:numId="521" w16cid:durableId="1162357713">
    <w:abstractNumId w:val="659"/>
  </w:num>
  <w:num w:numId="522" w16cid:durableId="1734424427">
    <w:abstractNumId w:val="223"/>
  </w:num>
  <w:num w:numId="523" w16cid:durableId="2089226471">
    <w:abstractNumId w:val="429"/>
  </w:num>
  <w:num w:numId="524" w16cid:durableId="1557742148">
    <w:abstractNumId w:val="439"/>
  </w:num>
  <w:num w:numId="525" w16cid:durableId="555287888">
    <w:abstractNumId w:val="304"/>
  </w:num>
  <w:num w:numId="526" w16cid:durableId="1302228304">
    <w:abstractNumId w:val="407"/>
  </w:num>
  <w:num w:numId="527" w16cid:durableId="993030755">
    <w:abstractNumId w:val="52"/>
  </w:num>
  <w:num w:numId="528" w16cid:durableId="1066224451">
    <w:abstractNumId w:val="605"/>
  </w:num>
  <w:num w:numId="529" w16cid:durableId="1959487775">
    <w:abstractNumId w:val="159"/>
  </w:num>
  <w:num w:numId="530" w16cid:durableId="1752702720">
    <w:abstractNumId w:val="391"/>
  </w:num>
  <w:num w:numId="531" w16cid:durableId="1541240080">
    <w:abstractNumId w:val="329"/>
  </w:num>
  <w:num w:numId="532" w16cid:durableId="477650860">
    <w:abstractNumId w:val="10"/>
  </w:num>
  <w:num w:numId="533" w16cid:durableId="149685896">
    <w:abstractNumId w:val="396"/>
  </w:num>
  <w:num w:numId="534" w16cid:durableId="401417218">
    <w:abstractNumId w:val="187"/>
  </w:num>
  <w:num w:numId="535" w16cid:durableId="177739663">
    <w:abstractNumId w:val="141"/>
  </w:num>
  <w:num w:numId="536" w16cid:durableId="404495185">
    <w:abstractNumId w:val="302"/>
  </w:num>
  <w:num w:numId="537" w16cid:durableId="283081944">
    <w:abstractNumId w:val="579"/>
  </w:num>
  <w:num w:numId="538" w16cid:durableId="1786732588">
    <w:abstractNumId w:val="153"/>
  </w:num>
  <w:num w:numId="539" w16cid:durableId="309556370">
    <w:abstractNumId w:val="617"/>
  </w:num>
  <w:num w:numId="540" w16cid:durableId="1013145743">
    <w:abstractNumId w:val="67"/>
  </w:num>
  <w:num w:numId="541" w16cid:durableId="623000596">
    <w:abstractNumId w:val="206"/>
  </w:num>
  <w:num w:numId="542" w16cid:durableId="1380587858">
    <w:abstractNumId w:val="388"/>
  </w:num>
  <w:num w:numId="543" w16cid:durableId="2140997191">
    <w:abstractNumId w:val="534"/>
  </w:num>
  <w:num w:numId="544" w16cid:durableId="1848862380">
    <w:abstractNumId w:val="428"/>
  </w:num>
  <w:num w:numId="545" w16cid:durableId="1515999811">
    <w:abstractNumId w:val="184"/>
  </w:num>
  <w:num w:numId="546" w16cid:durableId="647783499">
    <w:abstractNumId w:val="140"/>
  </w:num>
  <w:num w:numId="547" w16cid:durableId="832796220">
    <w:abstractNumId w:val="566"/>
  </w:num>
  <w:num w:numId="548" w16cid:durableId="1131096010">
    <w:abstractNumId w:val="40"/>
  </w:num>
  <w:num w:numId="549" w16cid:durableId="854536577">
    <w:abstractNumId w:val="236"/>
  </w:num>
  <w:num w:numId="550" w16cid:durableId="472648204">
    <w:abstractNumId w:val="403"/>
  </w:num>
  <w:num w:numId="551" w16cid:durableId="796264469">
    <w:abstractNumId w:val="238"/>
  </w:num>
  <w:num w:numId="552" w16cid:durableId="1011954795">
    <w:abstractNumId w:val="308"/>
  </w:num>
  <w:num w:numId="553" w16cid:durableId="1276907047">
    <w:abstractNumId w:val="55"/>
  </w:num>
  <w:num w:numId="554" w16cid:durableId="1259752708">
    <w:abstractNumId w:val="452"/>
  </w:num>
  <w:num w:numId="555" w16cid:durableId="105926731">
    <w:abstractNumId w:val="447"/>
  </w:num>
  <w:num w:numId="556" w16cid:durableId="1951816266">
    <w:abstractNumId w:val="463"/>
  </w:num>
  <w:num w:numId="557" w16cid:durableId="522745959">
    <w:abstractNumId w:val="246"/>
  </w:num>
  <w:num w:numId="558" w16cid:durableId="1106265002">
    <w:abstractNumId w:val="387"/>
  </w:num>
  <w:num w:numId="559" w16cid:durableId="826165244">
    <w:abstractNumId w:val="370"/>
  </w:num>
  <w:num w:numId="560" w16cid:durableId="1682122085">
    <w:abstractNumId w:val="111"/>
  </w:num>
  <w:num w:numId="561" w16cid:durableId="1823347368">
    <w:abstractNumId w:val="573"/>
  </w:num>
  <w:num w:numId="562" w16cid:durableId="1998722010">
    <w:abstractNumId w:val="552"/>
  </w:num>
  <w:num w:numId="563" w16cid:durableId="274559386">
    <w:abstractNumId w:val="507"/>
  </w:num>
  <w:num w:numId="564" w16cid:durableId="1767144434">
    <w:abstractNumId w:val="76"/>
  </w:num>
  <w:num w:numId="565" w16cid:durableId="1833715199">
    <w:abstractNumId w:val="147"/>
  </w:num>
  <w:num w:numId="566" w16cid:durableId="1950970914">
    <w:abstractNumId w:val="348"/>
  </w:num>
  <w:num w:numId="567" w16cid:durableId="1957714710">
    <w:abstractNumId w:val="222"/>
  </w:num>
  <w:num w:numId="568" w16cid:durableId="681009756">
    <w:abstractNumId w:val="205"/>
  </w:num>
  <w:num w:numId="569" w16cid:durableId="404495872">
    <w:abstractNumId w:val="263"/>
  </w:num>
  <w:num w:numId="570" w16cid:durableId="587424880">
    <w:abstractNumId w:val="493"/>
  </w:num>
  <w:num w:numId="571" w16cid:durableId="1232038888">
    <w:abstractNumId w:val="92"/>
  </w:num>
  <w:num w:numId="572" w16cid:durableId="2101951776">
    <w:abstractNumId w:val="442"/>
  </w:num>
  <w:num w:numId="573" w16cid:durableId="1162233949">
    <w:abstractNumId w:val="362"/>
  </w:num>
  <w:num w:numId="574" w16cid:durableId="1942251270">
    <w:abstractNumId w:val="431"/>
  </w:num>
  <w:num w:numId="575" w16cid:durableId="676880781">
    <w:abstractNumId w:val="393"/>
  </w:num>
  <w:num w:numId="576" w16cid:durableId="1325158624">
    <w:abstractNumId w:val="163"/>
  </w:num>
  <w:num w:numId="577" w16cid:durableId="1527449109">
    <w:abstractNumId w:val="345"/>
  </w:num>
  <w:num w:numId="578" w16cid:durableId="1579173481">
    <w:abstractNumId w:val="157"/>
  </w:num>
  <w:num w:numId="579" w16cid:durableId="2080903184">
    <w:abstractNumId w:val="671"/>
  </w:num>
  <w:num w:numId="580" w16cid:durableId="44451212">
    <w:abstractNumId w:val="253"/>
  </w:num>
  <w:num w:numId="581" w16cid:durableId="558712186">
    <w:abstractNumId w:val="85"/>
  </w:num>
  <w:num w:numId="582" w16cid:durableId="1601984226">
    <w:abstractNumId w:val="21"/>
  </w:num>
  <w:num w:numId="583" w16cid:durableId="530842740">
    <w:abstractNumId w:val="177"/>
  </w:num>
  <w:num w:numId="584" w16cid:durableId="198858025">
    <w:abstractNumId w:val="501"/>
  </w:num>
  <w:num w:numId="585" w16cid:durableId="1945578090">
    <w:abstractNumId w:val="535"/>
  </w:num>
  <w:num w:numId="586" w16cid:durableId="1547372677">
    <w:abstractNumId w:val="296"/>
  </w:num>
  <w:num w:numId="587" w16cid:durableId="1405419882">
    <w:abstractNumId w:val="129"/>
  </w:num>
  <w:num w:numId="588" w16cid:durableId="1502162401">
    <w:abstractNumId w:val="392"/>
  </w:num>
  <w:num w:numId="589" w16cid:durableId="1319572602">
    <w:abstractNumId w:val="285"/>
  </w:num>
  <w:num w:numId="590" w16cid:durableId="1754667920">
    <w:abstractNumId w:val="272"/>
  </w:num>
  <w:num w:numId="591" w16cid:durableId="1951936466">
    <w:abstractNumId w:val="539"/>
  </w:num>
  <w:num w:numId="592" w16cid:durableId="761876685">
    <w:abstractNumId w:val="608"/>
  </w:num>
  <w:num w:numId="593" w16cid:durableId="232551773">
    <w:abstractNumId w:val="275"/>
  </w:num>
  <w:num w:numId="594" w16cid:durableId="129712977">
    <w:abstractNumId w:val="319"/>
  </w:num>
  <w:num w:numId="595" w16cid:durableId="480779520">
    <w:abstractNumId w:val="510"/>
  </w:num>
  <w:num w:numId="596" w16cid:durableId="224996098">
    <w:abstractNumId w:val="42"/>
  </w:num>
  <w:num w:numId="597" w16cid:durableId="413552300">
    <w:abstractNumId w:val="34"/>
  </w:num>
  <w:num w:numId="598" w16cid:durableId="669917744">
    <w:abstractNumId w:val="655"/>
  </w:num>
  <w:num w:numId="599" w16cid:durableId="1759129686">
    <w:abstractNumId w:val="53"/>
  </w:num>
  <w:num w:numId="600" w16cid:durableId="1237130175">
    <w:abstractNumId w:val="683"/>
  </w:num>
  <w:num w:numId="601" w16cid:durableId="1346634835">
    <w:abstractNumId w:val="377"/>
  </w:num>
  <w:num w:numId="602" w16cid:durableId="937756610">
    <w:abstractNumId w:val="361"/>
  </w:num>
  <w:num w:numId="603" w16cid:durableId="1832866057">
    <w:abstractNumId w:val="547"/>
  </w:num>
  <w:num w:numId="604" w16cid:durableId="1817718771">
    <w:abstractNumId w:val="436"/>
  </w:num>
  <w:num w:numId="605" w16cid:durableId="1841894282">
    <w:abstractNumId w:val="228"/>
  </w:num>
  <w:num w:numId="606" w16cid:durableId="1602638681">
    <w:abstractNumId w:val="87"/>
  </w:num>
  <w:num w:numId="607" w16cid:durableId="348990025">
    <w:abstractNumId w:val="89"/>
  </w:num>
  <w:num w:numId="608" w16cid:durableId="1940410622">
    <w:abstractNumId w:val="235"/>
  </w:num>
  <w:num w:numId="609" w16cid:durableId="1828589423">
    <w:abstractNumId w:val="460"/>
  </w:num>
  <w:num w:numId="610" w16cid:durableId="92406102">
    <w:abstractNumId w:val="133"/>
  </w:num>
  <w:num w:numId="611" w16cid:durableId="618872978">
    <w:abstractNumId w:val="484"/>
  </w:num>
  <w:num w:numId="612" w16cid:durableId="539898410">
    <w:abstractNumId w:val="516"/>
  </w:num>
  <w:num w:numId="613" w16cid:durableId="1245412372">
    <w:abstractNumId w:val="120"/>
  </w:num>
  <w:num w:numId="614" w16cid:durableId="630673584">
    <w:abstractNumId w:val="601"/>
  </w:num>
  <w:num w:numId="615" w16cid:durableId="807285809">
    <w:abstractNumId w:val="344"/>
  </w:num>
  <w:num w:numId="616" w16cid:durableId="2009555768">
    <w:abstractNumId w:val="619"/>
  </w:num>
  <w:num w:numId="617" w16cid:durableId="1321424122">
    <w:abstractNumId w:val="455"/>
  </w:num>
  <w:num w:numId="618" w16cid:durableId="1075588451">
    <w:abstractNumId w:val="575"/>
  </w:num>
  <w:num w:numId="619" w16cid:durableId="57754279">
    <w:abstractNumId w:val="118"/>
  </w:num>
  <w:num w:numId="620" w16cid:durableId="1213033560">
    <w:abstractNumId w:val="117"/>
  </w:num>
  <w:num w:numId="621" w16cid:durableId="1581520089">
    <w:abstractNumId w:val="657"/>
  </w:num>
  <w:num w:numId="622" w16cid:durableId="1514344064">
    <w:abstractNumId w:val="389"/>
  </w:num>
  <w:num w:numId="623" w16cid:durableId="1415663589">
    <w:abstractNumId w:val="183"/>
  </w:num>
  <w:num w:numId="624" w16cid:durableId="655650326">
    <w:abstractNumId w:val="610"/>
  </w:num>
  <w:num w:numId="625" w16cid:durableId="1529291969">
    <w:abstractNumId w:val="195"/>
  </w:num>
  <w:num w:numId="626" w16cid:durableId="1681740271">
    <w:abstractNumId w:val="555"/>
  </w:num>
  <w:num w:numId="627" w16cid:durableId="1324898084">
    <w:abstractNumId w:val="373"/>
  </w:num>
  <w:num w:numId="628" w16cid:durableId="1379474188">
    <w:abstractNumId w:val="584"/>
  </w:num>
  <w:num w:numId="629" w16cid:durableId="1022903127">
    <w:abstractNumId w:val="212"/>
  </w:num>
  <w:num w:numId="630" w16cid:durableId="243496866">
    <w:abstractNumId w:val="544"/>
  </w:num>
  <w:num w:numId="631" w16cid:durableId="1886796883">
    <w:abstractNumId w:val="208"/>
  </w:num>
  <w:num w:numId="632" w16cid:durableId="1717075490">
    <w:abstractNumId w:val="505"/>
  </w:num>
  <w:num w:numId="633" w16cid:durableId="1320618608">
    <w:abstractNumId w:val="105"/>
  </w:num>
  <w:num w:numId="634" w16cid:durableId="1297293872">
    <w:abstractNumId w:val="609"/>
  </w:num>
  <w:num w:numId="635" w16cid:durableId="314340966">
    <w:abstractNumId w:val="646"/>
  </w:num>
  <w:num w:numId="636" w16cid:durableId="1770925506">
    <w:abstractNumId w:val="316"/>
  </w:num>
  <w:num w:numId="637" w16cid:durableId="220214765">
    <w:abstractNumId w:val="219"/>
  </w:num>
  <w:num w:numId="638" w16cid:durableId="1483505428">
    <w:abstractNumId w:val="556"/>
  </w:num>
  <w:num w:numId="639" w16cid:durableId="1106658023">
    <w:abstractNumId w:val="186"/>
  </w:num>
  <w:num w:numId="640" w16cid:durableId="887494901">
    <w:abstractNumId w:val="426"/>
  </w:num>
  <w:num w:numId="641" w16cid:durableId="187566231">
    <w:abstractNumId w:val="536"/>
  </w:num>
  <w:num w:numId="642" w16cid:durableId="1669669753">
    <w:abstractNumId w:val="639"/>
  </w:num>
  <w:num w:numId="643" w16cid:durableId="450903650">
    <w:abstractNumId w:val="17"/>
  </w:num>
  <w:num w:numId="644" w16cid:durableId="1047148575">
    <w:abstractNumId w:val="347"/>
  </w:num>
  <w:num w:numId="645" w16cid:durableId="1789011339">
    <w:abstractNumId w:val="182"/>
  </w:num>
  <w:num w:numId="646" w16cid:durableId="1456101405">
    <w:abstractNumId w:val="561"/>
  </w:num>
  <w:num w:numId="647" w16cid:durableId="1717437214">
    <w:abstractNumId w:val="511"/>
  </w:num>
  <w:num w:numId="648" w16cid:durableId="389688883">
    <w:abstractNumId w:val="656"/>
  </w:num>
  <w:num w:numId="649" w16cid:durableId="662202317">
    <w:abstractNumId w:val="217"/>
  </w:num>
  <w:num w:numId="650" w16cid:durableId="1281650726">
    <w:abstractNumId w:val="376"/>
  </w:num>
  <w:num w:numId="651" w16cid:durableId="1402095053">
    <w:abstractNumId w:val="595"/>
  </w:num>
  <w:num w:numId="652" w16cid:durableId="1239831552">
    <w:abstractNumId w:val="607"/>
  </w:num>
  <w:num w:numId="653" w16cid:durableId="442964047">
    <w:abstractNumId w:val="405"/>
  </w:num>
  <w:num w:numId="654" w16cid:durableId="2134327348">
    <w:abstractNumId w:val="232"/>
  </w:num>
  <w:num w:numId="655" w16cid:durableId="1515267795">
    <w:abstractNumId w:val="59"/>
  </w:num>
  <w:num w:numId="656" w16cid:durableId="1178301908">
    <w:abstractNumId w:val="313"/>
  </w:num>
  <w:num w:numId="657" w16cid:durableId="2103213506">
    <w:abstractNumId w:val="643"/>
  </w:num>
  <w:num w:numId="658" w16cid:durableId="1642032777">
    <w:abstractNumId w:val="252"/>
  </w:num>
  <w:num w:numId="659" w16cid:durableId="738359865">
    <w:abstractNumId w:val="100"/>
  </w:num>
  <w:num w:numId="660" w16cid:durableId="127162661">
    <w:abstractNumId w:val="649"/>
  </w:num>
  <w:num w:numId="661" w16cid:durableId="219052281">
    <w:abstractNumId w:val="599"/>
  </w:num>
  <w:num w:numId="662" w16cid:durableId="560561025">
    <w:abstractNumId w:val="73"/>
  </w:num>
  <w:num w:numId="663" w16cid:durableId="647242462">
    <w:abstractNumId w:val="30"/>
  </w:num>
  <w:num w:numId="664" w16cid:durableId="1779644455">
    <w:abstractNumId w:val="244"/>
  </w:num>
  <w:num w:numId="665" w16cid:durableId="1113329514">
    <w:abstractNumId w:val="82"/>
  </w:num>
  <w:num w:numId="666" w16cid:durableId="1846289590">
    <w:abstractNumId w:val="532"/>
  </w:num>
  <w:num w:numId="667" w16cid:durableId="37096897">
    <w:abstractNumId w:val="504"/>
  </w:num>
  <w:num w:numId="668" w16cid:durableId="268902075">
    <w:abstractNumId w:val="248"/>
  </w:num>
  <w:num w:numId="669" w16cid:durableId="1667202245">
    <w:abstractNumId w:val="416"/>
  </w:num>
  <w:num w:numId="670" w16cid:durableId="1460807803">
    <w:abstractNumId w:val="266"/>
  </w:num>
  <w:num w:numId="671" w16cid:durableId="460731358">
    <w:abstractNumId w:val="663"/>
  </w:num>
  <w:num w:numId="672" w16cid:durableId="512455643">
    <w:abstractNumId w:val="570"/>
  </w:num>
  <w:num w:numId="673" w16cid:durableId="146089682">
    <w:abstractNumId w:val="520"/>
  </w:num>
  <w:num w:numId="674" w16cid:durableId="1511018726">
    <w:abstractNumId w:val="36"/>
  </w:num>
  <w:num w:numId="675" w16cid:durableId="1685204874">
    <w:abstractNumId w:val="190"/>
  </w:num>
  <w:num w:numId="676" w16cid:durableId="459224448">
    <w:abstractNumId w:val="645"/>
  </w:num>
  <w:num w:numId="677" w16cid:durableId="1721442186">
    <w:abstractNumId w:val="592"/>
  </w:num>
  <w:num w:numId="678" w16cid:durableId="1761439675">
    <w:abstractNumId w:val="465"/>
  </w:num>
  <w:num w:numId="679" w16cid:durableId="1065445046">
    <w:abstractNumId w:val="679"/>
  </w:num>
  <w:num w:numId="680" w16cid:durableId="309484337">
    <w:abstractNumId w:val="151"/>
  </w:num>
  <w:num w:numId="681" w16cid:durableId="497429872">
    <w:abstractNumId w:val="603"/>
  </w:num>
  <w:num w:numId="682" w16cid:durableId="2077243176">
    <w:abstractNumId w:val="144"/>
  </w:num>
  <w:num w:numId="683" w16cid:durableId="361979026">
    <w:abstractNumId w:val="341"/>
  </w:num>
  <w:num w:numId="684" w16cid:durableId="456877066">
    <w:abstractNumId w:val="652"/>
  </w:num>
  <w:num w:numId="685" w16cid:durableId="2094744453">
    <w:abstractNumId w:val="408"/>
  </w:num>
  <w:num w:numId="686" w16cid:durableId="1307781588">
    <w:abstractNumId w:val="509"/>
  </w:num>
  <w:num w:numId="687" w16cid:durableId="2000620682">
    <w:abstractNumId w:val="667"/>
  </w:num>
  <w:num w:numId="688" w16cid:durableId="308219243">
    <w:abstractNumId w:val="517"/>
  </w:num>
  <w:num w:numId="689" w16cid:durableId="1495606980">
    <w:abstractNumId w:val="168"/>
  </w:num>
  <w:num w:numId="690" w16cid:durableId="1698503505">
    <w:abstractNumId w:val="567"/>
  </w:num>
  <w:num w:numId="691" w16cid:durableId="23026404">
    <w:abstractNumId w:val="209"/>
  </w:num>
  <w:num w:numId="692" w16cid:durableId="1524855126">
    <w:abstractNumId w:val="43"/>
  </w:num>
  <w:num w:numId="693" w16cid:durableId="241649372">
    <w:abstractNumId w:val="69"/>
  </w:num>
  <w:num w:numId="694" w16cid:durableId="2043478175">
    <w:abstractNumId w:val="502"/>
  </w:num>
  <w:num w:numId="695" w16cid:durableId="708800262">
    <w:abstractNumId w:val="128"/>
  </w:num>
  <w:num w:numId="696" w16cid:durableId="1191602574">
    <w:abstractNumId w:val="167"/>
  </w:num>
  <w:num w:numId="697" w16cid:durableId="1140463687">
    <w:abstractNumId w:val="583"/>
  </w:num>
  <w:num w:numId="698" w16cid:durableId="729574486">
    <w:abstractNumId w:val="207"/>
  </w:num>
  <w:num w:numId="699" w16cid:durableId="1889609345">
    <w:abstractNumId w:val="306"/>
  </w:num>
  <w:num w:numId="700" w16cid:durableId="1032459099">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17F"/>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17CA"/>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3A03"/>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4A1C5F"/>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691"/>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690"/>
      </w:numPr>
    </w:pPr>
  </w:style>
  <w:style w:type="numbering" w:customStyle="1" w:styleId="TabellenlisteIQTIGPunkte">
    <w:name w:val="Tabellenliste_IQTIG_Punkte"/>
    <w:uiPriority w:val="99"/>
    <w:rsid w:val="00A67A9A"/>
    <w:pPr>
      <w:numPr>
        <w:numId w:val="698"/>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697"/>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699"/>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30.xml"/><Relationship Id="rId84" Type="http://schemas.openxmlformats.org/officeDocument/2006/relationships/footer" Target="footer38.xml"/><Relationship Id="rId89" Type="http://schemas.openxmlformats.org/officeDocument/2006/relationships/header" Target="header42.xml"/><Relationship Id="rId16" Type="http://schemas.openxmlformats.org/officeDocument/2006/relationships/footer" Target="footer4.xml"/><Relationship Id="rId11" Type="http://schemas.openxmlformats.org/officeDocument/2006/relationships/header" Target="header3.xml"/><Relationship Id="rId32" Type="http://schemas.openxmlformats.org/officeDocument/2006/relationships/footer" Target="footer12.xml"/><Relationship Id="rId37" Type="http://schemas.openxmlformats.org/officeDocument/2006/relationships/header" Target="header16.xml"/><Relationship Id="rId53" Type="http://schemas.openxmlformats.org/officeDocument/2006/relationships/header" Target="header24.xml"/><Relationship Id="rId58" Type="http://schemas.openxmlformats.org/officeDocument/2006/relationships/footer" Target="footer25.xml"/><Relationship Id="rId74" Type="http://schemas.openxmlformats.org/officeDocument/2006/relationships/footer" Target="footer33.xml"/><Relationship Id="rId79" Type="http://schemas.openxmlformats.org/officeDocument/2006/relationships/header" Target="header37.xml"/><Relationship Id="rId102" Type="http://schemas.openxmlformats.org/officeDocument/2006/relationships/hyperlink" Target="https://iqtig.org/" TargetMode="External"/><Relationship Id="rId5" Type="http://schemas.openxmlformats.org/officeDocument/2006/relationships/webSettings" Target="webSettings.xml"/><Relationship Id="rId90" Type="http://schemas.openxmlformats.org/officeDocument/2006/relationships/footer" Target="footer41.xml"/><Relationship Id="rId95" Type="http://schemas.openxmlformats.org/officeDocument/2006/relationships/header" Target="header45.xml"/><Relationship Id="rId22" Type="http://schemas.openxmlformats.org/officeDocument/2006/relationships/footer" Target="footer7.xml"/><Relationship Id="rId27" Type="http://schemas.openxmlformats.org/officeDocument/2006/relationships/header" Target="header11.xml"/><Relationship Id="rId43" Type="http://schemas.openxmlformats.org/officeDocument/2006/relationships/header" Target="header19.xml"/><Relationship Id="rId48" Type="http://schemas.openxmlformats.org/officeDocument/2006/relationships/footer" Target="footer20.xml"/><Relationship Id="rId64" Type="http://schemas.openxmlformats.org/officeDocument/2006/relationships/footer" Target="footer28.xml"/><Relationship Id="rId69" Type="http://schemas.openxmlformats.org/officeDocument/2006/relationships/header" Target="header32.xml"/><Relationship Id="rId80" Type="http://schemas.openxmlformats.org/officeDocument/2006/relationships/footer" Target="footer36.xml"/><Relationship Id="rId85" Type="http://schemas.openxmlformats.org/officeDocument/2006/relationships/header" Target="header40.xml"/><Relationship Id="rId12" Type="http://schemas.openxmlformats.org/officeDocument/2006/relationships/footer" Target="footer2.xml"/><Relationship Id="rId17" Type="http://schemas.openxmlformats.org/officeDocument/2006/relationships/header" Target="header6.xml"/><Relationship Id="rId33" Type="http://schemas.openxmlformats.org/officeDocument/2006/relationships/header" Target="header14.xml"/><Relationship Id="rId38" Type="http://schemas.openxmlformats.org/officeDocument/2006/relationships/footer" Target="footer15.xml"/><Relationship Id="rId59" Type="http://schemas.openxmlformats.org/officeDocument/2006/relationships/header" Target="header27.xml"/><Relationship Id="rId103" Type="http://schemas.openxmlformats.org/officeDocument/2006/relationships/header" Target="header48.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70" Type="http://schemas.openxmlformats.org/officeDocument/2006/relationships/footer" Target="footer31.xml"/><Relationship Id="rId75" Type="http://schemas.openxmlformats.org/officeDocument/2006/relationships/header" Target="header35.xml"/><Relationship Id="rId83" Type="http://schemas.openxmlformats.org/officeDocument/2006/relationships/header" Target="header39.xml"/><Relationship Id="rId88" Type="http://schemas.openxmlformats.org/officeDocument/2006/relationships/footer" Target="footer40.xml"/><Relationship Id="rId91" Type="http://schemas.openxmlformats.org/officeDocument/2006/relationships/header" Target="header43.xml"/><Relationship Id="rId96" Type="http://schemas.openxmlformats.org/officeDocument/2006/relationships/footer" Target="footer4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6" Type="http://schemas.openxmlformats.org/officeDocument/2006/relationships/theme" Target="theme/theme1.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footer" Target="footer35.xml"/><Relationship Id="rId81" Type="http://schemas.openxmlformats.org/officeDocument/2006/relationships/header" Target="header38.xml"/><Relationship Id="rId86" Type="http://schemas.openxmlformats.org/officeDocument/2006/relationships/footer" Target="footer39.xml"/><Relationship Id="rId94" Type="http://schemas.openxmlformats.org/officeDocument/2006/relationships/footer" Target="footer43.xml"/><Relationship Id="rId99" Type="http://schemas.openxmlformats.org/officeDocument/2006/relationships/header" Target="header47.xml"/><Relationship Id="rId101" Type="http://schemas.openxmlformats.org/officeDocument/2006/relationships/hyperlink" Target="mailto:info@iqtig.org"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footer" Target="footer34.xml"/><Relationship Id="rId97" Type="http://schemas.openxmlformats.org/officeDocument/2006/relationships/header" Target="header46.xml"/><Relationship Id="rId104" Type="http://schemas.openxmlformats.org/officeDocument/2006/relationships/footer" Target="footer47.xml"/><Relationship Id="rId7" Type="http://schemas.openxmlformats.org/officeDocument/2006/relationships/endnotes" Target="endnotes.xml"/><Relationship Id="rId71" Type="http://schemas.openxmlformats.org/officeDocument/2006/relationships/header" Target="header33.xml"/><Relationship Id="rId92" Type="http://schemas.openxmlformats.org/officeDocument/2006/relationships/footer" Target="footer42.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20.xml"/><Relationship Id="rId66" Type="http://schemas.openxmlformats.org/officeDocument/2006/relationships/footer" Target="footer29.xml"/><Relationship Id="rId87" Type="http://schemas.openxmlformats.org/officeDocument/2006/relationships/header" Target="header41.xml"/><Relationship Id="rId61" Type="http://schemas.openxmlformats.org/officeDocument/2006/relationships/header" Target="header28.xml"/><Relationship Id="rId82" Type="http://schemas.openxmlformats.org/officeDocument/2006/relationships/footer" Target="footer37.xml"/><Relationship Id="rId19" Type="http://schemas.openxmlformats.org/officeDocument/2006/relationships/header" Target="header7.xml"/><Relationship Id="rId14" Type="http://schemas.openxmlformats.org/officeDocument/2006/relationships/footer" Target="footer3.xml"/><Relationship Id="rId30" Type="http://schemas.openxmlformats.org/officeDocument/2006/relationships/footer" Target="footer11.xml"/><Relationship Id="rId35" Type="http://schemas.openxmlformats.org/officeDocument/2006/relationships/header" Target="header15.xml"/><Relationship Id="rId56" Type="http://schemas.openxmlformats.org/officeDocument/2006/relationships/footer" Target="footer24.xml"/><Relationship Id="rId77" Type="http://schemas.openxmlformats.org/officeDocument/2006/relationships/header" Target="header36.xml"/><Relationship Id="rId100" Type="http://schemas.openxmlformats.org/officeDocument/2006/relationships/footer" Target="footer46.xml"/><Relationship Id="rId105"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2.xml"/><Relationship Id="rId93" Type="http://schemas.openxmlformats.org/officeDocument/2006/relationships/header" Target="header44.xml"/><Relationship Id="rId98" Type="http://schemas.openxmlformats.org/officeDocument/2006/relationships/footer" Target="footer45.xml"/><Relationship Id="rId3" Type="http://schemas.openxmlformats.org/officeDocument/2006/relationships/styles" Target="styles.xml"/><Relationship Id="rId25" Type="http://schemas.openxmlformats.org/officeDocument/2006/relationships/header" Target="header10.xml"/><Relationship Id="rId46" Type="http://schemas.openxmlformats.org/officeDocument/2006/relationships/footer" Target="footer19.xml"/><Relationship Id="rId67" Type="http://schemas.openxmlformats.org/officeDocument/2006/relationships/header" Target="header3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12902</Words>
  <Characters>81284</Characters>
  <Application>Microsoft Office Word</Application>
  <DocSecurity>0</DocSecurity>
  <Lines>677</Lines>
  <Paragraphs>187</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93999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TX-NLS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2026-05-21T09:34:00Z</dcterms:created>
  <dcterms:modified xsi:type="dcterms:W3CDTF">2026-05-21T09:34:00Z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TX-NLS</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