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8F67" w14:textId="77777777" w:rsidR="00CD608B" w:rsidRPr="00936FDE" w:rsidRDefault="00CD608B" w:rsidP="00CD608B">
      <w:pPr>
        <w:pStyle w:val="Titel-berschrift-2-Zeilen"/>
        <w:framePr w:w="11497" w:h="4678" w:wrap="notBeside" w:y="4877"/>
        <w:spacing w:after="0"/>
      </w:pPr>
      <w:bookmarkStart w:id="0" w:name="1_bookmark2"/>
      <w:r w:rsidRPr="00936FDE">
        <w:tab/>
      </w:r>
      <w:r>
        <w:t>Perkutane Koronarintervention und Koronarangiographie</w:t>
      </w:r>
    </w:p>
    <w:p w14:paraId="7F6B380F"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4F5288E4" w14:textId="77777777" w:rsidR="00AE6908" w:rsidRDefault="006D596B" w:rsidP="006D596B">
      <w:pPr>
        <w:pStyle w:val="Titel-Berichtsart"/>
        <w:framePr w:h="2373" w:hRule="exact" w:wrap="around"/>
      </w:pPr>
      <w:r>
        <w:t>Auswertungsjahr 2026</w:t>
      </w:r>
    </w:p>
    <w:p w14:paraId="2C5A6CF8" w14:textId="77777777" w:rsidR="006D596B" w:rsidRDefault="006D596B" w:rsidP="006D596B">
      <w:pPr>
        <w:pStyle w:val="Titel-Berichtsart"/>
        <w:framePr w:h="2373" w:hRule="exact" w:wrap="around"/>
      </w:pPr>
      <w:r>
        <w:t>Berichtszeitraum Q1/2024 – Q4/2025</w:t>
      </w:r>
    </w:p>
    <w:p w14:paraId="24132D47"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0EBCC5B4" w14:textId="77777777" w:rsidR="00AE6908" w:rsidRDefault="00AE6908" w:rsidP="00AE6908">
      <w:pPr>
        <w:pStyle w:val="berschriftTitelei"/>
      </w:pPr>
      <w:r w:rsidRPr="00863369">
        <w:lastRenderedPageBreak/>
        <w:t>Informationen zum Bericht</w:t>
      </w:r>
    </w:p>
    <w:p w14:paraId="7AF933BF" w14:textId="77777777" w:rsidR="00AE6908" w:rsidRPr="00BE2556" w:rsidRDefault="00AE6908" w:rsidP="00AE6908">
      <w:pPr>
        <w:pStyle w:val="berschriftBerichtsinformationen"/>
      </w:pPr>
      <w:r w:rsidRPr="00BE2556">
        <w:t>Berichtsdaten</w:t>
      </w:r>
    </w:p>
    <w:p w14:paraId="454330C7" w14:textId="77777777" w:rsidR="00AE6908" w:rsidRPr="00444A8C" w:rsidRDefault="00AE6908" w:rsidP="002917FD">
      <w:pPr>
        <w:pStyle w:val="berschriftzwischen"/>
        <w:outlineLvl w:val="9"/>
      </w:pPr>
      <w:r>
        <w:t>Statistische Basisprüfung Auffälligkeitskriterien: Plausibilität und Vollzähligkeit nach DeQS-RL. Perkutane Koronarintervention und Koronarangiographie. Rechenregeln für das Auswertungsjahr 2026</w:t>
      </w:r>
    </w:p>
    <w:p w14:paraId="3DB32F04" w14:textId="77777777" w:rsidR="00AE6908" w:rsidRPr="00650DEE" w:rsidRDefault="00AE6908" w:rsidP="00AE6908">
      <w:pPr>
        <w:pStyle w:val="StandardBerichtsinformationen"/>
      </w:pPr>
      <w:r w:rsidRPr="00650DEE">
        <w:t>Datum der Abgabe</w:t>
      </w:r>
      <w:r w:rsidRPr="00650DEE">
        <w:tab/>
      </w:r>
      <w:r>
        <w:t>28.05.2026</w:t>
      </w:r>
    </w:p>
    <w:p w14:paraId="1E1F7570" w14:textId="77777777" w:rsidR="00AE6908" w:rsidRPr="00650DEE" w:rsidRDefault="00AE6908" w:rsidP="00AE6908">
      <w:pPr>
        <w:pStyle w:val="berschriftBerichtsinformationen"/>
      </w:pPr>
      <w:r w:rsidRPr="00650DEE">
        <w:t>Auftragsdaten</w:t>
      </w:r>
    </w:p>
    <w:p w14:paraId="37E8FA04"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7FCC4B5C" w14:textId="77777777" w:rsidR="00AE6908" w:rsidRDefault="00AE6908" w:rsidP="00AE6908">
      <w:pPr>
        <w:pStyle w:val="berschriftTitelei"/>
      </w:pPr>
      <w:bookmarkStart w:id="1" w:name="_Toc124515963_1"/>
      <w:r>
        <w:lastRenderedPageBreak/>
        <w:t>Inhaltsverzeichnis</w:t>
      </w:r>
      <w:bookmarkEnd w:id="1"/>
    </w:p>
    <w:p w14:paraId="7A065263" w14:textId="57B39872" w:rsidR="001853E9"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3403" w:history="1">
        <w:r w:rsidR="001853E9" w:rsidRPr="00983D68">
          <w:rPr>
            <w:rStyle w:val="Hyperlink"/>
            <w:rFonts w:eastAsia="Calibri"/>
            <w:noProof/>
          </w:rPr>
          <w:t>Auff</w:t>
        </w:r>
        <w:r w:rsidR="001853E9" w:rsidRPr="00983D68">
          <w:rPr>
            <w:rStyle w:val="Hyperlink"/>
            <w:rFonts w:eastAsia="Calibri" w:hint="eastAsia"/>
            <w:noProof/>
          </w:rPr>
          <w:t>ä</w:t>
        </w:r>
        <w:r w:rsidR="001853E9" w:rsidRPr="00983D68">
          <w:rPr>
            <w:rStyle w:val="Hyperlink"/>
            <w:rFonts w:eastAsia="Calibri"/>
            <w:noProof/>
          </w:rPr>
          <w:t>lligkeitskriterien zur Plausibilit</w:t>
        </w:r>
        <w:r w:rsidR="001853E9" w:rsidRPr="00983D68">
          <w:rPr>
            <w:rStyle w:val="Hyperlink"/>
            <w:rFonts w:eastAsia="Calibri" w:hint="eastAsia"/>
            <w:noProof/>
          </w:rPr>
          <w:t>ä</w:t>
        </w:r>
        <w:r w:rsidR="001853E9" w:rsidRPr="00983D68">
          <w:rPr>
            <w:rStyle w:val="Hyperlink"/>
            <w:rFonts w:eastAsia="Calibri"/>
            <w:noProof/>
          </w:rPr>
          <w:t>t und Vollst</w:t>
        </w:r>
        <w:r w:rsidR="001853E9" w:rsidRPr="00983D68">
          <w:rPr>
            <w:rStyle w:val="Hyperlink"/>
            <w:rFonts w:eastAsia="Calibri" w:hint="eastAsia"/>
            <w:noProof/>
          </w:rPr>
          <w:t>ä</w:t>
        </w:r>
        <w:r w:rsidR="001853E9" w:rsidRPr="00983D68">
          <w:rPr>
            <w:rStyle w:val="Hyperlink"/>
            <w:rFonts w:eastAsia="Calibri"/>
            <w:noProof/>
          </w:rPr>
          <w:t>ndigkeit</w:t>
        </w:r>
        <w:r w:rsidR="001853E9">
          <w:rPr>
            <w:noProof/>
            <w:webHidden/>
          </w:rPr>
          <w:tab/>
        </w:r>
        <w:r w:rsidR="001853E9">
          <w:rPr>
            <w:noProof/>
            <w:webHidden/>
          </w:rPr>
          <w:fldChar w:fldCharType="begin"/>
        </w:r>
        <w:r w:rsidR="001853E9">
          <w:rPr>
            <w:noProof/>
            <w:webHidden/>
          </w:rPr>
          <w:instrText xml:space="preserve"> PAGEREF _Toc230253403 \h </w:instrText>
        </w:r>
        <w:r w:rsidR="001853E9">
          <w:rPr>
            <w:noProof/>
            <w:webHidden/>
          </w:rPr>
        </w:r>
        <w:r w:rsidR="001853E9">
          <w:rPr>
            <w:noProof/>
            <w:webHidden/>
          </w:rPr>
          <w:fldChar w:fldCharType="separate"/>
        </w:r>
        <w:r w:rsidR="001853E9">
          <w:rPr>
            <w:noProof/>
            <w:webHidden/>
          </w:rPr>
          <w:t>4</w:t>
        </w:r>
        <w:r w:rsidR="001853E9">
          <w:rPr>
            <w:noProof/>
            <w:webHidden/>
          </w:rPr>
          <w:fldChar w:fldCharType="end"/>
        </w:r>
      </w:hyperlink>
    </w:p>
    <w:p w14:paraId="5F9391DB" w14:textId="4096C6B3" w:rsidR="001853E9" w:rsidRDefault="001853E9">
      <w:pPr>
        <w:pStyle w:val="Verzeichnis2"/>
        <w:rPr>
          <w:rFonts w:asciiTheme="minorHAnsi" w:hAnsiTheme="minorHAnsi"/>
          <w:kern w:val="2"/>
          <w:sz w:val="24"/>
          <w:szCs w:val="24"/>
          <w14:ligatures w14:val="standardContextual"/>
        </w:rPr>
      </w:pPr>
      <w:hyperlink w:anchor="_Toc230253404" w:history="1">
        <w:r w:rsidRPr="00983D68">
          <w:rPr>
            <w:rStyle w:val="Hyperlink"/>
          </w:rPr>
          <w:t>852302: "Door"-Zeitpunkt oder "Balloon"-Zeitpunkt "unbekannt"</w:t>
        </w:r>
        <w:r>
          <w:rPr>
            <w:webHidden/>
          </w:rPr>
          <w:tab/>
        </w:r>
        <w:r>
          <w:rPr>
            <w:webHidden/>
          </w:rPr>
          <w:fldChar w:fldCharType="begin"/>
        </w:r>
        <w:r>
          <w:rPr>
            <w:webHidden/>
          </w:rPr>
          <w:instrText xml:space="preserve"> PAGEREF _Toc230253404 \h </w:instrText>
        </w:r>
        <w:r>
          <w:rPr>
            <w:webHidden/>
          </w:rPr>
        </w:r>
        <w:r>
          <w:rPr>
            <w:webHidden/>
          </w:rPr>
          <w:fldChar w:fldCharType="separate"/>
        </w:r>
        <w:r>
          <w:rPr>
            <w:webHidden/>
          </w:rPr>
          <w:t>4</w:t>
        </w:r>
        <w:r>
          <w:rPr>
            <w:webHidden/>
          </w:rPr>
          <w:fldChar w:fldCharType="end"/>
        </w:r>
      </w:hyperlink>
    </w:p>
    <w:p w14:paraId="3B4F5BFF" w14:textId="1E69B468" w:rsidR="001853E9" w:rsidRDefault="001853E9">
      <w:pPr>
        <w:pStyle w:val="Verzeichnis3"/>
        <w:rPr>
          <w:rFonts w:asciiTheme="minorHAnsi" w:hAnsiTheme="minorHAnsi"/>
          <w:kern w:val="2"/>
          <w:sz w:val="24"/>
          <w:szCs w:val="24"/>
          <w14:ligatures w14:val="standardContextual"/>
        </w:rPr>
      </w:pPr>
      <w:hyperlink w:anchor="_Toc230253405" w:history="1">
        <w:r w:rsidRPr="00983D68">
          <w:rPr>
            <w:rStyle w:val="Hyperlink"/>
          </w:rPr>
          <w:t>Eigenschaften und Berechnung</w:t>
        </w:r>
        <w:r>
          <w:rPr>
            <w:webHidden/>
          </w:rPr>
          <w:tab/>
        </w:r>
        <w:r>
          <w:rPr>
            <w:webHidden/>
          </w:rPr>
          <w:fldChar w:fldCharType="begin"/>
        </w:r>
        <w:r>
          <w:rPr>
            <w:webHidden/>
          </w:rPr>
          <w:instrText xml:space="preserve"> PAGEREF _Toc230253405 \h </w:instrText>
        </w:r>
        <w:r>
          <w:rPr>
            <w:webHidden/>
          </w:rPr>
        </w:r>
        <w:r>
          <w:rPr>
            <w:webHidden/>
          </w:rPr>
          <w:fldChar w:fldCharType="separate"/>
        </w:r>
        <w:r>
          <w:rPr>
            <w:webHidden/>
          </w:rPr>
          <w:t>6</w:t>
        </w:r>
        <w:r>
          <w:rPr>
            <w:webHidden/>
          </w:rPr>
          <w:fldChar w:fldCharType="end"/>
        </w:r>
      </w:hyperlink>
    </w:p>
    <w:p w14:paraId="6E890C84" w14:textId="60A4F129" w:rsidR="001853E9" w:rsidRDefault="001853E9">
      <w:pPr>
        <w:pStyle w:val="Verzeichnis2"/>
        <w:rPr>
          <w:rFonts w:asciiTheme="minorHAnsi" w:hAnsiTheme="minorHAnsi"/>
          <w:kern w:val="2"/>
          <w:sz w:val="24"/>
          <w:szCs w:val="24"/>
          <w14:ligatures w14:val="standardContextual"/>
        </w:rPr>
      </w:pPr>
      <w:hyperlink w:anchor="_Toc230253406" w:history="1">
        <w:r w:rsidRPr="00983D68">
          <w:rPr>
            <w:rStyle w:val="Hyperlink"/>
          </w:rPr>
          <w:t>852103: Angabe EF "unbekannt"</w:t>
        </w:r>
        <w:r>
          <w:rPr>
            <w:webHidden/>
          </w:rPr>
          <w:tab/>
        </w:r>
        <w:r>
          <w:rPr>
            <w:webHidden/>
          </w:rPr>
          <w:fldChar w:fldCharType="begin"/>
        </w:r>
        <w:r>
          <w:rPr>
            <w:webHidden/>
          </w:rPr>
          <w:instrText xml:space="preserve"> PAGEREF _Toc230253406 \h </w:instrText>
        </w:r>
        <w:r>
          <w:rPr>
            <w:webHidden/>
          </w:rPr>
        </w:r>
        <w:r>
          <w:rPr>
            <w:webHidden/>
          </w:rPr>
          <w:fldChar w:fldCharType="separate"/>
        </w:r>
        <w:r>
          <w:rPr>
            <w:webHidden/>
          </w:rPr>
          <w:t>8</w:t>
        </w:r>
        <w:r>
          <w:rPr>
            <w:webHidden/>
          </w:rPr>
          <w:fldChar w:fldCharType="end"/>
        </w:r>
      </w:hyperlink>
    </w:p>
    <w:p w14:paraId="1AB21DB7" w14:textId="3C0B9C1F" w:rsidR="001853E9" w:rsidRDefault="001853E9">
      <w:pPr>
        <w:pStyle w:val="Verzeichnis3"/>
        <w:rPr>
          <w:rFonts w:asciiTheme="minorHAnsi" w:hAnsiTheme="minorHAnsi"/>
          <w:kern w:val="2"/>
          <w:sz w:val="24"/>
          <w:szCs w:val="24"/>
          <w14:ligatures w14:val="standardContextual"/>
        </w:rPr>
      </w:pPr>
      <w:hyperlink w:anchor="_Toc230253407" w:history="1">
        <w:r w:rsidRPr="00983D68">
          <w:rPr>
            <w:rStyle w:val="Hyperlink"/>
          </w:rPr>
          <w:t>Eigenschaften und Berechnung</w:t>
        </w:r>
        <w:r>
          <w:rPr>
            <w:webHidden/>
          </w:rPr>
          <w:tab/>
        </w:r>
        <w:r>
          <w:rPr>
            <w:webHidden/>
          </w:rPr>
          <w:fldChar w:fldCharType="begin"/>
        </w:r>
        <w:r>
          <w:rPr>
            <w:webHidden/>
          </w:rPr>
          <w:instrText xml:space="preserve"> PAGEREF _Toc230253407 \h </w:instrText>
        </w:r>
        <w:r>
          <w:rPr>
            <w:webHidden/>
          </w:rPr>
        </w:r>
        <w:r>
          <w:rPr>
            <w:webHidden/>
          </w:rPr>
          <w:fldChar w:fldCharType="separate"/>
        </w:r>
        <w:r>
          <w:rPr>
            <w:webHidden/>
          </w:rPr>
          <w:t>9</w:t>
        </w:r>
        <w:r>
          <w:rPr>
            <w:webHidden/>
          </w:rPr>
          <w:fldChar w:fldCharType="end"/>
        </w:r>
      </w:hyperlink>
    </w:p>
    <w:p w14:paraId="3E2AAF67" w14:textId="22DA69C7" w:rsidR="001853E9" w:rsidRDefault="001853E9">
      <w:pPr>
        <w:pStyle w:val="Verzeichnis2"/>
        <w:rPr>
          <w:rFonts w:asciiTheme="minorHAnsi" w:hAnsiTheme="minorHAnsi"/>
          <w:kern w:val="2"/>
          <w:sz w:val="24"/>
          <w:szCs w:val="24"/>
          <w14:ligatures w14:val="standardContextual"/>
        </w:rPr>
      </w:pPr>
      <w:hyperlink w:anchor="_Toc230253408" w:history="1">
        <w:r w:rsidRPr="00983D68">
          <w:rPr>
            <w:rStyle w:val="Hyperlink"/>
          </w:rPr>
          <w:t>852104: Angabe "sonstiges" bei Indikation zur Koronarangiographie</w:t>
        </w:r>
        <w:r>
          <w:rPr>
            <w:webHidden/>
          </w:rPr>
          <w:tab/>
        </w:r>
        <w:r>
          <w:rPr>
            <w:webHidden/>
          </w:rPr>
          <w:fldChar w:fldCharType="begin"/>
        </w:r>
        <w:r>
          <w:rPr>
            <w:webHidden/>
          </w:rPr>
          <w:instrText xml:space="preserve"> PAGEREF _Toc230253408 \h </w:instrText>
        </w:r>
        <w:r>
          <w:rPr>
            <w:webHidden/>
          </w:rPr>
        </w:r>
        <w:r>
          <w:rPr>
            <w:webHidden/>
          </w:rPr>
          <w:fldChar w:fldCharType="separate"/>
        </w:r>
        <w:r>
          <w:rPr>
            <w:webHidden/>
          </w:rPr>
          <w:t>11</w:t>
        </w:r>
        <w:r>
          <w:rPr>
            <w:webHidden/>
          </w:rPr>
          <w:fldChar w:fldCharType="end"/>
        </w:r>
      </w:hyperlink>
    </w:p>
    <w:p w14:paraId="0697C58F" w14:textId="3F2DC44A" w:rsidR="001853E9" w:rsidRDefault="001853E9">
      <w:pPr>
        <w:pStyle w:val="Verzeichnis3"/>
        <w:rPr>
          <w:rFonts w:asciiTheme="minorHAnsi" w:hAnsiTheme="minorHAnsi"/>
          <w:kern w:val="2"/>
          <w:sz w:val="24"/>
          <w:szCs w:val="24"/>
          <w14:ligatures w14:val="standardContextual"/>
        </w:rPr>
      </w:pPr>
      <w:hyperlink w:anchor="_Toc230253409" w:history="1">
        <w:r w:rsidRPr="00983D68">
          <w:rPr>
            <w:rStyle w:val="Hyperlink"/>
          </w:rPr>
          <w:t>Eigenschaften und Berechnung</w:t>
        </w:r>
        <w:r>
          <w:rPr>
            <w:webHidden/>
          </w:rPr>
          <w:tab/>
        </w:r>
        <w:r>
          <w:rPr>
            <w:webHidden/>
          </w:rPr>
          <w:fldChar w:fldCharType="begin"/>
        </w:r>
        <w:r>
          <w:rPr>
            <w:webHidden/>
          </w:rPr>
          <w:instrText xml:space="preserve"> PAGEREF _Toc230253409 \h </w:instrText>
        </w:r>
        <w:r>
          <w:rPr>
            <w:webHidden/>
          </w:rPr>
        </w:r>
        <w:r>
          <w:rPr>
            <w:webHidden/>
          </w:rPr>
          <w:fldChar w:fldCharType="separate"/>
        </w:r>
        <w:r>
          <w:rPr>
            <w:webHidden/>
          </w:rPr>
          <w:t>12</w:t>
        </w:r>
        <w:r>
          <w:rPr>
            <w:webHidden/>
          </w:rPr>
          <w:fldChar w:fldCharType="end"/>
        </w:r>
      </w:hyperlink>
    </w:p>
    <w:p w14:paraId="0782A8D7" w14:textId="1EBC3A4C" w:rsidR="001853E9" w:rsidRDefault="001853E9">
      <w:pPr>
        <w:pStyle w:val="Verzeichnis2"/>
        <w:rPr>
          <w:rFonts w:asciiTheme="minorHAnsi" w:hAnsiTheme="minorHAnsi"/>
          <w:kern w:val="2"/>
          <w:sz w:val="24"/>
          <w:szCs w:val="24"/>
          <w14:ligatures w14:val="standardContextual"/>
        </w:rPr>
      </w:pPr>
      <w:hyperlink w:anchor="_Toc230253410" w:history="1">
        <w:r w:rsidRPr="00983D68">
          <w:rPr>
            <w:rStyle w:val="Hyperlink"/>
          </w:rPr>
          <w:t>852105: Angabe Zustand nach Bypass "unbekannt"</w:t>
        </w:r>
        <w:r>
          <w:rPr>
            <w:webHidden/>
          </w:rPr>
          <w:tab/>
        </w:r>
        <w:r>
          <w:rPr>
            <w:webHidden/>
          </w:rPr>
          <w:fldChar w:fldCharType="begin"/>
        </w:r>
        <w:r>
          <w:rPr>
            <w:webHidden/>
          </w:rPr>
          <w:instrText xml:space="preserve"> PAGEREF _Toc230253410 \h </w:instrText>
        </w:r>
        <w:r>
          <w:rPr>
            <w:webHidden/>
          </w:rPr>
        </w:r>
        <w:r>
          <w:rPr>
            <w:webHidden/>
          </w:rPr>
          <w:fldChar w:fldCharType="separate"/>
        </w:r>
        <w:r>
          <w:rPr>
            <w:webHidden/>
          </w:rPr>
          <w:t>14</w:t>
        </w:r>
        <w:r>
          <w:rPr>
            <w:webHidden/>
          </w:rPr>
          <w:fldChar w:fldCharType="end"/>
        </w:r>
      </w:hyperlink>
    </w:p>
    <w:p w14:paraId="3A93E1D3" w14:textId="6937103A" w:rsidR="001853E9" w:rsidRDefault="001853E9">
      <w:pPr>
        <w:pStyle w:val="Verzeichnis3"/>
        <w:rPr>
          <w:rFonts w:asciiTheme="minorHAnsi" w:hAnsiTheme="minorHAnsi"/>
          <w:kern w:val="2"/>
          <w:sz w:val="24"/>
          <w:szCs w:val="24"/>
          <w14:ligatures w14:val="standardContextual"/>
        </w:rPr>
      </w:pPr>
      <w:hyperlink w:anchor="_Toc230253411" w:history="1">
        <w:r w:rsidRPr="00983D68">
          <w:rPr>
            <w:rStyle w:val="Hyperlink"/>
          </w:rPr>
          <w:t>Eigenschaften und Berechnung</w:t>
        </w:r>
        <w:r>
          <w:rPr>
            <w:webHidden/>
          </w:rPr>
          <w:tab/>
        </w:r>
        <w:r>
          <w:rPr>
            <w:webHidden/>
          </w:rPr>
          <w:fldChar w:fldCharType="begin"/>
        </w:r>
        <w:r>
          <w:rPr>
            <w:webHidden/>
          </w:rPr>
          <w:instrText xml:space="preserve"> PAGEREF _Toc230253411 \h </w:instrText>
        </w:r>
        <w:r>
          <w:rPr>
            <w:webHidden/>
          </w:rPr>
        </w:r>
        <w:r>
          <w:rPr>
            <w:webHidden/>
          </w:rPr>
          <w:fldChar w:fldCharType="separate"/>
        </w:r>
        <w:r>
          <w:rPr>
            <w:webHidden/>
          </w:rPr>
          <w:t>15</w:t>
        </w:r>
        <w:r>
          <w:rPr>
            <w:webHidden/>
          </w:rPr>
          <w:fldChar w:fldCharType="end"/>
        </w:r>
      </w:hyperlink>
    </w:p>
    <w:p w14:paraId="564B2B73" w14:textId="5814681C" w:rsidR="001853E9" w:rsidRDefault="001853E9">
      <w:pPr>
        <w:pStyle w:val="Verzeichnis2"/>
        <w:rPr>
          <w:rFonts w:asciiTheme="minorHAnsi" w:hAnsiTheme="minorHAnsi"/>
          <w:kern w:val="2"/>
          <w:sz w:val="24"/>
          <w:szCs w:val="24"/>
          <w14:ligatures w14:val="standardContextual"/>
        </w:rPr>
      </w:pPr>
      <w:hyperlink w:anchor="_Toc230253412" w:history="1">
        <w:r w:rsidRPr="00983D68">
          <w:rPr>
            <w:rStyle w:val="Hyperlink"/>
          </w:rPr>
          <w:t>852106: Angabe Kreatininwert "unbekannt"</w:t>
        </w:r>
        <w:r>
          <w:rPr>
            <w:webHidden/>
          </w:rPr>
          <w:tab/>
        </w:r>
        <w:r>
          <w:rPr>
            <w:webHidden/>
          </w:rPr>
          <w:fldChar w:fldCharType="begin"/>
        </w:r>
        <w:r>
          <w:rPr>
            <w:webHidden/>
          </w:rPr>
          <w:instrText xml:space="preserve"> PAGEREF _Toc230253412 \h </w:instrText>
        </w:r>
        <w:r>
          <w:rPr>
            <w:webHidden/>
          </w:rPr>
        </w:r>
        <w:r>
          <w:rPr>
            <w:webHidden/>
          </w:rPr>
          <w:fldChar w:fldCharType="separate"/>
        </w:r>
        <w:r>
          <w:rPr>
            <w:webHidden/>
          </w:rPr>
          <w:t>17</w:t>
        </w:r>
        <w:r>
          <w:rPr>
            <w:webHidden/>
          </w:rPr>
          <w:fldChar w:fldCharType="end"/>
        </w:r>
      </w:hyperlink>
    </w:p>
    <w:p w14:paraId="1CCEC5C7" w14:textId="47DD1F59" w:rsidR="001853E9" w:rsidRDefault="001853E9">
      <w:pPr>
        <w:pStyle w:val="Verzeichnis3"/>
        <w:rPr>
          <w:rFonts w:asciiTheme="minorHAnsi" w:hAnsiTheme="minorHAnsi"/>
          <w:kern w:val="2"/>
          <w:sz w:val="24"/>
          <w:szCs w:val="24"/>
          <w14:ligatures w14:val="standardContextual"/>
        </w:rPr>
      </w:pPr>
      <w:hyperlink w:anchor="_Toc230253413" w:history="1">
        <w:r w:rsidRPr="00983D68">
          <w:rPr>
            <w:rStyle w:val="Hyperlink"/>
          </w:rPr>
          <w:t>Eigenschaften und Berechnung</w:t>
        </w:r>
        <w:r>
          <w:rPr>
            <w:webHidden/>
          </w:rPr>
          <w:tab/>
        </w:r>
        <w:r>
          <w:rPr>
            <w:webHidden/>
          </w:rPr>
          <w:fldChar w:fldCharType="begin"/>
        </w:r>
        <w:r>
          <w:rPr>
            <w:webHidden/>
          </w:rPr>
          <w:instrText xml:space="preserve"> PAGEREF _Toc230253413 \h </w:instrText>
        </w:r>
        <w:r>
          <w:rPr>
            <w:webHidden/>
          </w:rPr>
        </w:r>
        <w:r>
          <w:rPr>
            <w:webHidden/>
          </w:rPr>
          <w:fldChar w:fldCharType="separate"/>
        </w:r>
        <w:r>
          <w:rPr>
            <w:webHidden/>
          </w:rPr>
          <w:t>18</w:t>
        </w:r>
        <w:r>
          <w:rPr>
            <w:webHidden/>
          </w:rPr>
          <w:fldChar w:fldCharType="end"/>
        </w:r>
      </w:hyperlink>
    </w:p>
    <w:p w14:paraId="43862574" w14:textId="24510F7F" w:rsidR="001853E9" w:rsidRDefault="001853E9">
      <w:pPr>
        <w:pStyle w:val="Verzeichnis1"/>
        <w:rPr>
          <w:rFonts w:asciiTheme="minorHAnsi" w:eastAsiaTheme="minorEastAsia" w:hAnsiTheme="minorHAnsi"/>
          <w:noProof/>
          <w:kern w:val="2"/>
          <w:sz w:val="24"/>
          <w:szCs w:val="24"/>
          <w:lang w:eastAsia="de-DE"/>
          <w14:ligatures w14:val="standardContextual"/>
        </w:rPr>
      </w:pPr>
      <w:hyperlink w:anchor="_Toc230253414" w:history="1">
        <w:r w:rsidRPr="00983D68">
          <w:rPr>
            <w:rStyle w:val="Hyperlink"/>
            <w:rFonts w:eastAsia="Calibri"/>
            <w:noProof/>
          </w:rPr>
          <w:t>Auff</w:t>
        </w:r>
        <w:r w:rsidRPr="00983D68">
          <w:rPr>
            <w:rStyle w:val="Hyperlink"/>
            <w:rFonts w:eastAsia="Calibri" w:hint="eastAsia"/>
            <w:noProof/>
          </w:rPr>
          <w:t>ä</w:t>
        </w:r>
        <w:r w:rsidRPr="00983D68">
          <w:rPr>
            <w:rStyle w:val="Hyperlink"/>
            <w:rFonts w:eastAsia="Calibri"/>
            <w:noProof/>
          </w:rPr>
          <w:t>lligkeitskriterien zur Vollz</w:t>
        </w:r>
        <w:r w:rsidRPr="00983D68">
          <w:rPr>
            <w:rStyle w:val="Hyperlink"/>
            <w:rFonts w:eastAsia="Calibri" w:hint="eastAsia"/>
            <w:noProof/>
          </w:rPr>
          <w:t>ä</w:t>
        </w:r>
        <w:r w:rsidRPr="00983D68">
          <w:rPr>
            <w:rStyle w:val="Hyperlink"/>
            <w:rFonts w:eastAsia="Calibri"/>
            <w:noProof/>
          </w:rPr>
          <w:t>hligkeit</w:t>
        </w:r>
        <w:r>
          <w:rPr>
            <w:noProof/>
            <w:webHidden/>
          </w:rPr>
          <w:tab/>
        </w:r>
        <w:r>
          <w:rPr>
            <w:noProof/>
            <w:webHidden/>
          </w:rPr>
          <w:fldChar w:fldCharType="begin"/>
        </w:r>
        <w:r>
          <w:rPr>
            <w:noProof/>
            <w:webHidden/>
          </w:rPr>
          <w:instrText xml:space="preserve"> PAGEREF _Toc230253414 \h </w:instrText>
        </w:r>
        <w:r>
          <w:rPr>
            <w:noProof/>
            <w:webHidden/>
          </w:rPr>
        </w:r>
        <w:r>
          <w:rPr>
            <w:noProof/>
            <w:webHidden/>
          </w:rPr>
          <w:fldChar w:fldCharType="separate"/>
        </w:r>
        <w:r>
          <w:rPr>
            <w:noProof/>
            <w:webHidden/>
          </w:rPr>
          <w:t>20</w:t>
        </w:r>
        <w:r>
          <w:rPr>
            <w:noProof/>
            <w:webHidden/>
          </w:rPr>
          <w:fldChar w:fldCharType="end"/>
        </w:r>
      </w:hyperlink>
    </w:p>
    <w:p w14:paraId="0C57BBE5" w14:textId="3844AD49" w:rsidR="001853E9" w:rsidRDefault="001853E9">
      <w:pPr>
        <w:pStyle w:val="Verzeichnis2"/>
        <w:rPr>
          <w:rFonts w:asciiTheme="minorHAnsi" w:hAnsiTheme="minorHAnsi"/>
          <w:kern w:val="2"/>
          <w:sz w:val="24"/>
          <w:szCs w:val="24"/>
          <w14:ligatures w14:val="standardContextual"/>
        </w:rPr>
      </w:pPr>
      <w:hyperlink w:anchor="_Toc230253415" w:history="1">
        <w:r w:rsidRPr="00983D68">
          <w:rPr>
            <w:rStyle w:val="Hyperlink"/>
          </w:rPr>
          <w:t>852201: Auff</w:t>
        </w:r>
        <w:r w:rsidRPr="00983D68">
          <w:rPr>
            <w:rStyle w:val="Hyperlink"/>
            <w:rFonts w:hint="eastAsia"/>
          </w:rPr>
          <w:t>ä</w:t>
        </w:r>
        <w:r w:rsidRPr="00983D68">
          <w:rPr>
            <w:rStyle w:val="Hyperlink"/>
          </w:rPr>
          <w:t>lligkeitskriterium zur Unterdokumentation</w:t>
        </w:r>
        <w:r>
          <w:rPr>
            <w:webHidden/>
          </w:rPr>
          <w:tab/>
        </w:r>
        <w:r>
          <w:rPr>
            <w:webHidden/>
          </w:rPr>
          <w:fldChar w:fldCharType="begin"/>
        </w:r>
        <w:r>
          <w:rPr>
            <w:webHidden/>
          </w:rPr>
          <w:instrText xml:space="preserve"> PAGEREF _Toc230253415 \h </w:instrText>
        </w:r>
        <w:r>
          <w:rPr>
            <w:webHidden/>
          </w:rPr>
        </w:r>
        <w:r>
          <w:rPr>
            <w:webHidden/>
          </w:rPr>
          <w:fldChar w:fldCharType="separate"/>
        </w:r>
        <w:r>
          <w:rPr>
            <w:webHidden/>
          </w:rPr>
          <w:t>20</w:t>
        </w:r>
        <w:r>
          <w:rPr>
            <w:webHidden/>
          </w:rPr>
          <w:fldChar w:fldCharType="end"/>
        </w:r>
      </w:hyperlink>
    </w:p>
    <w:p w14:paraId="1CCFF11F" w14:textId="6E433EE5" w:rsidR="001853E9" w:rsidRDefault="001853E9">
      <w:pPr>
        <w:pStyle w:val="Verzeichnis3"/>
        <w:rPr>
          <w:rFonts w:asciiTheme="minorHAnsi" w:hAnsiTheme="minorHAnsi"/>
          <w:kern w:val="2"/>
          <w:sz w:val="24"/>
          <w:szCs w:val="24"/>
          <w14:ligatures w14:val="standardContextual"/>
        </w:rPr>
      </w:pPr>
      <w:hyperlink w:anchor="_Toc230253416" w:history="1">
        <w:r w:rsidRPr="00983D68">
          <w:rPr>
            <w:rStyle w:val="Hyperlink"/>
          </w:rPr>
          <w:t>Eigenschaften und Berechnung</w:t>
        </w:r>
        <w:r>
          <w:rPr>
            <w:webHidden/>
          </w:rPr>
          <w:tab/>
        </w:r>
        <w:r>
          <w:rPr>
            <w:webHidden/>
          </w:rPr>
          <w:fldChar w:fldCharType="begin"/>
        </w:r>
        <w:r>
          <w:rPr>
            <w:webHidden/>
          </w:rPr>
          <w:instrText xml:space="preserve"> PAGEREF _Toc230253416 \h </w:instrText>
        </w:r>
        <w:r>
          <w:rPr>
            <w:webHidden/>
          </w:rPr>
        </w:r>
        <w:r>
          <w:rPr>
            <w:webHidden/>
          </w:rPr>
          <w:fldChar w:fldCharType="separate"/>
        </w:r>
        <w:r>
          <w:rPr>
            <w:webHidden/>
          </w:rPr>
          <w:t>21</w:t>
        </w:r>
        <w:r>
          <w:rPr>
            <w:webHidden/>
          </w:rPr>
          <w:fldChar w:fldCharType="end"/>
        </w:r>
      </w:hyperlink>
    </w:p>
    <w:p w14:paraId="7061FD30" w14:textId="78B94878" w:rsidR="001853E9" w:rsidRDefault="001853E9">
      <w:pPr>
        <w:pStyle w:val="Verzeichnis2"/>
        <w:rPr>
          <w:rFonts w:asciiTheme="minorHAnsi" w:hAnsiTheme="minorHAnsi"/>
          <w:kern w:val="2"/>
          <w:sz w:val="24"/>
          <w:szCs w:val="24"/>
          <w14:ligatures w14:val="standardContextual"/>
        </w:rPr>
      </w:pPr>
      <w:hyperlink w:anchor="_Toc230253417" w:history="1">
        <w:r w:rsidRPr="00983D68">
          <w:rPr>
            <w:rStyle w:val="Hyperlink"/>
          </w:rPr>
          <w:t>852208: Auff</w:t>
        </w:r>
        <w:r w:rsidRPr="00983D68">
          <w:rPr>
            <w:rStyle w:val="Hyperlink"/>
            <w:rFonts w:hint="eastAsia"/>
          </w:rPr>
          <w:t>ä</w:t>
        </w:r>
        <w:r w:rsidRPr="00983D68">
          <w:rPr>
            <w:rStyle w:val="Hyperlink"/>
          </w:rPr>
          <w:t xml:space="preserve">lligkeitskriterium zur </w:t>
        </w:r>
        <w:r w:rsidRPr="00983D68">
          <w:rPr>
            <w:rStyle w:val="Hyperlink"/>
            <w:rFonts w:hint="eastAsia"/>
          </w:rPr>
          <w:t>Ü</w:t>
        </w:r>
        <w:r w:rsidRPr="00983D68">
          <w:rPr>
            <w:rStyle w:val="Hyperlink"/>
          </w:rPr>
          <w:t>berdokumentation</w:t>
        </w:r>
        <w:r>
          <w:rPr>
            <w:webHidden/>
          </w:rPr>
          <w:tab/>
        </w:r>
        <w:r>
          <w:rPr>
            <w:webHidden/>
          </w:rPr>
          <w:fldChar w:fldCharType="begin"/>
        </w:r>
        <w:r>
          <w:rPr>
            <w:webHidden/>
          </w:rPr>
          <w:instrText xml:space="preserve"> PAGEREF _Toc230253417 \h </w:instrText>
        </w:r>
        <w:r>
          <w:rPr>
            <w:webHidden/>
          </w:rPr>
        </w:r>
        <w:r>
          <w:rPr>
            <w:webHidden/>
          </w:rPr>
          <w:fldChar w:fldCharType="separate"/>
        </w:r>
        <w:r>
          <w:rPr>
            <w:webHidden/>
          </w:rPr>
          <w:t>23</w:t>
        </w:r>
        <w:r>
          <w:rPr>
            <w:webHidden/>
          </w:rPr>
          <w:fldChar w:fldCharType="end"/>
        </w:r>
      </w:hyperlink>
    </w:p>
    <w:p w14:paraId="7A3B0CDA" w14:textId="5ACBB55E" w:rsidR="001853E9" w:rsidRDefault="001853E9">
      <w:pPr>
        <w:pStyle w:val="Verzeichnis3"/>
        <w:rPr>
          <w:rFonts w:asciiTheme="minorHAnsi" w:hAnsiTheme="minorHAnsi"/>
          <w:kern w:val="2"/>
          <w:sz w:val="24"/>
          <w:szCs w:val="24"/>
          <w14:ligatures w14:val="standardContextual"/>
        </w:rPr>
      </w:pPr>
      <w:hyperlink w:anchor="_Toc230253418" w:history="1">
        <w:r w:rsidRPr="00983D68">
          <w:rPr>
            <w:rStyle w:val="Hyperlink"/>
          </w:rPr>
          <w:t>Eigenschaften und Berechnung</w:t>
        </w:r>
        <w:r>
          <w:rPr>
            <w:webHidden/>
          </w:rPr>
          <w:tab/>
        </w:r>
        <w:r>
          <w:rPr>
            <w:webHidden/>
          </w:rPr>
          <w:fldChar w:fldCharType="begin"/>
        </w:r>
        <w:r>
          <w:rPr>
            <w:webHidden/>
          </w:rPr>
          <w:instrText xml:space="preserve"> PAGEREF _Toc230253418 \h </w:instrText>
        </w:r>
        <w:r>
          <w:rPr>
            <w:webHidden/>
          </w:rPr>
        </w:r>
        <w:r>
          <w:rPr>
            <w:webHidden/>
          </w:rPr>
          <w:fldChar w:fldCharType="separate"/>
        </w:r>
        <w:r>
          <w:rPr>
            <w:webHidden/>
          </w:rPr>
          <w:t>24</w:t>
        </w:r>
        <w:r>
          <w:rPr>
            <w:webHidden/>
          </w:rPr>
          <w:fldChar w:fldCharType="end"/>
        </w:r>
      </w:hyperlink>
    </w:p>
    <w:p w14:paraId="4668EF1F" w14:textId="31407AF5" w:rsidR="001853E9" w:rsidRDefault="001853E9">
      <w:pPr>
        <w:pStyle w:val="Verzeichnis2"/>
        <w:rPr>
          <w:rFonts w:asciiTheme="minorHAnsi" w:hAnsiTheme="minorHAnsi"/>
          <w:kern w:val="2"/>
          <w:sz w:val="24"/>
          <w:szCs w:val="24"/>
          <w14:ligatures w14:val="standardContextual"/>
        </w:rPr>
      </w:pPr>
      <w:hyperlink w:anchor="_Toc230253419" w:history="1">
        <w:r w:rsidRPr="00983D68">
          <w:rPr>
            <w:rStyle w:val="Hyperlink"/>
          </w:rPr>
          <w:t>852209: Auff</w:t>
        </w:r>
        <w:r w:rsidRPr="00983D68">
          <w:rPr>
            <w:rStyle w:val="Hyperlink"/>
            <w:rFonts w:hint="eastAsia"/>
          </w:rPr>
          <w:t>ä</w:t>
        </w:r>
        <w:r w:rsidRPr="00983D68">
          <w:rPr>
            <w:rStyle w:val="Hyperlink"/>
          </w:rPr>
          <w:t>lligkeitskriterium zum Minimaldatensatz (MDS)</w:t>
        </w:r>
        <w:r>
          <w:rPr>
            <w:webHidden/>
          </w:rPr>
          <w:tab/>
        </w:r>
        <w:r>
          <w:rPr>
            <w:webHidden/>
          </w:rPr>
          <w:fldChar w:fldCharType="begin"/>
        </w:r>
        <w:r>
          <w:rPr>
            <w:webHidden/>
          </w:rPr>
          <w:instrText xml:space="preserve"> PAGEREF _Toc230253419 \h </w:instrText>
        </w:r>
        <w:r>
          <w:rPr>
            <w:webHidden/>
          </w:rPr>
        </w:r>
        <w:r>
          <w:rPr>
            <w:webHidden/>
          </w:rPr>
          <w:fldChar w:fldCharType="separate"/>
        </w:r>
        <w:r>
          <w:rPr>
            <w:webHidden/>
          </w:rPr>
          <w:t>26</w:t>
        </w:r>
        <w:r>
          <w:rPr>
            <w:webHidden/>
          </w:rPr>
          <w:fldChar w:fldCharType="end"/>
        </w:r>
      </w:hyperlink>
    </w:p>
    <w:p w14:paraId="42AA4FB4" w14:textId="20F024C9" w:rsidR="001853E9" w:rsidRDefault="001853E9">
      <w:pPr>
        <w:pStyle w:val="Verzeichnis3"/>
        <w:rPr>
          <w:rFonts w:asciiTheme="minorHAnsi" w:hAnsiTheme="minorHAnsi"/>
          <w:kern w:val="2"/>
          <w:sz w:val="24"/>
          <w:szCs w:val="24"/>
          <w14:ligatures w14:val="standardContextual"/>
        </w:rPr>
      </w:pPr>
      <w:hyperlink w:anchor="_Toc230253420" w:history="1">
        <w:r w:rsidRPr="00983D68">
          <w:rPr>
            <w:rStyle w:val="Hyperlink"/>
          </w:rPr>
          <w:t>Eigenschaften und Berechnung</w:t>
        </w:r>
        <w:r>
          <w:rPr>
            <w:webHidden/>
          </w:rPr>
          <w:tab/>
        </w:r>
        <w:r>
          <w:rPr>
            <w:webHidden/>
          </w:rPr>
          <w:fldChar w:fldCharType="begin"/>
        </w:r>
        <w:r>
          <w:rPr>
            <w:webHidden/>
          </w:rPr>
          <w:instrText xml:space="preserve"> PAGEREF _Toc230253420 \h </w:instrText>
        </w:r>
        <w:r>
          <w:rPr>
            <w:webHidden/>
          </w:rPr>
        </w:r>
        <w:r>
          <w:rPr>
            <w:webHidden/>
          </w:rPr>
          <w:fldChar w:fldCharType="separate"/>
        </w:r>
        <w:r>
          <w:rPr>
            <w:webHidden/>
          </w:rPr>
          <w:t>27</w:t>
        </w:r>
        <w:r>
          <w:rPr>
            <w:webHidden/>
          </w:rPr>
          <w:fldChar w:fldCharType="end"/>
        </w:r>
      </w:hyperlink>
    </w:p>
    <w:p w14:paraId="1AC08542" w14:textId="58A6E00C" w:rsidR="001853E9" w:rsidRDefault="001853E9">
      <w:pPr>
        <w:pStyle w:val="Verzeichnis1"/>
        <w:rPr>
          <w:rFonts w:asciiTheme="minorHAnsi" w:eastAsiaTheme="minorEastAsia" w:hAnsiTheme="minorHAnsi"/>
          <w:noProof/>
          <w:kern w:val="2"/>
          <w:sz w:val="24"/>
          <w:szCs w:val="24"/>
          <w:lang w:eastAsia="de-DE"/>
          <w14:ligatures w14:val="standardContextual"/>
        </w:rPr>
      </w:pPr>
      <w:hyperlink w:anchor="_Toc230253421" w:history="1">
        <w:r w:rsidRPr="00983D68">
          <w:rPr>
            <w:rStyle w:val="Hyperlink"/>
            <w:noProof/>
          </w:rPr>
          <w:t>Anhang I: Schl</w:t>
        </w:r>
        <w:r w:rsidRPr="00983D68">
          <w:rPr>
            <w:rStyle w:val="Hyperlink"/>
            <w:rFonts w:hint="eastAsia"/>
            <w:noProof/>
          </w:rPr>
          <w:t>ü</w:t>
        </w:r>
        <w:r w:rsidRPr="00983D68">
          <w:rPr>
            <w:rStyle w:val="Hyperlink"/>
            <w:noProof/>
          </w:rPr>
          <w:t>ssel (Spezifikation)</w:t>
        </w:r>
        <w:r>
          <w:rPr>
            <w:noProof/>
            <w:webHidden/>
          </w:rPr>
          <w:tab/>
        </w:r>
        <w:r>
          <w:rPr>
            <w:noProof/>
            <w:webHidden/>
          </w:rPr>
          <w:fldChar w:fldCharType="begin"/>
        </w:r>
        <w:r>
          <w:rPr>
            <w:noProof/>
            <w:webHidden/>
          </w:rPr>
          <w:instrText xml:space="preserve"> PAGEREF _Toc230253421 \h </w:instrText>
        </w:r>
        <w:r>
          <w:rPr>
            <w:noProof/>
            <w:webHidden/>
          </w:rPr>
        </w:r>
        <w:r>
          <w:rPr>
            <w:noProof/>
            <w:webHidden/>
          </w:rPr>
          <w:fldChar w:fldCharType="separate"/>
        </w:r>
        <w:r>
          <w:rPr>
            <w:noProof/>
            <w:webHidden/>
          </w:rPr>
          <w:t>29</w:t>
        </w:r>
        <w:r>
          <w:rPr>
            <w:noProof/>
            <w:webHidden/>
          </w:rPr>
          <w:fldChar w:fldCharType="end"/>
        </w:r>
      </w:hyperlink>
    </w:p>
    <w:p w14:paraId="66C4F8C9" w14:textId="0D8FC040" w:rsidR="001853E9" w:rsidRDefault="001853E9">
      <w:pPr>
        <w:pStyle w:val="Verzeichnis1"/>
        <w:rPr>
          <w:rFonts w:asciiTheme="minorHAnsi" w:eastAsiaTheme="minorEastAsia" w:hAnsiTheme="minorHAnsi"/>
          <w:noProof/>
          <w:kern w:val="2"/>
          <w:sz w:val="24"/>
          <w:szCs w:val="24"/>
          <w:lang w:eastAsia="de-DE"/>
          <w14:ligatures w14:val="standardContextual"/>
        </w:rPr>
      </w:pPr>
      <w:hyperlink w:anchor="_Toc230253422" w:history="1">
        <w:r w:rsidRPr="00983D68">
          <w:rPr>
            <w:rStyle w:val="Hyperlink"/>
            <w:noProof/>
          </w:rPr>
          <w:t>Anhang II: Listen</w:t>
        </w:r>
        <w:r>
          <w:rPr>
            <w:noProof/>
            <w:webHidden/>
          </w:rPr>
          <w:tab/>
        </w:r>
        <w:r>
          <w:rPr>
            <w:noProof/>
            <w:webHidden/>
          </w:rPr>
          <w:fldChar w:fldCharType="begin"/>
        </w:r>
        <w:r>
          <w:rPr>
            <w:noProof/>
            <w:webHidden/>
          </w:rPr>
          <w:instrText xml:space="preserve"> PAGEREF _Toc230253422 \h </w:instrText>
        </w:r>
        <w:r>
          <w:rPr>
            <w:noProof/>
            <w:webHidden/>
          </w:rPr>
        </w:r>
        <w:r>
          <w:rPr>
            <w:noProof/>
            <w:webHidden/>
          </w:rPr>
          <w:fldChar w:fldCharType="separate"/>
        </w:r>
        <w:r>
          <w:rPr>
            <w:noProof/>
            <w:webHidden/>
          </w:rPr>
          <w:t>31</w:t>
        </w:r>
        <w:r>
          <w:rPr>
            <w:noProof/>
            <w:webHidden/>
          </w:rPr>
          <w:fldChar w:fldCharType="end"/>
        </w:r>
      </w:hyperlink>
    </w:p>
    <w:p w14:paraId="2D891F9F" w14:textId="48934AF7" w:rsidR="001853E9" w:rsidRDefault="001853E9">
      <w:pPr>
        <w:pStyle w:val="Verzeichnis1"/>
        <w:rPr>
          <w:rFonts w:asciiTheme="minorHAnsi" w:eastAsiaTheme="minorEastAsia" w:hAnsiTheme="minorHAnsi"/>
          <w:noProof/>
          <w:kern w:val="2"/>
          <w:sz w:val="24"/>
          <w:szCs w:val="24"/>
          <w:lang w:eastAsia="de-DE"/>
          <w14:ligatures w14:val="standardContextual"/>
        </w:rPr>
      </w:pPr>
      <w:hyperlink w:anchor="_Toc230253423" w:history="1">
        <w:r w:rsidRPr="00983D68">
          <w:rPr>
            <w:rStyle w:val="Hyperlink"/>
            <w:noProof/>
          </w:rPr>
          <w:t>Anhang III: Vorberechnungen</w:t>
        </w:r>
        <w:r>
          <w:rPr>
            <w:noProof/>
            <w:webHidden/>
          </w:rPr>
          <w:tab/>
        </w:r>
        <w:r>
          <w:rPr>
            <w:noProof/>
            <w:webHidden/>
          </w:rPr>
          <w:fldChar w:fldCharType="begin"/>
        </w:r>
        <w:r>
          <w:rPr>
            <w:noProof/>
            <w:webHidden/>
          </w:rPr>
          <w:instrText xml:space="preserve"> PAGEREF _Toc230253423 \h </w:instrText>
        </w:r>
        <w:r>
          <w:rPr>
            <w:noProof/>
            <w:webHidden/>
          </w:rPr>
        </w:r>
        <w:r>
          <w:rPr>
            <w:noProof/>
            <w:webHidden/>
          </w:rPr>
          <w:fldChar w:fldCharType="separate"/>
        </w:r>
        <w:r>
          <w:rPr>
            <w:noProof/>
            <w:webHidden/>
          </w:rPr>
          <w:t>32</w:t>
        </w:r>
        <w:r>
          <w:rPr>
            <w:noProof/>
            <w:webHidden/>
          </w:rPr>
          <w:fldChar w:fldCharType="end"/>
        </w:r>
      </w:hyperlink>
    </w:p>
    <w:p w14:paraId="008EE01F" w14:textId="52FBCE36" w:rsidR="001853E9" w:rsidRDefault="001853E9">
      <w:pPr>
        <w:pStyle w:val="Verzeichnis1"/>
        <w:rPr>
          <w:rFonts w:asciiTheme="minorHAnsi" w:eastAsiaTheme="minorEastAsia" w:hAnsiTheme="minorHAnsi"/>
          <w:noProof/>
          <w:kern w:val="2"/>
          <w:sz w:val="24"/>
          <w:szCs w:val="24"/>
          <w:lang w:eastAsia="de-DE"/>
          <w14:ligatures w14:val="standardContextual"/>
        </w:rPr>
      </w:pPr>
      <w:hyperlink w:anchor="_Toc230253424" w:history="1">
        <w:r w:rsidRPr="00983D68">
          <w:rPr>
            <w:rStyle w:val="Hyperlink"/>
            <w:noProof/>
          </w:rPr>
          <w:t>Anhang IV: Funktionen</w:t>
        </w:r>
        <w:r>
          <w:rPr>
            <w:noProof/>
            <w:webHidden/>
          </w:rPr>
          <w:tab/>
        </w:r>
        <w:r>
          <w:rPr>
            <w:noProof/>
            <w:webHidden/>
          </w:rPr>
          <w:fldChar w:fldCharType="begin"/>
        </w:r>
        <w:r>
          <w:rPr>
            <w:noProof/>
            <w:webHidden/>
          </w:rPr>
          <w:instrText xml:space="preserve"> PAGEREF _Toc230253424 \h </w:instrText>
        </w:r>
        <w:r>
          <w:rPr>
            <w:noProof/>
            <w:webHidden/>
          </w:rPr>
        </w:r>
        <w:r>
          <w:rPr>
            <w:noProof/>
            <w:webHidden/>
          </w:rPr>
          <w:fldChar w:fldCharType="separate"/>
        </w:r>
        <w:r>
          <w:rPr>
            <w:noProof/>
            <w:webHidden/>
          </w:rPr>
          <w:t>33</w:t>
        </w:r>
        <w:r>
          <w:rPr>
            <w:noProof/>
            <w:webHidden/>
          </w:rPr>
          <w:fldChar w:fldCharType="end"/>
        </w:r>
      </w:hyperlink>
    </w:p>
    <w:p w14:paraId="0438B213" w14:textId="4CE63536" w:rsidR="001853E9" w:rsidRDefault="001853E9">
      <w:pPr>
        <w:pStyle w:val="Verzeichnis1"/>
        <w:rPr>
          <w:rFonts w:asciiTheme="minorHAnsi" w:eastAsiaTheme="minorEastAsia" w:hAnsiTheme="minorHAnsi"/>
          <w:noProof/>
          <w:kern w:val="2"/>
          <w:sz w:val="24"/>
          <w:szCs w:val="24"/>
          <w:lang w:eastAsia="de-DE"/>
          <w14:ligatures w14:val="standardContextual"/>
        </w:rPr>
      </w:pPr>
      <w:hyperlink w:anchor="_Toc230253425" w:history="1">
        <w:r w:rsidRPr="00983D68">
          <w:rPr>
            <w:rStyle w:val="Hyperlink"/>
            <w:rFonts w:eastAsia="DengXian"/>
            <w:noProof/>
          </w:rPr>
          <w:t>Impressum</w:t>
        </w:r>
        <w:r>
          <w:rPr>
            <w:noProof/>
            <w:webHidden/>
          </w:rPr>
          <w:tab/>
        </w:r>
        <w:r>
          <w:rPr>
            <w:noProof/>
            <w:webHidden/>
          </w:rPr>
          <w:fldChar w:fldCharType="begin"/>
        </w:r>
        <w:r>
          <w:rPr>
            <w:noProof/>
            <w:webHidden/>
          </w:rPr>
          <w:instrText xml:space="preserve"> PAGEREF _Toc230253425 \h </w:instrText>
        </w:r>
        <w:r>
          <w:rPr>
            <w:noProof/>
            <w:webHidden/>
          </w:rPr>
        </w:r>
        <w:r>
          <w:rPr>
            <w:noProof/>
            <w:webHidden/>
          </w:rPr>
          <w:fldChar w:fldCharType="separate"/>
        </w:r>
        <w:r>
          <w:rPr>
            <w:noProof/>
            <w:webHidden/>
          </w:rPr>
          <w:t>34</w:t>
        </w:r>
        <w:r>
          <w:rPr>
            <w:noProof/>
            <w:webHidden/>
          </w:rPr>
          <w:fldChar w:fldCharType="end"/>
        </w:r>
      </w:hyperlink>
    </w:p>
    <w:p w14:paraId="5B73F571" w14:textId="0E1427D9" w:rsidR="00863369" w:rsidRPr="00650DEE" w:rsidRDefault="00AE6908" w:rsidP="008B01CE">
      <w:r>
        <w:rPr>
          <w:b/>
          <w:bCs/>
          <w:noProof/>
        </w:rPr>
        <w:fldChar w:fldCharType="end"/>
      </w:r>
    </w:p>
    <w:p w14:paraId="0A9BD4FC" w14:textId="77777777" w:rsidR="00524C8A" w:rsidRDefault="00524C8A">
      <w:pPr>
        <w:sectPr w:rsidR="00524C8A"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17466E5D" w14:textId="77777777" w:rsidR="00286EC7" w:rsidRPr="00ED2C9F" w:rsidRDefault="00286EC7" w:rsidP="00065199">
      <w:pPr>
        <w:pStyle w:val="berschrift1ohneGliederung"/>
      </w:pPr>
      <w:bookmarkStart w:id="2" w:name="_Toc230253403"/>
      <w:r>
        <w:rPr>
          <w:rFonts w:eastAsia="Calibri"/>
          <w:sz w:val="26"/>
          <w:szCs w:val="26"/>
        </w:rPr>
        <w:lastRenderedPageBreak/>
        <w:t>Auffälligkeitskriterien zur Plausibilität und Vollständigkeit</w:t>
      </w:r>
      <w:bookmarkEnd w:id="2"/>
    </w:p>
    <w:p w14:paraId="04049CB6" w14:textId="77777777" w:rsidR="00286EC7" w:rsidRPr="00ED2C9F" w:rsidRDefault="00286EC7" w:rsidP="00091E43">
      <w:pPr>
        <w:pStyle w:val="Absatzberschriftebene2nurinNavigation"/>
        <w:rPr>
          <w:sz w:val="21"/>
          <w:szCs w:val="21"/>
        </w:rPr>
      </w:pPr>
      <w:bookmarkStart w:id="3" w:name="_Toc230253404"/>
      <w:r>
        <w:rPr>
          <w:sz w:val="21"/>
          <w:szCs w:val="21"/>
        </w:rPr>
        <w:t>852302: "Door"-Zeitpunkt oder "Balloon"-Zeitpunkt "unbekannt"</w:t>
      </w:r>
      <w:bookmarkEnd w:id="3"/>
    </w:p>
    <w:p w14:paraId="3FFCAB10" w14:textId="77777777" w:rsidR="00286EC7" w:rsidRPr="00091E43" w:rsidRDefault="00286E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2ED7F5D"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B3B6073" w14:textId="77777777" w:rsidR="00286EC7" w:rsidRPr="00ED2C9F" w:rsidRDefault="00286EC7" w:rsidP="00ED2C9F">
            <w:pPr>
              <w:pStyle w:val="Tabellenkopf"/>
            </w:pPr>
            <w:r w:rsidRPr="00ED2C9F">
              <w:t>Item</w:t>
            </w:r>
          </w:p>
        </w:tc>
        <w:tc>
          <w:tcPr>
            <w:tcW w:w="1075" w:type="pct"/>
          </w:tcPr>
          <w:p w14:paraId="0FEFFB3D" w14:textId="77777777" w:rsidR="00286EC7" w:rsidRPr="00ED2C9F" w:rsidRDefault="00286EC7" w:rsidP="00ED2C9F">
            <w:pPr>
              <w:pStyle w:val="Tabellenkopf"/>
            </w:pPr>
            <w:r w:rsidRPr="00ED2C9F">
              <w:t>Bezeichnung</w:t>
            </w:r>
          </w:p>
        </w:tc>
        <w:tc>
          <w:tcPr>
            <w:tcW w:w="326" w:type="pct"/>
          </w:tcPr>
          <w:p w14:paraId="04861660" w14:textId="77777777" w:rsidR="00286EC7" w:rsidRPr="00ED2C9F" w:rsidRDefault="00286EC7" w:rsidP="00ED2C9F">
            <w:pPr>
              <w:pStyle w:val="Tabellenkopf"/>
            </w:pPr>
            <w:r w:rsidRPr="00ED2C9F">
              <w:t>M/K</w:t>
            </w:r>
          </w:p>
        </w:tc>
        <w:tc>
          <w:tcPr>
            <w:tcW w:w="1646" w:type="pct"/>
          </w:tcPr>
          <w:p w14:paraId="271511BB" w14:textId="77777777" w:rsidR="00286EC7" w:rsidRPr="00ED2C9F" w:rsidRDefault="00286EC7" w:rsidP="00ED2C9F">
            <w:pPr>
              <w:pStyle w:val="Tabellenkopf"/>
            </w:pPr>
            <w:r w:rsidRPr="00ED2C9F">
              <w:t>Schlüssel/Formel</w:t>
            </w:r>
          </w:p>
        </w:tc>
        <w:tc>
          <w:tcPr>
            <w:tcW w:w="1327" w:type="pct"/>
          </w:tcPr>
          <w:p w14:paraId="6E55F6E4" w14:textId="77777777" w:rsidR="00286EC7" w:rsidRPr="00ED2C9F" w:rsidRDefault="00286EC7" w:rsidP="0078041C">
            <w:pPr>
              <w:pStyle w:val="Tabellenkopf"/>
            </w:pPr>
            <w:r w:rsidRPr="00ED2C9F">
              <w:t xml:space="preserve">Feldname </w:t>
            </w:r>
          </w:p>
        </w:tc>
      </w:tr>
      <w:tr w:rsidR="00275B01" w:rsidRPr="00743DF3" w14:paraId="077C734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3BFA6A" w14:textId="77777777" w:rsidR="00286EC7" w:rsidRPr="00091E43" w:rsidRDefault="00286EC7" w:rsidP="000361A4">
            <w:pPr>
              <w:pStyle w:val="Tabellentext"/>
            </w:pPr>
            <w:r>
              <w:t>23:PROZ</w:t>
            </w:r>
          </w:p>
        </w:tc>
        <w:tc>
          <w:tcPr>
            <w:tcW w:w="1075" w:type="pct"/>
          </w:tcPr>
          <w:p w14:paraId="44027013" w14:textId="77777777" w:rsidR="00286EC7" w:rsidRPr="00091E43" w:rsidRDefault="00286EC7" w:rsidP="000361A4">
            <w:pPr>
              <w:pStyle w:val="Tabellentext"/>
            </w:pPr>
            <w:r>
              <w:t>Datum der Prozedur</w:t>
            </w:r>
          </w:p>
        </w:tc>
        <w:tc>
          <w:tcPr>
            <w:tcW w:w="326" w:type="pct"/>
          </w:tcPr>
          <w:p w14:paraId="2C927241" w14:textId="77777777" w:rsidR="00286EC7" w:rsidRPr="00091E43" w:rsidRDefault="00286EC7" w:rsidP="000361A4">
            <w:pPr>
              <w:pStyle w:val="Tabellentext"/>
            </w:pPr>
            <w:r>
              <w:t>M</w:t>
            </w:r>
          </w:p>
        </w:tc>
        <w:tc>
          <w:tcPr>
            <w:tcW w:w="1646" w:type="pct"/>
          </w:tcPr>
          <w:p w14:paraId="0935E9EE" w14:textId="77777777" w:rsidR="00286EC7" w:rsidRPr="00091E43" w:rsidRDefault="00286EC7" w:rsidP="00177070">
            <w:pPr>
              <w:pStyle w:val="Tabellentext"/>
              <w:ind w:left="453" w:hanging="340"/>
            </w:pPr>
            <w:r>
              <w:t>-</w:t>
            </w:r>
          </w:p>
        </w:tc>
        <w:tc>
          <w:tcPr>
            <w:tcW w:w="1327" w:type="pct"/>
          </w:tcPr>
          <w:p w14:paraId="745BF96B" w14:textId="77777777" w:rsidR="00286EC7" w:rsidRPr="00091E43" w:rsidRDefault="00286EC7" w:rsidP="000361A4">
            <w:pPr>
              <w:pStyle w:val="Tabellentext"/>
            </w:pPr>
            <w:r>
              <w:t>OPDATUM</w:t>
            </w:r>
          </w:p>
        </w:tc>
      </w:tr>
      <w:tr w:rsidR="00275B01" w:rsidRPr="00743DF3" w14:paraId="661F806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5F8346" w14:textId="77777777" w:rsidR="00286EC7" w:rsidRPr="00091E43" w:rsidRDefault="00286EC7" w:rsidP="000361A4">
            <w:pPr>
              <w:pStyle w:val="Tabellentext"/>
            </w:pPr>
            <w:r>
              <w:t>30:PROZ</w:t>
            </w:r>
          </w:p>
        </w:tc>
        <w:tc>
          <w:tcPr>
            <w:tcW w:w="1075" w:type="pct"/>
          </w:tcPr>
          <w:p w14:paraId="073BE069" w14:textId="77777777" w:rsidR="00286EC7" w:rsidRPr="00091E43" w:rsidRDefault="00286EC7" w:rsidP="000361A4">
            <w:pPr>
              <w:pStyle w:val="Tabellentext"/>
            </w:pPr>
            <w:r>
              <w:t>kardiogener Schock</w:t>
            </w:r>
          </w:p>
        </w:tc>
        <w:tc>
          <w:tcPr>
            <w:tcW w:w="326" w:type="pct"/>
          </w:tcPr>
          <w:p w14:paraId="1F1CD6AA" w14:textId="77777777" w:rsidR="00286EC7" w:rsidRPr="00091E43" w:rsidRDefault="00286EC7" w:rsidP="000361A4">
            <w:pPr>
              <w:pStyle w:val="Tabellentext"/>
            </w:pPr>
            <w:r>
              <w:t>K</w:t>
            </w:r>
          </w:p>
        </w:tc>
        <w:tc>
          <w:tcPr>
            <w:tcW w:w="1646" w:type="pct"/>
          </w:tcPr>
          <w:p w14:paraId="30640C47" w14:textId="77777777" w:rsidR="00286EC7" w:rsidRPr="00091E43" w:rsidRDefault="00286EC7" w:rsidP="00177070">
            <w:pPr>
              <w:pStyle w:val="Tabellentext"/>
              <w:ind w:left="453" w:hanging="340"/>
            </w:pPr>
            <w:r>
              <w:t>0 =</w:t>
            </w:r>
            <w:r>
              <w:tab/>
              <w:t>nein</w:t>
            </w:r>
          </w:p>
          <w:p w14:paraId="0937D571" w14:textId="77777777" w:rsidR="00286EC7" w:rsidRPr="00091E43" w:rsidRDefault="00286EC7" w:rsidP="00177070">
            <w:pPr>
              <w:pStyle w:val="Tabellentext"/>
              <w:ind w:left="453" w:hanging="340"/>
            </w:pPr>
            <w:r>
              <w:t>1 =</w:t>
            </w:r>
            <w:r>
              <w:tab/>
              <w:t>ja, bei Prozedurbeginn stabilisiert</w:t>
            </w:r>
          </w:p>
          <w:p w14:paraId="3E03F4C4" w14:textId="77777777" w:rsidR="00286EC7" w:rsidRPr="00091E43" w:rsidRDefault="00286EC7" w:rsidP="00177070">
            <w:pPr>
              <w:pStyle w:val="Tabellentext"/>
              <w:ind w:left="453" w:hanging="340"/>
            </w:pPr>
            <w:r>
              <w:t>2 =</w:t>
            </w:r>
            <w:r>
              <w:tab/>
              <w:t>ja, bei Prozedurbeginn hämodynamisch instabil</w:t>
            </w:r>
          </w:p>
        </w:tc>
        <w:tc>
          <w:tcPr>
            <w:tcW w:w="1327" w:type="pct"/>
          </w:tcPr>
          <w:p w14:paraId="38D1DD31" w14:textId="77777777" w:rsidR="00286EC7" w:rsidRPr="00091E43" w:rsidRDefault="00286EC7" w:rsidP="000361A4">
            <w:pPr>
              <w:pStyle w:val="Tabellentext"/>
            </w:pPr>
            <w:r>
              <w:t>PROZBEGINNSCHOCK</w:t>
            </w:r>
          </w:p>
        </w:tc>
      </w:tr>
      <w:tr w:rsidR="00275B01" w:rsidRPr="00743DF3" w14:paraId="0A46640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8E0D4A" w14:textId="77777777" w:rsidR="00286EC7" w:rsidRPr="00091E43" w:rsidRDefault="00286EC7" w:rsidP="000361A4">
            <w:pPr>
              <w:pStyle w:val="Tabellentext"/>
            </w:pPr>
            <w:r>
              <w:t>31:PROZ</w:t>
            </w:r>
          </w:p>
        </w:tc>
        <w:tc>
          <w:tcPr>
            <w:tcW w:w="1075" w:type="pct"/>
          </w:tcPr>
          <w:p w14:paraId="21A0C539" w14:textId="77777777" w:rsidR="00286EC7" w:rsidRPr="00091E43" w:rsidRDefault="00286EC7" w:rsidP="000361A4">
            <w:pPr>
              <w:pStyle w:val="Tabellentext"/>
            </w:pPr>
            <w:r>
              <w:t>Art der Prozedur</w:t>
            </w:r>
          </w:p>
        </w:tc>
        <w:tc>
          <w:tcPr>
            <w:tcW w:w="326" w:type="pct"/>
          </w:tcPr>
          <w:p w14:paraId="2FBAE06B" w14:textId="77777777" w:rsidR="00286EC7" w:rsidRPr="00091E43" w:rsidRDefault="00286EC7" w:rsidP="000361A4">
            <w:pPr>
              <w:pStyle w:val="Tabellentext"/>
            </w:pPr>
            <w:r>
              <w:t>M</w:t>
            </w:r>
          </w:p>
        </w:tc>
        <w:tc>
          <w:tcPr>
            <w:tcW w:w="1646" w:type="pct"/>
          </w:tcPr>
          <w:p w14:paraId="2F403201" w14:textId="77777777" w:rsidR="00286EC7" w:rsidRPr="00091E43" w:rsidRDefault="00286EC7" w:rsidP="00177070">
            <w:pPr>
              <w:pStyle w:val="Tabellentext"/>
              <w:ind w:left="453" w:hanging="340"/>
            </w:pPr>
            <w:r>
              <w:t>1 =</w:t>
            </w:r>
            <w:r>
              <w:tab/>
              <w:t>isolierte Koronarangiographie</w:t>
            </w:r>
          </w:p>
          <w:p w14:paraId="4CCB0EA1" w14:textId="77777777" w:rsidR="00286EC7" w:rsidRPr="00091E43" w:rsidRDefault="00286EC7" w:rsidP="00177070">
            <w:pPr>
              <w:pStyle w:val="Tabellentext"/>
              <w:ind w:left="453" w:hanging="340"/>
            </w:pPr>
            <w:r>
              <w:t>2 =</w:t>
            </w:r>
            <w:r>
              <w:tab/>
              <w:t>isolierte PCI</w:t>
            </w:r>
          </w:p>
          <w:p w14:paraId="24FD0E28" w14:textId="77777777" w:rsidR="00286EC7" w:rsidRPr="00091E43" w:rsidRDefault="00286EC7" w:rsidP="00177070">
            <w:pPr>
              <w:pStyle w:val="Tabellentext"/>
              <w:ind w:left="453" w:hanging="340"/>
            </w:pPr>
            <w:r>
              <w:t>3 =</w:t>
            </w:r>
            <w:r>
              <w:tab/>
            </w:r>
            <w:r>
              <w:t>einzeitige Koronarangiographie und PCI</w:t>
            </w:r>
          </w:p>
        </w:tc>
        <w:tc>
          <w:tcPr>
            <w:tcW w:w="1327" w:type="pct"/>
          </w:tcPr>
          <w:p w14:paraId="1B14DBF1" w14:textId="77777777" w:rsidR="00286EC7" w:rsidRPr="00091E43" w:rsidRDefault="00286EC7" w:rsidP="000361A4">
            <w:pPr>
              <w:pStyle w:val="Tabellentext"/>
            </w:pPr>
            <w:r>
              <w:t>ARTPROZEDUR</w:t>
            </w:r>
          </w:p>
        </w:tc>
      </w:tr>
      <w:tr w:rsidR="00275B01" w:rsidRPr="00743DF3" w14:paraId="129E7B7C"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77175C" w14:textId="77777777" w:rsidR="00286EC7" w:rsidRPr="00091E43" w:rsidRDefault="00286EC7" w:rsidP="000361A4">
            <w:pPr>
              <w:pStyle w:val="Tabellentext"/>
            </w:pPr>
            <w:r>
              <w:t>36:PROZ</w:t>
            </w:r>
          </w:p>
        </w:tc>
        <w:tc>
          <w:tcPr>
            <w:tcW w:w="1075" w:type="pct"/>
          </w:tcPr>
          <w:p w14:paraId="78C80992" w14:textId="77777777" w:rsidR="00286EC7" w:rsidRPr="00091E43" w:rsidRDefault="00286EC7" w:rsidP="000361A4">
            <w:pPr>
              <w:pStyle w:val="Tabellentext"/>
            </w:pPr>
            <w:r>
              <w:t>Fibrinolyse vor der Prozedur</w:t>
            </w:r>
          </w:p>
        </w:tc>
        <w:tc>
          <w:tcPr>
            <w:tcW w:w="326" w:type="pct"/>
          </w:tcPr>
          <w:p w14:paraId="2D242E7C" w14:textId="77777777" w:rsidR="00286EC7" w:rsidRPr="00091E43" w:rsidRDefault="00286EC7" w:rsidP="000361A4">
            <w:pPr>
              <w:pStyle w:val="Tabellentext"/>
            </w:pPr>
            <w:r>
              <w:t>K</w:t>
            </w:r>
          </w:p>
        </w:tc>
        <w:tc>
          <w:tcPr>
            <w:tcW w:w="1646" w:type="pct"/>
          </w:tcPr>
          <w:p w14:paraId="60181C0B" w14:textId="77777777" w:rsidR="00286EC7" w:rsidRPr="00091E43" w:rsidRDefault="00286EC7" w:rsidP="00177070">
            <w:pPr>
              <w:pStyle w:val="Tabellentext"/>
              <w:ind w:left="453" w:hanging="340"/>
            </w:pPr>
            <w:r>
              <w:t>0 =</w:t>
            </w:r>
            <w:r>
              <w:tab/>
              <w:t>nein</w:t>
            </w:r>
          </w:p>
          <w:p w14:paraId="17F8B966" w14:textId="77777777" w:rsidR="00286EC7" w:rsidRPr="00091E43" w:rsidRDefault="00286EC7" w:rsidP="00177070">
            <w:pPr>
              <w:pStyle w:val="Tabellentext"/>
              <w:ind w:left="453" w:hanging="340"/>
            </w:pPr>
            <w:r>
              <w:t>1 =</w:t>
            </w:r>
            <w:r>
              <w:tab/>
              <w:t>ja</w:t>
            </w:r>
          </w:p>
          <w:p w14:paraId="3BED4B02" w14:textId="77777777" w:rsidR="00286EC7" w:rsidRPr="00091E43" w:rsidRDefault="00286EC7" w:rsidP="00177070">
            <w:pPr>
              <w:pStyle w:val="Tabellentext"/>
              <w:ind w:left="453" w:hanging="340"/>
            </w:pPr>
            <w:r>
              <w:t>9 =</w:t>
            </w:r>
            <w:r>
              <w:tab/>
              <w:t>unbekannt</w:t>
            </w:r>
          </w:p>
        </w:tc>
        <w:tc>
          <w:tcPr>
            <w:tcW w:w="1327" w:type="pct"/>
          </w:tcPr>
          <w:p w14:paraId="1963541C" w14:textId="77777777" w:rsidR="00286EC7" w:rsidRPr="00091E43" w:rsidRDefault="00286EC7" w:rsidP="000361A4">
            <w:pPr>
              <w:pStyle w:val="Tabellentext"/>
            </w:pPr>
            <w:r>
              <w:t>FIBRINOLYSE</w:t>
            </w:r>
          </w:p>
        </w:tc>
      </w:tr>
      <w:tr w:rsidR="00275B01" w:rsidRPr="00743DF3" w14:paraId="2837B20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F3F832" w14:textId="77777777" w:rsidR="00286EC7" w:rsidRPr="00091E43" w:rsidRDefault="00286EC7" w:rsidP="000361A4">
            <w:pPr>
              <w:pStyle w:val="Tabellentext"/>
            </w:pPr>
            <w:r>
              <w:t>41:PCI</w:t>
            </w:r>
          </w:p>
        </w:tc>
        <w:tc>
          <w:tcPr>
            <w:tcW w:w="1075" w:type="pct"/>
          </w:tcPr>
          <w:p w14:paraId="7E85802F" w14:textId="77777777" w:rsidR="00286EC7" w:rsidRPr="00091E43" w:rsidRDefault="00286EC7" w:rsidP="000361A4">
            <w:pPr>
              <w:pStyle w:val="Tabellentext"/>
            </w:pPr>
            <w:r>
              <w:t>Wievielte PCI während dieses Aufenthaltes (stationär) bzw. innerhalb dieses Behandlungsfalls (ambulant)?</w:t>
            </w:r>
          </w:p>
        </w:tc>
        <w:tc>
          <w:tcPr>
            <w:tcW w:w="326" w:type="pct"/>
          </w:tcPr>
          <w:p w14:paraId="62938C19" w14:textId="77777777" w:rsidR="00286EC7" w:rsidRPr="00091E43" w:rsidRDefault="00286EC7" w:rsidP="000361A4">
            <w:pPr>
              <w:pStyle w:val="Tabellentext"/>
            </w:pPr>
            <w:r>
              <w:t>M</w:t>
            </w:r>
          </w:p>
        </w:tc>
        <w:tc>
          <w:tcPr>
            <w:tcW w:w="1646" w:type="pct"/>
          </w:tcPr>
          <w:p w14:paraId="51729331" w14:textId="77777777" w:rsidR="00286EC7" w:rsidRPr="00091E43" w:rsidRDefault="00286EC7" w:rsidP="00177070">
            <w:pPr>
              <w:pStyle w:val="Tabellentext"/>
              <w:ind w:left="453" w:hanging="340"/>
            </w:pPr>
            <w:r>
              <w:t>-</w:t>
            </w:r>
          </w:p>
        </w:tc>
        <w:tc>
          <w:tcPr>
            <w:tcW w:w="1327" w:type="pct"/>
          </w:tcPr>
          <w:p w14:paraId="33859F29" w14:textId="77777777" w:rsidR="00286EC7" w:rsidRPr="00091E43" w:rsidRDefault="00286EC7" w:rsidP="000361A4">
            <w:pPr>
              <w:pStyle w:val="Tabellentext"/>
            </w:pPr>
            <w:r>
              <w:t>LFDNRPCI</w:t>
            </w:r>
          </w:p>
        </w:tc>
      </w:tr>
      <w:tr w:rsidR="00275B01" w:rsidRPr="00743DF3" w14:paraId="6E7AAE2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B47620" w14:textId="77777777" w:rsidR="00286EC7" w:rsidRPr="00091E43" w:rsidRDefault="00286EC7" w:rsidP="000361A4">
            <w:pPr>
              <w:pStyle w:val="Tabellentext"/>
            </w:pPr>
            <w:r>
              <w:t>42:PCI</w:t>
            </w:r>
          </w:p>
        </w:tc>
        <w:tc>
          <w:tcPr>
            <w:tcW w:w="1075" w:type="pct"/>
          </w:tcPr>
          <w:p w14:paraId="55249871" w14:textId="77777777" w:rsidR="00286EC7" w:rsidRPr="00091E43" w:rsidRDefault="00286EC7" w:rsidP="000361A4">
            <w:pPr>
              <w:pStyle w:val="Tabellentext"/>
            </w:pPr>
            <w:r>
              <w:t>Indikation zur PCI</w:t>
            </w:r>
          </w:p>
        </w:tc>
        <w:tc>
          <w:tcPr>
            <w:tcW w:w="326" w:type="pct"/>
          </w:tcPr>
          <w:p w14:paraId="77F919C3" w14:textId="77777777" w:rsidR="00286EC7" w:rsidRPr="00091E43" w:rsidRDefault="00286EC7" w:rsidP="000361A4">
            <w:pPr>
              <w:pStyle w:val="Tabellentext"/>
            </w:pPr>
            <w:r>
              <w:t>M</w:t>
            </w:r>
          </w:p>
        </w:tc>
        <w:tc>
          <w:tcPr>
            <w:tcW w:w="1646" w:type="pct"/>
          </w:tcPr>
          <w:p w14:paraId="2A5E5191" w14:textId="77777777" w:rsidR="00286EC7" w:rsidRPr="00091E43" w:rsidRDefault="00286EC7" w:rsidP="00177070">
            <w:pPr>
              <w:pStyle w:val="Tabellentext"/>
              <w:ind w:left="453" w:hanging="340"/>
            </w:pPr>
            <w:r>
              <w:t>1 =</w:t>
            </w:r>
            <w:r>
              <w:tab/>
              <w:t>stabile Angina pectoris (nach CCS)</w:t>
            </w:r>
          </w:p>
          <w:p w14:paraId="7F6BE7BC" w14:textId="77777777" w:rsidR="00286EC7" w:rsidRPr="00091E43" w:rsidRDefault="00286EC7" w:rsidP="00177070">
            <w:pPr>
              <w:pStyle w:val="Tabellentext"/>
              <w:ind w:left="453" w:hanging="340"/>
            </w:pPr>
            <w:r>
              <w:t>2 =</w:t>
            </w:r>
            <w:r>
              <w:tab/>
              <w:t>akutes Koronarsyndrom (Ruheangina) ohne Myokardinfarkt (ohne STEMI, ohne NSTEMI)</w:t>
            </w:r>
          </w:p>
          <w:p w14:paraId="69A6231C" w14:textId="77777777" w:rsidR="00286EC7" w:rsidRPr="00091E43" w:rsidRDefault="00286EC7" w:rsidP="00177070">
            <w:pPr>
              <w:pStyle w:val="Tabellentext"/>
              <w:ind w:left="453" w:hanging="340"/>
            </w:pPr>
            <w:r>
              <w:t>3 =</w:t>
            </w:r>
            <w:r>
              <w:tab/>
              <w:t>akutes Koronarsyndrom mit Nicht-ST-Hebungsinfarkt (NSTEMI)</w:t>
            </w:r>
          </w:p>
          <w:p w14:paraId="259DE747" w14:textId="77777777" w:rsidR="00286EC7" w:rsidRPr="00091E43" w:rsidRDefault="00286EC7" w:rsidP="00177070">
            <w:pPr>
              <w:pStyle w:val="Tabellentext"/>
              <w:ind w:left="453" w:hanging="340"/>
            </w:pPr>
            <w:r>
              <w:t>4 =</w:t>
            </w:r>
            <w:r>
              <w:tab/>
              <w:t>akutes Koronarsyndrom mit ST-Hebungsinfarkt (STEMI) (bis zu 12 h nach Symptombeginn oder anhaltende Beschwerden)</w:t>
            </w:r>
          </w:p>
          <w:p w14:paraId="35BE5D2B" w14:textId="77777777" w:rsidR="00286EC7" w:rsidRPr="00091E43" w:rsidRDefault="00286EC7" w:rsidP="00177070">
            <w:pPr>
              <w:pStyle w:val="Tabellentext"/>
              <w:ind w:left="453" w:hanging="340"/>
            </w:pPr>
            <w:r>
              <w:t>5 =</w:t>
            </w:r>
            <w:r>
              <w:tab/>
              <w:t>subakutes Koronarsyndrom mit ST-Hebungsinfarkt (STEMI) (mehr als 12 h nach Symptombeginn und keine anhaltende Beschwerden)</w:t>
            </w:r>
          </w:p>
          <w:p w14:paraId="6309144F" w14:textId="77777777" w:rsidR="00286EC7" w:rsidRPr="00091E43" w:rsidRDefault="00286EC7" w:rsidP="00177070">
            <w:pPr>
              <w:pStyle w:val="Tabellentext"/>
              <w:ind w:left="453" w:hanging="340"/>
            </w:pPr>
            <w:r>
              <w:lastRenderedPageBreak/>
              <w:t>6 =</w:t>
            </w:r>
            <w:r>
              <w:tab/>
              <w:t>prognostische Indikation oder stumme Ischämie</w:t>
            </w:r>
          </w:p>
          <w:p w14:paraId="6E5D04CC" w14:textId="77777777" w:rsidR="00286EC7" w:rsidRPr="00091E43" w:rsidRDefault="00286EC7" w:rsidP="00177070">
            <w:pPr>
              <w:pStyle w:val="Tabellentext"/>
              <w:ind w:left="453" w:hanging="340"/>
            </w:pPr>
            <w:r>
              <w:t>7 =</w:t>
            </w:r>
            <w:r>
              <w:tab/>
              <w:t>Komplikation bei oder nach vorangegangener Koronarangiographie oder PCI</w:t>
            </w:r>
          </w:p>
          <w:p w14:paraId="018DE7BF" w14:textId="77777777" w:rsidR="00286EC7" w:rsidRPr="00091E43" w:rsidRDefault="00286EC7" w:rsidP="00177070">
            <w:pPr>
              <w:pStyle w:val="Tabellentext"/>
              <w:ind w:left="453" w:hanging="340"/>
            </w:pPr>
            <w:r>
              <w:t>9 =</w:t>
            </w:r>
            <w:r>
              <w:tab/>
              <w:t>sonstige</w:t>
            </w:r>
          </w:p>
        </w:tc>
        <w:tc>
          <w:tcPr>
            <w:tcW w:w="1327" w:type="pct"/>
          </w:tcPr>
          <w:p w14:paraId="3C003193" w14:textId="77777777" w:rsidR="00286EC7" w:rsidRPr="00091E43" w:rsidRDefault="00286EC7" w:rsidP="000361A4">
            <w:pPr>
              <w:pStyle w:val="Tabellentext"/>
            </w:pPr>
            <w:r>
              <w:lastRenderedPageBreak/>
              <w:t>INDIKPTCA</w:t>
            </w:r>
          </w:p>
        </w:tc>
      </w:tr>
      <w:tr w:rsidR="00275B01" w:rsidRPr="00743DF3" w14:paraId="31D6729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787DC9" w14:textId="77777777" w:rsidR="00286EC7" w:rsidRPr="00091E43" w:rsidRDefault="00286EC7" w:rsidP="000361A4">
            <w:pPr>
              <w:pStyle w:val="Tabellentext"/>
            </w:pPr>
            <w:r>
              <w:t>43:PCI</w:t>
            </w:r>
          </w:p>
        </w:tc>
        <w:tc>
          <w:tcPr>
            <w:tcW w:w="1075" w:type="pct"/>
          </w:tcPr>
          <w:p w14:paraId="707E8406" w14:textId="77777777" w:rsidR="00286EC7" w:rsidRPr="00091E43" w:rsidRDefault="00286EC7" w:rsidP="000361A4">
            <w:pPr>
              <w:pStyle w:val="Tabellentext"/>
            </w:pPr>
            <w:r>
              <w:t>War der aktuelle STEMI Anlass der stationären Aufnahme bzw. des Behandlungsfalls?</w:t>
            </w:r>
          </w:p>
        </w:tc>
        <w:tc>
          <w:tcPr>
            <w:tcW w:w="326" w:type="pct"/>
          </w:tcPr>
          <w:p w14:paraId="409BCBB2" w14:textId="77777777" w:rsidR="00286EC7" w:rsidRPr="00091E43" w:rsidRDefault="00286EC7" w:rsidP="000361A4">
            <w:pPr>
              <w:pStyle w:val="Tabellentext"/>
            </w:pPr>
            <w:r>
              <w:t>K</w:t>
            </w:r>
          </w:p>
        </w:tc>
        <w:tc>
          <w:tcPr>
            <w:tcW w:w="1646" w:type="pct"/>
          </w:tcPr>
          <w:p w14:paraId="33E24CB2" w14:textId="77777777" w:rsidR="00286EC7" w:rsidRPr="00091E43" w:rsidRDefault="00286EC7" w:rsidP="00177070">
            <w:pPr>
              <w:pStyle w:val="Tabellentext"/>
              <w:ind w:left="453" w:hanging="340"/>
            </w:pPr>
            <w:r>
              <w:t>0 =</w:t>
            </w:r>
            <w:r>
              <w:tab/>
              <w:t>nein</w:t>
            </w:r>
          </w:p>
          <w:p w14:paraId="0BA52B20" w14:textId="77777777" w:rsidR="00286EC7" w:rsidRPr="00091E43" w:rsidRDefault="00286EC7" w:rsidP="00177070">
            <w:pPr>
              <w:pStyle w:val="Tabellentext"/>
              <w:ind w:left="453" w:hanging="340"/>
            </w:pPr>
            <w:r>
              <w:t>1 =</w:t>
            </w:r>
            <w:r>
              <w:tab/>
              <w:t>ja</w:t>
            </w:r>
          </w:p>
        </w:tc>
        <w:tc>
          <w:tcPr>
            <w:tcW w:w="1327" w:type="pct"/>
          </w:tcPr>
          <w:p w14:paraId="5A7411A9" w14:textId="77777777" w:rsidR="00286EC7" w:rsidRPr="00091E43" w:rsidRDefault="00286EC7" w:rsidP="000361A4">
            <w:pPr>
              <w:pStyle w:val="Tabellentext"/>
            </w:pPr>
            <w:r>
              <w:t>STEMIHD</w:t>
            </w:r>
          </w:p>
        </w:tc>
      </w:tr>
      <w:tr w:rsidR="00275B01" w:rsidRPr="00743DF3" w14:paraId="1B47803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F6B771" w14:textId="77777777" w:rsidR="00286EC7" w:rsidRPr="00091E43" w:rsidRDefault="00286EC7" w:rsidP="000361A4">
            <w:pPr>
              <w:pStyle w:val="Tabellentext"/>
            </w:pPr>
            <w:r>
              <w:t>49:PCI</w:t>
            </w:r>
          </w:p>
        </w:tc>
        <w:tc>
          <w:tcPr>
            <w:tcW w:w="1075" w:type="pct"/>
          </w:tcPr>
          <w:p w14:paraId="35E82073" w14:textId="77777777" w:rsidR="00286EC7" w:rsidRPr="00091E43" w:rsidRDefault="00286EC7" w:rsidP="000361A4">
            <w:pPr>
              <w:pStyle w:val="Tabellentext"/>
            </w:pPr>
            <w:r>
              <w:t>Door-Zeitpunkt und Balloon-Zeitpunkt bekannt?</w:t>
            </w:r>
          </w:p>
        </w:tc>
        <w:tc>
          <w:tcPr>
            <w:tcW w:w="326" w:type="pct"/>
          </w:tcPr>
          <w:p w14:paraId="2531B0AC" w14:textId="77777777" w:rsidR="00286EC7" w:rsidRPr="00091E43" w:rsidRDefault="00286EC7" w:rsidP="000361A4">
            <w:pPr>
              <w:pStyle w:val="Tabellentext"/>
            </w:pPr>
            <w:r>
              <w:t>K</w:t>
            </w:r>
          </w:p>
        </w:tc>
        <w:tc>
          <w:tcPr>
            <w:tcW w:w="1646" w:type="pct"/>
          </w:tcPr>
          <w:p w14:paraId="7E53889A" w14:textId="77777777" w:rsidR="00286EC7" w:rsidRPr="00091E43" w:rsidRDefault="00286EC7" w:rsidP="00177070">
            <w:pPr>
              <w:pStyle w:val="Tabellentext"/>
              <w:ind w:left="453" w:hanging="340"/>
            </w:pPr>
            <w:r>
              <w:t>0 =</w:t>
            </w:r>
            <w:r>
              <w:tab/>
              <w:t>nein</w:t>
            </w:r>
          </w:p>
          <w:p w14:paraId="65AC7F25" w14:textId="77777777" w:rsidR="00286EC7" w:rsidRPr="00091E43" w:rsidRDefault="00286EC7" w:rsidP="00177070">
            <w:pPr>
              <w:pStyle w:val="Tabellentext"/>
              <w:ind w:left="453" w:hanging="340"/>
            </w:pPr>
            <w:r>
              <w:t>1 =</w:t>
            </w:r>
            <w:r>
              <w:tab/>
              <w:t>ja</w:t>
            </w:r>
          </w:p>
        </w:tc>
        <w:tc>
          <w:tcPr>
            <w:tcW w:w="1327" w:type="pct"/>
          </w:tcPr>
          <w:p w14:paraId="25968A61" w14:textId="77777777" w:rsidR="00286EC7" w:rsidRPr="00091E43" w:rsidRDefault="00286EC7" w:rsidP="000361A4">
            <w:pPr>
              <w:pStyle w:val="Tabellentext"/>
            </w:pPr>
            <w:r>
              <w:t>DOORBALLOONBEK</w:t>
            </w:r>
          </w:p>
        </w:tc>
      </w:tr>
      <w:tr w:rsidR="00275B01" w:rsidRPr="00743DF3" w14:paraId="450E7D2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0E4A59" w14:textId="77777777" w:rsidR="00286EC7" w:rsidRPr="00091E43" w:rsidRDefault="00286EC7" w:rsidP="000361A4">
            <w:pPr>
              <w:pStyle w:val="Tabellentext"/>
            </w:pPr>
            <w:r>
              <w:t>50:PCI</w:t>
            </w:r>
          </w:p>
        </w:tc>
        <w:tc>
          <w:tcPr>
            <w:tcW w:w="1075" w:type="pct"/>
          </w:tcPr>
          <w:p w14:paraId="3C46EAAF" w14:textId="77777777" w:rsidR="00286EC7" w:rsidRPr="00091E43" w:rsidRDefault="00286EC7" w:rsidP="000361A4">
            <w:pPr>
              <w:pStyle w:val="Tabellentext"/>
            </w:pPr>
            <w:r>
              <w:t>Door-Zeitpunkt (Datum)</w:t>
            </w:r>
          </w:p>
        </w:tc>
        <w:tc>
          <w:tcPr>
            <w:tcW w:w="326" w:type="pct"/>
          </w:tcPr>
          <w:p w14:paraId="07A617D1" w14:textId="77777777" w:rsidR="00286EC7" w:rsidRPr="00091E43" w:rsidRDefault="00286EC7" w:rsidP="000361A4">
            <w:pPr>
              <w:pStyle w:val="Tabellentext"/>
            </w:pPr>
            <w:r>
              <w:t>K</w:t>
            </w:r>
          </w:p>
        </w:tc>
        <w:tc>
          <w:tcPr>
            <w:tcW w:w="1646" w:type="pct"/>
          </w:tcPr>
          <w:p w14:paraId="09EC510B" w14:textId="77777777" w:rsidR="00286EC7" w:rsidRPr="00091E43" w:rsidRDefault="00286EC7" w:rsidP="00177070">
            <w:pPr>
              <w:pStyle w:val="Tabellentext"/>
              <w:ind w:left="453" w:hanging="340"/>
            </w:pPr>
            <w:r>
              <w:t>-</w:t>
            </w:r>
          </w:p>
        </w:tc>
        <w:tc>
          <w:tcPr>
            <w:tcW w:w="1327" w:type="pct"/>
          </w:tcPr>
          <w:p w14:paraId="49EDDB9A" w14:textId="77777777" w:rsidR="00286EC7" w:rsidRPr="00091E43" w:rsidRDefault="00286EC7" w:rsidP="000361A4">
            <w:pPr>
              <w:pStyle w:val="Tabellentext"/>
            </w:pPr>
            <w:r>
              <w:t>DOORDATUM</w:t>
            </w:r>
          </w:p>
        </w:tc>
      </w:tr>
      <w:tr w:rsidR="00275B01" w:rsidRPr="00743DF3" w14:paraId="05BBB28B"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E45C0B" w14:textId="77777777" w:rsidR="00286EC7" w:rsidRPr="00091E43" w:rsidRDefault="00286EC7" w:rsidP="000361A4">
            <w:pPr>
              <w:pStyle w:val="Tabellentext"/>
            </w:pPr>
            <w:r>
              <w:t>52:PCI</w:t>
            </w:r>
          </w:p>
        </w:tc>
        <w:tc>
          <w:tcPr>
            <w:tcW w:w="1075" w:type="pct"/>
          </w:tcPr>
          <w:p w14:paraId="6EABFD24" w14:textId="77777777" w:rsidR="00286EC7" w:rsidRPr="00091E43" w:rsidRDefault="00286EC7" w:rsidP="000361A4">
            <w:pPr>
              <w:pStyle w:val="Tabellentext"/>
            </w:pPr>
            <w:r>
              <w:t>Balloon-Zeitpunkt (Datum)</w:t>
            </w:r>
          </w:p>
        </w:tc>
        <w:tc>
          <w:tcPr>
            <w:tcW w:w="326" w:type="pct"/>
          </w:tcPr>
          <w:p w14:paraId="571B448A" w14:textId="77777777" w:rsidR="00286EC7" w:rsidRPr="00091E43" w:rsidRDefault="00286EC7" w:rsidP="000361A4">
            <w:pPr>
              <w:pStyle w:val="Tabellentext"/>
            </w:pPr>
            <w:r>
              <w:t>K</w:t>
            </w:r>
          </w:p>
        </w:tc>
        <w:tc>
          <w:tcPr>
            <w:tcW w:w="1646" w:type="pct"/>
          </w:tcPr>
          <w:p w14:paraId="4C2142B7" w14:textId="77777777" w:rsidR="00286EC7" w:rsidRPr="00091E43" w:rsidRDefault="00286EC7" w:rsidP="00177070">
            <w:pPr>
              <w:pStyle w:val="Tabellentext"/>
              <w:ind w:left="453" w:hanging="340"/>
            </w:pPr>
            <w:r>
              <w:t>-</w:t>
            </w:r>
          </w:p>
        </w:tc>
        <w:tc>
          <w:tcPr>
            <w:tcW w:w="1327" w:type="pct"/>
          </w:tcPr>
          <w:p w14:paraId="3309457E" w14:textId="77777777" w:rsidR="00286EC7" w:rsidRPr="00091E43" w:rsidRDefault="00286EC7" w:rsidP="000361A4">
            <w:pPr>
              <w:pStyle w:val="Tabellentext"/>
            </w:pPr>
            <w:r>
              <w:t>BALLOONDATUM</w:t>
            </w:r>
          </w:p>
        </w:tc>
      </w:tr>
    </w:tbl>
    <w:p w14:paraId="0CBD21B7" w14:textId="77777777" w:rsidR="00524C8A" w:rsidRDefault="00524C8A">
      <w:pPr>
        <w:sectPr w:rsidR="00524C8A" w:rsidSect="00163BAC">
          <w:headerReference w:type="default" r:id="rId11"/>
          <w:footerReference w:type="default" r:id="rId12"/>
          <w:pgSz w:w="11906" w:h="16838"/>
          <w:pgMar w:top="1418" w:right="1134" w:bottom="1418" w:left="1701" w:header="454" w:footer="737" w:gutter="0"/>
          <w:cols w:space="708"/>
          <w:docGrid w:linePitch="360"/>
        </w:sectPr>
      </w:pPr>
    </w:p>
    <w:p w14:paraId="4EC32B31" w14:textId="77777777" w:rsidR="00286EC7" w:rsidRPr="005A79E5" w:rsidRDefault="00286EC7" w:rsidP="0094520C">
      <w:pPr>
        <w:pStyle w:val="Absatzberschriftebene3nurinNavigation"/>
        <w:rPr>
          <w:sz w:val="21"/>
          <w:szCs w:val="21"/>
        </w:rPr>
      </w:pPr>
      <w:bookmarkStart w:id="4" w:name="_Toc230253405"/>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1"/>
        <w:gridCol w:w="5710"/>
      </w:tblGrid>
      <w:tr w:rsidR="000517F0" w14:paraId="1B2EBA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5CDC1B" w14:textId="77777777" w:rsidR="00286EC7" w:rsidRPr="005A79E5" w:rsidRDefault="00286EC7" w:rsidP="005A79E5">
            <w:pPr>
              <w:pStyle w:val="Tabellenkopf"/>
            </w:pPr>
            <w:r w:rsidRPr="005A79E5">
              <w:t>ID</w:t>
            </w:r>
          </w:p>
        </w:tc>
        <w:tc>
          <w:tcPr>
            <w:tcW w:w="5716" w:type="dxa"/>
          </w:tcPr>
          <w:p w14:paraId="7574C176"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852302</w:t>
            </w:r>
          </w:p>
        </w:tc>
      </w:tr>
      <w:tr w:rsidR="00BB7A43" w14:paraId="61A45D7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C55DF9" w14:textId="77777777" w:rsidR="00286EC7" w:rsidRPr="005A79E5" w:rsidRDefault="00286EC7" w:rsidP="005A79E5">
            <w:pPr>
              <w:pStyle w:val="Tabellenkopf"/>
            </w:pPr>
            <w:r w:rsidRPr="005A79E5">
              <w:t>Jahr der Erstanwendung</w:t>
            </w:r>
          </w:p>
        </w:tc>
        <w:tc>
          <w:tcPr>
            <w:tcW w:w="5716" w:type="dxa"/>
          </w:tcPr>
          <w:p w14:paraId="30B317CA"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6B5B79" w14:paraId="27FA5C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A1E009" w14:textId="77777777" w:rsidR="00286EC7" w:rsidRPr="005A79E5" w:rsidRDefault="00286EC7" w:rsidP="005A79E5">
            <w:pPr>
              <w:pStyle w:val="Tabellenkopf"/>
            </w:pPr>
            <w:r w:rsidRPr="005A79E5">
              <w:t>Begründung für die Auswahl</w:t>
            </w:r>
          </w:p>
        </w:tc>
        <w:tc>
          <w:tcPr>
            <w:tcW w:w="5716" w:type="dxa"/>
          </w:tcPr>
          <w:p w14:paraId="521CC29D"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3462D8ED"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Die „Door-to-balloon“-Zeit ist ein wesentlicher Parameter zur Beurteilung der Prozessqualität der Versorgung von ST-Hebungsinfarkten und muss bekannt sein. Fälle, für die diese Zeitpunkte nicht bekannt sind, werden aus dem QI 56003 ausgeschlossen.</w:t>
            </w:r>
          </w:p>
          <w:p w14:paraId="4F28D869"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6D030597"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Fehldokumentation. Der "Door"-Zeitpunkt und "Balloon"-Zeitpunkt ist bekannt und in der Akte dokumentiert.</w:t>
            </w:r>
          </w:p>
        </w:tc>
      </w:tr>
      <w:tr w:rsidR="007B38FA" w14:paraId="2E21B7E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C34021" w14:textId="77777777" w:rsidR="00286EC7" w:rsidRPr="005A79E5" w:rsidRDefault="00286EC7" w:rsidP="005A79E5">
            <w:pPr>
              <w:pStyle w:val="Tabellenkopf"/>
            </w:pPr>
            <w:r w:rsidRPr="005A79E5">
              <w:t>Bezug zu anderen</w:t>
            </w:r>
            <w:r w:rsidRPr="005A79E5">
              <w:br/>
              <w:t>Qualitätsindikatoren/Kennzahlen</w:t>
            </w:r>
          </w:p>
        </w:tc>
        <w:tc>
          <w:tcPr>
            <w:tcW w:w="5716" w:type="dxa"/>
          </w:tcPr>
          <w:p w14:paraId="3F800A8E" w14:textId="77777777" w:rsidR="00286EC7" w:rsidRPr="00470DAB"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56003: "Door-to-balloon"-Zeit bis 60 Minuten bei Erst-PCI mit der Indikation ST- Hebungsinfarkt</w:t>
            </w:r>
          </w:p>
        </w:tc>
      </w:tr>
      <w:tr w:rsidR="007B38FA" w14:paraId="5071F58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98522F" w14:textId="77777777" w:rsidR="00286EC7" w:rsidRPr="005A79E5" w:rsidRDefault="00286EC7" w:rsidP="005A79E5">
            <w:pPr>
              <w:pStyle w:val="Tabellenkopf"/>
            </w:pPr>
            <w:r w:rsidRPr="005A79E5">
              <w:t>Datenquelle</w:t>
            </w:r>
          </w:p>
        </w:tc>
        <w:tc>
          <w:tcPr>
            <w:tcW w:w="5716" w:type="dxa"/>
          </w:tcPr>
          <w:p w14:paraId="1495C34C"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50D16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E426DC" w14:textId="77777777" w:rsidR="00286EC7" w:rsidRPr="005A79E5" w:rsidRDefault="00286EC7" w:rsidP="005A79E5">
            <w:pPr>
              <w:pStyle w:val="Tabellenkopf"/>
            </w:pPr>
            <w:r w:rsidRPr="005A79E5">
              <w:t>Berechnun</w:t>
            </w:r>
            <w:r w:rsidRPr="005A79E5">
              <w:t>gsart</w:t>
            </w:r>
          </w:p>
        </w:tc>
        <w:tc>
          <w:tcPr>
            <w:tcW w:w="5716" w:type="dxa"/>
          </w:tcPr>
          <w:p w14:paraId="51B3AD52"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ADF376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15D231" w14:textId="77777777" w:rsidR="00286EC7" w:rsidRPr="005A79E5" w:rsidRDefault="00286EC7" w:rsidP="005A79E5">
            <w:pPr>
              <w:pStyle w:val="Tabellenkopf"/>
            </w:pPr>
            <w:r w:rsidRPr="005A79E5">
              <w:t xml:space="preserve">Referenzbereich </w:t>
            </w:r>
            <w:r>
              <w:t>2025</w:t>
            </w:r>
          </w:p>
        </w:tc>
        <w:tc>
          <w:tcPr>
            <w:tcW w:w="5716" w:type="dxa"/>
          </w:tcPr>
          <w:p w14:paraId="6A2D6742"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21,65 % (95. Perzentil)</w:t>
            </w:r>
          </w:p>
        </w:tc>
      </w:tr>
      <w:tr w:rsidR="000955B5" w14:paraId="37D3471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5E3262" w14:textId="77777777" w:rsidR="00286EC7" w:rsidRPr="005A79E5" w:rsidRDefault="00286EC7" w:rsidP="005A79E5">
            <w:pPr>
              <w:pStyle w:val="Tabellenkopf"/>
            </w:pPr>
            <w:r w:rsidRPr="005A79E5">
              <w:t xml:space="preserve">Referenzbereich </w:t>
            </w:r>
            <w:r>
              <w:t>2024</w:t>
            </w:r>
          </w:p>
        </w:tc>
        <w:tc>
          <w:tcPr>
            <w:tcW w:w="5716" w:type="dxa"/>
          </w:tcPr>
          <w:p w14:paraId="08BF8EB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x % (95. Perzentil)</w:t>
            </w:r>
          </w:p>
        </w:tc>
      </w:tr>
      <w:tr w:rsidR="000955B5" w14:paraId="74CC0A2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5B2F2C" w14:textId="77777777" w:rsidR="00286EC7" w:rsidRPr="005A79E5" w:rsidRDefault="00286EC7" w:rsidP="005A79E5">
            <w:pPr>
              <w:pStyle w:val="Tabellenkopf"/>
            </w:pPr>
            <w:r w:rsidRPr="005A79E5">
              <w:t xml:space="preserve">Erläuterung zum Referenzbereich </w:t>
            </w:r>
            <w:r>
              <w:t>2025</w:t>
            </w:r>
          </w:p>
        </w:tc>
        <w:tc>
          <w:tcPr>
            <w:tcW w:w="5716" w:type="dxa"/>
          </w:tcPr>
          <w:p w14:paraId="282D8174"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88C85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AE0076" w14:textId="77777777" w:rsidR="00286EC7" w:rsidRPr="005A79E5" w:rsidRDefault="00286EC7"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8549298"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70EE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D7B1DB5" w14:textId="77777777" w:rsidR="00286EC7" w:rsidRPr="005A79E5" w:rsidRDefault="00286EC7" w:rsidP="005A79E5">
            <w:pPr>
              <w:pStyle w:val="Tabellenkopf"/>
            </w:pPr>
            <w:r w:rsidRPr="005A79E5">
              <w:t>Rechenregeln</w:t>
            </w:r>
          </w:p>
        </w:tc>
        <w:tc>
          <w:tcPr>
            <w:tcW w:w="5716" w:type="dxa"/>
            <w:tcBorders>
              <w:bottom w:val="nil"/>
            </w:tcBorders>
          </w:tcPr>
          <w:p w14:paraId="172F69A5"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0F49DF6"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"Door"-Zeitpunkt oder "Balloon"-Zeitpunkt "unbekannt"</w:t>
            </w:r>
          </w:p>
          <w:p w14:paraId="135C90A1"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125350C"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 xml:space="preserve">Alle Erst-PCIs (isoliert oder einzeitig) bei Patientinnen und Patienten mit akutem ST-Hebungsinfarkt bei Aufnahme, bei denen keine Fibrinolyse vor der Prozedur durchgeführt wurde bzw. bei denen dies "unbekannt" ist und bei denen vor der Prozedur kein kardiogener Schock (stabilisiert oder instabil) vorlag. </w:t>
            </w:r>
            <w:r>
              <w:br/>
              <w:t>Berücksichtigt werden nur Prozeduren mit Datum des "Door"- und "Balloon"-Zeitpunkts aus dem Erfassungsjahr bzw. dem Jahr davor oder mit fehlenden Angaben zum "Door"- oder "Balloon"-Zeitpunkt</w:t>
            </w:r>
          </w:p>
        </w:tc>
      </w:tr>
      <w:tr w:rsidR="000955B5" w14:paraId="6AC1BC5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8A73E0" w14:textId="77777777" w:rsidR="00286EC7" w:rsidRPr="005A79E5" w:rsidRDefault="00286EC7" w:rsidP="005A79E5">
            <w:pPr>
              <w:pStyle w:val="Tabellenkopf"/>
            </w:pPr>
            <w:r w:rsidRPr="005A79E5">
              <w:t>Erläuterung der Rechenregel</w:t>
            </w:r>
          </w:p>
        </w:tc>
        <w:tc>
          <w:tcPr>
            <w:tcW w:w="5716" w:type="dxa"/>
            <w:tcBorders>
              <w:top w:val="single" w:sz="4" w:space="0" w:color="BFBFBF" w:themeColor="background1" w:themeShade="BF"/>
            </w:tcBorders>
          </w:tcPr>
          <w:p w14:paraId="688C55BA"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32C338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63A53C" w14:textId="77777777" w:rsidR="00286EC7" w:rsidRPr="005A79E5" w:rsidRDefault="00286EC7" w:rsidP="005A79E5">
            <w:pPr>
              <w:pStyle w:val="Tabellenkopf"/>
            </w:pPr>
            <w:r w:rsidRPr="005A79E5">
              <w:t>Teildatensatzbezug</w:t>
            </w:r>
          </w:p>
        </w:tc>
        <w:tc>
          <w:tcPr>
            <w:tcW w:w="5716" w:type="dxa"/>
          </w:tcPr>
          <w:p w14:paraId="7AC6AEC8"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PCI:PCI</w:t>
            </w:r>
          </w:p>
        </w:tc>
      </w:tr>
      <w:tr w:rsidR="007B38FA" w14:paraId="04BBDC5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C0B7A7" w14:textId="77777777" w:rsidR="00286EC7" w:rsidRPr="005A79E5" w:rsidRDefault="00286EC7" w:rsidP="005A79E5">
            <w:pPr>
              <w:pStyle w:val="Tabellenkopf"/>
            </w:pPr>
            <w:r w:rsidRPr="005A79E5">
              <w:t>Mindestanzahl Zähler</w:t>
            </w:r>
          </w:p>
        </w:tc>
        <w:tc>
          <w:tcPr>
            <w:tcW w:w="5716" w:type="dxa"/>
          </w:tcPr>
          <w:p w14:paraId="195248B4"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3</w:t>
            </w:r>
          </w:p>
        </w:tc>
      </w:tr>
      <w:tr w:rsidR="007B38FA" w14:paraId="50EF283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018D63" w14:textId="77777777" w:rsidR="00286EC7" w:rsidRPr="005A79E5" w:rsidRDefault="00286EC7" w:rsidP="005A79E5">
            <w:pPr>
              <w:pStyle w:val="Tabellenkopf"/>
            </w:pPr>
            <w:r w:rsidRPr="005A79E5">
              <w:t>Mindestanzahl Nenner</w:t>
            </w:r>
          </w:p>
        </w:tc>
        <w:tc>
          <w:tcPr>
            <w:tcW w:w="5716" w:type="dxa"/>
          </w:tcPr>
          <w:p w14:paraId="7499F23E"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290415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E68AD8" w14:textId="77777777" w:rsidR="00286EC7" w:rsidRPr="005A79E5" w:rsidRDefault="00286EC7" w:rsidP="005A79E5">
            <w:pPr>
              <w:pStyle w:val="Tabellenkopf"/>
            </w:pPr>
            <w:r w:rsidRPr="005A79E5">
              <w:t>Zähler (Formel)</w:t>
            </w:r>
          </w:p>
        </w:tc>
        <w:tc>
          <w:tcPr>
            <w:tcW w:w="5716" w:type="dxa"/>
          </w:tcPr>
          <w:p w14:paraId="0469312D"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DOORBALLOONBEK %==% 0</w:t>
            </w:r>
          </w:p>
        </w:tc>
      </w:tr>
      <w:tr w:rsidR="007B38FA" w14:paraId="70C60FD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28C8ED" w14:textId="77777777" w:rsidR="00286EC7" w:rsidRPr="005A79E5" w:rsidRDefault="00286EC7" w:rsidP="005A79E5">
            <w:pPr>
              <w:pStyle w:val="Tabellenkopf"/>
            </w:pPr>
            <w:r w:rsidRPr="005A79E5">
              <w:t>Nenner (Formel)</w:t>
            </w:r>
          </w:p>
        </w:tc>
        <w:tc>
          <w:tcPr>
            <w:tcW w:w="5716" w:type="dxa"/>
          </w:tcPr>
          <w:p w14:paraId="4EB0D41C"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 xml:space="preserve">fn_PlausiBalloonDatum &amp;  </w:t>
            </w:r>
            <w:r>
              <w:br/>
              <w:t xml:space="preserve">fn_PlausiDoorDatum &amp;  </w:t>
            </w:r>
            <w:r>
              <w:br/>
              <w:t xml:space="preserve">fn_IstErstePCI_STHebungsinfarkt &amp;  </w:t>
            </w:r>
            <w:r>
              <w:br/>
            </w:r>
            <w:r>
              <w:lastRenderedPageBreak/>
              <w:t xml:space="preserve">FIBRINOLYSE %in% c(0,9) &amp; </w:t>
            </w:r>
            <w:r>
              <w:br/>
              <w:t>!PROZBEGINNSCHOCK %in% c(1,2)</w:t>
            </w:r>
          </w:p>
        </w:tc>
      </w:tr>
      <w:tr w:rsidR="007B38FA" w14:paraId="54E21FA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5B6C05" w14:textId="77777777" w:rsidR="00286EC7" w:rsidRPr="005A79E5" w:rsidRDefault="00286EC7" w:rsidP="005A79E5">
            <w:pPr>
              <w:pStyle w:val="Tabellenkopf"/>
            </w:pPr>
            <w:r w:rsidRPr="005A79E5">
              <w:lastRenderedPageBreak/>
              <w:t>Verwendete Funktionen</w:t>
            </w:r>
          </w:p>
        </w:tc>
        <w:tc>
          <w:tcPr>
            <w:tcW w:w="5716" w:type="dxa"/>
          </w:tcPr>
          <w:p w14:paraId="434BFAD2"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proofErr w:type="spellStart"/>
            <w:r>
              <w:t>fn_IstErstePCI</w:t>
            </w:r>
            <w:proofErr w:type="spellEnd"/>
            <w:r>
              <w:br/>
            </w:r>
            <w:proofErr w:type="spellStart"/>
            <w:r>
              <w:t>fn_IstErstePCI_STHebungsinfarkt</w:t>
            </w:r>
            <w:proofErr w:type="spellEnd"/>
            <w:r>
              <w:br/>
            </w:r>
            <w:proofErr w:type="spellStart"/>
            <w:r>
              <w:t>fn_IstMinOPDATUM_PCI</w:t>
            </w:r>
            <w:proofErr w:type="spellEnd"/>
            <w:r>
              <w:br/>
            </w:r>
            <w:proofErr w:type="spellStart"/>
            <w:r>
              <w:t>fn_LFDNRPCI_MinOPDATUM</w:t>
            </w:r>
            <w:proofErr w:type="spellEnd"/>
            <w:r>
              <w:br/>
            </w:r>
            <w:proofErr w:type="spellStart"/>
            <w:r>
              <w:t>fn_MinLFDNR_PCI</w:t>
            </w:r>
            <w:proofErr w:type="spellEnd"/>
            <w:r>
              <w:br/>
            </w:r>
            <w:proofErr w:type="spellStart"/>
            <w:r>
              <w:t>fn_OPDATUM_PCI</w:t>
            </w:r>
            <w:proofErr w:type="spellEnd"/>
            <w:r>
              <w:br/>
            </w:r>
            <w:proofErr w:type="spellStart"/>
            <w:r>
              <w:t>fn_PlausiBalloonDatum</w:t>
            </w:r>
            <w:proofErr w:type="spellEnd"/>
            <w:r>
              <w:br/>
            </w:r>
            <w:proofErr w:type="spellStart"/>
            <w:r>
              <w:t>fn_PlausiDoorDatum</w:t>
            </w:r>
            <w:proofErr w:type="spellEnd"/>
          </w:p>
        </w:tc>
      </w:tr>
      <w:tr w:rsidR="007B38FA" w14:paraId="3821EC1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E45F6C" w14:textId="77777777" w:rsidR="00286EC7" w:rsidRPr="005A79E5" w:rsidRDefault="00286EC7" w:rsidP="005A79E5">
            <w:pPr>
              <w:pStyle w:val="Tabellenkopf"/>
            </w:pPr>
            <w:r w:rsidRPr="005A79E5">
              <w:t>Verwendete Listen</w:t>
            </w:r>
          </w:p>
        </w:tc>
        <w:tc>
          <w:tcPr>
            <w:tcW w:w="5716" w:type="dxa"/>
          </w:tcPr>
          <w:p w14:paraId="312D7658"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9FC52A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AB182" w14:textId="77777777" w:rsidR="00286EC7" w:rsidRPr="005A79E5" w:rsidRDefault="00286EC7" w:rsidP="005A79E5">
            <w:pPr>
              <w:pStyle w:val="Tabellenkopf"/>
            </w:pPr>
            <w:r w:rsidRPr="005A79E5">
              <w:t>Vergleichbarkeit mit</w:t>
            </w:r>
            <w:r w:rsidRPr="005A79E5">
              <w:br/>
              <w:t>Vorjahresergebnissen</w:t>
            </w:r>
          </w:p>
        </w:tc>
        <w:tc>
          <w:tcPr>
            <w:tcW w:w="5716" w:type="dxa"/>
          </w:tcPr>
          <w:p w14:paraId="00286D78"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526EC7B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FAF9FA" w14:textId="77777777" w:rsidR="00286EC7" w:rsidRPr="005A79E5" w:rsidRDefault="00286EC7" w:rsidP="005A79E5">
            <w:pPr>
              <w:pStyle w:val="Tabellenkopf"/>
            </w:pPr>
            <w:r w:rsidRPr="005A79E5">
              <w:t>Erläuterung der Vergleichbarkeit zum Vorjahr</w:t>
            </w:r>
          </w:p>
        </w:tc>
        <w:tc>
          <w:tcPr>
            <w:tcW w:w="5716" w:type="dxa"/>
          </w:tcPr>
          <w:p w14:paraId="6A54CDF9"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C6E0EB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F06D6D" w14:textId="77777777" w:rsidR="00286EC7" w:rsidRPr="005A79E5" w:rsidRDefault="00286EC7" w:rsidP="005A79E5">
            <w:pPr>
              <w:pStyle w:val="Tabellenkopf"/>
            </w:pPr>
            <w:r w:rsidRPr="0016338B">
              <w:t>Begründung der Änderungen der endgültigen gegenüber den prospektiven Rechenregeln</w:t>
            </w:r>
          </w:p>
        </w:tc>
        <w:tc>
          <w:tcPr>
            <w:tcW w:w="5716" w:type="dxa"/>
          </w:tcPr>
          <w:p w14:paraId="68A2E668"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536F0F3" w14:textId="77777777" w:rsidR="00286EC7" w:rsidRDefault="00286EC7" w:rsidP="00AA7E2B">
      <w:pPr>
        <w:pStyle w:val="Tabellentext"/>
        <w:spacing w:before="0" w:after="0" w:line="20" w:lineRule="exact"/>
        <w:ind w:left="0" w:right="0"/>
      </w:pPr>
    </w:p>
    <w:p w14:paraId="17C660CA" w14:textId="77777777" w:rsidR="00524C8A" w:rsidRDefault="00524C8A">
      <w:pPr>
        <w:sectPr w:rsidR="00524C8A" w:rsidSect="00AD6E6F">
          <w:headerReference w:type="default" r:id="rId13"/>
          <w:footerReference w:type="default" r:id="rId14"/>
          <w:pgSz w:w="11906" w:h="16838"/>
          <w:pgMar w:top="1418" w:right="1134" w:bottom="1418" w:left="1701" w:header="454" w:footer="737" w:gutter="0"/>
          <w:cols w:space="708"/>
          <w:docGrid w:linePitch="360"/>
        </w:sectPr>
      </w:pPr>
    </w:p>
    <w:p w14:paraId="307BD5F0" w14:textId="77777777" w:rsidR="00286EC7" w:rsidRPr="00ED2C9F" w:rsidRDefault="00286EC7" w:rsidP="00091E43">
      <w:pPr>
        <w:pStyle w:val="Absatzberschriftebene2nurinNavigation"/>
        <w:rPr>
          <w:sz w:val="21"/>
          <w:szCs w:val="21"/>
        </w:rPr>
      </w:pPr>
      <w:bookmarkStart w:id="5" w:name="_Toc230253406"/>
      <w:r>
        <w:rPr>
          <w:sz w:val="21"/>
          <w:szCs w:val="21"/>
        </w:rPr>
        <w:lastRenderedPageBreak/>
        <w:t>852103: Angabe EF "unbekannt"</w:t>
      </w:r>
      <w:bookmarkEnd w:id="5"/>
    </w:p>
    <w:p w14:paraId="19CB26A4" w14:textId="77777777" w:rsidR="00286EC7" w:rsidRPr="00091E43" w:rsidRDefault="00286E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6A1839A"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1961BE0" w14:textId="77777777" w:rsidR="00286EC7" w:rsidRPr="00ED2C9F" w:rsidRDefault="00286EC7" w:rsidP="00ED2C9F">
            <w:pPr>
              <w:pStyle w:val="Tabellenkopf"/>
            </w:pPr>
            <w:r w:rsidRPr="00ED2C9F">
              <w:t>Item</w:t>
            </w:r>
          </w:p>
        </w:tc>
        <w:tc>
          <w:tcPr>
            <w:tcW w:w="1075" w:type="pct"/>
          </w:tcPr>
          <w:p w14:paraId="16B81FFE" w14:textId="77777777" w:rsidR="00286EC7" w:rsidRPr="00ED2C9F" w:rsidRDefault="00286EC7" w:rsidP="00ED2C9F">
            <w:pPr>
              <w:pStyle w:val="Tabellenkopf"/>
            </w:pPr>
            <w:r w:rsidRPr="00ED2C9F">
              <w:t>Bezeichnung</w:t>
            </w:r>
          </w:p>
        </w:tc>
        <w:tc>
          <w:tcPr>
            <w:tcW w:w="326" w:type="pct"/>
          </w:tcPr>
          <w:p w14:paraId="30B00EEB" w14:textId="77777777" w:rsidR="00286EC7" w:rsidRPr="00ED2C9F" w:rsidRDefault="00286EC7" w:rsidP="00ED2C9F">
            <w:pPr>
              <w:pStyle w:val="Tabellenkopf"/>
            </w:pPr>
            <w:r w:rsidRPr="00ED2C9F">
              <w:t>M/K</w:t>
            </w:r>
          </w:p>
        </w:tc>
        <w:tc>
          <w:tcPr>
            <w:tcW w:w="1646" w:type="pct"/>
          </w:tcPr>
          <w:p w14:paraId="6D391753" w14:textId="77777777" w:rsidR="00286EC7" w:rsidRPr="00ED2C9F" w:rsidRDefault="00286EC7" w:rsidP="00ED2C9F">
            <w:pPr>
              <w:pStyle w:val="Tabellenkopf"/>
            </w:pPr>
            <w:r w:rsidRPr="00ED2C9F">
              <w:t>Schlüssel/Formel</w:t>
            </w:r>
          </w:p>
        </w:tc>
        <w:tc>
          <w:tcPr>
            <w:tcW w:w="1327" w:type="pct"/>
          </w:tcPr>
          <w:p w14:paraId="4240AFB5" w14:textId="77777777" w:rsidR="00286EC7" w:rsidRPr="00ED2C9F" w:rsidRDefault="00286EC7" w:rsidP="0078041C">
            <w:pPr>
              <w:pStyle w:val="Tabellenkopf"/>
            </w:pPr>
            <w:r w:rsidRPr="00ED2C9F">
              <w:t xml:space="preserve">Feldname </w:t>
            </w:r>
          </w:p>
        </w:tc>
      </w:tr>
      <w:tr w:rsidR="00275B01" w:rsidRPr="00743DF3" w14:paraId="1BFA61E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428469" w14:textId="77777777" w:rsidR="00286EC7" w:rsidRPr="00091E43" w:rsidRDefault="00286EC7" w:rsidP="000361A4">
            <w:pPr>
              <w:pStyle w:val="Tabellentext"/>
            </w:pPr>
            <w:r>
              <w:t>19:B</w:t>
            </w:r>
          </w:p>
        </w:tc>
        <w:tc>
          <w:tcPr>
            <w:tcW w:w="1075" w:type="pct"/>
          </w:tcPr>
          <w:p w14:paraId="3BDE8557" w14:textId="77777777" w:rsidR="00286EC7" w:rsidRPr="00091E43" w:rsidRDefault="00286EC7" w:rsidP="000361A4">
            <w:pPr>
              <w:pStyle w:val="Tabellentext"/>
            </w:pPr>
            <w:r>
              <w:t>Ejektionsfraktion unter 40%</w:t>
            </w:r>
          </w:p>
        </w:tc>
        <w:tc>
          <w:tcPr>
            <w:tcW w:w="326" w:type="pct"/>
          </w:tcPr>
          <w:p w14:paraId="62AE223C" w14:textId="77777777" w:rsidR="00286EC7" w:rsidRPr="00091E43" w:rsidRDefault="00286EC7" w:rsidP="000361A4">
            <w:pPr>
              <w:pStyle w:val="Tabellentext"/>
            </w:pPr>
            <w:r>
              <w:t>M</w:t>
            </w:r>
          </w:p>
        </w:tc>
        <w:tc>
          <w:tcPr>
            <w:tcW w:w="1646" w:type="pct"/>
          </w:tcPr>
          <w:p w14:paraId="4D644A83" w14:textId="77777777" w:rsidR="00286EC7" w:rsidRPr="00091E43" w:rsidRDefault="00286EC7" w:rsidP="00177070">
            <w:pPr>
              <w:pStyle w:val="Tabellentext"/>
              <w:ind w:left="453" w:hanging="340"/>
            </w:pPr>
            <w:r>
              <w:t>0 =</w:t>
            </w:r>
            <w:r>
              <w:tab/>
              <w:t>nein</w:t>
            </w:r>
          </w:p>
          <w:p w14:paraId="1B8B60F4" w14:textId="77777777" w:rsidR="00286EC7" w:rsidRPr="00091E43" w:rsidRDefault="00286EC7" w:rsidP="00177070">
            <w:pPr>
              <w:pStyle w:val="Tabellentext"/>
              <w:ind w:left="453" w:hanging="340"/>
            </w:pPr>
            <w:r>
              <w:t>1 =</w:t>
            </w:r>
            <w:r>
              <w:tab/>
              <w:t>ja</w:t>
            </w:r>
          </w:p>
          <w:p w14:paraId="4D13308E" w14:textId="77777777" w:rsidR="00286EC7" w:rsidRPr="00091E43" w:rsidRDefault="00286EC7" w:rsidP="00177070">
            <w:pPr>
              <w:pStyle w:val="Tabellentext"/>
              <w:ind w:left="453" w:hanging="340"/>
            </w:pPr>
            <w:r>
              <w:t>2 =</w:t>
            </w:r>
            <w:r>
              <w:tab/>
              <w:t>fraglich</w:t>
            </w:r>
          </w:p>
          <w:p w14:paraId="743A8F19" w14:textId="77777777" w:rsidR="00286EC7" w:rsidRPr="00091E43" w:rsidRDefault="00286EC7" w:rsidP="00177070">
            <w:pPr>
              <w:pStyle w:val="Tabellentext"/>
              <w:ind w:left="453" w:hanging="340"/>
            </w:pPr>
            <w:r>
              <w:t>9 =</w:t>
            </w:r>
            <w:r>
              <w:tab/>
            </w:r>
            <w:r>
              <w:t>unbekannt</w:t>
            </w:r>
          </w:p>
        </w:tc>
        <w:tc>
          <w:tcPr>
            <w:tcW w:w="1327" w:type="pct"/>
          </w:tcPr>
          <w:p w14:paraId="0590B848" w14:textId="77777777" w:rsidR="00286EC7" w:rsidRPr="00091E43" w:rsidRDefault="00286EC7" w:rsidP="000361A4">
            <w:pPr>
              <w:pStyle w:val="Tabellentext"/>
            </w:pPr>
            <w:r>
              <w:t>EJEKTIONSFRAKTION</w:t>
            </w:r>
          </w:p>
        </w:tc>
      </w:tr>
      <w:tr w:rsidR="00275B01" w:rsidRPr="00743DF3" w14:paraId="3E9A6E9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8B6450" w14:textId="77777777" w:rsidR="00286EC7" w:rsidRPr="00091E43" w:rsidRDefault="00286EC7" w:rsidP="000361A4">
            <w:pPr>
              <w:pStyle w:val="Tabellentext"/>
            </w:pPr>
            <w:r>
              <w:t>55.3:PROZ</w:t>
            </w:r>
          </w:p>
        </w:tc>
        <w:tc>
          <w:tcPr>
            <w:tcW w:w="1075" w:type="pct"/>
          </w:tcPr>
          <w:p w14:paraId="51943923" w14:textId="77777777" w:rsidR="00286EC7" w:rsidRPr="00091E43" w:rsidRDefault="00286EC7" w:rsidP="000361A4">
            <w:pPr>
              <w:pStyle w:val="Tabellentext"/>
            </w:pPr>
            <w:r>
              <w:t>Exitus im Herzkatheterlabor</w:t>
            </w:r>
          </w:p>
        </w:tc>
        <w:tc>
          <w:tcPr>
            <w:tcW w:w="326" w:type="pct"/>
          </w:tcPr>
          <w:p w14:paraId="3E60D918" w14:textId="77777777" w:rsidR="00286EC7" w:rsidRPr="00091E43" w:rsidRDefault="00286EC7" w:rsidP="000361A4">
            <w:pPr>
              <w:pStyle w:val="Tabellentext"/>
            </w:pPr>
            <w:r>
              <w:t>K</w:t>
            </w:r>
          </w:p>
        </w:tc>
        <w:tc>
          <w:tcPr>
            <w:tcW w:w="1646" w:type="pct"/>
          </w:tcPr>
          <w:p w14:paraId="24753E58" w14:textId="77777777" w:rsidR="00286EC7" w:rsidRPr="00091E43" w:rsidRDefault="00286EC7" w:rsidP="00177070">
            <w:pPr>
              <w:pStyle w:val="Tabellentext"/>
              <w:ind w:left="453" w:hanging="340"/>
            </w:pPr>
            <w:r>
              <w:t>1 =</w:t>
            </w:r>
            <w:r>
              <w:tab/>
              <w:t>ja</w:t>
            </w:r>
          </w:p>
        </w:tc>
        <w:tc>
          <w:tcPr>
            <w:tcW w:w="1327" w:type="pct"/>
          </w:tcPr>
          <w:p w14:paraId="40E57A87" w14:textId="77777777" w:rsidR="00286EC7" w:rsidRPr="00091E43" w:rsidRDefault="00286EC7" w:rsidP="000361A4">
            <w:pPr>
              <w:pStyle w:val="Tabellentext"/>
            </w:pPr>
            <w:r>
              <w:t>EXITUS</w:t>
            </w:r>
          </w:p>
        </w:tc>
      </w:tr>
    </w:tbl>
    <w:p w14:paraId="4591D074" w14:textId="77777777" w:rsidR="00524C8A" w:rsidRDefault="00524C8A">
      <w:pPr>
        <w:sectPr w:rsidR="00524C8A" w:rsidSect="00163BAC">
          <w:headerReference w:type="default" r:id="rId15"/>
          <w:footerReference w:type="default" r:id="rId16"/>
          <w:pgSz w:w="11906" w:h="16838"/>
          <w:pgMar w:top="1418" w:right="1134" w:bottom="1418" w:left="1701" w:header="454" w:footer="737" w:gutter="0"/>
          <w:cols w:space="708"/>
          <w:docGrid w:linePitch="360"/>
        </w:sectPr>
      </w:pPr>
    </w:p>
    <w:p w14:paraId="05F6C910" w14:textId="77777777" w:rsidR="00286EC7" w:rsidRPr="005A79E5" w:rsidRDefault="00286EC7" w:rsidP="0094520C">
      <w:pPr>
        <w:pStyle w:val="Absatzberschriftebene3nurinNavigation"/>
        <w:rPr>
          <w:sz w:val="21"/>
          <w:szCs w:val="21"/>
        </w:rPr>
      </w:pPr>
      <w:bookmarkStart w:id="6" w:name="_Toc230253407"/>
      <w:r w:rsidRPr="005A79E5">
        <w:rPr>
          <w:sz w:val="21"/>
          <w:szCs w:val="21"/>
        </w:rPr>
        <w:lastRenderedPageBreak/>
        <w:t xml:space="preserve">Eigenschaften und </w:t>
      </w:r>
      <w:r w:rsidRPr="005A79E5">
        <w:rPr>
          <w:sz w:val="21"/>
          <w:szCs w:val="21"/>
        </w:rPr>
        <w:t>Berechnung</w:t>
      </w:r>
      <w:bookmarkEnd w:id="6"/>
    </w:p>
    <w:tbl>
      <w:tblPr>
        <w:tblStyle w:val="IQTIGStandarderste-Spalte"/>
        <w:tblW w:w="0" w:type="auto"/>
        <w:tblLook w:val="0680" w:firstRow="0" w:lastRow="0" w:firstColumn="1" w:lastColumn="0" w:noHBand="1" w:noVBand="1"/>
      </w:tblPr>
      <w:tblGrid>
        <w:gridCol w:w="3352"/>
        <w:gridCol w:w="5709"/>
      </w:tblGrid>
      <w:tr w:rsidR="000517F0" w14:paraId="269C179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8C12E6" w14:textId="77777777" w:rsidR="00286EC7" w:rsidRPr="005A79E5" w:rsidRDefault="00286EC7" w:rsidP="005A79E5">
            <w:pPr>
              <w:pStyle w:val="Tabellenkopf"/>
            </w:pPr>
            <w:r w:rsidRPr="005A79E5">
              <w:t>ID</w:t>
            </w:r>
          </w:p>
        </w:tc>
        <w:tc>
          <w:tcPr>
            <w:tcW w:w="5716" w:type="dxa"/>
          </w:tcPr>
          <w:p w14:paraId="03BDE237"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852103</w:t>
            </w:r>
          </w:p>
        </w:tc>
      </w:tr>
      <w:tr w:rsidR="00BB7A43" w14:paraId="03E69DB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420439" w14:textId="77777777" w:rsidR="00286EC7" w:rsidRPr="005A79E5" w:rsidRDefault="00286EC7" w:rsidP="005A79E5">
            <w:pPr>
              <w:pStyle w:val="Tabellenkopf"/>
            </w:pPr>
            <w:r w:rsidRPr="005A79E5">
              <w:t>Jahr der Erstanwendung</w:t>
            </w:r>
          </w:p>
        </w:tc>
        <w:tc>
          <w:tcPr>
            <w:tcW w:w="5716" w:type="dxa"/>
          </w:tcPr>
          <w:p w14:paraId="78A8EF05"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2021</w:t>
            </w:r>
          </w:p>
        </w:tc>
      </w:tr>
      <w:tr w:rsidR="006B5B79" w14:paraId="13C84FA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3E0625" w14:textId="77777777" w:rsidR="00286EC7" w:rsidRPr="005A79E5" w:rsidRDefault="00286EC7" w:rsidP="005A79E5">
            <w:pPr>
              <w:pStyle w:val="Tabellenkopf"/>
            </w:pPr>
            <w:r w:rsidRPr="005A79E5">
              <w:t>Begründung für die Auswahl</w:t>
            </w:r>
          </w:p>
        </w:tc>
        <w:tc>
          <w:tcPr>
            <w:tcW w:w="5716" w:type="dxa"/>
          </w:tcPr>
          <w:p w14:paraId="037E92E9"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29D6A37A"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Die EF geht als Risikofaktor in die Risikoadjustierungsmodelle mehrerer Qualitätsindikatoren bzw. Kennzahlen ein.</w:t>
            </w:r>
          </w:p>
          <w:p w14:paraId="2A4A46F4"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7E90CAFD"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Fehlerhafte Dokumentation der Ejektionsfraktion (EF)</w:t>
            </w:r>
          </w:p>
        </w:tc>
      </w:tr>
      <w:tr w:rsidR="007B38FA" w14:paraId="4403ED7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A3E048" w14:textId="77777777" w:rsidR="00286EC7" w:rsidRPr="005A79E5" w:rsidRDefault="00286EC7" w:rsidP="005A79E5">
            <w:pPr>
              <w:pStyle w:val="Tabellenkopf"/>
            </w:pPr>
            <w:r w:rsidRPr="005A79E5">
              <w:t>Bezug zu anderen</w:t>
            </w:r>
            <w:r w:rsidRPr="005A79E5">
              <w:br/>
              <w:t>Qualitätsindikatoren/Kennzahlen</w:t>
            </w:r>
          </w:p>
        </w:tc>
        <w:tc>
          <w:tcPr>
            <w:tcW w:w="5716" w:type="dxa"/>
          </w:tcPr>
          <w:p w14:paraId="57DFE93F" w14:textId="77777777" w:rsidR="00286EC7" w:rsidRPr="00470DAB"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 xml:space="preserve">56018: MACCE innerhalb von 7 Tagen bei Patientinnen und Patienten mit isolierter Koronarangiographie </w:t>
            </w:r>
            <w:r>
              <w:br/>
              <w:t xml:space="preserve">56020: MACCE innerhalb von 7 Tagen bei Patientinnen und Patienten mit PCI </w:t>
            </w:r>
            <w:r>
              <w:br/>
              <w:t xml:space="preserve">56022: MACCE innerhalb von 7 Tagen bei Patientinnen und Patienten mit Erst-PCI bei ST-Hebungsinfarkt </w:t>
            </w:r>
            <w:r>
              <w:br/>
              <w:t xml:space="preserve">56024: 30-Tage-Sterblichkeit bei PCI (8. bis 30. postprozeduraler Tag) </w:t>
            </w:r>
            <w:r>
              <w:br/>
              <w:t>56026: 1-Jahres-Sterblichkeit bei PCI (31. bis 365. postprozeduraler Tag)</w:t>
            </w:r>
          </w:p>
        </w:tc>
      </w:tr>
      <w:tr w:rsidR="007B38FA" w14:paraId="28E6D42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BA481F" w14:textId="77777777" w:rsidR="00286EC7" w:rsidRPr="005A79E5" w:rsidRDefault="00286EC7" w:rsidP="005A79E5">
            <w:pPr>
              <w:pStyle w:val="Tabellenkopf"/>
            </w:pPr>
            <w:r w:rsidRPr="005A79E5">
              <w:t>Datenquelle</w:t>
            </w:r>
          </w:p>
        </w:tc>
        <w:tc>
          <w:tcPr>
            <w:tcW w:w="5716" w:type="dxa"/>
          </w:tcPr>
          <w:p w14:paraId="366DAF32"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A300CC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659E7B" w14:textId="77777777" w:rsidR="00286EC7" w:rsidRPr="005A79E5" w:rsidRDefault="00286EC7" w:rsidP="005A79E5">
            <w:pPr>
              <w:pStyle w:val="Tabellenkopf"/>
            </w:pPr>
            <w:r w:rsidRPr="005A79E5">
              <w:t>Berechnun</w:t>
            </w:r>
            <w:r w:rsidRPr="005A79E5">
              <w:t>gsart</w:t>
            </w:r>
          </w:p>
        </w:tc>
        <w:tc>
          <w:tcPr>
            <w:tcW w:w="5716" w:type="dxa"/>
          </w:tcPr>
          <w:p w14:paraId="677DA501"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91CDC3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66F9FA" w14:textId="77777777" w:rsidR="00286EC7" w:rsidRPr="005A79E5" w:rsidRDefault="00286EC7" w:rsidP="005A79E5">
            <w:pPr>
              <w:pStyle w:val="Tabellenkopf"/>
            </w:pPr>
            <w:r w:rsidRPr="005A79E5">
              <w:t xml:space="preserve">Referenzbereich </w:t>
            </w:r>
            <w:r>
              <w:t>2025</w:t>
            </w:r>
          </w:p>
        </w:tc>
        <w:tc>
          <w:tcPr>
            <w:tcW w:w="5716" w:type="dxa"/>
          </w:tcPr>
          <w:p w14:paraId="09908A78"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9,01 % (95. Perzentil)</w:t>
            </w:r>
          </w:p>
        </w:tc>
      </w:tr>
      <w:tr w:rsidR="000955B5" w14:paraId="435AACF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39CC52" w14:textId="77777777" w:rsidR="00286EC7" w:rsidRPr="005A79E5" w:rsidRDefault="00286EC7" w:rsidP="005A79E5">
            <w:pPr>
              <w:pStyle w:val="Tabellenkopf"/>
            </w:pPr>
            <w:r w:rsidRPr="005A79E5">
              <w:t xml:space="preserve">Referenzbereich </w:t>
            </w:r>
            <w:r>
              <w:t>2024</w:t>
            </w:r>
          </w:p>
        </w:tc>
        <w:tc>
          <w:tcPr>
            <w:tcW w:w="5716" w:type="dxa"/>
          </w:tcPr>
          <w:p w14:paraId="4B602AE7"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12,38 % (95. Perzentil)</w:t>
            </w:r>
          </w:p>
        </w:tc>
      </w:tr>
      <w:tr w:rsidR="000955B5" w14:paraId="06FED9B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A98F44" w14:textId="77777777" w:rsidR="00286EC7" w:rsidRPr="005A79E5" w:rsidRDefault="00286EC7" w:rsidP="005A79E5">
            <w:pPr>
              <w:pStyle w:val="Tabellenkopf"/>
            </w:pPr>
            <w:r w:rsidRPr="005A79E5">
              <w:t xml:space="preserve">Erläuterung zum Referenzbereich </w:t>
            </w:r>
            <w:r>
              <w:t>2025</w:t>
            </w:r>
          </w:p>
        </w:tc>
        <w:tc>
          <w:tcPr>
            <w:tcW w:w="5716" w:type="dxa"/>
          </w:tcPr>
          <w:p w14:paraId="6BE9E4E3"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7D0DBA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F3280E" w14:textId="77777777" w:rsidR="00286EC7" w:rsidRPr="005A79E5" w:rsidRDefault="00286EC7"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054947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2D0437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28816AD" w14:textId="77777777" w:rsidR="00286EC7" w:rsidRPr="005A79E5" w:rsidRDefault="00286EC7" w:rsidP="005A79E5">
            <w:pPr>
              <w:pStyle w:val="Tabellenkopf"/>
            </w:pPr>
            <w:r w:rsidRPr="005A79E5">
              <w:t>Rechenregeln</w:t>
            </w:r>
          </w:p>
        </w:tc>
        <w:tc>
          <w:tcPr>
            <w:tcW w:w="5716" w:type="dxa"/>
            <w:tcBorders>
              <w:bottom w:val="nil"/>
            </w:tcBorders>
          </w:tcPr>
          <w:p w14:paraId="29DAADC3"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548CD2F"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Alle Fälle mit einer als "unbekannt" dokumentierten Ejektionsfraktion (EF)</w:t>
            </w:r>
          </w:p>
          <w:p w14:paraId="14F45885"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CF4B4FD"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Alle Fälle unter Ausschluss von Patientinnen und Patienten, die im Herzkatheterlabor verstorben sind</w:t>
            </w:r>
          </w:p>
        </w:tc>
      </w:tr>
      <w:tr w:rsidR="000955B5" w14:paraId="091E574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B952A6" w14:textId="77777777" w:rsidR="00286EC7" w:rsidRPr="005A79E5" w:rsidRDefault="00286EC7" w:rsidP="005A79E5">
            <w:pPr>
              <w:pStyle w:val="Tabellenkopf"/>
            </w:pPr>
            <w:r w:rsidRPr="005A79E5">
              <w:t>Erläuterung der Rechenregel</w:t>
            </w:r>
          </w:p>
        </w:tc>
        <w:tc>
          <w:tcPr>
            <w:tcW w:w="5716" w:type="dxa"/>
            <w:tcBorders>
              <w:top w:val="single" w:sz="4" w:space="0" w:color="BFBFBF" w:themeColor="background1" w:themeShade="BF"/>
            </w:tcBorders>
          </w:tcPr>
          <w:p w14:paraId="52A46E0A"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596E62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06992D" w14:textId="77777777" w:rsidR="00286EC7" w:rsidRPr="005A79E5" w:rsidRDefault="00286EC7" w:rsidP="005A79E5">
            <w:pPr>
              <w:pStyle w:val="Tabellenkopf"/>
            </w:pPr>
            <w:r w:rsidRPr="005A79E5">
              <w:t>Teildatensatzbezug</w:t>
            </w:r>
          </w:p>
        </w:tc>
        <w:tc>
          <w:tcPr>
            <w:tcW w:w="5716" w:type="dxa"/>
          </w:tcPr>
          <w:p w14:paraId="542F4C8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PCI:B</w:t>
            </w:r>
          </w:p>
        </w:tc>
      </w:tr>
      <w:tr w:rsidR="007B38FA" w14:paraId="69F27B6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073DBA" w14:textId="77777777" w:rsidR="00286EC7" w:rsidRPr="005A79E5" w:rsidRDefault="00286EC7" w:rsidP="005A79E5">
            <w:pPr>
              <w:pStyle w:val="Tabellenkopf"/>
            </w:pPr>
            <w:r w:rsidRPr="005A79E5">
              <w:t>Mindestanzahl Zähler</w:t>
            </w:r>
          </w:p>
        </w:tc>
        <w:tc>
          <w:tcPr>
            <w:tcW w:w="5716" w:type="dxa"/>
          </w:tcPr>
          <w:p w14:paraId="25D7FC30"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6BA1C8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750094" w14:textId="77777777" w:rsidR="00286EC7" w:rsidRPr="005A79E5" w:rsidRDefault="00286EC7" w:rsidP="005A79E5">
            <w:pPr>
              <w:pStyle w:val="Tabellenkopf"/>
            </w:pPr>
            <w:r w:rsidRPr="005A79E5">
              <w:t>Mindestanzahl Nenner</w:t>
            </w:r>
          </w:p>
        </w:tc>
        <w:tc>
          <w:tcPr>
            <w:tcW w:w="5716" w:type="dxa"/>
          </w:tcPr>
          <w:p w14:paraId="21A3DF4C"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5</w:t>
            </w:r>
          </w:p>
        </w:tc>
      </w:tr>
      <w:tr w:rsidR="007B38FA" w14:paraId="712944B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E66B65" w14:textId="77777777" w:rsidR="00286EC7" w:rsidRPr="005A79E5" w:rsidRDefault="00286EC7" w:rsidP="005A79E5">
            <w:pPr>
              <w:pStyle w:val="Tabellenkopf"/>
            </w:pPr>
            <w:r w:rsidRPr="005A79E5">
              <w:t>Zähler (Formel)</w:t>
            </w:r>
          </w:p>
        </w:tc>
        <w:tc>
          <w:tcPr>
            <w:tcW w:w="5716" w:type="dxa"/>
          </w:tcPr>
          <w:p w14:paraId="3EB2EC8A"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EJEKTIONSFRAKTION %==% 9</w:t>
            </w:r>
          </w:p>
        </w:tc>
      </w:tr>
      <w:tr w:rsidR="007B38FA" w14:paraId="1C4C397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3E37D6" w14:textId="77777777" w:rsidR="00286EC7" w:rsidRPr="005A79E5" w:rsidRDefault="00286EC7" w:rsidP="005A79E5">
            <w:pPr>
              <w:pStyle w:val="Tabellenkopf"/>
            </w:pPr>
            <w:r w:rsidRPr="005A79E5">
              <w:t>Nenner (Formel)</w:t>
            </w:r>
          </w:p>
        </w:tc>
        <w:tc>
          <w:tcPr>
            <w:tcW w:w="5716" w:type="dxa"/>
          </w:tcPr>
          <w:p w14:paraId="08F0E34A"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all(EXITUS %!=% 1) %</w:t>
            </w:r>
            <w:proofErr w:type="spellStart"/>
            <w:r>
              <w:t>group_by</w:t>
            </w:r>
            <w:proofErr w:type="spellEnd"/>
            <w:r>
              <w:t>% TDS_B</w:t>
            </w:r>
          </w:p>
        </w:tc>
      </w:tr>
      <w:tr w:rsidR="007B38FA" w14:paraId="4B417D1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4665AD" w14:textId="77777777" w:rsidR="00286EC7" w:rsidRPr="005A79E5" w:rsidRDefault="00286EC7" w:rsidP="005A79E5">
            <w:pPr>
              <w:pStyle w:val="Tabellenkopf"/>
            </w:pPr>
            <w:r w:rsidRPr="005A79E5">
              <w:t>Verwendete Funktionen</w:t>
            </w:r>
          </w:p>
        </w:tc>
        <w:tc>
          <w:tcPr>
            <w:tcW w:w="5716" w:type="dxa"/>
          </w:tcPr>
          <w:p w14:paraId="2EB75B97"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DA95A0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695910" w14:textId="77777777" w:rsidR="00286EC7" w:rsidRPr="005A79E5" w:rsidRDefault="00286EC7" w:rsidP="005A79E5">
            <w:pPr>
              <w:pStyle w:val="Tabellenkopf"/>
            </w:pPr>
            <w:r w:rsidRPr="005A79E5">
              <w:lastRenderedPageBreak/>
              <w:t>Verwendete Listen</w:t>
            </w:r>
          </w:p>
        </w:tc>
        <w:tc>
          <w:tcPr>
            <w:tcW w:w="5716" w:type="dxa"/>
          </w:tcPr>
          <w:p w14:paraId="268A960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0F600A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EF0107" w14:textId="77777777" w:rsidR="00286EC7" w:rsidRPr="005A79E5" w:rsidRDefault="00286EC7" w:rsidP="005A79E5">
            <w:pPr>
              <w:pStyle w:val="Tabellenkopf"/>
            </w:pPr>
            <w:r w:rsidRPr="005A79E5">
              <w:t>Vergleichbarkeit mit</w:t>
            </w:r>
            <w:r w:rsidRPr="005A79E5">
              <w:br/>
              <w:t>Vorjahresergebnissen</w:t>
            </w:r>
          </w:p>
        </w:tc>
        <w:tc>
          <w:tcPr>
            <w:tcW w:w="5716" w:type="dxa"/>
          </w:tcPr>
          <w:p w14:paraId="70073E82"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F0E7A9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84EC00" w14:textId="77777777" w:rsidR="00286EC7" w:rsidRPr="005A79E5" w:rsidRDefault="00286EC7" w:rsidP="005A79E5">
            <w:pPr>
              <w:pStyle w:val="Tabellenkopf"/>
            </w:pPr>
            <w:r w:rsidRPr="005A79E5">
              <w:t>Erläuterung der Vergleichbarkeit zum Vorjahr</w:t>
            </w:r>
          </w:p>
        </w:tc>
        <w:tc>
          <w:tcPr>
            <w:tcW w:w="5716" w:type="dxa"/>
          </w:tcPr>
          <w:p w14:paraId="7E5E9F34"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5305B73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82A217" w14:textId="77777777" w:rsidR="00286EC7" w:rsidRPr="005A79E5" w:rsidRDefault="00286EC7" w:rsidP="005A79E5">
            <w:pPr>
              <w:pStyle w:val="Tabellenkopf"/>
            </w:pPr>
            <w:r w:rsidRPr="0016338B">
              <w:t>Begründung der Änderungen der endgültigen gegenüber den prospektiven Rechenregeln</w:t>
            </w:r>
          </w:p>
        </w:tc>
        <w:tc>
          <w:tcPr>
            <w:tcW w:w="5716" w:type="dxa"/>
          </w:tcPr>
          <w:p w14:paraId="63912A04"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D538C8F" w14:textId="77777777" w:rsidR="00286EC7" w:rsidRDefault="00286EC7" w:rsidP="00AA7E2B">
      <w:pPr>
        <w:pStyle w:val="Tabellentext"/>
        <w:spacing w:before="0" w:after="0" w:line="20" w:lineRule="exact"/>
        <w:ind w:left="0" w:right="0"/>
      </w:pPr>
    </w:p>
    <w:p w14:paraId="294404EB" w14:textId="77777777" w:rsidR="00524C8A" w:rsidRDefault="00524C8A">
      <w:pPr>
        <w:sectPr w:rsidR="00524C8A" w:rsidSect="00AD6E6F">
          <w:headerReference w:type="default" r:id="rId17"/>
          <w:footerReference w:type="default" r:id="rId18"/>
          <w:pgSz w:w="11906" w:h="16838"/>
          <w:pgMar w:top="1418" w:right="1134" w:bottom="1418" w:left="1701" w:header="454" w:footer="737" w:gutter="0"/>
          <w:cols w:space="708"/>
          <w:docGrid w:linePitch="360"/>
        </w:sectPr>
      </w:pPr>
    </w:p>
    <w:p w14:paraId="317D8357" w14:textId="77777777" w:rsidR="00286EC7" w:rsidRPr="00ED2C9F" w:rsidRDefault="00286EC7" w:rsidP="00091E43">
      <w:pPr>
        <w:pStyle w:val="Absatzberschriftebene2nurinNavigation"/>
        <w:rPr>
          <w:sz w:val="21"/>
          <w:szCs w:val="21"/>
        </w:rPr>
      </w:pPr>
      <w:bookmarkStart w:id="7" w:name="_Toc230253408"/>
      <w:r>
        <w:rPr>
          <w:sz w:val="21"/>
          <w:szCs w:val="21"/>
        </w:rPr>
        <w:lastRenderedPageBreak/>
        <w:t>852104: Angabe "sonstiges" bei Indikation zur Koronarangiographie</w:t>
      </w:r>
      <w:bookmarkEnd w:id="7"/>
    </w:p>
    <w:p w14:paraId="37245D86" w14:textId="77777777" w:rsidR="00286EC7" w:rsidRPr="00091E43" w:rsidRDefault="00286E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1CFE1C3"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924AB02" w14:textId="77777777" w:rsidR="00286EC7" w:rsidRPr="00ED2C9F" w:rsidRDefault="00286EC7" w:rsidP="00ED2C9F">
            <w:pPr>
              <w:pStyle w:val="Tabellenkopf"/>
            </w:pPr>
            <w:r w:rsidRPr="00ED2C9F">
              <w:t>Item</w:t>
            </w:r>
          </w:p>
        </w:tc>
        <w:tc>
          <w:tcPr>
            <w:tcW w:w="1075" w:type="pct"/>
          </w:tcPr>
          <w:p w14:paraId="5EC13096" w14:textId="77777777" w:rsidR="00286EC7" w:rsidRPr="00ED2C9F" w:rsidRDefault="00286EC7" w:rsidP="00ED2C9F">
            <w:pPr>
              <w:pStyle w:val="Tabellenkopf"/>
            </w:pPr>
            <w:r w:rsidRPr="00ED2C9F">
              <w:t>Bezeichnung</w:t>
            </w:r>
          </w:p>
        </w:tc>
        <w:tc>
          <w:tcPr>
            <w:tcW w:w="326" w:type="pct"/>
          </w:tcPr>
          <w:p w14:paraId="3471C18F" w14:textId="77777777" w:rsidR="00286EC7" w:rsidRPr="00ED2C9F" w:rsidRDefault="00286EC7" w:rsidP="00ED2C9F">
            <w:pPr>
              <w:pStyle w:val="Tabellenkopf"/>
            </w:pPr>
            <w:r w:rsidRPr="00ED2C9F">
              <w:t>M/K</w:t>
            </w:r>
          </w:p>
        </w:tc>
        <w:tc>
          <w:tcPr>
            <w:tcW w:w="1646" w:type="pct"/>
          </w:tcPr>
          <w:p w14:paraId="0B1B6757" w14:textId="77777777" w:rsidR="00286EC7" w:rsidRPr="00ED2C9F" w:rsidRDefault="00286EC7" w:rsidP="00ED2C9F">
            <w:pPr>
              <w:pStyle w:val="Tabellenkopf"/>
            </w:pPr>
            <w:r w:rsidRPr="00ED2C9F">
              <w:t>Schlüssel/Formel</w:t>
            </w:r>
          </w:p>
        </w:tc>
        <w:tc>
          <w:tcPr>
            <w:tcW w:w="1327" w:type="pct"/>
          </w:tcPr>
          <w:p w14:paraId="355826A9" w14:textId="77777777" w:rsidR="00286EC7" w:rsidRPr="00ED2C9F" w:rsidRDefault="00286EC7" w:rsidP="0078041C">
            <w:pPr>
              <w:pStyle w:val="Tabellenkopf"/>
            </w:pPr>
            <w:r w:rsidRPr="00ED2C9F">
              <w:t xml:space="preserve">Feldname </w:t>
            </w:r>
          </w:p>
        </w:tc>
      </w:tr>
      <w:tr w:rsidR="00275B01" w:rsidRPr="00743DF3" w14:paraId="26B374CE"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14AA70" w14:textId="77777777" w:rsidR="00286EC7" w:rsidRPr="00091E43" w:rsidRDefault="00286EC7" w:rsidP="000361A4">
            <w:pPr>
              <w:pStyle w:val="Tabellentext"/>
            </w:pPr>
            <w:r>
              <w:t>31:PROZ</w:t>
            </w:r>
          </w:p>
        </w:tc>
        <w:tc>
          <w:tcPr>
            <w:tcW w:w="1075" w:type="pct"/>
          </w:tcPr>
          <w:p w14:paraId="06DB7829" w14:textId="77777777" w:rsidR="00286EC7" w:rsidRPr="00091E43" w:rsidRDefault="00286EC7" w:rsidP="000361A4">
            <w:pPr>
              <w:pStyle w:val="Tabellentext"/>
            </w:pPr>
            <w:r>
              <w:t>Art der Prozedur</w:t>
            </w:r>
          </w:p>
        </w:tc>
        <w:tc>
          <w:tcPr>
            <w:tcW w:w="326" w:type="pct"/>
          </w:tcPr>
          <w:p w14:paraId="2C9D7EE8" w14:textId="77777777" w:rsidR="00286EC7" w:rsidRPr="00091E43" w:rsidRDefault="00286EC7" w:rsidP="000361A4">
            <w:pPr>
              <w:pStyle w:val="Tabellentext"/>
            </w:pPr>
            <w:r>
              <w:t>M</w:t>
            </w:r>
          </w:p>
        </w:tc>
        <w:tc>
          <w:tcPr>
            <w:tcW w:w="1646" w:type="pct"/>
          </w:tcPr>
          <w:p w14:paraId="311A6518" w14:textId="77777777" w:rsidR="00286EC7" w:rsidRPr="00091E43" w:rsidRDefault="00286EC7" w:rsidP="00177070">
            <w:pPr>
              <w:pStyle w:val="Tabellentext"/>
              <w:ind w:left="453" w:hanging="340"/>
            </w:pPr>
            <w:r>
              <w:t>1 =</w:t>
            </w:r>
            <w:r>
              <w:tab/>
              <w:t>isolierte Koronarangiographie</w:t>
            </w:r>
          </w:p>
          <w:p w14:paraId="5CA52940" w14:textId="77777777" w:rsidR="00286EC7" w:rsidRPr="00091E43" w:rsidRDefault="00286EC7" w:rsidP="00177070">
            <w:pPr>
              <w:pStyle w:val="Tabellentext"/>
              <w:ind w:left="453" w:hanging="340"/>
            </w:pPr>
            <w:r>
              <w:t>2 =</w:t>
            </w:r>
            <w:r>
              <w:tab/>
              <w:t>isolierte PCI</w:t>
            </w:r>
          </w:p>
          <w:p w14:paraId="472C6CCB" w14:textId="77777777" w:rsidR="00286EC7" w:rsidRPr="00091E43" w:rsidRDefault="00286EC7" w:rsidP="00177070">
            <w:pPr>
              <w:pStyle w:val="Tabellentext"/>
              <w:ind w:left="453" w:hanging="340"/>
            </w:pPr>
            <w:r>
              <w:t>3 =</w:t>
            </w:r>
            <w:r>
              <w:tab/>
              <w:t>einzeitige Koronarangiographie und PCI</w:t>
            </w:r>
          </w:p>
        </w:tc>
        <w:tc>
          <w:tcPr>
            <w:tcW w:w="1327" w:type="pct"/>
          </w:tcPr>
          <w:p w14:paraId="0E567AD8" w14:textId="77777777" w:rsidR="00286EC7" w:rsidRPr="00091E43" w:rsidRDefault="00286EC7" w:rsidP="000361A4">
            <w:pPr>
              <w:pStyle w:val="Tabellentext"/>
            </w:pPr>
            <w:r>
              <w:t>ARTPROZEDUR</w:t>
            </w:r>
          </w:p>
        </w:tc>
      </w:tr>
      <w:tr w:rsidR="00275B01" w:rsidRPr="00743DF3" w14:paraId="535ED537"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94CF7D" w14:textId="77777777" w:rsidR="00286EC7" w:rsidRPr="00091E43" w:rsidRDefault="00286EC7" w:rsidP="000361A4">
            <w:pPr>
              <w:pStyle w:val="Tabellentext"/>
            </w:pPr>
            <w:r>
              <w:t>39:KORO</w:t>
            </w:r>
          </w:p>
        </w:tc>
        <w:tc>
          <w:tcPr>
            <w:tcW w:w="1075" w:type="pct"/>
          </w:tcPr>
          <w:p w14:paraId="60E8C147" w14:textId="77777777" w:rsidR="00286EC7" w:rsidRPr="00091E43" w:rsidRDefault="00286EC7" w:rsidP="000361A4">
            <w:pPr>
              <w:pStyle w:val="Tabellentext"/>
            </w:pPr>
            <w:r>
              <w:t>führende Indikation für diese Koronarangiographie</w:t>
            </w:r>
          </w:p>
        </w:tc>
        <w:tc>
          <w:tcPr>
            <w:tcW w:w="326" w:type="pct"/>
          </w:tcPr>
          <w:p w14:paraId="5C4BBCF3" w14:textId="77777777" w:rsidR="00286EC7" w:rsidRPr="00091E43" w:rsidRDefault="00286EC7" w:rsidP="000361A4">
            <w:pPr>
              <w:pStyle w:val="Tabellentext"/>
            </w:pPr>
            <w:r>
              <w:t>M</w:t>
            </w:r>
          </w:p>
        </w:tc>
        <w:tc>
          <w:tcPr>
            <w:tcW w:w="1646" w:type="pct"/>
          </w:tcPr>
          <w:p w14:paraId="609C8F4A" w14:textId="77777777" w:rsidR="00286EC7" w:rsidRPr="00091E43" w:rsidRDefault="00286EC7" w:rsidP="00177070">
            <w:pPr>
              <w:pStyle w:val="Tabellentext"/>
              <w:ind w:left="453" w:hanging="340"/>
            </w:pPr>
            <w:r>
              <w:t>1 =</w:t>
            </w:r>
            <w:r>
              <w:tab/>
              <w:t>V.a. KHK bzw. Ausschluss KHK</w:t>
            </w:r>
          </w:p>
          <w:p w14:paraId="713201FD" w14:textId="77777777" w:rsidR="00286EC7" w:rsidRPr="00091E43" w:rsidRDefault="00286EC7" w:rsidP="00177070">
            <w:pPr>
              <w:pStyle w:val="Tabellentext"/>
              <w:ind w:left="453" w:hanging="340"/>
            </w:pPr>
            <w:r>
              <w:t>2 =</w:t>
            </w:r>
            <w:r>
              <w:tab/>
            </w:r>
            <w:r>
              <w:t>Verdacht auf Progression der bekannten KHK</w:t>
            </w:r>
          </w:p>
          <w:p w14:paraId="26834DA2" w14:textId="77777777" w:rsidR="00286EC7" w:rsidRPr="00091E43" w:rsidRDefault="00286EC7" w:rsidP="00177070">
            <w:pPr>
              <w:pStyle w:val="Tabellentext"/>
              <w:ind w:left="453" w:hanging="340"/>
            </w:pPr>
            <w:r>
              <w:t>3 =</w:t>
            </w:r>
            <w:r>
              <w:tab/>
              <w:t>akutes Koronarsyndrom (Ruheangina) ohne Myokardinfarkt (ohne STEMI, ohne NSTEMI)</w:t>
            </w:r>
          </w:p>
          <w:p w14:paraId="16460A1C" w14:textId="77777777" w:rsidR="00286EC7" w:rsidRPr="00091E43" w:rsidRDefault="00286EC7" w:rsidP="00177070">
            <w:pPr>
              <w:pStyle w:val="Tabellentext"/>
              <w:ind w:left="453" w:hanging="340"/>
            </w:pPr>
            <w:r>
              <w:t>4 =</w:t>
            </w:r>
            <w:r>
              <w:tab/>
              <w:t>akutes Koronarsyndrom mit Nicht-ST-Hebungsinfarkt (NSTEMI)</w:t>
            </w:r>
          </w:p>
          <w:p w14:paraId="17FE87E0" w14:textId="77777777" w:rsidR="00286EC7" w:rsidRPr="00091E43" w:rsidRDefault="00286EC7" w:rsidP="00177070">
            <w:pPr>
              <w:pStyle w:val="Tabellentext"/>
              <w:ind w:left="453" w:hanging="340"/>
            </w:pPr>
            <w:r>
              <w:t>5 =</w:t>
            </w:r>
            <w:r>
              <w:tab/>
              <w:t>akutes Koronarsyndrom mit ST-Hebungsinfarkt (STEMI) (bis zu 12 h nach Symptombeginn oder anhaltende Beschwerden)</w:t>
            </w:r>
          </w:p>
          <w:p w14:paraId="1AAF5C97" w14:textId="77777777" w:rsidR="00286EC7" w:rsidRPr="00091E43" w:rsidRDefault="00286EC7" w:rsidP="00177070">
            <w:pPr>
              <w:pStyle w:val="Tabellentext"/>
              <w:ind w:left="453" w:hanging="340"/>
            </w:pPr>
            <w:r>
              <w:t>6 =</w:t>
            </w:r>
            <w:r>
              <w:tab/>
              <w:t>subakutes Koronarsyndrom mit ST-Hebungsinfarkt (STEMI) (mehr als 12 h nach Symptombeginn und keine anhaltenden Beschwerden)</w:t>
            </w:r>
          </w:p>
          <w:p w14:paraId="547FD9E1" w14:textId="77777777" w:rsidR="00286EC7" w:rsidRPr="00091E43" w:rsidRDefault="00286EC7" w:rsidP="00177070">
            <w:pPr>
              <w:pStyle w:val="Tabellentext"/>
              <w:ind w:left="453" w:hanging="340"/>
            </w:pPr>
            <w:r>
              <w:t>7 =</w:t>
            </w:r>
            <w:r>
              <w:tab/>
              <w:t>elektive Kontrolle nach Koronarintervention</w:t>
            </w:r>
          </w:p>
          <w:p w14:paraId="47D68273" w14:textId="77777777" w:rsidR="00286EC7" w:rsidRPr="00091E43" w:rsidRDefault="00286EC7" w:rsidP="00177070">
            <w:pPr>
              <w:pStyle w:val="Tabellentext"/>
              <w:ind w:left="453" w:hanging="340"/>
            </w:pPr>
            <w:r>
              <w:t>8 =</w:t>
            </w:r>
            <w:r>
              <w:tab/>
              <w:t>Myokarderkrankung mit eingeschränkter Ventrikelfunktion (Ejektionsfraktion &lt;40%)</w:t>
            </w:r>
          </w:p>
          <w:p w14:paraId="0B575D55" w14:textId="77777777" w:rsidR="00286EC7" w:rsidRPr="00091E43" w:rsidRDefault="00286EC7" w:rsidP="00177070">
            <w:pPr>
              <w:pStyle w:val="Tabellentext"/>
              <w:ind w:left="453" w:hanging="340"/>
            </w:pPr>
            <w:r>
              <w:t>9 =</w:t>
            </w:r>
            <w:r>
              <w:tab/>
              <w:t>Vitium bzw. Endokarditis</w:t>
            </w:r>
          </w:p>
          <w:p w14:paraId="31A43A68" w14:textId="77777777" w:rsidR="00286EC7" w:rsidRPr="00091E43" w:rsidRDefault="00286EC7" w:rsidP="00177070">
            <w:pPr>
              <w:pStyle w:val="Tabellentext"/>
              <w:ind w:left="453" w:hanging="340"/>
            </w:pPr>
            <w:r>
              <w:t>10 =</w:t>
            </w:r>
            <w:r>
              <w:tab/>
              <w:t>Komplikation nach vorangegangener Koronarangiographie oder PCI</w:t>
            </w:r>
          </w:p>
          <w:p w14:paraId="046167ED" w14:textId="77777777" w:rsidR="00286EC7" w:rsidRPr="00091E43" w:rsidRDefault="00286EC7" w:rsidP="00177070">
            <w:pPr>
              <w:pStyle w:val="Tabellentext"/>
              <w:ind w:left="453" w:hanging="340"/>
            </w:pPr>
            <w:r>
              <w:t>99 =</w:t>
            </w:r>
            <w:r>
              <w:tab/>
              <w:t>sonstige</w:t>
            </w:r>
          </w:p>
        </w:tc>
        <w:tc>
          <w:tcPr>
            <w:tcW w:w="1327" w:type="pct"/>
          </w:tcPr>
          <w:p w14:paraId="27DC8ECB" w14:textId="77777777" w:rsidR="00286EC7" w:rsidRPr="00091E43" w:rsidRDefault="00286EC7" w:rsidP="000361A4">
            <w:pPr>
              <w:pStyle w:val="Tabellentext"/>
            </w:pPr>
            <w:r>
              <w:t>INDIKKORO</w:t>
            </w:r>
          </w:p>
        </w:tc>
      </w:tr>
    </w:tbl>
    <w:p w14:paraId="78268627" w14:textId="77777777" w:rsidR="00524C8A" w:rsidRDefault="00524C8A">
      <w:pPr>
        <w:sectPr w:rsidR="00524C8A" w:rsidSect="00163BAC">
          <w:headerReference w:type="default" r:id="rId19"/>
          <w:footerReference w:type="default" r:id="rId20"/>
          <w:pgSz w:w="11906" w:h="16838"/>
          <w:pgMar w:top="1418" w:right="1134" w:bottom="1418" w:left="1701" w:header="454" w:footer="737" w:gutter="0"/>
          <w:cols w:space="708"/>
          <w:docGrid w:linePitch="360"/>
        </w:sectPr>
      </w:pPr>
    </w:p>
    <w:p w14:paraId="78F58AF0" w14:textId="77777777" w:rsidR="00286EC7" w:rsidRPr="005A79E5" w:rsidRDefault="00286EC7" w:rsidP="0094520C">
      <w:pPr>
        <w:pStyle w:val="Absatzberschriftebene3nurinNavigation"/>
        <w:rPr>
          <w:sz w:val="21"/>
          <w:szCs w:val="21"/>
        </w:rPr>
      </w:pPr>
      <w:bookmarkStart w:id="8" w:name="_Toc230253409"/>
      <w:r w:rsidRPr="005A79E5">
        <w:rPr>
          <w:sz w:val="21"/>
          <w:szCs w:val="21"/>
        </w:rPr>
        <w:lastRenderedPageBreak/>
        <w:t xml:space="preserve">Eigenschaften und </w:t>
      </w:r>
      <w:r w:rsidRPr="005A79E5">
        <w:rPr>
          <w:sz w:val="21"/>
          <w:szCs w:val="21"/>
        </w:rPr>
        <w:t>Berechnung</w:t>
      </w:r>
      <w:bookmarkEnd w:id="8"/>
    </w:p>
    <w:tbl>
      <w:tblPr>
        <w:tblStyle w:val="IQTIGStandarderste-Spalte"/>
        <w:tblW w:w="0" w:type="auto"/>
        <w:tblLook w:val="0680" w:firstRow="0" w:lastRow="0" w:firstColumn="1" w:lastColumn="0" w:noHBand="1" w:noVBand="1"/>
      </w:tblPr>
      <w:tblGrid>
        <w:gridCol w:w="3352"/>
        <w:gridCol w:w="5709"/>
      </w:tblGrid>
      <w:tr w:rsidR="000517F0" w14:paraId="01720FC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0144B" w14:textId="77777777" w:rsidR="00286EC7" w:rsidRPr="005A79E5" w:rsidRDefault="00286EC7" w:rsidP="005A79E5">
            <w:pPr>
              <w:pStyle w:val="Tabellenkopf"/>
            </w:pPr>
            <w:r w:rsidRPr="005A79E5">
              <w:t>ID</w:t>
            </w:r>
          </w:p>
        </w:tc>
        <w:tc>
          <w:tcPr>
            <w:tcW w:w="5716" w:type="dxa"/>
          </w:tcPr>
          <w:p w14:paraId="75776BDE"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852104</w:t>
            </w:r>
          </w:p>
        </w:tc>
      </w:tr>
      <w:tr w:rsidR="00BB7A43" w14:paraId="487ABDE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D3D69B" w14:textId="77777777" w:rsidR="00286EC7" w:rsidRPr="005A79E5" w:rsidRDefault="00286EC7" w:rsidP="005A79E5">
            <w:pPr>
              <w:pStyle w:val="Tabellenkopf"/>
            </w:pPr>
            <w:r w:rsidRPr="005A79E5">
              <w:t>Jahr der Erstanwendung</w:t>
            </w:r>
          </w:p>
        </w:tc>
        <w:tc>
          <w:tcPr>
            <w:tcW w:w="5716" w:type="dxa"/>
          </w:tcPr>
          <w:p w14:paraId="4CDCAA36"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2021</w:t>
            </w:r>
          </w:p>
        </w:tc>
      </w:tr>
      <w:tr w:rsidR="006B5B79" w14:paraId="1F6875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D45F2D" w14:textId="77777777" w:rsidR="00286EC7" w:rsidRPr="005A79E5" w:rsidRDefault="00286EC7" w:rsidP="005A79E5">
            <w:pPr>
              <w:pStyle w:val="Tabellenkopf"/>
            </w:pPr>
            <w:r w:rsidRPr="005A79E5">
              <w:t>Begründung für die Auswahl</w:t>
            </w:r>
          </w:p>
        </w:tc>
        <w:tc>
          <w:tcPr>
            <w:tcW w:w="5716" w:type="dxa"/>
          </w:tcPr>
          <w:p w14:paraId="1953F86C"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56E0E1E"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Eingriffe, für die die Angabe "Sonstiges" erfolgt ist, werden nicht in den u. g. QI einbezogen.</w:t>
            </w:r>
          </w:p>
          <w:p w14:paraId="2A20684C"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384DE574"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Fehldokumentation der führenden Indikation für die Koronarangiographie.</w:t>
            </w:r>
          </w:p>
        </w:tc>
      </w:tr>
      <w:tr w:rsidR="007B38FA" w14:paraId="1DD0CC0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771BDC" w14:textId="77777777" w:rsidR="00286EC7" w:rsidRPr="005A79E5" w:rsidRDefault="00286EC7" w:rsidP="005A79E5">
            <w:pPr>
              <w:pStyle w:val="Tabellenkopf"/>
            </w:pPr>
            <w:r w:rsidRPr="005A79E5">
              <w:t>Bezug zu anderen</w:t>
            </w:r>
            <w:r w:rsidRPr="005A79E5">
              <w:br/>
            </w:r>
            <w:r w:rsidRPr="005A79E5">
              <w:t>Qualitätsindikatoren/Kennzahlen</w:t>
            </w:r>
          </w:p>
        </w:tc>
        <w:tc>
          <w:tcPr>
            <w:tcW w:w="5716" w:type="dxa"/>
          </w:tcPr>
          <w:p w14:paraId="45746844" w14:textId="77777777" w:rsidR="00286EC7" w:rsidRPr="00470DAB"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56000: Objektive, nicht-invasive Ischämiezeichen als Indikation zur elektiven Koronarangiographie (isoliert oder einzeitig)</w:t>
            </w:r>
          </w:p>
        </w:tc>
      </w:tr>
      <w:tr w:rsidR="007B38FA" w14:paraId="7D5FAED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2FDB6B" w14:textId="77777777" w:rsidR="00286EC7" w:rsidRPr="005A79E5" w:rsidRDefault="00286EC7" w:rsidP="005A79E5">
            <w:pPr>
              <w:pStyle w:val="Tabellenkopf"/>
            </w:pPr>
            <w:r w:rsidRPr="005A79E5">
              <w:t>Datenquelle</w:t>
            </w:r>
          </w:p>
        </w:tc>
        <w:tc>
          <w:tcPr>
            <w:tcW w:w="5716" w:type="dxa"/>
          </w:tcPr>
          <w:p w14:paraId="3D017E86"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9109A8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2ADD1" w14:textId="77777777" w:rsidR="00286EC7" w:rsidRPr="005A79E5" w:rsidRDefault="00286EC7" w:rsidP="005A79E5">
            <w:pPr>
              <w:pStyle w:val="Tabellenkopf"/>
            </w:pPr>
            <w:r w:rsidRPr="005A79E5">
              <w:t>Berechnun</w:t>
            </w:r>
            <w:r w:rsidRPr="005A79E5">
              <w:t>gsart</w:t>
            </w:r>
          </w:p>
        </w:tc>
        <w:tc>
          <w:tcPr>
            <w:tcW w:w="5716" w:type="dxa"/>
          </w:tcPr>
          <w:p w14:paraId="79930AC2"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196300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05162B" w14:textId="77777777" w:rsidR="00286EC7" w:rsidRPr="005A79E5" w:rsidRDefault="00286EC7" w:rsidP="005A79E5">
            <w:pPr>
              <w:pStyle w:val="Tabellenkopf"/>
            </w:pPr>
            <w:r w:rsidRPr="005A79E5">
              <w:t xml:space="preserve">Referenzbereich </w:t>
            </w:r>
            <w:r>
              <w:t>2025</w:t>
            </w:r>
          </w:p>
        </w:tc>
        <w:tc>
          <w:tcPr>
            <w:tcW w:w="5716" w:type="dxa"/>
          </w:tcPr>
          <w:p w14:paraId="37304364"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D2A9D2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BCD762" w14:textId="77777777" w:rsidR="00286EC7" w:rsidRPr="005A79E5" w:rsidRDefault="00286EC7" w:rsidP="005A79E5">
            <w:pPr>
              <w:pStyle w:val="Tabellenkopf"/>
            </w:pPr>
            <w:r w:rsidRPr="005A79E5">
              <w:t xml:space="preserve">Referenzbereich </w:t>
            </w:r>
            <w:r>
              <w:t>2024</w:t>
            </w:r>
          </w:p>
        </w:tc>
        <w:tc>
          <w:tcPr>
            <w:tcW w:w="5716" w:type="dxa"/>
          </w:tcPr>
          <w:p w14:paraId="2C9F7A7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89EC73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DB73D3" w14:textId="77777777" w:rsidR="00286EC7" w:rsidRPr="005A79E5" w:rsidRDefault="00286EC7" w:rsidP="005A79E5">
            <w:pPr>
              <w:pStyle w:val="Tabellenkopf"/>
            </w:pPr>
            <w:r w:rsidRPr="005A79E5">
              <w:t xml:space="preserve">Erläuterung zum Referenzbereich </w:t>
            </w:r>
            <w:r>
              <w:t>2025</w:t>
            </w:r>
          </w:p>
        </w:tc>
        <w:tc>
          <w:tcPr>
            <w:tcW w:w="5716" w:type="dxa"/>
          </w:tcPr>
          <w:p w14:paraId="0BF74856"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wird zum aktuellen Auswertungsjahr (AJ 2026) ausgesetzt, da für den Qualitätsindikator (ID 56000), auf den sich das Auffälligkeitskriterium (AK) bezieht, der Referenzbereich im aktuellen Auswertungsjahr ebenso ausgesetzt wird. Die Aussetzung des Referenzbereiches für den Qualitätsindikator ID 56000 resultiert aus dem Abschlussbericht zur Eckpunktebeauftragung „Empfehlungen zur Weiterentwicklung von Verfahren der datengestützten gesetzlichen Qualitätssicherung. Indikatorensets der Verfahr</w:t>
            </w:r>
            <w:r>
              <w:t>en QS PCI, QS HSMDEF und QS KEP“, in dem festgehalten ist, dass nicht mehr alle Eignungskriterien erfüllt sind.</w:t>
            </w:r>
          </w:p>
        </w:tc>
      </w:tr>
      <w:tr w:rsidR="000955B5" w14:paraId="6C9E1C4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4C3BE6" w14:textId="77777777" w:rsidR="00286EC7" w:rsidRPr="005A79E5" w:rsidRDefault="00286EC7"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DA2E0FC"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FC90D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8AEDB6F" w14:textId="77777777" w:rsidR="00286EC7" w:rsidRPr="005A79E5" w:rsidRDefault="00286EC7" w:rsidP="005A79E5">
            <w:pPr>
              <w:pStyle w:val="Tabellenkopf"/>
            </w:pPr>
            <w:r w:rsidRPr="005A79E5">
              <w:t>Rechenregeln</w:t>
            </w:r>
          </w:p>
        </w:tc>
        <w:tc>
          <w:tcPr>
            <w:tcW w:w="5716" w:type="dxa"/>
            <w:tcBorders>
              <w:bottom w:val="nil"/>
            </w:tcBorders>
          </w:tcPr>
          <w:p w14:paraId="3724E181"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CEBE3D6"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Angabe "sonstiges" als führende Indikation für eine Koronarangiographie (isoliert oder einzeitig)</w:t>
            </w:r>
          </w:p>
          <w:p w14:paraId="209057A5"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C7F12AE"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Alle Prozeduren, bei denen eine isolierte Koronarangiographie oder eine einzeitige Koronarangiographie/PCI erfolgt ist</w:t>
            </w:r>
          </w:p>
        </w:tc>
      </w:tr>
      <w:tr w:rsidR="000955B5" w14:paraId="17607C9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4CD2E9" w14:textId="77777777" w:rsidR="00286EC7" w:rsidRPr="005A79E5" w:rsidRDefault="00286EC7" w:rsidP="005A79E5">
            <w:pPr>
              <w:pStyle w:val="Tabellenkopf"/>
            </w:pPr>
            <w:r w:rsidRPr="005A79E5">
              <w:t>Erläuterung der Rechenregel</w:t>
            </w:r>
          </w:p>
        </w:tc>
        <w:tc>
          <w:tcPr>
            <w:tcW w:w="5716" w:type="dxa"/>
            <w:tcBorders>
              <w:top w:val="single" w:sz="4" w:space="0" w:color="BFBFBF" w:themeColor="background1" w:themeShade="BF"/>
            </w:tcBorders>
          </w:tcPr>
          <w:p w14:paraId="1B43E979"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7D86DC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99223E" w14:textId="77777777" w:rsidR="00286EC7" w:rsidRPr="005A79E5" w:rsidRDefault="00286EC7" w:rsidP="005A79E5">
            <w:pPr>
              <w:pStyle w:val="Tabellenkopf"/>
            </w:pPr>
            <w:r w:rsidRPr="005A79E5">
              <w:t>Teildatensatzbezug</w:t>
            </w:r>
          </w:p>
        </w:tc>
        <w:tc>
          <w:tcPr>
            <w:tcW w:w="5716" w:type="dxa"/>
          </w:tcPr>
          <w:p w14:paraId="6CC39FDA"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PCI:KORO</w:t>
            </w:r>
          </w:p>
        </w:tc>
      </w:tr>
      <w:tr w:rsidR="007B38FA" w14:paraId="4D9CFBD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F911D6" w14:textId="77777777" w:rsidR="00286EC7" w:rsidRPr="005A79E5" w:rsidRDefault="00286EC7" w:rsidP="005A79E5">
            <w:pPr>
              <w:pStyle w:val="Tabellenkopf"/>
            </w:pPr>
            <w:r w:rsidRPr="005A79E5">
              <w:t>Mindestanzahl Zähler</w:t>
            </w:r>
          </w:p>
        </w:tc>
        <w:tc>
          <w:tcPr>
            <w:tcW w:w="5716" w:type="dxa"/>
          </w:tcPr>
          <w:p w14:paraId="522E19B4"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C66F1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770F3A" w14:textId="77777777" w:rsidR="00286EC7" w:rsidRPr="005A79E5" w:rsidRDefault="00286EC7" w:rsidP="005A79E5">
            <w:pPr>
              <w:pStyle w:val="Tabellenkopf"/>
            </w:pPr>
            <w:r w:rsidRPr="005A79E5">
              <w:t>Mindestanzahl Nenner</w:t>
            </w:r>
          </w:p>
        </w:tc>
        <w:tc>
          <w:tcPr>
            <w:tcW w:w="5716" w:type="dxa"/>
          </w:tcPr>
          <w:p w14:paraId="648FD18D"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5EBC2E5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5A0E8C" w14:textId="77777777" w:rsidR="00286EC7" w:rsidRPr="005A79E5" w:rsidRDefault="00286EC7" w:rsidP="005A79E5">
            <w:pPr>
              <w:pStyle w:val="Tabellenkopf"/>
            </w:pPr>
            <w:r w:rsidRPr="005A79E5">
              <w:t>Zähler (Formel)</w:t>
            </w:r>
          </w:p>
        </w:tc>
        <w:tc>
          <w:tcPr>
            <w:tcW w:w="5716" w:type="dxa"/>
          </w:tcPr>
          <w:p w14:paraId="5DECC130"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INDIKKORO %==% 99</w:t>
            </w:r>
          </w:p>
        </w:tc>
      </w:tr>
      <w:tr w:rsidR="007B38FA" w14:paraId="40FBDD9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4AD2FD" w14:textId="77777777" w:rsidR="00286EC7" w:rsidRPr="005A79E5" w:rsidRDefault="00286EC7" w:rsidP="005A79E5">
            <w:pPr>
              <w:pStyle w:val="Tabellenkopf"/>
            </w:pPr>
            <w:r w:rsidRPr="005A79E5">
              <w:t>Nenner (Formel)</w:t>
            </w:r>
          </w:p>
        </w:tc>
        <w:tc>
          <w:tcPr>
            <w:tcW w:w="5716" w:type="dxa"/>
          </w:tcPr>
          <w:p w14:paraId="758D18C3"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ARTPROZEDUR %in% c(1,3)</w:t>
            </w:r>
          </w:p>
        </w:tc>
      </w:tr>
      <w:tr w:rsidR="007B38FA" w14:paraId="343F7DF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6FA65F" w14:textId="77777777" w:rsidR="00286EC7" w:rsidRPr="005A79E5" w:rsidRDefault="00286EC7" w:rsidP="005A79E5">
            <w:pPr>
              <w:pStyle w:val="Tabellenkopf"/>
            </w:pPr>
            <w:r w:rsidRPr="005A79E5">
              <w:lastRenderedPageBreak/>
              <w:t>Verwendete Funktionen</w:t>
            </w:r>
          </w:p>
        </w:tc>
        <w:tc>
          <w:tcPr>
            <w:tcW w:w="5716" w:type="dxa"/>
          </w:tcPr>
          <w:p w14:paraId="6B4E41CE"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C9706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D11A05" w14:textId="77777777" w:rsidR="00286EC7" w:rsidRPr="005A79E5" w:rsidRDefault="00286EC7" w:rsidP="005A79E5">
            <w:pPr>
              <w:pStyle w:val="Tabellenkopf"/>
            </w:pPr>
            <w:r w:rsidRPr="005A79E5">
              <w:t>Verwendete Listen</w:t>
            </w:r>
          </w:p>
        </w:tc>
        <w:tc>
          <w:tcPr>
            <w:tcW w:w="5716" w:type="dxa"/>
          </w:tcPr>
          <w:p w14:paraId="2ADFF3C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AF5E88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F2DFA9" w14:textId="77777777" w:rsidR="00286EC7" w:rsidRPr="005A79E5" w:rsidRDefault="00286EC7" w:rsidP="005A79E5">
            <w:pPr>
              <w:pStyle w:val="Tabellenkopf"/>
            </w:pPr>
            <w:r w:rsidRPr="005A79E5">
              <w:t>Vergleichbarkeit mit</w:t>
            </w:r>
            <w:r w:rsidRPr="005A79E5">
              <w:br/>
            </w:r>
            <w:r w:rsidRPr="005A79E5">
              <w:t>Vorjahresergebnissen</w:t>
            </w:r>
          </w:p>
        </w:tc>
        <w:tc>
          <w:tcPr>
            <w:tcW w:w="5716" w:type="dxa"/>
          </w:tcPr>
          <w:p w14:paraId="187B3D93"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11F0E39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E63864" w14:textId="77777777" w:rsidR="00286EC7" w:rsidRPr="005A79E5" w:rsidRDefault="00286EC7" w:rsidP="005A79E5">
            <w:pPr>
              <w:pStyle w:val="Tabellenkopf"/>
            </w:pPr>
            <w:r w:rsidRPr="005A79E5">
              <w:t>Erläuterung der Vergleichbarkeit zum Vorjahr</w:t>
            </w:r>
          </w:p>
        </w:tc>
        <w:tc>
          <w:tcPr>
            <w:tcW w:w="5716" w:type="dxa"/>
          </w:tcPr>
          <w:p w14:paraId="590E3AC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5E8A2C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570944" w14:textId="77777777" w:rsidR="00286EC7" w:rsidRPr="005A79E5" w:rsidRDefault="00286EC7" w:rsidP="005A79E5">
            <w:pPr>
              <w:pStyle w:val="Tabellenkopf"/>
            </w:pPr>
            <w:r w:rsidRPr="0016338B">
              <w:t>Begründung der Änderungen der endgültigen gegenüber den prospektiven Rechenregeln</w:t>
            </w:r>
          </w:p>
        </w:tc>
        <w:tc>
          <w:tcPr>
            <w:tcW w:w="5716" w:type="dxa"/>
          </w:tcPr>
          <w:p w14:paraId="630B5C8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8BA2F19" w14:textId="77777777" w:rsidR="00286EC7" w:rsidRDefault="00286EC7" w:rsidP="00AA7E2B">
      <w:pPr>
        <w:pStyle w:val="Tabellentext"/>
        <w:spacing w:before="0" w:after="0" w:line="20" w:lineRule="exact"/>
        <w:ind w:left="0" w:right="0"/>
      </w:pPr>
    </w:p>
    <w:p w14:paraId="69AD9464" w14:textId="77777777" w:rsidR="00524C8A" w:rsidRDefault="00524C8A">
      <w:pPr>
        <w:sectPr w:rsidR="00524C8A" w:rsidSect="00AD6E6F">
          <w:headerReference w:type="default" r:id="rId21"/>
          <w:footerReference w:type="default" r:id="rId22"/>
          <w:pgSz w:w="11906" w:h="16838"/>
          <w:pgMar w:top="1418" w:right="1134" w:bottom="1418" w:left="1701" w:header="454" w:footer="737" w:gutter="0"/>
          <w:cols w:space="708"/>
          <w:docGrid w:linePitch="360"/>
        </w:sectPr>
      </w:pPr>
    </w:p>
    <w:p w14:paraId="4322B704" w14:textId="77777777" w:rsidR="00286EC7" w:rsidRPr="00ED2C9F" w:rsidRDefault="00286EC7" w:rsidP="00091E43">
      <w:pPr>
        <w:pStyle w:val="Absatzberschriftebene2nurinNavigation"/>
        <w:rPr>
          <w:sz w:val="21"/>
          <w:szCs w:val="21"/>
        </w:rPr>
      </w:pPr>
      <w:bookmarkStart w:id="9" w:name="_Toc230253410"/>
      <w:r>
        <w:rPr>
          <w:sz w:val="21"/>
          <w:szCs w:val="21"/>
        </w:rPr>
        <w:lastRenderedPageBreak/>
        <w:t>852105: Angabe Zustand nach Bypass "unbekannt"</w:t>
      </w:r>
      <w:bookmarkEnd w:id="9"/>
    </w:p>
    <w:p w14:paraId="25D3E381" w14:textId="77777777" w:rsidR="00286EC7" w:rsidRPr="00091E43" w:rsidRDefault="00286E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46D2753"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CCB978A" w14:textId="77777777" w:rsidR="00286EC7" w:rsidRPr="00ED2C9F" w:rsidRDefault="00286EC7" w:rsidP="00ED2C9F">
            <w:pPr>
              <w:pStyle w:val="Tabellenkopf"/>
            </w:pPr>
            <w:r w:rsidRPr="00ED2C9F">
              <w:t>Item</w:t>
            </w:r>
          </w:p>
        </w:tc>
        <w:tc>
          <w:tcPr>
            <w:tcW w:w="1075" w:type="pct"/>
          </w:tcPr>
          <w:p w14:paraId="39817481" w14:textId="77777777" w:rsidR="00286EC7" w:rsidRPr="00ED2C9F" w:rsidRDefault="00286EC7" w:rsidP="00ED2C9F">
            <w:pPr>
              <w:pStyle w:val="Tabellenkopf"/>
            </w:pPr>
            <w:r w:rsidRPr="00ED2C9F">
              <w:t>Bezeichnung</w:t>
            </w:r>
          </w:p>
        </w:tc>
        <w:tc>
          <w:tcPr>
            <w:tcW w:w="326" w:type="pct"/>
          </w:tcPr>
          <w:p w14:paraId="365F5DDE" w14:textId="77777777" w:rsidR="00286EC7" w:rsidRPr="00ED2C9F" w:rsidRDefault="00286EC7" w:rsidP="00ED2C9F">
            <w:pPr>
              <w:pStyle w:val="Tabellenkopf"/>
            </w:pPr>
            <w:r w:rsidRPr="00ED2C9F">
              <w:t>M/K</w:t>
            </w:r>
          </w:p>
        </w:tc>
        <w:tc>
          <w:tcPr>
            <w:tcW w:w="1646" w:type="pct"/>
          </w:tcPr>
          <w:p w14:paraId="03A0E1CC" w14:textId="77777777" w:rsidR="00286EC7" w:rsidRPr="00ED2C9F" w:rsidRDefault="00286EC7" w:rsidP="00ED2C9F">
            <w:pPr>
              <w:pStyle w:val="Tabellenkopf"/>
            </w:pPr>
            <w:r w:rsidRPr="00ED2C9F">
              <w:t>Schlüssel/Formel</w:t>
            </w:r>
          </w:p>
        </w:tc>
        <w:tc>
          <w:tcPr>
            <w:tcW w:w="1327" w:type="pct"/>
          </w:tcPr>
          <w:p w14:paraId="4E0301E9" w14:textId="77777777" w:rsidR="00286EC7" w:rsidRPr="00ED2C9F" w:rsidRDefault="00286EC7" w:rsidP="0078041C">
            <w:pPr>
              <w:pStyle w:val="Tabellenkopf"/>
            </w:pPr>
            <w:r w:rsidRPr="00ED2C9F">
              <w:t xml:space="preserve">Feldname </w:t>
            </w:r>
          </w:p>
        </w:tc>
      </w:tr>
      <w:tr w:rsidR="00275B01" w:rsidRPr="00743DF3" w14:paraId="42A3C7D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8A99A2" w14:textId="77777777" w:rsidR="00286EC7" w:rsidRPr="00091E43" w:rsidRDefault="00286EC7" w:rsidP="000361A4">
            <w:pPr>
              <w:pStyle w:val="Tabellentext"/>
            </w:pPr>
            <w:r>
              <w:t>18:B</w:t>
            </w:r>
          </w:p>
        </w:tc>
        <w:tc>
          <w:tcPr>
            <w:tcW w:w="1075" w:type="pct"/>
          </w:tcPr>
          <w:p w14:paraId="4234A6B5" w14:textId="77777777" w:rsidR="00286EC7" w:rsidRPr="00091E43" w:rsidRDefault="00286EC7" w:rsidP="000361A4">
            <w:pPr>
              <w:pStyle w:val="Tabellentext"/>
            </w:pPr>
            <w:r>
              <w:t>Zustand nach koronarer Bypass-OP</w:t>
            </w:r>
          </w:p>
        </w:tc>
        <w:tc>
          <w:tcPr>
            <w:tcW w:w="326" w:type="pct"/>
          </w:tcPr>
          <w:p w14:paraId="78EC32D6" w14:textId="77777777" w:rsidR="00286EC7" w:rsidRPr="00091E43" w:rsidRDefault="00286EC7" w:rsidP="000361A4">
            <w:pPr>
              <w:pStyle w:val="Tabellentext"/>
            </w:pPr>
            <w:r>
              <w:t>M</w:t>
            </w:r>
          </w:p>
        </w:tc>
        <w:tc>
          <w:tcPr>
            <w:tcW w:w="1646" w:type="pct"/>
          </w:tcPr>
          <w:p w14:paraId="186727B7" w14:textId="77777777" w:rsidR="00286EC7" w:rsidRPr="00091E43" w:rsidRDefault="00286EC7" w:rsidP="00177070">
            <w:pPr>
              <w:pStyle w:val="Tabellentext"/>
              <w:ind w:left="453" w:hanging="340"/>
            </w:pPr>
            <w:r>
              <w:t>0 =</w:t>
            </w:r>
            <w:r>
              <w:tab/>
              <w:t>nein</w:t>
            </w:r>
          </w:p>
          <w:p w14:paraId="486B6794" w14:textId="77777777" w:rsidR="00286EC7" w:rsidRPr="00091E43" w:rsidRDefault="00286EC7" w:rsidP="00177070">
            <w:pPr>
              <w:pStyle w:val="Tabellentext"/>
              <w:ind w:left="453" w:hanging="340"/>
            </w:pPr>
            <w:r>
              <w:t>1 =</w:t>
            </w:r>
            <w:r>
              <w:tab/>
              <w:t>ja</w:t>
            </w:r>
          </w:p>
          <w:p w14:paraId="5B717946" w14:textId="77777777" w:rsidR="00286EC7" w:rsidRPr="00091E43" w:rsidRDefault="00286EC7" w:rsidP="00177070">
            <w:pPr>
              <w:pStyle w:val="Tabellentext"/>
              <w:ind w:left="453" w:hanging="340"/>
            </w:pPr>
            <w:r>
              <w:t>9 =</w:t>
            </w:r>
            <w:r>
              <w:tab/>
              <w:t>unbekannt</w:t>
            </w:r>
          </w:p>
        </w:tc>
        <w:tc>
          <w:tcPr>
            <w:tcW w:w="1327" w:type="pct"/>
          </w:tcPr>
          <w:p w14:paraId="2B464A79" w14:textId="77777777" w:rsidR="00286EC7" w:rsidRPr="00091E43" w:rsidRDefault="00286EC7" w:rsidP="000361A4">
            <w:pPr>
              <w:pStyle w:val="Tabellentext"/>
            </w:pPr>
            <w:r>
              <w:t>ZNBYPASS</w:t>
            </w:r>
          </w:p>
        </w:tc>
      </w:tr>
    </w:tbl>
    <w:p w14:paraId="203672AD" w14:textId="77777777" w:rsidR="00524C8A" w:rsidRDefault="00524C8A">
      <w:pPr>
        <w:sectPr w:rsidR="00524C8A" w:rsidSect="00163BAC">
          <w:headerReference w:type="default" r:id="rId23"/>
          <w:footerReference w:type="default" r:id="rId24"/>
          <w:pgSz w:w="11906" w:h="16838"/>
          <w:pgMar w:top="1418" w:right="1134" w:bottom="1418" w:left="1701" w:header="454" w:footer="737" w:gutter="0"/>
          <w:cols w:space="708"/>
          <w:docGrid w:linePitch="360"/>
        </w:sectPr>
      </w:pPr>
    </w:p>
    <w:p w14:paraId="63DA1C14" w14:textId="77777777" w:rsidR="00286EC7" w:rsidRPr="005A79E5" w:rsidRDefault="00286EC7" w:rsidP="0094520C">
      <w:pPr>
        <w:pStyle w:val="Absatzberschriftebene3nurinNavigation"/>
        <w:rPr>
          <w:sz w:val="21"/>
          <w:szCs w:val="21"/>
        </w:rPr>
      </w:pPr>
      <w:bookmarkStart w:id="10" w:name="_Toc230253411"/>
      <w:r w:rsidRPr="005A79E5">
        <w:rPr>
          <w:sz w:val="21"/>
          <w:szCs w:val="21"/>
        </w:rPr>
        <w:lastRenderedPageBreak/>
        <w:t xml:space="preserve">Eigenschaften und </w:t>
      </w:r>
      <w:r w:rsidRPr="005A79E5">
        <w:rPr>
          <w:sz w:val="21"/>
          <w:szCs w:val="21"/>
        </w:rPr>
        <w:t>Berechnung</w:t>
      </w:r>
      <w:bookmarkEnd w:id="10"/>
    </w:p>
    <w:tbl>
      <w:tblPr>
        <w:tblStyle w:val="IQTIGStandarderste-Spalte"/>
        <w:tblW w:w="0" w:type="auto"/>
        <w:tblLook w:val="0680" w:firstRow="0" w:lastRow="0" w:firstColumn="1" w:lastColumn="0" w:noHBand="1" w:noVBand="1"/>
      </w:tblPr>
      <w:tblGrid>
        <w:gridCol w:w="3352"/>
        <w:gridCol w:w="5709"/>
      </w:tblGrid>
      <w:tr w:rsidR="000517F0" w14:paraId="158F874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74252D" w14:textId="77777777" w:rsidR="00286EC7" w:rsidRPr="005A79E5" w:rsidRDefault="00286EC7" w:rsidP="005A79E5">
            <w:pPr>
              <w:pStyle w:val="Tabellenkopf"/>
            </w:pPr>
            <w:r w:rsidRPr="005A79E5">
              <w:t>ID</w:t>
            </w:r>
          </w:p>
        </w:tc>
        <w:tc>
          <w:tcPr>
            <w:tcW w:w="5716" w:type="dxa"/>
          </w:tcPr>
          <w:p w14:paraId="1FC2F722"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852105</w:t>
            </w:r>
          </w:p>
        </w:tc>
      </w:tr>
      <w:tr w:rsidR="00BB7A43" w14:paraId="07D65EF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4583E9" w14:textId="77777777" w:rsidR="00286EC7" w:rsidRPr="005A79E5" w:rsidRDefault="00286EC7" w:rsidP="005A79E5">
            <w:pPr>
              <w:pStyle w:val="Tabellenkopf"/>
            </w:pPr>
            <w:r w:rsidRPr="005A79E5">
              <w:t>Jahr der Erstanwendung</w:t>
            </w:r>
          </w:p>
        </w:tc>
        <w:tc>
          <w:tcPr>
            <w:tcW w:w="5716" w:type="dxa"/>
          </w:tcPr>
          <w:p w14:paraId="0BE268AD"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2021</w:t>
            </w:r>
          </w:p>
        </w:tc>
      </w:tr>
      <w:tr w:rsidR="006B5B79" w14:paraId="6283D50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05B9FD" w14:textId="77777777" w:rsidR="00286EC7" w:rsidRPr="005A79E5" w:rsidRDefault="00286EC7" w:rsidP="005A79E5">
            <w:pPr>
              <w:pStyle w:val="Tabellenkopf"/>
            </w:pPr>
            <w:r w:rsidRPr="005A79E5">
              <w:t>Begründung für die Auswahl</w:t>
            </w:r>
          </w:p>
        </w:tc>
        <w:tc>
          <w:tcPr>
            <w:tcW w:w="5716" w:type="dxa"/>
          </w:tcPr>
          <w:p w14:paraId="64BD08B5"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303F3E0"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Das Datenfeld zum "Zustand nach koronarer Bypass-OP" geht als Risikofaktor in die Risikoadjustierungsmodelle mehrerer Qualitätsindikatoren bzw. Kennzahlen ein.</w:t>
            </w:r>
          </w:p>
          <w:p w14:paraId="09AFB657"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34F2D28A"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Fehldokumentation. Die Angabe liegt für die Darstellung der Koronargefäße vor.</w:t>
            </w:r>
          </w:p>
        </w:tc>
      </w:tr>
      <w:tr w:rsidR="007B38FA" w14:paraId="023EB5E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90E9D3" w14:textId="77777777" w:rsidR="00286EC7" w:rsidRPr="005A79E5" w:rsidRDefault="00286EC7" w:rsidP="005A79E5">
            <w:pPr>
              <w:pStyle w:val="Tabellenkopf"/>
            </w:pPr>
            <w:r w:rsidRPr="005A79E5">
              <w:t>Bezug zu anderen</w:t>
            </w:r>
            <w:r w:rsidRPr="005A79E5">
              <w:br/>
              <w:t>Qualitätsindikatoren/Kennzahlen</w:t>
            </w:r>
          </w:p>
        </w:tc>
        <w:tc>
          <w:tcPr>
            <w:tcW w:w="5716" w:type="dxa"/>
          </w:tcPr>
          <w:p w14:paraId="306733E5" w14:textId="77777777" w:rsidR="00286EC7" w:rsidRPr="00470DAB"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 xml:space="preserve">56018: MACCE innerhalb von 7 Tagen bei Patientinnen und Patienten mit isolierter Koronarangiographie </w:t>
            </w:r>
            <w:r>
              <w:br/>
              <w:t xml:space="preserve">56020: MACCE innerhalb von 7 Tagen bei Patientinnen und Patienten mit PCI </w:t>
            </w:r>
            <w:r>
              <w:br/>
              <w:t xml:space="preserve">56022: MACCE innerhalb von 7 Tagen bei Patientinnen und Patienten mit Erst-PCI bei ST-Hebungsinfarkt </w:t>
            </w:r>
            <w:r>
              <w:br/>
              <w:t xml:space="preserve">56024: 30-Tage-Sterblichkeit bei PCI (8. bis 30. postprozeduraler Tag) </w:t>
            </w:r>
            <w:r>
              <w:br/>
              <w:t>56026: 1-Jahres-Sterblichkeit bei PCI (31. bis 365. postprozeduraler Tag)</w:t>
            </w:r>
          </w:p>
        </w:tc>
      </w:tr>
      <w:tr w:rsidR="007B38FA" w14:paraId="2495574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D627DB" w14:textId="77777777" w:rsidR="00286EC7" w:rsidRPr="005A79E5" w:rsidRDefault="00286EC7" w:rsidP="005A79E5">
            <w:pPr>
              <w:pStyle w:val="Tabellenkopf"/>
            </w:pPr>
            <w:r w:rsidRPr="005A79E5">
              <w:t>Datenquelle</w:t>
            </w:r>
          </w:p>
        </w:tc>
        <w:tc>
          <w:tcPr>
            <w:tcW w:w="5716" w:type="dxa"/>
          </w:tcPr>
          <w:p w14:paraId="44C3BF79"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77C21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4316B8" w14:textId="77777777" w:rsidR="00286EC7" w:rsidRPr="005A79E5" w:rsidRDefault="00286EC7" w:rsidP="005A79E5">
            <w:pPr>
              <w:pStyle w:val="Tabellenkopf"/>
            </w:pPr>
            <w:r w:rsidRPr="005A79E5">
              <w:t>Berechnun</w:t>
            </w:r>
            <w:r w:rsidRPr="005A79E5">
              <w:t>gsart</w:t>
            </w:r>
          </w:p>
        </w:tc>
        <w:tc>
          <w:tcPr>
            <w:tcW w:w="5716" w:type="dxa"/>
          </w:tcPr>
          <w:p w14:paraId="78CB39FA"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74FFAB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16A658" w14:textId="77777777" w:rsidR="00286EC7" w:rsidRPr="005A79E5" w:rsidRDefault="00286EC7" w:rsidP="005A79E5">
            <w:pPr>
              <w:pStyle w:val="Tabellenkopf"/>
            </w:pPr>
            <w:r w:rsidRPr="005A79E5">
              <w:t xml:space="preserve">Referenzbereich </w:t>
            </w:r>
            <w:r>
              <w:t>2025</w:t>
            </w:r>
          </w:p>
        </w:tc>
        <w:tc>
          <w:tcPr>
            <w:tcW w:w="5716" w:type="dxa"/>
          </w:tcPr>
          <w:p w14:paraId="5FF86538"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0,60 % (95. Perzentil)</w:t>
            </w:r>
          </w:p>
        </w:tc>
      </w:tr>
      <w:tr w:rsidR="000955B5" w14:paraId="513EDEB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525BD5" w14:textId="77777777" w:rsidR="00286EC7" w:rsidRPr="005A79E5" w:rsidRDefault="00286EC7" w:rsidP="005A79E5">
            <w:pPr>
              <w:pStyle w:val="Tabellenkopf"/>
            </w:pPr>
            <w:r w:rsidRPr="005A79E5">
              <w:t xml:space="preserve">Referenzbereich </w:t>
            </w:r>
            <w:r>
              <w:t>2024</w:t>
            </w:r>
          </w:p>
        </w:tc>
        <w:tc>
          <w:tcPr>
            <w:tcW w:w="5716" w:type="dxa"/>
          </w:tcPr>
          <w:p w14:paraId="1C99BEF1"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0,99 % (95. Perzentil)</w:t>
            </w:r>
          </w:p>
        </w:tc>
      </w:tr>
      <w:tr w:rsidR="000955B5" w14:paraId="66DE2B9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F40BE4" w14:textId="77777777" w:rsidR="00286EC7" w:rsidRPr="005A79E5" w:rsidRDefault="00286EC7" w:rsidP="005A79E5">
            <w:pPr>
              <w:pStyle w:val="Tabellenkopf"/>
            </w:pPr>
            <w:r w:rsidRPr="005A79E5">
              <w:t xml:space="preserve">Erläuterung zum Referenzbereich </w:t>
            </w:r>
            <w:r>
              <w:t>2025</w:t>
            </w:r>
          </w:p>
        </w:tc>
        <w:tc>
          <w:tcPr>
            <w:tcW w:w="5716" w:type="dxa"/>
          </w:tcPr>
          <w:p w14:paraId="7479271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EE71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3C537E" w14:textId="77777777" w:rsidR="00286EC7" w:rsidRPr="005A79E5" w:rsidRDefault="00286EC7"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495BF5B8"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B1D6D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1939D01" w14:textId="77777777" w:rsidR="00286EC7" w:rsidRPr="005A79E5" w:rsidRDefault="00286EC7" w:rsidP="005A79E5">
            <w:pPr>
              <w:pStyle w:val="Tabellenkopf"/>
            </w:pPr>
            <w:r w:rsidRPr="005A79E5">
              <w:t>Rechenregeln</w:t>
            </w:r>
          </w:p>
        </w:tc>
        <w:tc>
          <w:tcPr>
            <w:tcW w:w="5716" w:type="dxa"/>
            <w:tcBorders>
              <w:bottom w:val="nil"/>
            </w:tcBorders>
          </w:tcPr>
          <w:p w14:paraId="56FB0827"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774A35F"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"Zustand nach koronarer Bypass-OP" ist "unbekannt"</w:t>
            </w:r>
          </w:p>
          <w:p w14:paraId="50AC603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FF4A6D9"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Alle Fälle</w:t>
            </w:r>
          </w:p>
        </w:tc>
      </w:tr>
      <w:tr w:rsidR="000955B5" w14:paraId="2AB130E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8C6B7F" w14:textId="77777777" w:rsidR="00286EC7" w:rsidRPr="005A79E5" w:rsidRDefault="00286EC7" w:rsidP="005A79E5">
            <w:pPr>
              <w:pStyle w:val="Tabellenkopf"/>
            </w:pPr>
            <w:r w:rsidRPr="005A79E5">
              <w:t>Erläuterung der Rechenregel</w:t>
            </w:r>
          </w:p>
        </w:tc>
        <w:tc>
          <w:tcPr>
            <w:tcW w:w="5716" w:type="dxa"/>
            <w:tcBorders>
              <w:top w:val="single" w:sz="4" w:space="0" w:color="BFBFBF" w:themeColor="background1" w:themeShade="BF"/>
            </w:tcBorders>
          </w:tcPr>
          <w:p w14:paraId="2204BC1C"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D43C1D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ADC044" w14:textId="77777777" w:rsidR="00286EC7" w:rsidRPr="005A79E5" w:rsidRDefault="00286EC7" w:rsidP="005A79E5">
            <w:pPr>
              <w:pStyle w:val="Tabellenkopf"/>
            </w:pPr>
            <w:r w:rsidRPr="005A79E5">
              <w:t>Teildatensatzbezug</w:t>
            </w:r>
          </w:p>
        </w:tc>
        <w:tc>
          <w:tcPr>
            <w:tcW w:w="5716" w:type="dxa"/>
          </w:tcPr>
          <w:p w14:paraId="26B5F34E"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PCI:B</w:t>
            </w:r>
          </w:p>
        </w:tc>
      </w:tr>
      <w:tr w:rsidR="007B38FA" w14:paraId="13E63F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6F3789" w14:textId="77777777" w:rsidR="00286EC7" w:rsidRPr="005A79E5" w:rsidRDefault="00286EC7" w:rsidP="005A79E5">
            <w:pPr>
              <w:pStyle w:val="Tabellenkopf"/>
            </w:pPr>
            <w:r w:rsidRPr="005A79E5">
              <w:t>Mindestanzahl Zähler</w:t>
            </w:r>
          </w:p>
        </w:tc>
        <w:tc>
          <w:tcPr>
            <w:tcW w:w="5716" w:type="dxa"/>
          </w:tcPr>
          <w:p w14:paraId="14B2369F"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A2A25F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2EB8CC" w14:textId="77777777" w:rsidR="00286EC7" w:rsidRPr="005A79E5" w:rsidRDefault="00286EC7" w:rsidP="005A79E5">
            <w:pPr>
              <w:pStyle w:val="Tabellenkopf"/>
            </w:pPr>
            <w:r w:rsidRPr="005A79E5">
              <w:t>Mindestanzahl Nenner</w:t>
            </w:r>
          </w:p>
        </w:tc>
        <w:tc>
          <w:tcPr>
            <w:tcW w:w="5716" w:type="dxa"/>
          </w:tcPr>
          <w:p w14:paraId="327413D8"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5</w:t>
            </w:r>
          </w:p>
        </w:tc>
      </w:tr>
      <w:tr w:rsidR="007B38FA" w14:paraId="778B6E9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FFD6DE" w14:textId="77777777" w:rsidR="00286EC7" w:rsidRPr="005A79E5" w:rsidRDefault="00286EC7" w:rsidP="005A79E5">
            <w:pPr>
              <w:pStyle w:val="Tabellenkopf"/>
            </w:pPr>
            <w:r w:rsidRPr="005A79E5">
              <w:t>Zähler (Formel)</w:t>
            </w:r>
          </w:p>
        </w:tc>
        <w:tc>
          <w:tcPr>
            <w:tcW w:w="5716" w:type="dxa"/>
          </w:tcPr>
          <w:p w14:paraId="4AE2BD78"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ZNBYPASS %==% 9</w:t>
            </w:r>
          </w:p>
        </w:tc>
      </w:tr>
      <w:tr w:rsidR="007B38FA" w14:paraId="584730D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1FB549" w14:textId="77777777" w:rsidR="00286EC7" w:rsidRPr="005A79E5" w:rsidRDefault="00286EC7" w:rsidP="005A79E5">
            <w:pPr>
              <w:pStyle w:val="Tabellenkopf"/>
            </w:pPr>
            <w:r w:rsidRPr="005A79E5">
              <w:t>Nenner (Formel)</w:t>
            </w:r>
          </w:p>
        </w:tc>
        <w:tc>
          <w:tcPr>
            <w:tcW w:w="5716" w:type="dxa"/>
          </w:tcPr>
          <w:p w14:paraId="4A7A7E2C"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TRUE</w:t>
            </w:r>
          </w:p>
        </w:tc>
      </w:tr>
      <w:tr w:rsidR="007B38FA" w14:paraId="675E07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A175A" w14:textId="77777777" w:rsidR="00286EC7" w:rsidRPr="005A79E5" w:rsidRDefault="00286EC7" w:rsidP="005A79E5">
            <w:pPr>
              <w:pStyle w:val="Tabellenkopf"/>
            </w:pPr>
            <w:r w:rsidRPr="005A79E5">
              <w:t>Verwendete Funktionen</w:t>
            </w:r>
          </w:p>
        </w:tc>
        <w:tc>
          <w:tcPr>
            <w:tcW w:w="5716" w:type="dxa"/>
          </w:tcPr>
          <w:p w14:paraId="6FCEB0B5"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47E876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6089B8" w14:textId="77777777" w:rsidR="00286EC7" w:rsidRPr="005A79E5" w:rsidRDefault="00286EC7" w:rsidP="005A79E5">
            <w:pPr>
              <w:pStyle w:val="Tabellenkopf"/>
            </w:pPr>
            <w:r w:rsidRPr="005A79E5">
              <w:lastRenderedPageBreak/>
              <w:t>Verwendete Listen</w:t>
            </w:r>
          </w:p>
        </w:tc>
        <w:tc>
          <w:tcPr>
            <w:tcW w:w="5716" w:type="dxa"/>
          </w:tcPr>
          <w:p w14:paraId="1B9028EB"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2E7D96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1C5D13" w14:textId="77777777" w:rsidR="00286EC7" w:rsidRPr="005A79E5" w:rsidRDefault="00286EC7" w:rsidP="005A79E5">
            <w:pPr>
              <w:pStyle w:val="Tabellenkopf"/>
            </w:pPr>
            <w:r w:rsidRPr="005A79E5">
              <w:t>Vergleichbarkeit mit</w:t>
            </w:r>
            <w:r w:rsidRPr="005A79E5">
              <w:br/>
              <w:t>Vorjahresergebnissen</w:t>
            </w:r>
          </w:p>
        </w:tc>
        <w:tc>
          <w:tcPr>
            <w:tcW w:w="5716" w:type="dxa"/>
          </w:tcPr>
          <w:p w14:paraId="2C2B444C"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2C6F39C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8BE3F6" w14:textId="77777777" w:rsidR="00286EC7" w:rsidRPr="005A79E5" w:rsidRDefault="00286EC7" w:rsidP="005A79E5">
            <w:pPr>
              <w:pStyle w:val="Tabellenkopf"/>
            </w:pPr>
            <w:r w:rsidRPr="005A79E5">
              <w:t>Erläuterung der Vergleichbarkeit zum Vorjahr</w:t>
            </w:r>
          </w:p>
        </w:tc>
        <w:tc>
          <w:tcPr>
            <w:tcW w:w="5716" w:type="dxa"/>
          </w:tcPr>
          <w:p w14:paraId="08B54045"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38611AE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07A523" w14:textId="77777777" w:rsidR="00286EC7" w:rsidRPr="005A79E5" w:rsidRDefault="00286EC7" w:rsidP="005A79E5">
            <w:pPr>
              <w:pStyle w:val="Tabellenkopf"/>
            </w:pPr>
            <w:r w:rsidRPr="0016338B">
              <w:t>Begründung der Änderungen der endgültigen gegenüber den prospektiven Rechenregeln</w:t>
            </w:r>
          </w:p>
        </w:tc>
        <w:tc>
          <w:tcPr>
            <w:tcW w:w="5716" w:type="dxa"/>
          </w:tcPr>
          <w:p w14:paraId="3A570B8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051A487" w14:textId="77777777" w:rsidR="00286EC7" w:rsidRDefault="00286EC7" w:rsidP="00AA7E2B">
      <w:pPr>
        <w:pStyle w:val="Tabellentext"/>
        <w:spacing w:before="0" w:after="0" w:line="20" w:lineRule="exact"/>
        <w:ind w:left="0" w:right="0"/>
      </w:pPr>
    </w:p>
    <w:p w14:paraId="572180A5" w14:textId="77777777" w:rsidR="00524C8A" w:rsidRDefault="00524C8A">
      <w:pPr>
        <w:sectPr w:rsidR="00524C8A" w:rsidSect="00AD6E6F">
          <w:headerReference w:type="default" r:id="rId25"/>
          <w:footerReference w:type="default" r:id="rId26"/>
          <w:pgSz w:w="11906" w:h="16838"/>
          <w:pgMar w:top="1418" w:right="1134" w:bottom="1418" w:left="1701" w:header="454" w:footer="737" w:gutter="0"/>
          <w:cols w:space="708"/>
          <w:docGrid w:linePitch="360"/>
        </w:sectPr>
      </w:pPr>
    </w:p>
    <w:p w14:paraId="3B511D39" w14:textId="77777777" w:rsidR="00286EC7" w:rsidRPr="00ED2C9F" w:rsidRDefault="00286EC7" w:rsidP="00091E43">
      <w:pPr>
        <w:pStyle w:val="Absatzberschriftebene2nurinNavigation"/>
        <w:rPr>
          <w:sz w:val="21"/>
          <w:szCs w:val="21"/>
        </w:rPr>
      </w:pPr>
      <w:bookmarkStart w:id="11" w:name="_Toc230253412"/>
      <w:r>
        <w:rPr>
          <w:sz w:val="21"/>
          <w:szCs w:val="21"/>
        </w:rPr>
        <w:lastRenderedPageBreak/>
        <w:t>852106: Angabe Kreatininwert "unbekannt"</w:t>
      </w:r>
      <w:bookmarkEnd w:id="11"/>
    </w:p>
    <w:p w14:paraId="31DAEF6C" w14:textId="77777777" w:rsidR="00286EC7" w:rsidRPr="00091E43" w:rsidRDefault="00286E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9F8BEC7"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71FC24D" w14:textId="77777777" w:rsidR="00286EC7" w:rsidRPr="00ED2C9F" w:rsidRDefault="00286EC7" w:rsidP="00ED2C9F">
            <w:pPr>
              <w:pStyle w:val="Tabellenkopf"/>
            </w:pPr>
            <w:r w:rsidRPr="00ED2C9F">
              <w:t>Item</w:t>
            </w:r>
          </w:p>
        </w:tc>
        <w:tc>
          <w:tcPr>
            <w:tcW w:w="1075" w:type="pct"/>
          </w:tcPr>
          <w:p w14:paraId="586DC310" w14:textId="77777777" w:rsidR="00286EC7" w:rsidRPr="00ED2C9F" w:rsidRDefault="00286EC7" w:rsidP="00ED2C9F">
            <w:pPr>
              <w:pStyle w:val="Tabellenkopf"/>
            </w:pPr>
            <w:r w:rsidRPr="00ED2C9F">
              <w:t>Bezeichnung</w:t>
            </w:r>
          </w:p>
        </w:tc>
        <w:tc>
          <w:tcPr>
            <w:tcW w:w="326" w:type="pct"/>
          </w:tcPr>
          <w:p w14:paraId="05E11468" w14:textId="77777777" w:rsidR="00286EC7" w:rsidRPr="00ED2C9F" w:rsidRDefault="00286EC7" w:rsidP="00ED2C9F">
            <w:pPr>
              <w:pStyle w:val="Tabellenkopf"/>
            </w:pPr>
            <w:r w:rsidRPr="00ED2C9F">
              <w:t>M/K</w:t>
            </w:r>
          </w:p>
        </w:tc>
        <w:tc>
          <w:tcPr>
            <w:tcW w:w="1646" w:type="pct"/>
          </w:tcPr>
          <w:p w14:paraId="26D89A39" w14:textId="77777777" w:rsidR="00286EC7" w:rsidRPr="00ED2C9F" w:rsidRDefault="00286EC7" w:rsidP="00ED2C9F">
            <w:pPr>
              <w:pStyle w:val="Tabellenkopf"/>
            </w:pPr>
            <w:r w:rsidRPr="00ED2C9F">
              <w:t>Schlüssel/Formel</w:t>
            </w:r>
          </w:p>
        </w:tc>
        <w:tc>
          <w:tcPr>
            <w:tcW w:w="1327" w:type="pct"/>
          </w:tcPr>
          <w:p w14:paraId="5EA13846" w14:textId="77777777" w:rsidR="00286EC7" w:rsidRPr="00ED2C9F" w:rsidRDefault="00286EC7" w:rsidP="0078041C">
            <w:pPr>
              <w:pStyle w:val="Tabellenkopf"/>
            </w:pPr>
            <w:r w:rsidRPr="00ED2C9F">
              <w:t xml:space="preserve">Feldname </w:t>
            </w:r>
          </w:p>
        </w:tc>
      </w:tr>
      <w:tr w:rsidR="00275B01" w:rsidRPr="00743DF3" w14:paraId="6B0EDE5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BBC0F9" w14:textId="77777777" w:rsidR="00286EC7" w:rsidRPr="00091E43" w:rsidRDefault="00286EC7" w:rsidP="000361A4">
            <w:pPr>
              <w:pStyle w:val="Tabellentext"/>
            </w:pPr>
            <w:r>
              <w:t>33:PROZ</w:t>
            </w:r>
          </w:p>
        </w:tc>
        <w:tc>
          <w:tcPr>
            <w:tcW w:w="1075" w:type="pct"/>
          </w:tcPr>
          <w:p w14:paraId="6BE6BA6A" w14:textId="77777777" w:rsidR="00286EC7" w:rsidRPr="00091E43" w:rsidRDefault="00286EC7" w:rsidP="000361A4">
            <w:pPr>
              <w:pStyle w:val="Tabellentext"/>
            </w:pPr>
            <w:r>
              <w:t>Dringlichkeit der Prozedur</w:t>
            </w:r>
          </w:p>
        </w:tc>
        <w:tc>
          <w:tcPr>
            <w:tcW w:w="326" w:type="pct"/>
          </w:tcPr>
          <w:p w14:paraId="0D8A69ED" w14:textId="77777777" w:rsidR="00286EC7" w:rsidRPr="00091E43" w:rsidRDefault="00286EC7" w:rsidP="000361A4">
            <w:pPr>
              <w:pStyle w:val="Tabellentext"/>
            </w:pPr>
            <w:r>
              <w:t>M</w:t>
            </w:r>
          </w:p>
        </w:tc>
        <w:tc>
          <w:tcPr>
            <w:tcW w:w="1646" w:type="pct"/>
          </w:tcPr>
          <w:p w14:paraId="120E4E7D" w14:textId="77777777" w:rsidR="00286EC7" w:rsidRPr="00091E43" w:rsidRDefault="00286EC7" w:rsidP="00177070">
            <w:pPr>
              <w:pStyle w:val="Tabellentext"/>
              <w:ind w:left="453" w:hanging="340"/>
            </w:pPr>
            <w:r>
              <w:t>1 =</w:t>
            </w:r>
            <w:r>
              <w:tab/>
              <w:t>elektiv</w:t>
            </w:r>
          </w:p>
          <w:p w14:paraId="49E5DD63" w14:textId="77777777" w:rsidR="00286EC7" w:rsidRPr="00091E43" w:rsidRDefault="00286EC7" w:rsidP="00177070">
            <w:pPr>
              <w:pStyle w:val="Tabellentext"/>
              <w:ind w:left="453" w:hanging="340"/>
            </w:pPr>
            <w:r>
              <w:t>2 =</w:t>
            </w:r>
            <w:r>
              <w:tab/>
            </w:r>
            <w:r>
              <w:t>dringend</w:t>
            </w:r>
          </w:p>
          <w:p w14:paraId="126AFFDA" w14:textId="77777777" w:rsidR="00286EC7" w:rsidRPr="00091E43" w:rsidRDefault="00286EC7" w:rsidP="00177070">
            <w:pPr>
              <w:pStyle w:val="Tabellentext"/>
              <w:ind w:left="453" w:hanging="340"/>
            </w:pPr>
            <w:r>
              <w:t>3 =</w:t>
            </w:r>
            <w:r>
              <w:tab/>
              <w:t>notfallmäßig</w:t>
            </w:r>
          </w:p>
        </w:tc>
        <w:tc>
          <w:tcPr>
            <w:tcW w:w="1327" w:type="pct"/>
          </w:tcPr>
          <w:p w14:paraId="2DE5FC5A" w14:textId="77777777" w:rsidR="00286EC7" w:rsidRPr="00091E43" w:rsidRDefault="00286EC7" w:rsidP="000361A4">
            <w:pPr>
              <w:pStyle w:val="Tabellentext"/>
            </w:pPr>
            <w:r>
              <w:t>DRINGLICHPROZ</w:t>
            </w:r>
          </w:p>
        </w:tc>
      </w:tr>
      <w:tr w:rsidR="00275B01" w:rsidRPr="00743DF3" w14:paraId="12CAD15E"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747AAF" w14:textId="77777777" w:rsidR="00286EC7" w:rsidRPr="00091E43" w:rsidRDefault="00286EC7" w:rsidP="000361A4">
            <w:pPr>
              <w:pStyle w:val="Tabellentext"/>
            </w:pPr>
            <w:r>
              <w:t>34.3:PROZ</w:t>
            </w:r>
          </w:p>
        </w:tc>
        <w:tc>
          <w:tcPr>
            <w:tcW w:w="1075" w:type="pct"/>
          </w:tcPr>
          <w:p w14:paraId="739365B6" w14:textId="77777777" w:rsidR="00286EC7" w:rsidRPr="00091E43" w:rsidRDefault="00286EC7" w:rsidP="000361A4">
            <w:pPr>
              <w:pStyle w:val="Tabellentext"/>
            </w:pPr>
            <w:r>
              <w:t>Kreatininwert i.S. unbekannt</w:t>
            </w:r>
          </w:p>
        </w:tc>
        <w:tc>
          <w:tcPr>
            <w:tcW w:w="326" w:type="pct"/>
          </w:tcPr>
          <w:p w14:paraId="78B1E4A9" w14:textId="77777777" w:rsidR="00286EC7" w:rsidRPr="00091E43" w:rsidRDefault="00286EC7" w:rsidP="000361A4">
            <w:pPr>
              <w:pStyle w:val="Tabellentext"/>
            </w:pPr>
            <w:r>
              <w:t>K</w:t>
            </w:r>
          </w:p>
        </w:tc>
        <w:tc>
          <w:tcPr>
            <w:tcW w:w="1646" w:type="pct"/>
          </w:tcPr>
          <w:p w14:paraId="5B9E16D0" w14:textId="77777777" w:rsidR="00286EC7" w:rsidRPr="00091E43" w:rsidRDefault="00286EC7" w:rsidP="00177070">
            <w:pPr>
              <w:pStyle w:val="Tabellentext"/>
              <w:ind w:left="453" w:hanging="340"/>
            </w:pPr>
            <w:r>
              <w:t>1 =</w:t>
            </w:r>
            <w:r>
              <w:tab/>
              <w:t>ja</w:t>
            </w:r>
          </w:p>
        </w:tc>
        <w:tc>
          <w:tcPr>
            <w:tcW w:w="1327" w:type="pct"/>
          </w:tcPr>
          <w:p w14:paraId="5ADE074C" w14:textId="77777777" w:rsidR="00286EC7" w:rsidRPr="00091E43" w:rsidRDefault="00286EC7" w:rsidP="000361A4">
            <w:pPr>
              <w:pStyle w:val="Tabellentext"/>
            </w:pPr>
            <w:r>
              <w:t>KREATININWERTNB</w:t>
            </w:r>
          </w:p>
        </w:tc>
      </w:tr>
    </w:tbl>
    <w:p w14:paraId="09CEC610" w14:textId="77777777" w:rsidR="00524C8A" w:rsidRDefault="00524C8A">
      <w:pPr>
        <w:sectPr w:rsidR="00524C8A" w:rsidSect="00163BAC">
          <w:headerReference w:type="default" r:id="rId27"/>
          <w:footerReference w:type="default" r:id="rId28"/>
          <w:pgSz w:w="11906" w:h="16838"/>
          <w:pgMar w:top="1418" w:right="1134" w:bottom="1418" w:left="1701" w:header="454" w:footer="737" w:gutter="0"/>
          <w:cols w:space="708"/>
          <w:docGrid w:linePitch="360"/>
        </w:sectPr>
      </w:pPr>
    </w:p>
    <w:p w14:paraId="5C910F27" w14:textId="77777777" w:rsidR="00286EC7" w:rsidRPr="005A79E5" w:rsidRDefault="00286EC7" w:rsidP="0094520C">
      <w:pPr>
        <w:pStyle w:val="Absatzberschriftebene3nurinNavigation"/>
        <w:rPr>
          <w:sz w:val="21"/>
          <w:szCs w:val="21"/>
        </w:rPr>
      </w:pPr>
      <w:bookmarkStart w:id="12" w:name="_Toc230253413"/>
      <w:r w:rsidRPr="005A79E5">
        <w:rPr>
          <w:sz w:val="21"/>
          <w:szCs w:val="21"/>
        </w:rPr>
        <w:lastRenderedPageBreak/>
        <w:t xml:space="preserve">Eigenschaften und </w:t>
      </w:r>
      <w:r w:rsidRPr="005A79E5">
        <w:rPr>
          <w:sz w:val="21"/>
          <w:szCs w:val="21"/>
        </w:rPr>
        <w:t>Berechnung</w:t>
      </w:r>
      <w:bookmarkEnd w:id="12"/>
    </w:p>
    <w:tbl>
      <w:tblPr>
        <w:tblStyle w:val="IQTIGStandarderste-Spalte"/>
        <w:tblW w:w="0" w:type="auto"/>
        <w:tblLook w:val="0680" w:firstRow="0" w:lastRow="0" w:firstColumn="1" w:lastColumn="0" w:noHBand="1" w:noVBand="1"/>
      </w:tblPr>
      <w:tblGrid>
        <w:gridCol w:w="3352"/>
        <w:gridCol w:w="5709"/>
      </w:tblGrid>
      <w:tr w:rsidR="000517F0" w14:paraId="46FF15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FF45FA" w14:textId="77777777" w:rsidR="00286EC7" w:rsidRPr="005A79E5" w:rsidRDefault="00286EC7" w:rsidP="005A79E5">
            <w:pPr>
              <w:pStyle w:val="Tabellenkopf"/>
            </w:pPr>
            <w:r w:rsidRPr="005A79E5">
              <w:t>ID</w:t>
            </w:r>
          </w:p>
        </w:tc>
        <w:tc>
          <w:tcPr>
            <w:tcW w:w="5716" w:type="dxa"/>
          </w:tcPr>
          <w:p w14:paraId="332C567F"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852106</w:t>
            </w:r>
          </w:p>
        </w:tc>
      </w:tr>
      <w:tr w:rsidR="00BB7A43" w14:paraId="48DDAE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E25DDB" w14:textId="77777777" w:rsidR="00286EC7" w:rsidRPr="005A79E5" w:rsidRDefault="00286EC7" w:rsidP="005A79E5">
            <w:pPr>
              <w:pStyle w:val="Tabellenkopf"/>
            </w:pPr>
            <w:r w:rsidRPr="005A79E5">
              <w:t>Jahr der Erstanwendung</w:t>
            </w:r>
          </w:p>
        </w:tc>
        <w:tc>
          <w:tcPr>
            <w:tcW w:w="5716" w:type="dxa"/>
          </w:tcPr>
          <w:p w14:paraId="01377DB1"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2021</w:t>
            </w:r>
          </w:p>
        </w:tc>
      </w:tr>
      <w:tr w:rsidR="006B5B79" w14:paraId="7094E51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838966" w14:textId="77777777" w:rsidR="00286EC7" w:rsidRPr="005A79E5" w:rsidRDefault="00286EC7" w:rsidP="005A79E5">
            <w:pPr>
              <w:pStyle w:val="Tabellenkopf"/>
            </w:pPr>
            <w:r w:rsidRPr="005A79E5">
              <w:t>Begründung für die Auswahl</w:t>
            </w:r>
          </w:p>
        </w:tc>
        <w:tc>
          <w:tcPr>
            <w:tcW w:w="5716" w:type="dxa"/>
          </w:tcPr>
          <w:p w14:paraId="003B1634"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75CF7E03"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Die Datenfelder zum "Kreatininwert" werden zur Berechnung der GFR verwendet, die als Risikofaktor in die Risikoadjustierungsmodelle mehrerer Qualitätsindikatoren bzw. Kennzahlen eingeht.</w:t>
            </w:r>
          </w:p>
          <w:p w14:paraId="342230FA"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EBDC0A9"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Unterdokumentation des Kreatininwertes (bei Kontrastmittelgabe ist die Nierenfunktion in der Regel vorher bekannt).</w:t>
            </w:r>
          </w:p>
        </w:tc>
      </w:tr>
      <w:tr w:rsidR="007B38FA" w14:paraId="5365778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249691" w14:textId="77777777" w:rsidR="00286EC7" w:rsidRPr="005A79E5" w:rsidRDefault="00286EC7" w:rsidP="005A79E5">
            <w:pPr>
              <w:pStyle w:val="Tabellenkopf"/>
            </w:pPr>
            <w:r w:rsidRPr="005A79E5">
              <w:t>Bezug zu anderen</w:t>
            </w:r>
            <w:r w:rsidRPr="005A79E5">
              <w:br/>
              <w:t>Qualitätsindikatoren/Kennzahlen</w:t>
            </w:r>
          </w:p>
        </w:tc>
        <w:tc>
          <w:tcPr>
            <w:tcW w:w="5716" w:type="dxa"/>
          </w:tcPr>
          <w:p w14:paraId="65B106F9" w14:textId="77777777" w:rsidR="00286EC7" w:rsidRPr="00470DAB"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 xml:space="preserve">56012: Therapiebedürftige Blutungen und punktionsnahe Komplikationen innerhalb von 7 Tagen </w:t>
            </w:r>
            <w:r>
              <w:br/>
              <w:t xml:space="preserve">56018: MACCE innerhalb von 7 Tagen bei Patientinnen und Patienten mit isolierter Koronarangiographie </w:t>
            </w:r>
            <w:r>
              <w:br/>
              <w:t xml:space="preserve">56020: MACCE innerhalb von 7 Tagen bei Patientinnen und Patienten mit PCI </w:t>
            </w:r>
            <w:r>
              <w:br/>
              <w:t xml:space="preserve">56022: MACCE innerhalb von 7 Tagen bei Patientinnen und Patienten mit Erst-PCI bei ST-Hebungsinfarkt </w:t>
            </w:r>
            <w:r>
              <w:br/>
              <w:t xml:space="preserve">56024: 30-Tage-Sterblichkeit bei PCI (8. bis 30. postprozeduraler Tag) </w:t>
            </w:r>
            <w:r>
              <w:br/>
              <w:t>56026: 1-Jahres-Sterblichkeit bei PCI (31. bis 365. postprozeduraler Tag)</w:t>
            </w:r>
          </w:p>
        </w:tc>
      </w:tr>
      <w:tr w:rsidR="007B38FA" w14:paraId="5A15F9C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A7D759" w14:textId="77777777" w:rsidR="00286EC7" w:rsidRPr="005A79E5" w:rsidRDefault="00286EC7" w:rsidP="005A79E5">
            <w:pPr>
              <w:pStyle w:val="Tabellenkopf"/>
            </w:pPr>
            <w:r w:rsidRPr="005A79E5">
              <w:t>Datenquelle</w:t>
            </w:r>
          </w:p>
        </w:tc>
        <w:tc>
          <w:tcPr>
            <w:tcW w:w="5716" w:type="dxa"/>
          </w:tcPr>
          <w:p w14:paraId="1FFD78F4"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B58087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1C895C" w14:textId="77777777" w:rsidR="00286EC7" w:rsidRPr="005A79E5" w:rsidRDefault="00286EC7" w:rsidP="005A79E5">
            <w:pPr>
              <w:pStyle w:val="Tabellenkopf"/>
            </w:pPr>
            <w:r w:rsidRPr="005A79E5">
              <w:t>Berechnun</w:t>
            </w:r>
            <w:r w:rsidRPr="005A79E5">
              <w:t>gsart</w:t>
            </w:r>
          </w:p>
        </w:tc>
        <w:tc>
          <w:tcPr>
            <w:tcW w:w="5716" w:type="dxa"/>
          </w:tcPr>
          <w:p w14:paraId="19CE5322"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27D245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4A3B51" w14:textId="77777777" w:rsidR="00286EC7" w:rsidRPr="005A79E5" w:rsidRDefault="00286EC7" w:rsidP="005A79E5">
            <w:pPr>
              <w:pStyle w:val="Tabellenkopf"/>
            </w:pPr>
            <w:r w:rsidRPr="005A79E5">
              <w:t xml:space="preserve">Referenzbereich </w:t>
            </w:r>
            <w:r>
              <w:t>2025</w:t>
            </w:r>
          </w:p>
        </w:tc>
        <w:tc>
          <w:tcPr>
            <w:tcW w:w="5716" w:type="dxa"/>
          </w:tcPr>
          <w:p w14:paraId="09D243B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1,45 % (95. Perzentil)</w:t>
            </w:r>
          </w:p>
        </w:tc>
      </w:tr>
      <w:tr w:rsidR="000955B5" w14:paraId="5746EBA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E7FB6A" w14:textId="77777777" w:rsidR="00286EC7" w:rsidRPr="005A79E5" w:rsidRDefault="00286EC7" w:rsidP="005A79E5">
            <w:pPr>
              <w:pStyle w:val="Tabellenkopf"/>
            </w:pPr>
            <w:r w:rsidRPr="005A79E5">
              <w:t xml:space="preserve">Referenzbereich </w:t>
            </w:r>
            <w:r>
              <w:t>2024</w:t>
            </w:r>
          </w:p>
        </w:tc>
        <w:tc>
          <w:tcPr>
            <w:tcW w:w="5716" w:type="dxa"/>
          </w:tcPr>
          <w:p w14:paraId="5FA4FB3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1,57 % (95. Perzentil)</w:t>
            </w:r>
          </w:p>
        </w:tc>
      </w:tr>
      <w:tr w:rsidR="000955B5" w14:paraId="00C7EBC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CB9B71" w14:textId="77777777" w:rsidR="00286EC7" w:rsidRPr="005A79E5" w:rsidRDefault="00286EC7" w:rsidP="005A79E5">
            <w:pPr>
              <w:pStyle w:val="Tabellenkopf"/>
            </w:pPr>
            <w:r w:rsidRPr="005A79E5">
              <w:t xml:space="preserve">Erläuterung zum Referenzbereich </w:t>
            </w:r>
            <w:r>
              <w:t>2025</w:t>
            </w:r>
          </w:p>
        </w:tc>
        <w:tc>
          <w:tcPr>
            <w:tcW w:w="5716" w:type="dxa"/>
          </w:tcPr>
          <w:p w14:paraId="5C173137"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8A7F21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AD71F0" w14:textId="77777777" w:rsidR="00286EC7" w:rsidRPr="005A79E5" w:rsidRDefault="00286EC7"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68F8B796"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C19609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DFE15A5" w14:textId="77777777" w:rsidR="00286EC7" w:rsidRPr="005A79E5" w:rsidRDefault="00286EC7" w:rsidP="005A79E5">
            <w:pPr>
              <w:pStyle w:val="Tabellenkopf"/>
            </w:pPr>
            <w:r w:rsidRPr="005A79E5">
              <w:t>Rechenregeln</w:t>
            </w:r>
          </w:p>
        </w:tc>
        <w:tc>
          <w:tcPr>
            <w:tcW w:w="5716" w:type="dxa"/>
            <w:tcBorders>
              <w:bottom w:val="nil"/>
            </w:tcBorders>
          </w:tcPr>
          <w:p w14:paraId="27913FDF"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A4C1B31"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Kreatininwert i.S. ist unbekannt</w:t>
            </w:r>
          </w:p>
          <w:p w14:paraId="24BBDDBA"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635E184"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Alle Prozeduren unter Ausschluss von Notfallprozeduren</w:t>
            </w:r>
          </w:p>
        </w:tc>
      </w:tr>
      <w:tr w:rsidR="000955B5" w14:paraId="3938F22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9B6051" w14:textId="77777777" w:rsidR="00286EC7" w:rsidRPr="005A79E5" w:rsidRDefault="00286EC7" w:rsidP="005A79E5">
            <w:pPr>
              <w:pStyle w:val="Tabellenkopf"/>
            </w:pPr>
            <w:r w:rsidRPr="005A79E5">
              <w:t>Erläuterung der Rechenregel</w:t>
            </w:r>
          </w:p>
        </w:tc>
        <w:tc>
          <w:tcPr>
            <w:tcW w:w="5716" w:type="dxa"/>
            <w:tcBorders>
              <w:top w:val="single" w:sz="4" w:space="0" w:color="BFBFBF" w:themeColor="background1" w:themeShade="BF"/>
            </w:tcBorders>
          </w:tcPr>
          <w:p w14:paraId="77CAC6C9"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E89C04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AF6437" w14:textId="77777777" w:rsidR="00286EC7" w:rsidRPr="005A79E5" w:rsidRDefault="00286EC7" w:rsidP="005A79E5">
            <w:pPr>
              <w:pStyle w:val="Tabellenkopf"/>
            </w:pPr>
            <w:r w:rsidRPr="005A79E5">
              <w:t>Teildatensatzbezug</w:t>
            </w:r>
          </w:p>
        </w:tc>
        <w:tc>
          <w:tcPr>
            <w:tcW w:w="5716" w:type="dxa"/>
          </w:tcPr>
          <w:p w14:paraId="5BA470D7"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PCI:PROZ</w:t>
            </w:r>
          </w:p>
        </w:tc>
      </w:tr>
      <w:tr w:rsidR="007B38FA" w14:paraId="684A30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A2F56F" w14:textId="77777777" w:rsidR="00286EC7" w:rsidRPr="005A79E5" w:rsidRDefault="00286EC7" w:rsidP="005A79E5">
            <w:pPr>
              <w:pStyle w:val="Tabellenkopf"/>
            </w:pPr>
            <w:r w:rsidRPr="005A79E5">
              <w:t>Mindestanzahl Zähler</w:t>
            </w:r>
          </w:p>
        </w:tc>
        <w:tc>
          <w:tcPr>
            <w:tcW w:w="5716" w:type="dxa"/>
          </w:tcPr>
          <w:p w14:paraId="27AE644A"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BCD157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418128" w14:textId="77777777" w:rsidR="00286EC7" w:rsidRPr="005A79E5" w:rsidRDefault="00286EC7" w:rsidP="005A79E5">
            <w:pPr>
              <w:pStyle w:val="Tabellenkopf"/>
            </w:pPr>
            <w:r w:rsidRPr="005A79E5">
              <w:t>Mindestanzahl Nenner</w:t>
            </w:r>
          </w:p>
        </w:tc>
        <w:tc>
          <w:tcPr>
            <w:tcW w:w="5716" w:type="dxa"/>
          </w:tcPr>
          <w:p w14:paraId="49047A1A"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5</w:t>
            </w:r>
          </w:p>
        </w:tc>
      </w:tr>
      <w:tr w:rsidR="007B38FA" w14:paraId="52A16EA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BDF36B" w14:textId="77777777" w:rsidR="00286EC7" w:rsidRPr="005A79E5" w:rsidRDefault="00286EC7" w:rsidP="005A79E5">
            <w:pPr>
              <w:pStyle w:val="Tabellenkopf"/>
            </w:pPr>
            <w:r w:rsidRPr="005A79E5">
              <w:t>Zähler (Formel)</w:t>
            </w:r>
          </w:p>
        </w:tc>
        <w:tc>
          <w:tcPr>
            <w:tcW w:w="5716" w:type="dxa"/>
          </w:tcPr>
          <w:p w14:paraId="332FFA48"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KREATININWERTNB %==% 1</w:t>
            </w:r>
          </w:p>
        </w:tc>
      </w:tr>
      <w:tr w:rsidR="007B38FA" w14:paraId="097A0DB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1ED5FC" w14:textId="77777777" w:rsidR="00286EC7" w:rsidRPr="005A79E5" w:rsidRDefault="00286EC7" w:rsidP="005A79E5">
            <w:pPr>
              <w:pStyle w:val="Tabellenkopf"/>
            </w:pPr>
            <w:r w:rsidRPr="005A79E5">
              <w:lastRenderedPageBreak/>
              <w:t>Nenner (Formel)</w:t>
            </w:r>
          </w:p>
        </w:tc>
        <w:tc>
          <w:tcPr>
            <w:tcW w:w="5716" w:type="dxa"/>
          </w:tcPr>
          <w:p w14:paraId="3803EBCE"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DRINGLICHPROZ %!=% 3</w:t>
            </w:r>
          </w:p>
        </w:tc>
      </w:tr>
      <w:tr w:rsidR="007B38FA" w14:paraId="51002F0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6CCAB9" w14:textId="77777777" w:rsidR="00286EC7" w:rsidRPr="005A79E5" w:rsidRDefault="00286EC7" w:rsidP="005A79E5">
            <w:pPr>
              <w:pStyle w:val="Tabellenkopf"/>
            </w:pPr>
            <w:r w:rsidRPr="005A79E5">
              <w:t>Verwendete Funktionen</w:t>
            </w:r>
          </w:p>
        </w:tc>
        <w:tc>
          <w:tcPr>
            <w:tcW w:w="5716" w:type="dxa"/>
          </w:tcPr>
          <w:p w14:paraId="2AA9D940"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315139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859DD" w14:textId="77777777" w:rsidR="00286EC7" w:rsidRPr="005A79E5" w:rsidRDefault="00286EC7" w:rsidP="005A79E5">
            <w:pPr>
              <w:pStyle w:val="Tabellenkopf"/>
            </w:pPr>
            <w:r w:rsidRPr="005A79E5">
              <w:t>Verwendete Listen</w:t>
            </w:r>
          </w:p>
        </w:tc>
        <w:tc>
          <w:tcPr>
            <w:tcW w:w="5716" w:type="dxa"/>
          </w:tcPr>
          <w:p w14:paraId="343C299C"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6C877E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9DAAD3" w14:textId="77777777" w:rsidR="00286EC7" w:rsidRPr="005A79E5" w:rsidRDefault="00286EC7" w:rsidP="005A79E5">
            <w:pPr>
              <w:pStyle w:val="Tabellenkopf"/>
            </w:pPr>
            <w:r w:rsidRPr="005A79E5">
              <w:t>Vergleichbarkeit mit</w:t>
            </w:r>
            <w:r w:rsidRPr="005A79E5">
              <w:br/>
              <w:t>Vorjahresergebnissen</w:t>
            </w:r>
          </w:p>
        </w:tc>
        <w:tc>
          <w:tcPr>
            <w:tcW w:w="5716" w:type="dxa"/>
          </w:tcPr>
          <w:p w14:paraId="6DAF3D1D"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830419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AD7247" w14:textId="77777777" w:rsidR="00286EC7" w:rsidRPr="005A79E5" w:rsidRDefault="00286EC7" w:rsidP="005A79E5">
            <w:pPr>
              <w:pStyle w:val="Tabellenkopf"/>
            </w:pPr>
            <w:r w:rsidRPr="005A79E5">
              <w:t>Erläuterung der Vergleichbarkeit zum Vorjahr</w:t>
            </w:r>
          </w:p>
        </w:tc>
        <w:tc>
          <w:tcPr>
            <w:tcW w:w="5716" w:type="dxa"/>
          </w:tcPr>
          <w:p w14:paraId="3005C3AB"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3D04C6D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51798E" w14:textId="77777777" w:rsidR="00286EC7" w:rsidRPr="005A79E5" w:rsidRDefault="00286EC7" w:rsidP="005A79E5">
            <w:pPr>
              <w:pStyle w:val="Tabellenkopf"/>
            </w:pPr>
            <w:r w:rsidRPr="0016338B">
              <w:t>Begründung der Änderungen der endgültigen gegenüber den prospektiven Rechenregeln</w:t>
            </w:r>
          </w:p>
        </w:tc>
        <w:tc>
          <w:tcPr>
            <w:tcW w:w="5716" w:type="dxa"/>
          </w:tcPr>
          <w:p w14:paraId="36B0F070"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B4CEAE3" w14:textId="77777777" w:rsidR="00286EC7" w:rsidRDefault="00286EC7" w:rsidP="00AA7E2B">
      <w:pPr>
        <w:pStyle w:val="Tabellentext"/>
        <w:spacing w:before="0" w:after="0" w:line="20" w:lineRule="exact"/>
        <w:ind w:left="0" w:right="0"/>
      </w:pPr>
    </w:p>
    <w:p w14:paraId="50DBFCED" w14:textId="77777777" w:rsidR="00524C8A" w:rsidRDefault="00524C8A">
      <w:pPr>
        <w:sectPr w:rsidR="00524C8A" w:rsidSect="00AD6E6F">
          <w:headerReference w:type="default" r:id="rId29"/>
          <w:footerReference w:type="default" r:id="rId30"/>
          <w:pgSz w:w="11906" w:h="16838"/>
          <w:pgMar w:top="1418" w:right="1134" w:bottom="1418" w:left="1701" w:header="454" w:footer="737" w:gutter="0"/>
          <w:cols w:space="708"/>
          <w:docGrid w:linePitch="360"/>
        </w:sectPr>
      </w:pPr>
    </w:p>
    <w:p w14:paraId="2282F0AF" w14:textId="77777777" w:rsidR="00286EC7" w:rsidRPr="00ED2C9F" w:rsidRDefault="00286EC7" w:rsidP="00065199">
      <w:pPr>
        <w:pStyle w:val="berschrift1ohneGliederung"/>
      </w:pPr>
      <w:bookmarkStart w:id="13" w:name="_Toc230253414"/>
      <w:r>
        <w:rPr>
          <w:rFonts w:eastAsia="Calibri"/>
          <w:sz w:val="26"/>
          <w:szCs w:val="26"/>
        </w:rPr>
        <w:lastRenderedPageBreak/>
        <w:t>Auffälligkeitskriterien zur Vollzähligkeit</w:t>
      </w:r>
      <w:bookmarkEnd w:id="13"/>
    </w:p>
    <w:p w14:paraId="14582239" w14:textId="77777777" w:rsidR="00286EC7" w:rsidRPr="00ED2C9F" w:rsidRDefault="00286EC7" w:rsidP="00091E43">
      <w:pPr>
        <w:pStyle w:val="Absatzberschriftebene2nurinNavigation"/>
        <w:rPr>
          <w:sz w:val="21"/>
          <w:szCs w:val="21"/>
        </w:rPr>
      </w:pPr>
      <w:bookmarkStart w:id="14" w:name="_Toc230253415"/>
      <w:r>
        <w:rPr>
          <w:sz w:val="21"/>
          <w:szCs w:val="21"/>
        </w:rPr>
        <w:t>852201: Auffälligkeitskriterium zur Unterdokumentation</w:t>
      </w:r>
      <w:bookmarkEnd w:id="14"/>
    </w:p>
    <w:p w14:paraId="1425A479" w14:textId="77777777" w:rsidR="00286EC7" w:rsidRPr="00091E43" w:rsidRDefault="00286E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D82497D"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3237F8A" w14:textId="77777777" w:rsidR="00286EC7" w:rsidRPr="00ED2C9F" w:rsidRDefault="00286EC7" w:rsidP="00ED2C9F">
            <w:pPr>
              <w:pStyle w:val="Tabellenkopf"/>
            </w:pPr>
            <w:r w:rsidRPr="00ED2C9F">
              <w:t>Item</w:t>
            </w:r>
          </w:p>
        </w:tc>
        <w:tc>
          <w:tcPr>
            <w:tcW w:w="1075" w:type="pct"/>
          </w:tcPr>
          <w:p w14:paraId="03E092D9" w14:textId="77777777" w:rsidR="00286EC7" w:rsidRPr="00ED2C9F" w:rsidRDefault="00286EC7" w:rsidP="00ED2C9F">
            <w:pPr>
              <w:pStyle w:val="Tabellenkopf"/>
            </w:pPr>
            <w:r w:rsidRPr="00ED2C9F">
              <w:t>Bezeichnung</w:t>
            </w:r>
          </w:p>
        </w:tc>
        <w:tc>
          <w:tcPr>
            <w:tcW w:w="326" w:type="pct"/>
          </w:tcPr>
          <w:p w14:paraId="596E4DC6" w14:textId="77777777" w:rsidR="00286EC7" w:rsidRPr="00ED2C9F" w:rsidRDefault="00286EC7" w:rsidP="00ED2C9F">
            <w:pPr>
              <w:pStyle w:val="Tabellenkopf"/>
            </w:pPr>
            <w:r w:rsidRPr="00ED2C9F">
              <w:t>M/K</w:t>
            </w:r>
          </w:p>
        </w:tc>
        <w:tc>
          <w:tcPr>
            <w:tcW w:w="1646" w:type="pct"/>
          </w:tcPr>
          <w:p w14:paraId="77AA8593" w14:textId="77777777" w:rsidR="00286EC7" w:rsidRPr="00ED2C9F" w:rsidRDefault="00286EC7" w:rsidP="00ED2C9F">
            <w:pPr>
              <w:pStyle w:val="Tabellenkopf"/>
            </w:pPr>
            <w:r w:rsidRPr="00ED2C9F">
              <w:t>Schlüssel/Formel</w:t>
            </w:r>
          </w:p>
        </w:tc>
        <w:tc>
          <w:tcPr>
            <w:tcW w:w="1327" w:type="pct"/>
          </w:tcPr>
          <w:p w14:paraId="63D35575" w14:textId="77777777" w:rsidR="00286EC7" w:rsidRPr="00ED2C9F" w:rsidRDefault="00286EC7" w:rsidP="0078041C">
            <w:pPr>
              <w:pStyle w:val="Tabellenkopf"/>
            </w:pPr>
            <w:r w:rsidRPr="00ED2C9F">
              <w:t xml:space="preserve">Feldname </w:t>
            </w:r>
            <w:r>
              <w:t>▲</w:t>
            </w:r>
          </w:p>
        </w:tc>
      </w:tr>
      <w:tr w:rsidR="00275B01" w:rsidRPr="00743DF3" w14:paraId="4025B741"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6F4A64" w14:textId="77777777" w:rsidR="00286EC7" w:rsidRPr="00091E43" w:rsidRDefault="00286EC7" w:rsidP="000361A4">
            <w:pPr>
              <w:pStyle w:val="Tabellentext"/>
            </w:pPr>
            <w:proofErr w:type="gramStart"/>
            <w:r>
              <w:t>23:PROZ</w:t>
            </w:r>
            <w:proofErr w:type="gramEnd"/>
          </w:p>
        </w:tc>
        <w:tc>
          <w:tcPr>
            <w:tcW w:w="1075" w:type="pct"/>
          </w:tcPr>
          <w:p w14:paraId="1085CD00" w14:textId="77777777" w:rsidR="00286EC7" w:rsidRPr="00091E43" w:rsidRDefault="00286EC7" w:rsidP="000361A4">
            <w:pPr>
              <w:pStyle w:val="Tabellentext"/>
            </w:pPr>
            <w:r>
              <w:t>Datum der Prozedur</w:t>
            </w:r>
          </w:p>
        </w:tc>
        <w:tc>
          <w:tcPr>
            <w:tcW w:w="326" w:type="pct"/>
          </w:tcPr>
          <w:p w14:paraId="78163756" w14:textId="77777777" w:rsidR="00286EC7" w:rsidRPr="00091E43" w:rsidRDefault="00286EC7" w:rsidP="000361A4">
            <w:pPr>
              <w:pStyle w:val="Tabellentext"/>
            </w:pPr>
            <w:r>
              <w:t>M</w:t>
            </w:r>
          </w:p>
        </w:tc>
        <w:tc>
          <w:tcPr>
            <w:tcW w:w="1646" w:type="pct"/>
          </w:tcPr>
          <w:p w14:paraId="0755E33E" w14:textId="77777777" w:rsidR="00286EC7" w:rsidRPr="00091E43" w:rsidRDefault="00286EC7" w:rsidP="00177070">
            <w:pPr>
              <w:pStyle w:val="Tabellentext"/>
              <w:ind w:left="453" w:hanging="340"/>
            </w:pPr>
            <w:r>
              <w:t>-</w:t>
            </w:r>
          </w:p>
        </w:tc>
        <w:tc>
          <w:tcPr>
            <w:tcW w:w="1327" w:type="pct"/>
          </w:tcPr>
          <w:p w14:paraId="04FB84E3" w14:textId="77777777" w:rsidR="00286EC7" w:rsidRPr="00091E43" w:rsidRDefault="00286EC7" w:rsidP="000361A4">
            <w:pPr>
              <w:pStyle w:val="Tabellentext"/>
            </w:pPr>
            <w:r>
              <w:t>OPDATUM</w:t>
            </w:r>
          </w:p>
        </w:tc>
      </w:tr>
      <w:tr w:rsidR="00275B01" w:rsidRPr="00743DF3" w14:paraId="3550F539"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F41AB3" w14:textId="77777777" w:rsidR="00286EC7" w:rsidRPr="00091E43" w:rsidRDefault="00286EC7" w:rsidP="000361A4">
            <w:pPr>
              <w:pStyle w:val="Tabellentext"/>
            </w:pPr>
            <w:r>
              <w:t>66:B</w:t>
            </w:r>
          </w:p>
        </w:tc>
        <w:tc>
          <w:tcPr>
            <w:tcW w:w="1075" w:type="pct"/>
          </w:tcPr>
          <w:p w14:paraId="0CB0EF97" w14:textId="77777777" w:rsidR="00286EC7" w:rsidRPr="00091E43" w:rsidRDefault="00286EC7" w:rsidP="000361A4">
            <w:pPr>
              <w:pStyle w:val="Tabellentext"/>
            </w:pPr>
            <w:r>
              <w:t>Entlassungsdatum</w:t>
            </w:r>
          </w:p>
        </w:tc>
        <w:tc>
          <w:tcPr>
            <w:tcW w:w="326" w:type="pct"/>
          </w:tcPr>
          <w:p w14:paraId="7AE42DED" w14:textId="77777777" w:rsidR="00286EC7" w:rsidRPr="00091E43" w:rsidRDefault="00286EC7" w:rsidP="000361A4">
            <w:pPr>
              <w:pStyle w:val="Tabellentext"/>
            </w:pPr>
            <w:r>
              <w:t>K</w:t>
            </w:r>
          </w:p>
        </w:tc>
        <w:tc>
          <w:tcPr>
            <w:tcW w:w="1646" w:type="pct"/>
          </w:tcPr>
          <w:p w14:paraId="1EC2C52B" w14:textId="77777777" w:rsidR="00286EC7" w:rsidRPr="00091E43" w:rsidRDefault="00286EC7" w:rsidP="00177070">
            <w:pPr>
              <w:pStyle w:val="Tabellentext"/>
              <w:ind w:left="453" w:hanging="340"/>
            </w:pPr>
            <w:r>
              <w:t>-</w:t>
            </w:r>
          </w:p>
        </w:tc>
        <w:tc>
          <w:tcPr>
            <w:tcW w:w="1327" w:type="pct"/>
          </w:tcPr>
          <w:p w14:paraId="3112B25A" w14:textId="77777777" w:rsidR="00286EC7" w:rsidRPr="00091E43" w:rsidRDefault="00286EC7" w:rsidP="000361A4">
            <w:pPr>
              <w:pStyle w:val="Tabellentext"/>
            </w:pPr>
            <w:r>
              <w:t>ENTLDATUM</w:t>
            </w:r>
          </w:p>
        </w:tc>
      </w:tr>
      <w:tr w:rsidR="00275B01" w:rsidRPr="00743DF3" w14:paraId="11B3AEB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DC4CF7" w14:textId="77777777" w:rsidR="00286EC7" w:rsidRPr="00091E43" w:rsidRDefault="00286EC7" w:rsidP="000361A4">
            <w:pPr>
              <w:pStyle w:val="Tabellentext"/>
            </w:pPr>
            <w:r>
              <w:t>MDS: 1:B</w:t>
            </w:r>
          </w:p>
        </w:tc>
        <w:tc>
          <w:tcPr>
            <w:tcW w:w="1075" w:type="pct"/>
          </w:tcPr>
          <w:p w14:paraId="0781A7F4" w14:textId="77777777" w:rsidR="00286EC7" w:rsidRPr="00091E43" w:rsidRDefault="00286EC7" w:rsidP="000361A4">
            <w:pPr>
              <w:pStyle w:val="Tabellentext"/>
            </w:pPr>
            <w:r>
              <w:t>zugehöriges QS-Modul</w:t>
            </w:r>
          </w:p>
        </w:tc>
        <w:tc>
          <w:tcPr>
            <w:tcW w:w="326" w:type="pct"/>
          </w:tcPr>
          <w:p w14:paraId="1414F7D0" w14:textId="77777777" w:rsidR="00286EC7" w:rsidRPr="00091E43" w:rsidRDefault="00286EC7" w:rsidP="000361A4">
            <w:pPr>
              <w:pStyle w:val="Tabellentext"/>
            </w:pPr>
            <w:r>
              <w:t>M</w:t>
            </w:r>
          </w:p>
        </w:tc>
        <w:tc>
          <w:tcPr>
            <w:tcW w:w="1646" w:type="pct"/>
          </w:tcPr>
          <w:p w14:paraId="03739493" w14:textId="77777777" w:rsidR="00286EC7" w:rsidRPr="00091E43" w:rsidRDefault="00286EC7" w:rsidP="00177070">
            <w:pPr>
              <w:pStyle w:val="Tabellentext"/>
              <w:ind w:left="453" w:hanging="340"/>
            </w:pPr>
            <w:r>
              <w:t>s. Anhang: Modul</w:t>
            </w:r>
          </w:p>
        </w:tc>
        <w:tc>
          <w:tcPr>
            <w:tcW w:w="1327" w:type="pct"/>
          </w:tcPr>
          <w:p w14:paraId="04176CC0" w14:textId="77777777" w:rsidR="00286EC7" w:rsidRPr="00091E43" w:rsidRDefault="00286EC7" w:rsidP="000361A4">
            <w:pPr>
              <w:pStyle w:val="Tabellentext"/>
            </w:pPr>
            <w:r>
              <w:t>ZUQSMODUL</w:t>
            </w:r>
          </w:p>
        </w:tc>
      </w:tr>
      <w:tr w:rsidR="00275B01" w:rsidRPr="00743DF3" w14:paraId="74B38D7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422EFF" w14:textId="77777777" w:rsidR="00286EC7" w:rsidRPr="00091E43" w:rsidRDefault="00286EC7" w:rsidP="000361A4">
            <w:pPr>
              <w:pStyle w:val="Tabellentext"/>
            </w:pPr>
            <w:r>
              <w:t>MDS: EF*</w:t>
            </w:r>
          </w:p>
        </w:tc>
        <w:tc>
          <w:tcPr>
            <w:tcW w:w="1075" w:type="pct"/>
          </w:tcPr>
          <w:p w14:paraId="4711ACED" w14:textId="77777777" w:rsidR="00286EC7" w:rsidRPr="00091E43" w:rsidRDefault="00286EC7" w:rsidP="000361A4">
            <w:pPr>
              <w:pStyle w:val="Tabellentext"/>
            </w:pPr>
            <w:r>
              <w:t>Quartal des Entlassungstages</w:t>
            </w:r>
          </w:p>
        </w:tc>
        <w:tc>
          <w:tcPr>
            <w:tcW w:w="326" w:type="pct"/>
          </w:tcPr>
          <w:p w14:paraId="0C23D419" w14:textId="77777777" w:rsidR="00286EC7" w:rsidRPr="00091E43" w:rsidRDefault="00286EC7" w:rsidP="000361A4">
            <w:pPr>
              <w:pStyle w:val="Tabellentext"/>
            </w:pPr>
            <w:r>
              <w:t>-</w:t>
            </w:r>
          </w:p>
        </w:tc>
        <w:tc>
          <w:tcPr>
            <w:tcW w:w="1646" w:type="pct"/>
          </w:tcPr>
          <w:p w14:paraId="558C67F2" w14:textId="77777777" w:rsidR="00286EC7" w:rsidRPr="00091E43" w:rsidRDefault="00286EC7" w:rsidP="00177070">
            <w:pPr>
              <w:pStyle w:val="Tabellentext"/>
              <w:ind w:left="453" w:hanging="340"/>
            </w:pPr>
            <w:r>
              <w:t>quartal(ENTLDATUM)</w:t>
            </w:r>
          </w:p>
        </w:tc>
        <w:tc>
          <w:tcPr>
            <w:tcW w:w="1327" w:type="pct"/>
          </w:tcPr>
          <w:p w14:paraId="067C96D8" w14:textId="77777777" w:rsidR="00286EC7" w:rsidRPr="00091E43" w:rsidRDefault="00286EC7" w:rsidP="000361A4">
            <w:pPr>
              <w:pStyle w:val="Tabellentext"/>
            </w:pPr>
            <w:proofErr w:type="spellStart"/>
            <w:r>
              <w:t>entlquartal</w:t>
            </w:r>
            <w:proofErr w:type="spellEnd"/>
          </w:p>
        </w:tc>
      </w:tr>
    </w:tbl>
    <w:p w14:paraId="27472CDB" w14:textId="77777777" w:rsidR="00286EC7" w:rsidRPr="00065199" w:rsidRDefault="00286EC7" w:rsidP="00065199">
      <w:pPr>
        <w:pStyle w:val="Fuzeile"/>
        <w:rPr>
          <w:sz w:val="14"/>
          <w:szCs w:val="14"/>
        </w:rPr>
      </w:pPr>
      <w:r w:rsidRPr="00065199">
        <w:rPr>
          <w:sz w:val="14"/>
          <w:szCs w:val="14"/>
        </w:rPr>
        <w:t>* Ersatzfeld im Exportformat</w:t>
      </w:r>
    </w:p>
    <w:p w14:paraId="70909590" w14:textId="77777777" w:rsidR="00286EC7" w:rsidRPr="00091E43" w:rsidRDefault="00286EC7"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75C6A481" w14:textId="77777777" w:rsidR="00524C8A" w:rsidRDefault="00524C8A">
      <w:pPr>
        <w:sectPr w:rsidR="00524C8A" w:rsidSect="00163BAC">
          <w:headerReference w:type="default" r:id="rId31"/>
          <w:footerReference w:type="default" r:id="rId32"/>
          <w:pgSz w:w="11906" w:h="16838"/>
          <w:pgMar w:top="1418" w:right="1134" w:bottom="1418" w:left="1701" w:header="454" w:footer="737" w:gutter="0"/>
          <w:cols w:space="708"/>
          <w:docGrid w:linePitch="360"/>
        </w:sectPr>
      </w:pPr>
    </w:p>
    <w:p w14:paraId="60A1D7FB" w14:textId="77777777" w:rsidR="00286EC7" w:rsidRPr="005A79E5" w:rsidRDefault="00286EC7" w:rsidP="0094520C">
      <w:pPr>
        <w:pStyle w:val="Absatzberschriftebene3nurinNavigation"/>
        <w:rPr>
          <w:sz w:val="21"/>
          <w:szCs w:val="21"/>
        </w:rPr>
      </w:pPr>
      <w:bookmarkStart w:id="15" w:name="_Toc230253416"/>
      <w:r w:rsidRPr="005A79E5">
        <w:rPr>
          <w:sz w:val="21"/>
          <w:szCs w:val="21"/>
        </w:rPr>
        <w:lastRenderedPageBreak/>
        <w:t xml:space="preserve">Eigenschaften und </w:t>
      </w:r>
      <w:r w:rsidRPr="005A79E5">
        <w:rPr>
          <w:sz w:val="21"/>
          <w:szCs w:val="21"/>
        </w:rPr>
        <w:t>Berechnung</w:t>
      </w:r>
      <w:bookmarkEnd w:id="15"/>
    </w:p>
    <w:tbl>
      <w:tblPr>
        <w:tblStyle w:val="IQTIGStandarderste-Spalte"/>
        <w:tblW w:w="0" w:type="auto"/>
        <w:tblLook w:val="0680" w:firstRow="0" w:lastRow="0" w:firstColumn="1" w:lastColumn="0" w:noHBand="1" w:noVBand="1"/>
      </w:tblPr>
      <w:tblGrid>
        <w:gridCol w:w="3351"/>
        <w:gridCol w:w="5710"/>
      </w:tblGrid>
      <w:tr w:rsidR="000517F0" w14:paraId="1ABE0C9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E7A069" w14:textId="77777777" w:rsidR="00286EC7" w:rsidRPr="005A79E5" w:rsidRDefault="00286EC7" w:rsidP="005A79E5">
            <w:pPr>
              <w:pStyle w:val="Tabellenkopf"/>
            </w:pPr>
            <w:r w:rsidRPr="005A79E5">
              <w:t>ID</w:t>
            </w:r>
          </w:p>
        </w:tc>
        <w:tc>
          <w:tcPr>
            <w:tcW w:w="5716" w:type="dxa"/>
          </w:tcPr>
          <w:p w14:paraId="4001A905"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852201</w:t>
            </w:r>
          </w:p>
        </w:tc>
      </w:tr>
      <w:tr w:rsidR="00BB7A43" w14:paraId="74C0BA9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F5ECA7" w14:textId="77777777" w:rsidR="00286EC7" w:rsidRPr="005A79E5" w:rsidRDefault="00286EC7" w:rsidP="005A79E5">
            <w:pPr>
              <w:pStyle w:val="Tabellenkopf"/>
            </w:pPr>
            <w:r w:rsidRPr="005A79E5">
              <w:t>Jahr der Erstanwendung</w:t>
            </w:r>
          </w:p>
        </w:tc>
        <w:tc>
          <w:tcPr>
            <w:tcW w:w="5716" w:type="dxa"/>
          </w:tcPr>
          <w:p w14:paraId="00847673"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2022</w:t>
            </w:r>
          </w:p>
        </w:tc>
      </w:tr>
      <w:tr w:rsidR="006B5B79" w14:paraId="50F1371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C3487E" w14:textId="77777777" w:rsidR="00286EC7" w:rsidRPr="005A79E5" w:rsidRDefault="00286EC7" w:rsidP="005A79E5">
            <w:pPr>
              <w:pStyle w:val="Tabellenkopf"/>
            </w:pPr>
            <w:r w:rsidRPr="005A79E5">
              <w:t>Begründung für die Auswahl</w:t>
            </w:r>
          </w:p>
        </w:tc>
        <w:tc>
          <w:tcPr>
            <w:tcW w:w="5716" w:type="dxa"/>
          </w:tcPr>
          <w:p w14:paraId="7EC0BEBF"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3628F56"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3721AA16"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186F1A6"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082C7BE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DC03CA" w14:textId="77777777" w:rsidR="00286EC7" w:rsidRPr="005A79E5" w:rsidRDefault="00286EC7" w:rsidP="005A79E5">
            <w:pPr>
              <w:pStyle w:val="Tabellenkopf"/>
            </w:pPr>
            <w:r w:rsidRPr="005A79E5">
              <w:t>Bezug zu anderen</w:t>
            </w:r>
            <w:r w:rsidRPr="005A79E5">
              <w:br/>
              <w:t>Qualitätsindikatoren/Kennzahlen</w:t>
            </w:r>
          </w:p>
        </w:tc>
        <w:tc>
          <w:tcPr>
            <w:tcW w:w="5716" w:type="dxa"/>
          </w:tcPr>
          <w:p w14:paraId="238A3553" w14:textId="77777777" w:rsidR="00286EC7" w:rsidRPr="00470DAB"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2C1169C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9B3DF1" w14:textId="77777777" w:rsidR="00286EC7" w:rsidRPr="005A79E5" w:rsidRDefault="00286EC7" w:rsidP="005A79E5">
            <w:pPr>
              <w:pStyle w:val="Tabellenkopf"/>
            </w:pPr>
            <w:r w:rsidRPr="005A79E5">
              <w:t>Datenquelle</w:t>
            </w:r>
          </w:p>
        </w:tc>
        <w:tc>
          <w:tcPr>
            <w:tcW w:w="5716" w:type="dxa"/>
          </w:tcPr>
          <w:p w14:paraId="37A41048"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23C61C0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14E0E6" w14:textId="77777777" w:rsidR="00286EC7" w:rsidRPr="005A79E5" w:rsidRDefault="00286EC7" w:rsidP="005A79E5">
            <w:pPr>
              <w:pStyle w:val="Tabellenkopf"/>
            </w:pPr>
            <w:r w:rsidRPr="005A79E5">
              <w:t>Berechnun</w:t>
            </w:r>
            <w:r w:rsidRPr="005A79E5">
              <w:t>gsart</w:t>
            </w:r>
          </w:p>
        </w:tc>
        <w:tc>
          <w:tcPr>
            <w:tcW w:w="5716" w:type="dxa"/>
          </w:tcPr>
          <w:p w14:paraId="4304A1F5"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C3B772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2D30B4" w14:textId="77777777" w:rsidR="00286EC7" w:rsidRPr="005A79E5" w:rsidRDefault="00286EC7" w:rsidP="005A79E5">
            <w:pPr>
              <w:pStyle w:val="Tabellenkopf"/>
            </w:pPr>
            <w:r w:rsidRPr="005A79E5">
              <w:t xml:space="preserve">Referenzbereich </w:t>
            </w:r>
            <w:r>
              <w:t>2025</w:t>
            </w:r>
          </w:p>
        </w:tc>
        <w:tc>
          <w:tcPr>
            <w:tcW w:w="5716" w:type="dxa"/>
          </w:tcPr>
          <w:p w14:paraId="1AB210CE"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0364BBF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569BC9" w14:textId="77777777" w:rsidR="00286EC7" w:rsidRPr="005A79E5" w:rsidRDefault="00286EC7" w:rsidP="005A79E5">
            <w:pPr>
              <w:pStyle w:val="Tabellenkopf"/>
            </w:pPr>
            <w:r w:rsidRPr="005A79E5">
              <w:t xml:space="preserve">Referenzbereich </w:t>
            </w:r>
            <w:r>
              <w:t>2024</w:t>
            </w:r>
          </w:p>
        </w:tc>
        <w:tc>
          <w:tcPr>
            <w:tcW w:w="5716" w:type="dxa"/>
          </w:tcPr>
          <w:p w14:paraId="25A34397"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1C3B894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8BD0D7" w14:textId="77777777" w:rsidR="00286EC7" w:rsidRPr="005A79E5" w:rsidRDefault="00286EC7" w:rsidP="005A79E5">
            <w:pPr>
              <w:pStyle w:val="Tabellenkopf"/>
            </w:pPr>
            <w:r w:rsidRPr="005A79E5">
              <w:t xml:space="preserve">Erläuterung zum Referenzbereich </w:t>
            </w:r>
            <w:r>
              <w:t>2025</w:t>
            </w:r>
          </w:p>
        </w:tc>
        <w:tc>
          <w:tcPr>
            <w:tcW w:w="5716" w:type="dxa"/>
          </w:tcPr>
          <w:p w14:paraId="70D7A756"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391499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0E2629" w14:textId="77777777" w:rsidR="00286EC7" w:rsidRPr="005A79E5" w:rsidRDefault="00286EC7"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40DAC3A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0A8412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7C20BB7" w14:textId="77777777" w:rsidR="00286EC7" w:rsidRPr="005A79E5" w:rsidRDefault="00286EC7" w:rsidP="005A79E5">
            <w:pPr>
              <w:pStyle w:val="Tabellenkopf"/>
            </w:pPr>
            <w:r w:rsidRPr="005A79E5">
              <w:t>Rechenregeln</w:t>
            </w:r>
          </w:p>
        </w:tc>
        <w:tc>
          <w:tcPr>
            <w:tcW w:w="5716" w:type="dxa"/>
            <w:tcBorders>
              <w:bottom w:val="nil"/>
            </w:tcBorders>
          </w:tcPr>
          <w:p w14:paraId="0A4832BE"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ECF4C89"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41B7EF5F"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866F3EA"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1312A63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D7891F" w14:textId="77777777" w:rsidR="00286EC7" w:rsidRPr="005A79E5" w:rsidRDefault="00286EC7" w:rsidP="005A79E5">
            <w:pPr>
              <w:pStyle w:val="Tabellenkopf"/>
            </w:pPr>
            <w:r w:rsidRPr="005A79E5">
              <w:t>Erläuterung der Rechenregel</w:t>
            </w:r>
          </w:p>
        </w:tc>
        <w:tc>
          <w:tcPr>
            <w:tcW w:w="5716" w:type="dxa"/>
            <w:tcBorders>
              <w:top w:val="single" w:sz="4" w:space="0" w:color="BFBFBF" w:themeColor="background1" w:themeShade="BF"/>
            </w:tcBorders>
          </w:tcPr>
          <w:p w14:paraId="04B446F4"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7B0655F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7EEF22" w14:textId="77777777" w:rsidR="00286EC7" w:rsidRPr="005A79E5" w:rsidRDefault="00286EC7" w:rsidP="005A79E5">
            <w:pPr>
              <w:pStyle w:val="Tabellenkopf"/>
            </w:pPr>
            <w:r w:rsidRPr="005A79E5">
              <w:t>Teildatensatzbezug</w:t>
            </w:r>
          </w:p>
        </w:tc>
        <w:tc>
          <w:tcPr>
            <w:tcW w:w="5716" w:type="dxa"/>
          </w:tcPr>
          <w:p w14:paraId="19A8C7D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PCI:B</w:t>
            </w:r>
          </w:p>
        </w:tc>
      </w:tr>
      <w:tr w:rsidR="007B38FA" w14:paraId="3911749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1C0785" w14:textId="77777777" w:rsidR="00286EC7" w:rsidRPr="005A79E5" w:rsidRDefault="00286EC7" w:rsidP="005A79E5">
            <w:pPr>
              <w:pStyle w:val="Tabellenkopf"/>
            </w:pPr>
            <w:r w:rsidRPr="005A79E5">
              <w:t>Mindestanzahl Zähler</w:t>
            </w:r>
          </w:p>
        </w:tc>
        <w:tc>
          <w:tcPr>
            <w:tcW w:w="5716" w:type="dxa"/>
          </w:tcPr>
          <w:p w14:paraId="775954A7"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AD3F1A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B3A53E" w14:textId="77777777" w:rsidR="00286EC7" w:rsidRPr="005A79E5" w:rsidRDefault="00286EC7" w:rsidP="005A79E5">
            <w:pPr>
              <w:pStyle w:val="Tabellenkopf"/>
            </w:pPr>
            <w:r w:rsidRPr="005A79E5">
              <w:t>Mindestanzahl Nenner</w:t>
            </w:r>
          </w:p>
        </w:tc>
        <w:tc>
          <w:tcPr>
            <w:tcW w:w="5716" w:type="dxa"/>
          </w:tcPr>
          <w:p w14:paraId="1FD71F2E"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behandelt haben.)</w:t>
            </w:r>
          </w:p>
        </w:tc>
      </w:tr>
      <w:tr w:rsidR="007B38FA" w14:paraId="258C005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EAEB50" w14:textId="77777777" w:rsidR="00286EC7" w:rsidRPr="005A79E5" w:rsidRDefault="00286EC7" w:rsidP="005A79E5">
            <w:pPr>
              <w:pStyle w:val="Tabellenkopf"/>
            </w:pPr>
            <w:r w:rsidRPr="005A79E5">
              <w:lastRenderedPageBreak/>
              <w:t>Formel</w:t>
            </w:r>
          </w:p>
        </w:tc>
        <w:tc>
          <w:tcPr>
            <w:tcW w:w="5716" w:type="dxa"/>
          </w:tcPr>
          <w:p w14:paraId="02522CC4"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to_year(ENTLDATUM) %==% erf_jahr | </w:t>
            </w:r>
            <w:r>
              <w:br/>
              <w:t xml:space="preserve">   (to_year(OPDATUM) %==% erf_jahr &amp;  </w:t>
            </w:r>
            <w:r>
              <w:br/>
              <w:t xml:space="preserve">   is.na(ENTLDATUM))) </w:t>
            </w:r>
            <w:r>
              <w:br/>
              <w:t xml:space="preserve"> }, </w:t>
            </w:r>
            <w:r>
              <w:br/>
              <w:t xml:space="preserve"> </w:t>
            </w:r>
            <w:r>
              <w:br/>
              <w:t xml:space="preserve"> filter_function_mds = function(data){ </w:t>
            </w:r>
            <w:r>
              <w:br/>
              <w:t xml:space="preserve">   dplyr::filter(data, ZUQSMODUL %==% 'PCI' &amp;  </w:t>
            </w:r>
            <w:r>
              <w:br/>
              <w:t xml:space="preserve">   (to_year(entlquartal) %==% erf_jahr | </w:t>
            </w:r>
            <w:r>
              <w:br/>
              <w:t xml:space="preserve">   (to_year(OPDATUM) %==% erf_jahr &amp;  </w:t>
            </w:r>
            <w:r>
              <w:br/>
              <w:t xml:space="preserve">   is.na(entlquartal)))) </w:t>
            </w:r>
            <w:r>
              <w:br/>
              <w:t xml:space="preserve"> },  </w:t>
            </w:r>
            <w:r>
              <w:br/>
              <w:t xml:space="preserve"> </w:t>
            </w:r>
            <w:r>
              <w:br/>
              <w:t xml:space="preserve"> filter_function_soll = function(data){ </w:t>
            </w:r>
            <w:r>
              <w:br/>
              <w:t xml:space="preserve">   dplyr::filter(data, (MODUL %==% 'PCI_LKG' |  </w:t>
            </w:r>
            <w:r>
              <w:br/>
              <w:t xml:space="preserve">   MODU</w:t>
            </w:r>
            <w:r>
              <w:t xml:space="preserve">L %==% 'PCI_KV' |  </w:t>
            </w:r>
            <w:r>
              <w:br/>
              <w:t xml:space="preserve">   MODUL %==% 'PCI_SV') &amp;  </w:t>
            </w:r>
            <w:r>
              <w:br/>
              <w:t xml:space="preserve">   DATENSAETZE_MODUL %!=% 0) </w:t>
            </w:r>
            <w:r>
              <w:br/>
              <w:t xml:space="preserve"> }, </w:t>
            </w:r>
            <w:r>
              <w:br/>
              <w:t xml:space="preserve"> erf_jahr = year, </w:t>
            </w:r>
            <w:r>
              <w:br/>
              <w:t xml:space="preserve"> LST = LST)</w:t>
            </w:r>
          </w:p>
        </w:tc>
      </w:tr>
      <w:tr w:rsidR="007B38FA" w14:paraId="4C4E169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F6F397" w14:textId="77777777" w:rsidR="00286EC7" w:rsidRPr="005A79E5" w:rsidRDefault="00286EC7" w:rsidP="005A79E5">
            <w:pPr>
              <w:pStyle w:val="Tabellenkopf"/>
            </w:pPr>
            <w:r w:rsidRPr="005A79E5">
              <w:t>Verwendete Funktionen</w:t>
            </w:r>
          </w:p>
        </w:tc>
        <w:tc>
          <w:tcPr>
            <w:tcW w:w="5716" w:type="dxa"/>
          </w:tcPr>
          <w:p w14:paraId="4AEB9F6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93AC00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C499B5" w14:textId="77777777" w:rsidR="00286EC7" w:rsidRPr="005A79E5" w:rsidRDefault="00286EC7" w:rsidP="005A79E5">
            <w:pPr>
              <w:pStyle w:val="Tabellenkopf"/>
            </w:pPr>
            <w:r w:rsidRPr="005A79E5">
              <w:t>Verwendete Listen</w:t>
            </w:r>
          </w:p>
        </w:tc>
        <w:tc>
          <w:tcPr>
            <w:tcW w:w="5716" w:type="dxa"/>
          </w:tcPr>
          <w:p w14:paraId="13499736"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101A03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E54BA5" w14:textId="77777777" w:rsidR="00286EC7" w:rsidRPr="005A79E5" w:rsidRDefault="00286EC7" w:rsidP="005A79E5">
            <w:pPr>
              <w:pStyle w:val="Tabellenkopf"/>
            </w:pPr>
            <w:r w:rsidRPr="005A79E5">
              <w:t>Vergleichbarkeit mit</w:t>
            </w:r>
            <w:r w:rsidRPr="005A79E5">
              <w:br/>
              <w:t>Vorjahresergebnissen</w:t>
            </w:r>
          </w:p>
        </w:tc>
        <w:tc>
          <w:tcPr>
            <w:tcW w:w="5716" w:type="dxa"/>
          </w:tcPr>
          <w:p w14:paraId="5093CBE3"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7E04760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6CA5F7" w14:textId="77777777" w:rsidR="00286EC7" w:rsidRPr="005A79E5" w:rsidRDefault="00286EC7" w:rsidP="005A79E5">
            <w:pPr>
              <w:pStyle w:val="Tabellenkopf"/>
            </w:pPr>
            <w:r w:rsidRPr="005A79E5">
              <w:t>Erläuterung der Vergleichbarkeit zum Vorjahr</w:t>
            </w:r>
          </w:p>
        </w:tc>
        <w:tc>
          <w:tcPr>
            <w:tcW w:w="5716" w:type="dxa"/>
          </w:tcPr>
          <w:p w14:paraId="5127C6DA"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067FCAA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30ECC6" w14:textId="77777777" w:rsidR="00286EC7" w:rsidRPr="005A79E5" w:rsidRDefault="00286EC7" w:rsidP="005A79E5">
            <w:pPr>
              <w:pStyle w:val="Tabellenkopf"/>
            </w:pPr>
            <w:r w:rsidRPr="0016338B">
              <w:t>Begründung der Änderungen der endgültigen gegenüber den prospektiven Rechenregeln</w:t>
            </w:r>
          </w:p>
        </w:tc>
        <w:tc>
          <w:tcPr>
            <w:tcW w:w="5716" w:type="dxa"/>
          </w:tcPr>
          <w:p w14:paraId="4BF80FB7"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F8D5296" w14:textId="77777777" w:rsidR="00286EC7" w:rsidRDefault="00286EC7" w:rsidP="00AA7E2B">
      <w:pPr>
        <w:pStyle w:val="Tabellentext"/>
        <w:spacing w:before="0" w:after="0" w:line="20" w:lineRule="exact"/>
        <w:ind w:left="0" w:right="0"/>
      </w:pPr>
    </w:p>
    <w:p w14:paraId="1BA62501" w14:textId="77777777" w:rsidR="00524C8A" w:rsidRDefault="00524C8A">
      <w:pPr>
        <w:sectPr w:rsidR="00524C8A" w:rsidSect="00AD6E6F">
          <w:headerReference w:type="default" r:id="rId33"/>
          <w:footerReference w:type="default" r:id="rId34"/>
          <w:pgSz w:w="11906" w:h="16838"/>
          <w:pgMar w:top="1418" w:right="1134" w:bottom="1418" w:left="1701" w:header="454" w:footer="737" w:gutter="0"/>
          <w:cols w:space="708"/>
          <w:docGrid w:linePitch="360"/>
        </w:sectPr>
      </w:pPr>
    </w:p>
    <w:p w14:paraId="4FE6490A" w14:textId="77777777" w:rsidR="00286EC7" w:rsidRPr="00ED2C9F" w:rsidRDefault="00286EC7" w:rsidP="00091E43">
      <w:pPr>
        <w:pStyle w:val="Absatzberschriftebene2nurinNavigation"/>
        <w:rPr>
          <w:sz w:val="21"/>
          <w:szCs w:val="21"/>
        </w:rPr>
      </w:pPr>
      <w:bookmarkStart w:id="16" w:name="_Toc230253417"/>
      <w:r>
        <w:rPr>
          <w:sz w:val="21"/>
          <w:szCs w:val="21"/>
        </w:rPr>
        <w:lastRenderedPageBreak/>
        <w:t>852208: Auffälligkeitskriterium zur Überdokumentation</w:t>
      </w:r>
      <w:bookmarkEnd w:id="16"/>
    </w:p>
    <w:p w14:paraId="508CEEE1" w14:textId="77777777" w:rsidR="00286EC7" w:rsidRPr="00091E43" w:rsidRDefault="00286E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9F473E3"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9B51D4E" w14:textId="77777777" w:rsidR="00286EC7" w:rsidRPr="00ED2C9F" w:rsidRDefault="00286EC7" w:rsidP="00ED2C9F">
            <w:pPr>
              <w:pStyle w:val="Tabellenkopf"/>
            </w:pPr>
            <w:r w:rsidRPr="00ED2C9F">
              <w:t>Item</w:t>
            </w:r>
          </w:p>
        </w:tc>
        <w:tc>
          <w:tcPr>
            <w:tcW w:w="1075" w:type="pct"/>
          </w:tcPr>
          <w:p w14:paraId="443224EF" w14:textId="77777777" w:rsidR="00286EC7" w:rsidRPr="00ED2C9F" w:rsidRDefault="00286EC7" w:rsidP="00ED2C9F">
            <w:pPr>
              <w:pStyle w:val="Tabellenkopf"/>
            </w:pPr>
            <w:r w:rsidRPr="00ED2C9F">
              <w:t>Bezeichnung</w:t>
            </w:r>
          </w:p>
        </w:tc>
        <w:tc>
          <w:tcPr>
            <w:tcW w:w="326" w:type="pct"/>
          </w:tcPr>
          <w:p w14:paraId="52BFB85E" w14:textId="77777777" w:rsidR="00286EC7" w:rsidRPr="00ED2C9F" w:rsidRDefault="00286EC7" w:rsidP="00ED2C9F">
            <w:pPr>
              <w:pStyle w:val="Tabellenkopf"/>
            </w:pPr>
            <w:r w:rsidRPr="00ED2C9F">
              <w:t>M/K</w:t>
            </w:r>
          </w:p>
        </w:tc>
        <w:tc>
          <w:tcPr>
            <w:tcW w:w="1646" w:type="pct"/>
          </w:tcPr>
          <w:p w14:paraId="2010DC4C" w14:textId="77777777" w:rsidR="00286EC7" w:rsidRPr="00ED2C9F" w:rsidRDefault="00286EC7" w:rsidP="00ED2C9F">
            <w:pPr>
              <w:pStyle w:val="Tabellenkopf"/>
            </w:pPr>
            <w:r w:rsidRPr="00ED2C9F">
              <w:t>Schlüssel/Formel</w:t>
            </w:r>
          </w:p>
        </w:tc>
        <w:tc>
          <w:tcPr>
            <w:tcW w:w="1327" w:type="pct"/>
          </w:tcPr>
          <w:p w14:paraId="41E00389" w14:textId="77777777" w:rsidR="00286EC7" w:rsidRPr="00ED2C9F" w:rsidRDefault="00286EC7" w:rsidP="0078041C">
            <w:pPr>
              <w:pStyle w:val="Tabellenkopf"/>
            </w:pPr>
            <w:r w:rsidRPr="00ED2C9F">
              <w:t xml:space="preserve">Feldname </w:t>
            </w:r>
            <w:r>
              <w:t>▲</w:t>
            </w:r>
          </w:p>
        </w:tc>
      </w:tr>
      <w:tr w:rsidR="00275B01" w:rsidRPr="00743DF3" w14:paraId="68EB392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EDB146" w14:textId="77777777" w:rsidR="00286EC7" w:rsidRPr="00091E43" w:rsidRDefault="00286EC7" w:rsidP="000361A4">
            <w:pPr>
              <w:pStyle w:val="Tabellentext"/>
            </w:pPr>
            <w:proofErr w:type="gramStart"/>
            <w:r>
              <w:t>23:PROZ</w:t>
            </w:r>
            <w:proofErr w:type="gramEnd"/>
          </w:p>
        </w:tc>
        <w:tc>
          <w:tcPr>
            <w:tcW w:w="1075" w:type="pct"/>
          </w:tcPr>
          <w:p w14:paraId="7EB686E5" w14:textId="77777777" w:rsidR="00286EC7" w:rsidRPr="00091E43" w:rsidRDefault="00286EC7" w:rsidP="000361A4">
            <w:pPr>
              <w:pStyle w:val="Tabellentext"/>
            </w:pPr>
            <w:r>
              <w:t>Datum der Prozedur</w:t>
            </w:r>
          </w:p>
        </w:tc>
        <w:tc>
          <w:tcPr>
            <w:tcW w:w="326" w:type="pct"/>
          </w:tcPr>
          <w:p w14:paraId="3B61EF6F" w14:textId="77777777" w:rsidR="00286EC7" w:rsidRPr="00091E43" w:rsidRDefault="00286EC7" w:rsidP="000361A4">
            <w:pPr>
              <w:pStyle w:val="Tabellentext"/>
            </w:pPr>
            <w:r>
              <w:t>M</w:t>
            </w:r>
          </w:p>
        </w:tc>
        <w:tc>
          <w:tcPr>
            <w:tcW w:w="1646" w:type="pct"/>
          </w:tcPr>
          <w:p w14:paraId="372B530F" w14:textId="77777777" w:rsidR="00286EC7" w:rsidRPr="00091E43" w:rsidRDefault="00286EC7" w:rsidP="00177070">
            <w:pPr>
              <w:pStyle w:val="Tabellentext"/>
              <w:ind w:left="453" w:hanging="340"/>
            </w:pPr>
            <w:r>
              <w:t>-</w:t>
            </w:r>
          </w:p>
        </w:tc>
        <w:tc>
          <w:tcPr>
            <w:tcW w:w="1327" w:type="pct"/>
          </w:tcPr>
          <w:p w14:paraId="141E4935" w14:textId="77777777" w:rsidR="00286EC7" w:rsidRPr="00091E43" w:rsidRDefault="00286EC7" w:rsidP="000361A4">
            <w:pPr>
              <w:pStyle w:val="Tabellentext"/>
            </w:pPr>
            <w:r>
              <w:t>OPDATUM</w:t>
            </w:r>
          </w:p>
        </w:tc>
      </w:tr>
      <w:tr w:rsidR="00275B01" w:rsidRPr="00743DF3" w14:paraId="398E8B32"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FCE1F7" w14:textId="77777777" w:rsidR="00286EC7" w:rsidRPr="00091E43" w:rsidRDefault="00286EC7" w:rsidP="000361A4">
            <w:pPr>
              <w:pStyle w:val="Tabellentext"/>
            </w:pPr>
            <w:r>
              <w:t>66:B</w:t>
            </w:r>
          </w:p>
        </w:tc>
        <w:tc>
          <w:tcPr>
            <w:tcW w:w="1075" w:type="pct"/>
          </w:tcPr>
          <w:p w14:paraId="5A75952C" w14:textId="77777777" w:rsidR="00286EC7" w:rsidRPr="00091E43" w:rsidRDefault="00286EC7" w:rsidP="000361A4">
            <w:pPr>
              <w:pStyle w:val="Tabellentext"/>
            </w:pPr>
            <w:r>
              <w:t>Entlassungsdatum</w:t>
            </w:r>
          </w:p>
        </w:tc>
        <w:tc>
          <w:tcPr>
            <w:tcW w:w="326" w:type="pct"/>
          </w:tcPr>
          <w:p w14:paraId="6BE8AE05" w14:textId="77777777" w:rsidR="00286EC7" w:rsidRPr="00091E43" w:rsidRDefault="00286EC7" w:rsidP="000361A4">
            <w:pPr>
              <w:pStyle w:val="Tabellentext"/>
            </w:pPr>
            <w:r>
              <w:t>K</w:t>
            </w:r>
          </w:p>
        </w:tc>
        <w:tc>
          <w:tcPr>
            <w:tcW w:w="1646" w:type="pct"/>
          </w:tcPr>
          <w:p w14:paraId="5868EB61" w14:textId="77777777" w:rsidR="00286EC7" w:rsidRPr="00091E43" w:rsidRDefault="00286EC7" w:rsidP="00177070">
            <w:pPr>
              <w:pStyle w:val="Tabellentext"/>
              <w:ind w:left="453" w:hanging="340"/>
            </w:pPr>
            <w:r>
              <w:t>-</w:t>
            </w:r>
          </w:p>
        </w:tc>
        <w:tc>
          <w:tcPr>
            <w:tcW w:w="1327" w:type="pct"/>
          </w:tcPr>
          <w:p w14:paraId="4C1AC1ED" w14:textId="77777777" w:rsidR="00286EC7" w:rsidRPr="00091E43" w:rsidRDefault="00286EC7" w:rsidP="000361A4">
            <w:pPr>
              <w:pStyle w:val="Tabellentext"/>
            </w:pPr>
            <w:r>
              <w:t>ENTLDATUM</w:t>
            </w:r>
          </w:p>
        </w:tc>
      </w:tr>
      <w:tr w:rsidR="00275B01" w:rsidRPr="00743DF3" w14:paraId="01E6EB3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7EDECC" w14:textId="77777777" w:rsidR="00286EC7" w:rsidRPr="00091E43" w:rsidRDefault="00286EC7" w:rsidP="000361A4">
            <w:pPr>
              <w:pStyle w:val="Tabellentext"/>
            </w:pPr>
            <w:r>
              <w:t>MDS: 1:B</w:t>
            </w:r>
          </w:p>
        </w:tc>
        <w:tc>
          <w:tcPr>
            <w:tcW w:w="1075" w:type="pct"/>
          </w:tcPr>
          <w:p w14:paraId="1A360596" w14:textId="77777777" w:rsidR="00286EC7" w:rsidRPr="00091E43" w:rsidRDefault="00286EC7" w:rsidP="000361A4">
            <w:pPr>
              <w:pStyle w:val="Tabellentext"/>
            </w:pPr>
            <w:r>
              <w:t>zugehöriges QS-Modul</w:t>
            </w:r>
          </w:p>
        </w:tc>
        <w:tc>
          <w:tcPr>
            <w:tcW w:w="326" w:type="pct"/>
          </w:tcPr>
          <w:p w14:paraId="25811E4A" w14:textId="77777777" w:rsidR="00286EC7" w:rsidRPr="00091E43" w:rsidRDefault="00286EC7" w:rsidP="000361A4">
            <w:pPr>
              <w:pStyle w:val="Tabellentext"/>
            </w:pPr>
            <w:r>
              <w:t>M</w:t>
            </w:r>
          </w:p>
        </w:tc>
        <w:tc>
          <w:tcPr>
            <w:tcW w:w="1646" w:type="pct"/>
          </w:tcPr>
          <w:p w14:paraId="6573CBB5" w14:textId="77777777" w:rsidR="00286EC7" w:rsidRPr="00091E43" w:rsidRDefault="00286EC7" w:rsidP="00177070">
            <w:pPr>
              <w:pStyle w:val="Tabellentext"/>
              <w:ind w:left="453" w:hanging="340"/>
            </w:pPr>
            <w:r>
              <w:t>s. Anhang: Modul</w:t>
            </w:r>
          </w:p>
        </w:tc>
        <w:tc>
          <w:tcPr>
            <w:tcW w:w="1327" w:type="pct"/>
          </w:tcPr>
          <w:p w14:paraId="265ABBE4" w14:textId="77777777" w:rsidR="00286EC7" w:rsidRPr="00091E43" w:rsidRDefault="00286EC7" w:rsidP="000361A4">
            <w:pPr>
              <w:pStyle w:val="Tabellentext"/>
            </w:pPr>
            <w:r>
              <w:t>ZUQSMODUL</w:t>
            </w:r>
          </w:p>
        </w:tc>
      </w:tr>
      <w:tr w:rsidR="00275B01" w:rsidRPr="00743DF3" w14:paraId="7D8E20B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D9E769" w14:textId="77777777" w:rsidR="00286EC7" w:rsidRPr="00091E43" w:rsidRDefault="00286EC7" w:rsidP="000361A4">
            <w:pPr>
              <w:pStyle w:val="Tabellentext"/>
            </w:pPr>
            <w:r>
              <w:t>MDS: EF*</w:t>
            </w:r>
          </w:p>
        </w:tc>
        <w:tc>
          <w:tcPr>
            <w:tcW w:w="1075" w:type="pct"/>
          </w:tcPr>
          <w:p w14:paraId="4C8F5F7E" w14:textId="77777777" w:rsidR="00286EC7" w:rsidRPr="00091E43" w:rsidRDefault="00286EC7" w:rsidP="000361A4">
            <w:pPr>
              <w:pStyle w:val="Tabellentext"/>
            </w:pPr>
            <w:r>
              <w:t>Quartal des Entlassungstages</w:t>
            </w:r>
          </w:p>
        </w:tc>
        <w:tc>
          <w:tcPr>
            <w:tcW w:w="326" w:type="pct"/>
          </w:tcPr>
          <w:p w14:paraId="334F4608" w14:textId="77777777" w:rsidR="00286EC7" w:rsidRPr="00091E43" w:rsidRDefault="00286EC7" w:rsidP="000361A4">
            <w:pPr>
              <w:pStyle w:val="Tabellentext"/>
            </w:pPr>
            <w:r>
              <w:t>-</w:t>
            </w:r>
          </w:p>
        </w:tc>
        <w:tc>
          <w:tcPr>
            <w:tcW w:w="1646" w:type="pct"/>
          </w:tcPr>
          <w:p w14:paraId="033E71E8" w14:textId="77777777" w:rsidR="00286EC7" w:rsidRPr="00091E43" w:rsidRDefault="00286EC7" w:rsidP="00177070">
            <w:pPr>
              <w:pStyle w:val="Tabellentext"/>
              <w:ind w:left="453" w:hanging="340"/>
            </w:pPr>
            <w:r>
              <w:t>quartal(ENTLDATUM)</w:t>
            </w:r>
          </w:p>
        </w:tc>
        <w:tc>
          <w:tcPr>
            <w:tcW w:w="1327" w:type="pct"/>
          </w:tcPr>
          <w:p w14:paraId="0DA49253" w14:textId="77777777" w:rsidR="00286EC7" w:rsidRPr="00091E43" w:rsidRDefault="00286EC7" w:rsidP="000361A4">
            <w:pPr>
              <w:pStyle w:val="Tabellentext"/>
            </w:pPr>
            <w:proofErr w:type="spellStart"/>
            <w:r>
              <w:t>entlquartal</w:t>
            </w:r>
            <w:proofErr w:type="spellEnd"/>
          </w:p>
        </w:tc>
      </w:tr>
    </w:tbl>
    <w:p w14:paraId="508AF868" w14:textId="77777777" w:rsidR="00286EC7" w:rsidRPr="00065199" w:rsidRDefault="00286EC7" w:rsidP="00065199">
      <w:pPr>
        <w:pStyle w:val="Fuzeile"/>
        <w:rPr>
          <w:sz w:val="14"/>
          <w:szCs w:val="14"/>
        </w:rPr>
      </w:pPr>
      <w:r w:rsidRPr="00065199">
        <w:rPr>
          <w:sz w:val="14"/>
          <w:szCs w:val="14"/>
        </w:rPr>
        <w:t>* Ersatzfeld im Exportformat</w:t>
      </w:r>
    </w:p>
    <w:p w14:paraId="7E689075" w14:textId="77777777" w:rsidR="00286EC7" w:rsidRPr="00091E43" w:rsidRDefault="00286EC7"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0C7AE12D" w14:textId="77777777" w:rsidR="00524C8A" w:rsidRDefault="00524C8A">
      <w:pPr>
        <w:sectPr w:rsidR="00524C8A" w:rsidSect="00163BAC">
          <w:headerReference w:type="default" r:id="rId35"/>
          <w:footerReference w:type="default" r:id="rId36"/>
          <w:pgSz w:w="11906" w:h="16838"/>
          <w:pgMar w:top="1418" w:right="1134" w:bottom="1418" w:left="1701" w:header="454" w:footer="737" w:gutter="0"/>
          <w:cols w:space="708"/>
          <w:docGrid w:linePitch="360"/>
        </w:sectPr>
      </w:pPr>
    </w:p>
    <w:p w14:paraId="611D3ACF" w14:textId="77777777" w:rsidR="00286EC7" w:rsidRPr="005A79E5" w:rsidRDefault="00286EC7" w:rsidP="0094520C">
      <w:pPr>
        <w:pStyle w:val="Absatzberschriftebene3nurinNavigation"/>
        <w:rPr>
          <w:sz w:val="21"/>
          <w:szCs w:val="21"/>
        </w:rPr>
      </w:pPr>
      <w:bookmarkStart w:id="17" w:name="_Toc230253418"/>
      <w:r w:rsidRPr="005A79E5">
        <w:rPr>
          <w:sz w:val="21"/>
          <w:szCs w:val="21"/>
        </w:rPr>
        <w:lastRenderedPageBreak/>
        <w:t xml:space="preserve">Eigenschaften und </w:t>
      </w:r>
      <w:r w:rsidRPr="005A79E5">
        <w:rPr>
          <w:sz w:val="21"/>
          <w:szCs w:val="21"/>
        </w:rPr>
        <w:t>Berechnung</w:t>
      </w:r>
      <w:bookmarkEnd w:id="17"/>
    </w:p>
    <w:tbl>
      <w:tblPr>
        <w:tblStyle w:val="IQTIGStandarderste-Spalte"/>
        <w:tblW w:w="0" w:type="auto"/>
        <w:tblLook w:val="0680" w:firstRow="0" w:lastRow="0" w:firstColumn="1" w:lastColumn="0" w:noHBand="1" w:noVBand="1"/>
      </w:tblPr>
      <w:tblGrid>
        <w:gridCol w:w="3351"/>
        <w:gridCol w:w="5710"/>
      </w:tblGrid>
      <w:tr w:rsidR="000517F0" w14:paraId="13EF1E2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6611A2" w14:textId="77777777" w:rsidR="00286EC7" w:rsidRPr="005A79E5" w:rsidRDefault="00286EC7" w:rsidP="005A79E5">
            <w:pPr>
              <w:pStyle w:val="Tabellenkopf"/>
            </w:pPr>
            <w:r w:rsidRPr="005A79E5">
              <w:t>ID</w:t>
            </w:r>
          </w:p>
        </w:tc>
        <w:tc>
          <w:tcPr>
            <w:tcW w:w="5716" w:type="dxa"/>
          </w:tcPr>
          <w:p w14:paraId="1BBF460D"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852208</w:t>
            </w:r>
          </w:p>
        </w:tc>
      </w:tr>
      <w:tr w:rsidR="00BB7A43" w14:paraId="424F239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6508FF" w14:textId="77777777" w:rsidR="00286EC7" w:rsidRPr="005A79E5" w:rsidRDefault="00286EC7" w:rsidP="005A79E5">
            <w:pPr>
              <w:pStyle w:val="Tabellenkopf"/>
            </w:pPr>
            <w:r w:rsidRPr="005A79E5">
              <w:t>Jahr der Erstanwendung</w:t>
            </w:r>
          </w:p>
        </w:tc>
        <w:tc>
          <w:tcPr>
            <w:tcW w:w="5716" w:type="dxa"/>
          </w:tcPr>
          <w:p w14:paraId="5A171360"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2022</w:t>
            </w:r>
          </w:p>
        </w:tc>
      </w:tr>
      <w:tr w:rsidR="006B5B79" w14:paraId="61CDC4C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143569" w14:textId="77777777" w:rsidR="00286EC7" w:rsidRPr="005A79E5" w:rsidRDefault="00286EC7" w:rsidP="005A79E5">
            <w:pPr>
              <w:pStyle w:val="Tabellenkopf"/>
            </w:pPr>
            <w:r w:rsidRPr="005A79E5">
              <w:t>Begründung für die Auswahl</w:t>
            </w:r>
          </w:p>
        </w:tc>
        <w:tc>
          <w:tcPr>
            <w:tcW w:w="5716" w:type="dxa"/>
          </w:tcPr>
          <w:p w14:paraId="2F51DEC7"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72DC45D7"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0770493D"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79B64DA6"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3A4016C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01E5DF" w14:textId="77777777" w:rsidR="00286EC7" w:rsidRPr="005A79E5" w:rsidRDefault="00286EC7" w:rsidP="005A79E5">
            <w:pPr>
              <w:pStyle w:val="Tabellenkopf"/>
            </w:pPr>
            <w:r w:rsidRPr="005A79E5">
              <w:t>Bezug zu anderen</w:t>
            </w:r>
            <w:r w:rsidRPr="005A79E5">
              <w:br/>
              <w:t>Qualitätsindikatoren/Kennzahlen</w:t>
            </w:r>
          </w:p>
        </w:tc>
        <w:tc>
          <w:tcPr>
            <w:tcW w:w="5716" w:type="dxa"/>
          </w:tcPr>
          <w:p w14:paraId="19DC79F9" w14:textId="77777777" w:rsidR="00286EC7" w:rsidRPr="00470DAB"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758980F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B5C706" w14:textId="77777777" w:rsidR="00286EC7" w:rsidRPr="005A79E5" w:rsidRDefault="00286EC7" w:rsidP="005A79E5">
            <w:pPr>
              <w:pStyle w:val="Tabellenkopf"/>
            </w:pPr>
            <w:r w:rsidRPr="005A79E5">
              <w:t>Datenquelle</w:t>
            </w:r>
          </w:p>
        </w:tc>
        <w:tc>
          <w:tcPr>
            <w:tcW w:w="5716" w:type="dxa"/>
          </w:tcPr>
          <w:p w14:paraId="23A11403"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78C524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2587AE" w14:textId="77777777" w:rsidR="00286EC7" w:rsidRPr="005A79E5" w:rsidRDefault="00286EC7" w:rsidP="005A79E5">
            <w:pPr>
              <w:pStyle w:val="Tabellenkopf"/>
            </w:pPr>
            <w:r w:rsidRPr="005A79E5">
              <w:t>Berechnun</w:t>
            </w:r>
            <w:r w:rsidRPr="005A79E5">
              <w:t>gsart</w:t>
            </w:r>
          </w:p>
        </w:tc>
        <w:tc>
          <w:tcPr>
            <w:tcW w:w="5716" w:type="dxa"/>
          </w:tcPr>
          <w:p w14:paraId="35D2F31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E0965D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69B4C" w14:textId="77777777" w:rsidR="00286EC7" w:rsidRPr="005A79E5" w:rsidRDefault="00286EC7" w:rsidP="005A79E5">
            <w:pPr>
              <w:pStyle w:val="Tabellenkopf"/>
            </w:pPr>
            <w:r w:rsidRPr="005A79E5">
              <w:t xml:space="preserve">Referenzbereich </w:t>
            </w:r>
            <w:r>
              <w:t>2025</w:t>
            </w:r>
          </w:p>
        </w:tc>
        <w:tc>
          <w:tcPr>
            <w:tcW w:w="5716" w:type="dxa"/>
          </w:tcPr>
          <w:p w14:paraId="6A208E8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26E3AB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944F1B" w14:textId="77777777" w:rsidR="00286EC7" w:rsidRPr="005A79E5" w:rsidRDefault="00286EC7" w:rsidP="005A79E5">
            <w:pPr>
              <w:pStyle w:val="Tabellenkopf"/>
            </w:pPr>
            <w:r w:rsidRPr="005A79E5">
              <w:t xml:space="preserve">Referenzbereich </w:t>
            </w:r>
            <w:r>
              <w:t>2024</w:t>
            </w:r>
          </w:p>
        </w:tc>
        <w:tc>
          <w:tcPr>
            <w:tcW w:w="5716" w:type="dxa"/>
          </w:tcPr>
          <w:p w14:paraId="59AB9799"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7ACAF1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422ABF" w14:textId="77777777" w:rsidR="00286EC7" w:rsidRPr="005A79E5" w:rsidRDefault="00286EC7" w:rsidP="005A79E5">
            <w:pPr>
              <w:pStyle w:val="Tabellenkopf"/>
            </w:pPr>
            <w:r w:rsidRPr="005A79E5">
              <w:t xml:space="preserve">Erläuterung zum Referenzbereich </w:t>
            </w:r>
            <w:r>
              <w:t>2025</w:t>
            </w:r>
          </w:p>
        </w:tc>
        <w:tc>
          <w:tcPr>
            <w:tcW w:w="5716" w:type="dxa"/>
          </w:tcPr>
          <w:p w14:paraId="106E8402"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43781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E85FE" w14:textId="77777777" w:rsidR="00286EC7" w:rsidRPr="005A79E5" w:rsidRDefault="00286EC7"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34B74E4C"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500DA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26343A6" w14:textId="77777777" w:rsidR="00286EC7" w:rsidRPr="005A79E5" w:rsidRDefault="00286EC7" w:rsidP="005A79E5">
            <w:pPr>
              <w:pStyle w:val="Tabellenkopf"/>
            </w:pPr>
            <w:r w:rsidRPr="005A79E5">
              <w:t>Rechenregeln</w:t>
            </w:r>
          </w:p>
        </w:tc>
        <w:tc>
          <w:tcPr>
            <w:tcW w:w="5716" w:type="dxa"/>
            <w:tcBorders>
              <w:bottom w:val="nil"/>
            </w:tcBorders>
          </w:tcPr>
          <w:p w14:paraId="65273F26"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DAE7AC9"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19A92CAA"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A233FB7"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369C7F6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29502E" w14:textId="77777777" w:rsidR="00286EC7" w:rsidRPr="005A79E5" w:rsidRDefault="00286EC7" w:rsidP="005A79E5">
            <w:pPr>
              <w:pStyle w:val="Tabellenkopf"/>
            </w:pPr>
            <w:r w:rsidRPr="005A79E5">
              <w:t>Erläuterung der Rechenregel</w:t>
            </w:r>
          </w:p>
        </w:tc>
        <w:tc>
          <w:tcPr>
            <w:tcW w:w="5716" w:type="dxa"/>
            <w:tcBorders>
              <w:top w:val="single" w:sz="4" w:space="0" w:color="BFBFBF" w:themeColor="background1" w:themeShade="BF"/>
            </w:tcBorders>
          </w:tcPr>
          <w:p w14:paraId="2AF5E69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38EAB84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CF997C" w14:textId="77777777" w:rsidR="00286EC7" w:rsidRPr="005A79E5" w:rsidRDefault="00286EC7" w:rsidP="005A79E5">
            <w:pPr>
              <w:pStyle w:val="Tabellenkopf"/>
            </w:pPr>
            <w:r w:rsidRPr="005A79E5">
              <w:t>Teildatensatzbezug</w:t>
            </w:r>
          </w:p>
        </w:tc>
        <w:tc>
          <w:tcPr>
            <w:tcW w:w="5716" w:type="dxa"/>
          </w:tcPr>
          <w:p w14:paraId="333FFD7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PCI:B</w:t>
            </w:r>
          </w:p>
        </w:tc>
      </w:tr>
      <w:tr w:rsidR="007B38FA" w14:paraId="34FF764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AB9E82" w14:textId="77777777" w:rsidR="00286EC7" w:rsidRPr="005A79E5" w:rsidRDefault="00286EC7" w:rsidP="005A79E5">
            <w:pPr>
              <w:pStyle w:val="Tabellenkopf"/>
            </w:pPr>
            <w:r w:rsidRPr="005A79E5">
              <w:t>Mindestanzahl Zähler</w:t>
            </w:r>
          </w:p>
        </w:tc>
        <w:tc>
          <w:tcPr>
            <w:tcW w:w="5716" w:type="dxa"/>
          </w:tcPr>
          <w:p w14:paraId="15ECB599"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649F74A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69C834" w14:textId="77777777" w:rsidR="00286EC7" w:rsidRPr="005A79E5" w:rsidRDefault="00286EC7" w:rsidP="005A79E5">
            <w:pPr>
              <w:pStyle w:val="Tabellenkopf"/>
            </w:pPr>
            <w:r w:rsidRPr="005A79E5">
              <w:t>Mindestanzahl Nenner</w:t>
            </w:r>
          </w:p>
        </w:tc>
        <w:tc>
          <w:tcPr>
            <w:tcW w:w="5716" w:type="dxa"/>
          </w:tcPr>
          <w:p w14:paraId="40324C2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E1D756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4A8B92" w14:textId="77777777" w:rsidR="00286EC7" w:rsidRPr="005A79E5" w:rsidRDefault="00286EC7" w:rsidP="005A79E5">
            <w:pPr>
              <w:pStyle w:val="Tabellenkopf"/>
            </w:pPr>
            <w:r w:rsidRPr="005A79E5">
              <w:t>Formel</w:t>
            </w:r>
          </w:p>
        </w:tc>
        <w:tc>
          <w:tcPr>
            <w:tcW w:w="5716" w:type="dxa"/>
          </w:tcPr>
          <w:p w14:paraId="4AD951A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lastRenderedPageBreak/>
              <w:t xml:space="preserve"> specification_year = year, </w:t>
            </w:r>
            <w:r>
              <w:br/>
              <w:t xml:space="preserve"> </w:t>
            </w:r>
            <w:r>
              <w:br/>
            </w:r>
            <w:r>
              <w:t xml:space="preserve"> filter_function_module_data = function(data){ </w:t>
            </w:r>
            <w:r>
              <w:br/>
              <w:t xml:space="preserve">   dplyr::filter(data,  </w:t>
            </w:r>
            <w:r>
              <w:br/>
              <w:t xml:space="preserve">   to_year(ENTLDATUM) %==% erf_jahr | </w:t>
            </w:r>
            <w:r>
              <w:br/>
              <w:t xml:space="preserve">   (to_year(OPDATUM) %==% erf_jahr &amp;  </w:t>
            </w:r>
            <w:r>
              <w:br/>
              <w:t xml:space="preserve">   is.na(ENTLDATUM))) </w:t>
            </w:r>
            <w:r>
              <w:br/>
              <w:t xml:space="preserve"> }, </w:t>
            </w:r>
            <w:r>
              <w:br/>
              <w:t xml:space="preserve"> </w:t>
            </w:r>
            <w:r>
              <w:br/>
              <w:t xml:space="preserve"> filter_function_mds = function(data){ </w:t>
            </w:r>
            <w:r>
              <w:br/>
              <w:t xml:space="preserve">   dplyr::filter(data, ZUQSMODUL %==% 'PCI' &amp;  </w:t>
            </w:r>
            <w:r>
              <w:br/>
              <w:t xml:space="preserve">   (to_year(entlquartal) %==% erf_jahr | </w:t>
            </w:r>
            <w:r>
              <w:br/>
              <w:t xml:space="preserve">   (to_year(OPDATUM) %==% erf_jahr &amp;  </w:t>
            </w:r>
            <w:r>
              <w:br/>
              <w:t xml:space="preserve">   is.na(entlquartal)))) </w:t>
            </w:r>
            <w:r>
              <w:br/>
              <w:t xml:space="preserve"> },  </w:t>
            </w:r>
            <w:r>
              <w:br/>
              <w:t xml:space="preserve"> </w:t>
            </w:r>
            <w:r>
              <w:br/>
              <w:t xml:space="preserve"> filter_function_soll = function(data){ </w:t>
            </w:r>
            <w:r>
              <w:br/>
              <w:t xml:space="preserve">   dplyr::filter(data, (MODUL %==% 'PCI_LKG' |  </w:t>
            </w:r>
            <w:r>
              <w:br/>
              <w:t xml:space="preserve">   MODUL %==% 'PCI_KV' |  </w:t>
            </w:r>
            <w:r>
              <w:br/>
              <w:t xml:space="preserve">   MODUL %=</w:t>
            </w:r>
            <w:r>
              <w:t xml:space="preserve">=% 'PCI_SV') &amp;  </w:t>
            </w:r>
            <w:r>
              <w:br/>
              <w:t xml:space="preserve">   DATENSAETZE_MODUL %!=% 0) </w:t>
            </w:r>
            <w:r>
              <w:br/>
              <w:t xml:space="preserve"> }, </w:t>
            </w:r>
            <w:r>
              <w:br/>
              <w:t xml:space="preserve"> erf_jahr = year, </w:t>
            </w:r>
            <w:r>
              <w:br/>
              <w:t xml:space="preserve"> LST = LST)</w:t>
            </w:r>
          </w:p>
        </w:tc>
      </w:tr>
      <w:tr w:rsidR="007B38FA" w14:paraId="1BC0C65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2E3AE0" w14:textId="77777777" w:rsidR="00286EC7" w:rsidRPr="005A79E5" w:rsidRDefault="00286EC7" w:rsidP="005A79E5">
            <w:pPr>
              <w:pStyle w:val="Tabellenkopf"/>
            </w:pPr>
            <w:r w:rsidRPr="005A79E5">
              <w:lastRenderedPageBreak/>
              <w:t>Verwendete Funktionen</w:t>
            </w:r>
          </w:p>
        </w:tc>
        <w:tc>
          <w:tcPr>
            <w:tcW w:w="5716" w:type="dxa"/>
          </w:tcPr>
          <w:p w14:paraId="57957545"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2877C7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69FA6" w14:textId="77777777" w:rsidR="00286EC7" w:rsidRPr="005A79E5" w:rsidRDefault="00286EC7" w:rsidP="005A79E5">
            <w:pPr>
              <w:pStyle w:val="Tabellenkopf"/>
            </w:pPr>
            <w:r w:rsidRPr="005A79E5">
              <w:t>Verwendete Listen</w:t>
            </w:r>
          </w:p>
        </w:tc>
        <w:tc>
          <w:tcPr>
            <w:tcW w:w="5716" w:type="dxa"/>
          </w:tcPr>
          <w:p w14:paraId="40A7702E"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0D9D2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BF90D7" w14:textId="77777777" w:rsidR="00286EC7" w:rsidRPr="005A79E5" w:rsidRDefault="00286EC7" w:rsidP="005A79E5">
            <w:pPr>
              <w:pStyle w:val="Tabellenkopf"/>
            </w:pPr>
            <w:r w:rsidRPr="005A79E5">
              <w:t>Vergleichbarkeit mit</w:t>
            </w:r>
            <w:r w:rsidRPr="005A79E5">
              <w:br/>
              <w:t>Vorjahresergebnissen</w:t>
            </w:r>
          </w:p>
        </w:tc>
        <w:tc>
          <w:tcPr>
            <w:tcW w:w="5716" w:type="dxa"/>
          </w:tcPr>
          <w:p w14:paraId="1A24623F"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1D340C3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5CC572" w14:textId="77777777" w:rsidR="00286EC7" w:rsidRPr="005A79E5" w:rsidRDefault="00286EC7" w:rsidP="005A79E5">
            <w:pPr>
              <w:pStyle w:val="Tabellenkopf"/>
            </w:pPr>
            <w:r w:rsidRPr="005A79E5">
              <w:t>Erläuterung der Vergleichbarkeit zum Vorjahr</w:t>
            </w:r>
          </w:p>
        </w:tc>
        <w:tc>
          <w:tcPr>
            <w:tcW w:w="5716" w:type="dxa"/>
          </w:tcPr>
          <w:p w14:paraId="650F7623"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1900872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531E1" w14:textId="77777777" w:rsidR="00286EC7" w:rsidRPr="005A79E5" w:rsidRDefault="00286EC7" w:rsidP="005A79E5">
            <w:pPr>
              <w:pStyle w:val="Tabellenkopf"/>
            </w:pPr>
            <w:r w:rsidRPr="0016338B">
              <w:t>Begründung der Änderungen der endgültigen gegenüber den prospektiven Rechenregeln</w:t>
            </w:r>
          </w:p>
        </w:tc>
        <w:tc>
          <w:tcPr>
            <w:tcW w:w="5716" w:type="dxa"/>
          </w:tcPr>
          <w:p w14:paraId="581782C4"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44C9C02" w14:textId="77777777" w:rsidR="00286EC7" w:rsidRDefault="00286EC7" w:rsidP="00AA7E2B">
      <w:pPr>
        <w:pStyle w:val="Tabellentext"/>
        <w:spacing w:before="0" w:after="0" w:line="20" w:lineRule="exact"/>
        <w:ind w:left="0" w:right="0"/>
      </w:pPr>
    </w:p>
    <w:p w14:paraId="4A09DA35" w14:textId="77777777" w:rsidR="00524C8A" w:rsidRDefault="00524C8A">
      <w:pPr>
        <w:sectPr w:rsidR="00524C8A" w:rsidSect="00AD6E6F">
          <w:headerReference w:type="default" r:id="rId37"/>
          <w:footerReference w:type="default" r:id="rId38"/>
          <w:pgSz w:w="11906" w:h="16838"/>
          <w:pgMar w:top="1418" w:right="1134" w:bottom="1418" w:left="1701" w:header="454" w:footer="737" w:gutter="0"/>
          <w:cols w:space="708"/>
          <w:docGrid w:linePitch="360"/>
        </w:sectPr>
      </w:pPr>
    </w:p>
    <w:p w14:paraId="77050927" w14:textId="77777777" w:rsidR="00286EC7" w:rsidRPr="00ED2C9F" w:rsidRDefault="00286EC7" w:rsidP="00091E43">
      <w:pPr>
        <w:pStyle w:val="Absatzberschriftebene2nurinNavigation"/>
        <w:rPr>
          <w:sz w:val="21"/>
          <w:szCs w:val="21"/>
        </w:rPr>
      </w:pPr>
      <w:bookmarkStart w:id="18" w:name="_Toc230253419"/>
      <w:r>
        <w:rPr>
          <w:sz w:val="21"/>
          <w:szCs w:val="21"/>
        </w:rPr>
        <w:lastRenderedPageBreak/>
        <w:t>852209: Auffälligkeitskriterium zum Minimaldatensatz (MDS)</w:t>
      </w:r>
      <w:bookmarkEnd w:id="18"/>
    </w:p>
    <w:p w14:paraId="173D1E92" w14:textId="77777777" w:rsidR="00286EC7" w:rsidRPr="00091E43" w:rsidRDefault="00286E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8B55BE8"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ECA9531" w14:textId="77777777" w:rsidR="00286EC7" w:rsidRPr="00ED2C9F" w:rsidRDefault="00286EC7" w:rsidP="00ED2C9F">
            <w:pPr>
              <w:pStyle w:val="Tabellenkopf"/>
            </w:pPr>
            <w:r w:rsidRPr="00ED2C9F">
              <w:t>Item</w:t>
            </w:r>
          </w:p>
        </w:tc>
        <w:tc>
          <w:tcPr>
            <w:tcW w:w="1075" w:type="pct"/>
          </w:tcPr>
          <w:p w14:paraId="5CCA3D95" w14:textId="77777777" w:rsidR="00286EC7" w:rsidRPr="00ED2C9F" w:rsidRDefault="00286EC7" w:rsidP="00ED2C9F">
            <w:pPr>
              <w:pStyle w:val="Tabellenkopf"/>
            </w:pPr>
            <w:r w:rsidRPr="00ED2C9F">
              <w:t>Bezeichnung</w:t>
            </w:r>
          </w:p>
        </w:tc>
        <w:tc>
          <w:tcPr>
            <w:tcW w:w="326" w:type="pct"/>
          </w:tcPr>
          <w:p w14:paraId="55A97397" w14:textId="77777777" w:rsidR="00286EC7" w:rsidRPr="00ED2C9F" w:rsidRDefault="00286EC7" w:rsidP="00ED2C9F">
            <w:pPr>
              <w:pStyle w:val="Tabellenkopf"/>
            </w:pPr>
            <w:r w:rsidRPr="00ED2C9F">
              <w:t>M/K</w:t>
            </w:r>
          </w:p>
        </w:tc>
        <w:tc>
          <w:tcPr>
            <w:tcW w:w="1646" w:type="pct"/>
          </w:tcPr>
          <w:p w14:paraId="60C4485D" w14:textId="77777777" w:rsidR="00286EC7" w:rsidRPr="00ED2C9F" w:rsidRDefault="00286EC7" w:rsidP="00ED2C9F">
            <w:pPr>
              <w:pStyle w:val="Tabellenkopf"/>
            </w:pPr>
            <w:r w:rsidRPr="00ED2C9F">
              <w:t>Schlüssel/Formel</w:t>
            </w:r>
          </w:p>
        </w:tc>
        <w:tc>
          <w:tcPr>
            <w:tcW w:w="1327" w:type="pct"/>
          </w:tcPr>
          <w:p w14:paraId="6518EFD3" w14:textId="77777777" w:rsidR="00286EC7" w:rsidRPr="00ED2C9F" w:rsidRDefault="00286EC7" w:rsidP="0078041C">
            <w:pPr>
              <w:pStyle w:val="Tabellenkopf"/>
            </w:pPr>
            <w:r w:rsidRPr="00ED2C9F">
              <w:t xml:space="preserve">Feldname </w:t>
            </w:r>
            <w:r>
              <w:t>▲</w:t>
            </w:r>
          </w:p>
        </w:tc>
      </w:tr>
      <w:tr w:rsidR="00275B01" w:rsidRPr="00743DF3" w14:paraId="4078FE2C"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082464" w14:textId="77777777" w:rsidR="00286EC7" w:rsidRPr="00091E43" w:rsidRDefault="00286EC7" w:rsidP="000361A4">
            <w:pPr>
              <w:pStyle w:val="Tabellentext"/>
            </w:pPr>
            <w:proofErr w:type="gramStart"/>
            <w:r>
              <w:t>23:PROZ</w:t>
            </w:r>
            <w:proofErr w:type="gramEnd"/>
          </w:p>
        </w:tc>
        <w:tc>
          <w:tcPr>
            <w:tcW w:w="1075" w:type="pct"/>
          </w:tcPr>
          <w:p w14:paraId="2B68ED51" w14:textId="77777777" w:rsidR="00286EC7" w:rsidRPr="00091E43" w:rsidRDefault="00286EC7" w:rsidP="000361A4">
            <w:pPr>
              <w:pStyle w:val="Tabellentext"/>
            </w:pPr>
            <w:r>
              <w:t>Datum der Prozedur</w:t>
            </w:r>
          </w:p>
        </w:tc>
        <w:tc>
          <w:tcPr>
            <w:tcW w:w="326" w:type="pct"/>
          </w:tcPr>
          <w:p w14:paraId="7364FFDC" w14:textId="77777777" w:rsidR="00286EC7" w:rsidRPr="00091E43" w:rsidRDefault="00286EC7" w:rsidP="000361A4">
            <w:pPr>
              <w:pStyle w:val="Tabellentext"/>
            </w:pPr>
            <w:r>
              <w:t>M</w:t>
            </w:r>
          </w:p>
        </w:tc>
        <w:tc>
          <w:tcPr>
            <w:tcW w:w="1646" w:type="pct"/>
          </w:tcPr>
          <w:p w14:paraId="04B8870C" w14:textId="77777777" w:rsidR="00286EC7" w:rsidRPr="00091E43" w:rsidRDefault="00286EC7" w:rsidP="00177070">
            <w:pPr>
              <w:pStyle w:val="Tabellentext"/>
              <w:ind w:left="453" w:hanging="340"/>
            </w:pPr>
            <w:r>
              <w:t>-</w:t>
            </w:r>
          </w:p>
        </w:tc>
        <w:tc>
          <w:tcPr>
            <w:tcW w:w="1327" w:type="pct"/>
          </w:tcPr>
          <w:p w14:paraId="36218F08" w14:textId="77777777" w:rsidR="00286EC7" w:rsidRPr="00091E43" w:rsidRDefault="00286EC7" w:rsidP="000361A4">
            <w:pPr>
              <w:pStyle w:val="Tabellentext"/>
            </w:pPr>
            <w:r>
              <w:t>OPDATUM</w:t>
            </w:r>
          </w:p>
        </w:tc>
      </w:tr>
      <w:tr w:rsidR="00275B01" w:rsidRPr="00743DF3" w14:paraId="40F66EA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BBB6C5" w14:textId="77777777" w:rsidR="00286EC7" w:rsidRPr="00091E43" w:rsidRDefault="00286EC7" w:rsidP="000361A4">
            <w:pPr>
              <w:pStyle w:val="Tabellentext"/>
            </w:pPr>
            <w:r>
              <w:t>MDS: 1:B</w:t>
            </w:r>
          </w:p>
        </w:tc>
        <w:tc>
          <w:tcPr>
            <w:tcW w:w="1075" w:type="pct"/>
          </w:tcPr>
          <w:p w14:paraId="485FAD22" w14:textId="77777777" w:rsidR="00286EC7" w:rsidRPr="00091E43" w:rsidRDefault="00286EC7" w:rsidP="000361A4">
            <w:pPr>
              <w:pStyle w:val="Tabellentext"/>
            </w:pPr>
            <w:r>
              <w:t>zugehöriges QS-Modul</w:t>
            </w:r>
          </w:p>
        </w:tc>
        <w:tc>
          <w:tcPr>
            <w:tcW w:w="326" w:type="pct"/>
          </w:tcPr>
          <w:p w14:paraId="1981DE13" w14:textId="77777777" w:rsidR="00286EC7" w:rsidRPr="00091E43" w:rsidRDefault="00286EC7" w:rsidP="000361A4">
            <w:pPr>
              <w:pStyle w:val="Tabellentext"/>
            </w:pPr>
            <w:r>
              <w:t>M</w:t>
            </w:r>
          </w:p>
        </w:tc>
        <w:tc>
          <w:tcPr>
            <w:tcW w:w="1646" w:type="pct"/>
          </w:tcPr>
          <w:p w14:paraId="263147E2" w14:textId="77777777" w:rsidR="00286EC7" w:rsidRPr="00091E43" w:rsidRDefault="00286EC7" w:rsidP="00177070">
            <w:pPr>
              <w:pStyle w:val="Tabellentext"/>
              <w:ind w:left="453" w:hanging="340"/>
            </w:pPr>
            <w:r>
              <w:t>s. Anhang: Modul</w:t>
            </w:r>
          </w:p>
        </w:tc>
        <w:tc>
          <w:tcPr>
            <w:tcW w:w="1327" w:type="pct"/>
          </w:tcPr>
          <w:p w14:paraId="4B9F7FCB" w14:textId="77777777" w:rsidR="00286EC7" w:rsidRPr="00091E43" w:rsidRDefault="00286EC7" w:rsidP="000361A4">
            <w:pPr>
              <w:pStyle w:val="Tabellentext"/>
            </w:pPr>
            <w:r>
              <w:t>ZUQSMODUL</w:t>
            </w:r>
          </w:p>
        </w:tc>
      </w:tr>
      <w:tr w:rsidR="00275B01" w:rsidRPr="00743DF3" w14:paraId="085BEB6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FFE9B0" w14:textId="77777777" w:rsidR="00286EC7" w:rsidRPr="00091E43" w:rsidRDefault="00286EC7" w:rsidP="000361A4">
            <w:pPr>
              <w:pStyle w:val="Tabellentext"/>
            </w:pPr>
            <w:r>
              <w:t>MDS: EF*</w:t>
            </w:r>
          </w:p>
        </w:tc>
        <w:tc>
          <w:tcPr>
            <w:tcW w:w="1075" w:type="pct"/>
          </w:tcPr>
          <w:p w14:paraId="1CB4E9CB" w14:textId="77777777" w:rsidR="00286EC7" w:rsidRPr="00091E43" w:rsidRDefault="00286EC7" w:rsidP="000361A4">
            <w:pPr>
              <w:pStyle w:val="Tabellentext"/>
            </w:pPr>
            <w:r>
              <w:t>Quartal des Entlassungstages</w:t>
            </w:r>
          </w:p>
        </w:tc>
        <w:tc>
          <w:tcPr>
            <w:tcW w:w="326" w:type="pct"/>
          </w:tcPr>
          <w:p w14:paraId="6379D6F4" w14:textId="77777777" w:rsidR="00286EC7" w:rsidRPr="00091E43" w:rsidRDefault="00286EC7" w:rsidP="000361A4">
            <w:pPr>
              <w:pStyle w:val="Tabellentext"/>
            </w:pPr>
            <w:r>
              <w:t>-</w:t>
            </w:r>
          </w:p>
        </w:tc>
        <w:tc>
          <w:tcPr>
            <w:tcW w:w="1646" w:type="pct"/>
          </w:tcPr>
          <w:p w14:paraId="5438300C" w14:textId="77777777" w:rsidR="00286EC7" w:rsidRPr="00091E43" w:rsidRDefault="00286EC7" w:rsidP="00177070">
            <w:pPr>
              <w:pStyle w:val="Tabellentext"/>
              <w:ind w:left="453" w:hanging="340"/>
            </w:pPr>
            <w:r>
              <w:t>quartal(ENTLDATUM)</w:t>
            </w:r>
          </w:p>
        </w:tc>
        <w:tc>
          <w:tcPr>
            <w:tcW w:w="1327" w:type="pct"/>
          </w:tcPr>
          <w:p w14:paraId="0A981B4C" w14:textId="77777777" w:rsidR="00286EC7" w:rsidRPr="00091E43" w:rsidRDefault="00286EC7" w:rsidP="000361A4">
            <w:pPr>
              <w:pStyle w:val="Tabellentext"/>
            </w:pPr>
            <w:proofErr w:type="spellStart"/>
            <w:r>
              <w:t>entlquartal</w:t>
            </w:r>
            <w:proofErr w:type="spellEnd"/>
          </w:p>
        </w:tc>
      </w:tr>
    </w:tbl>
    <w:p w14:paraId="4962C27B" w14:textId="77777777" w:rsidR="00286EC7" w:rsidRPr="00065199" w:rsidRDefault="00286EC7" w:rsidP="00065199">
      <w:pPr>
        <w:pStyle w:val="Fuzeile"/>
        <w:rPr>
          <w:sz w:val="14"/>
          <w:szCs w:val="14"/>
        </w:rPr>
      </w:pPr>
      <w:r w:rsidRPr="00065199">
        <w:rPr>
          <w:sz w:val="14"/>
          <w:szCs w:val="14"/>
        </w:rPr>
        <w:t>* Ersatzfeld im Exportformat</w:t>
      </w:r>
    </w:p>
    <w:p w14:paraId="6CCBD062" w14:textId="77777777" w:rsidR="00286EC7" w:rsidRPr="00091E43" w:rsidRDefault="00286EC7"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6206286D" w14:textId="77777777" w:rsidR="00524C8A" w:rsidRDefault="00524C8A">
      <w:pPr>
        <w:sectPr w:rsidR="00524C8A" w:rsidSect="00163BAC">
          <w:headerReference w:type="default" r:id="rId39"/>
          <w:footerReference w:type="default" r:id="rId40"/>
          <w:pgSz w:w="11906" w:h="16838"/>
          <w:pgMar w:top="1418" w:right="1134" w:bottom="1418" w:left="1701" w:header="454" w:footer="737" w:gutter="0"/>
          <w:cols w:space="708"/>
          <w:docGrid w:linePitch="360"/>
        </w:sectPr>
      </w:pPr>
    </w:p>
    <w:p w14:paraId="2149BBEF" w14:textId="77777777" w:rsidR="00286EC7" w:rsidRPr="005A79E5" w:rsidRDefault="00286EC7" w:rsidP="0094520C">
      <w:pPr>
        <w:pStyle w:val="Absatzberschriftebene3nurinNavigation"/>
        <w:rPr>
          <w:sz w:val="21"/>
          <w:szCs w:val="21"/>
        </w:rPr>
      </w:pPr>
      <w:bookmarkStart w:id="19" w:name="_Toc230253420"/>
      <w:r w:rsidRPr="005A79E5">
        <w:rPr>
          <w:sz w:val="21"/>
          <w:szCs w:val="21"/>
        </w:rPr>
        <w:lastRenderedPageBreak/>
        <w:t xml:space="preserve">Eigenschaften und </w:t>
      </w:r>
      <w:r w:rsidRPr="005A79E5">
        <w:rPr>
          <w:sz w:val="21"/>
          <w:szCs w:val="21"/>
        </w:rPr>
        <w:t>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4B201CF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BB8D9A" w14:textId="77777777" w:rsidR="00286EC7" w:rsidRPr="005A79E5" w:rsidRDefault="00286EC7" w:rsidP="005A79E5">
            <w:pPr>
              <w:pStyle w:val="Tabellenkopf"/>
            </w:pPr>
            <w:r w:rsidRPr="005A79E5">
              <w:t>ID</w:t>
            </w:r>
          </w:p>
        </w:tc>
        <w:tc>
          <w:tcPr>
            <w:tcW w:w="5716" w:type="dxa"/>
          </w:tcPr>
          <w:p w14:paraId="4A341540"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852209</w:t>
            </w:r>
          </w:p>
        </w:tc>
      </w:tr>
      <w:tr w:rsidR="00BB7A43" w14:paraId="371DFB7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039B47" w14:textId="77777777" w:rsidR="00286EC7" w:rsidRPr="005A79E5" w:rsidRDefault="00286EC7" w:rsidP="005A79E5">
            <w:pPr>
              <w:pStyle w:val="Tabellenkopf"/>
            </w:pPr>
            <w:r w:rsidRPr="005A79E5">
              <w:t>Jahr der Erstanwendung</w:t>
            </w:r>
          </w:p>
        </w:tc>
        <w:tc>
          <w:tcPr>
            <w:tcW w:w="5716" w:type="dxa"/>
          </w:tcPr>
          <w:p w14:paraId="6768B614"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2022</w:t>
            </w:r>
          </w:p>
        </w:tc>
      </w:tr>
      <w:tr w:rsidR="006B5B79" w14:paraId="2E40AE5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4450FC" w14:textId="77777777" w:rsidR="00286EC7" w:rsidRPr="005A79E5" w:rsidRDefault="00286EC7" w:rsidP="005A79E5">
            <w:pPr>
              <w:pStyle w:val="Tabellenkopf"/>
            </w:pPr>
            <w:r w:rsidRPr="005A79E5">
              <w:t>Begründung für die Auswahl</w:t>
            </w:r>
          </w:p>
        </w:tc>
        <w:tc>
          <w:tcPr>
            <w:tcW w:w="5716" w:type="dxa"/>
          </w:tcPr>
          <w:p w14:paraId="1BE37DBC"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015B52E4"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2787B425" w14:textId="77777777" w:rsidR="00286EC7" w:rsidRPr="00BB7A43" w:rsidRDefault="00286EC7"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C16B594"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31EF6F9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6D3150" w14:textId="77777777" w:rsidR="00286EC7" w:rsidRPr="005A79E5" w:rsidRDefault="00286EC7" w:rsidP="005A79E5">
            <w:pPr>
              <w:pStyle w:val="Tabellenkopf"/>
            </w:pPr>
            <w:r w:rsidRPr="005A79E5">
              <w:t>Bezug zu anderen</w:t>
            </w:r>
            <w:r w:rsidRPr="005A79E5">
              <w:br/>
              <w:t>Qualitätsindikatoren/Kennzahlen</w:t>
            </w:r>
          </w:p>
        </w:tc>
        <w:tc>
          <w:tcPr>
            <w:tcW w:w="5716" w:type="dxa"/>
          </w:tcPr>
          <w:p w14:paraId="320982E6" w14:textId="77777777" w:rsidR="00286EC7" w:rsidRPr="00470DAB"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4A3375B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97AA69" w14:textId="77777777" w:rsidR="00286EC7" w:rsidRPr="005A79E5" w:rsidRDefault="00286EC7" w:rsidP="005A79E5">
            <w:pPr>
              <w:pStyle w:val="Tabellenkopf"/>
            </w:pPr>
            <w:r w:rsidRPr="005A79E5">
              <w:t>Datenquelle</w:t>
            </w:r>
          </w:p>
        </w:tc>
        <w:tc>
          <w:tcPr>
            <w:tcW w:w="5716" w:type="dxa"/>
          </w:tcPr>
          <w:p w14:paraId="5A715E17"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0C9E401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37D3C2" w14:textId="77777777" w:rsidR="00286EC7" w:rsidRPr="005A79E5" w:rsidRDefault="00286EC7" w:rsidP="005A79E5">
            <w:pPr>
              <w:pStyle w:val="Tabellenkopf"/>
            </w:pPr>
            <w:r w:rsidRPr="005A79E5">
              <w:t>Berechnun</w:t>
            </w:r>
            <w:r w:rsidRPr="005A79E5">
              <w:t>gsart</w:t>
            </w:r>
          </w:p>
        </w:tc>
        <w:tc>
          <w:tcPr>
            <w:tcW w:w="5716" w:type="dxa"/>
          </w:tcPr>
          <w:p w14:paraId="7FC390FD"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AB1804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0E31F0" w14:textId="77777777" w:rsidR="00286EC7" w:rsidRPr="005A79E5" w:rsidRDefault="00286EC7" w:rsidP="005A79E5">
            <w:pPr>
              <w:pStyle w:val="Tabellenkopf"/>
            </w:pPr>
            <w:r w:rsidRPr="005A79E5">
              <w:t xml:space="preserve">Referenzbereich </w:t>
            </w:r>
            <w:r>
              <w:t>2025</w:t>
            </w:r>
          </w:p>
        </w:tc>
        <w:tc>
          <w:tcPr>
            <w:tcW w:w="5716" w:type="dxa"/>
          </w:tcPr>
          <w:p w14:paraId="719E8DC4"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70B7FE3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3092C" w14:textId="77777777" w:rsidR="00286EC7" w:rsidRPr="005A79E5" w:rsidRDefault="00286EC7" w:rsidP="005A79E5">
            <w:pPr>
              <w:pStyle w:val="Tabellenkopf"/>
            </w:pPr>
            <w:r w:rsidRPr="005A79E5">
              <w:t xml:space="preserve">Referenzbereich </w:t>
            </w:r>
            <w:r>
              <w:t>2024</w:t>
            </w:r>
          </w:p>
        </w:tc>
        <w:tc>
          <w:tcPr>
            <w:tcW w:w="5716" w:type="dxa"/>
          </w:tcPr>
          <w:p w14:paraId="41D3AD9C"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6959BB5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A0FEFD" w14:textId="77777777" w:rsidR="00286EC7" w:rsidRPr="005A79E5" w:rsidRDefault="00286EC7" w:rsidP="005A79E5">
            <w:pPr>
              <w:pStyle w:val="Tabellenkopf"/>
            </w:pPr>
            <w:r w:rsidRPr="005A79E5">
              <w:t xml:space="preserve">Erläuterung zum Referenzbereich </w:t>
            </w:r>
            <w:r>
              <w:t>2025</w:t>
            </w:r>
          </w:p>
        </w:tc>
        <w:tc>
          <w:tcPr>
            <w:tcW w:w="5716" w:type="dxa"/>
          </w:tcPr>
          <w:p w14:paraId="04631CEF"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F2E2E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73D8A2" w14:textId="77777777" w:rsidR="00286EC7" w:rsidRPr="005A79E5" w:rsidRDefault="00286EC7"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214AA043"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C28DC5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EF7E3CD" w14:textId="77777777" w:rsidR="00286EC7" w:rsidRPr="005A79E5" w:rsidRDefault="00286EC7" w:rsidP="005A79E5">
            <w:pPr>
              <w:pStyle w:val="Tabellenkopf"/>
            </w:pPr>
            <w:r w:rsidRPr="005A79E5">
              <w:t>Rechenregeln</w:t>
            </w:r>
          </w:p>
        </w:tc>
        <w:tc>
          <w:tcPr>
            <w:tcW w:w="5716" w:type="dxa"/>
            <w:tcBorders>
              <w:bottom w:val="nil"/>
            </w:tcBorders>
          </w:tcPr>
          <w:p w14:paraId="36EB238A"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5BF268B"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4136924A"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596FB05" w14:textId="77777777" w:rsidR="00286EC7" w:rsidRPr="00164913" w:rsidRDefault="00286EC7"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759DAC2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9AA4B0" w14:textId="77777777" w:rsidR="00286EC7" w:rsidRPr="005A79E5" w:rsidRDefault="00286EC7" w:rsidP="005A79E5">
            <w:pPr>
              <w:pStyle w:val="Tabellenkopf"/>
            </w:pPr>
            <w:r w:rsidRPr="005A79E5">
              <w:t>Erläuterung der Rechenregel</w:t>
            </w:r>
          </w:p>
        </w:tc>
        <w:tc>
          <w:tcPr>
            <w:tcW w:w="5716" w:type="dxa"/>
            <w:tcBorders>
              <w:top w:val="single" w:sz="4" w:space="0" w:color="BFBFBF" w:themeColor="background1" w:themeShade="BF"/>
            </w:tcBorders>
          </w:tcPr>
          <w:p w14:paraId="25ACEA1A" w14:textId="77777777" w:rsidR="00286EC7" w:rsidRPr="00164913" w:rsidRDefault="00286EC7"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7A5DB0D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E243A9" w14:textId="77777777" w:rsidR="00286EC7" w:rsidRPr="005A79E5" w:rsidRDefault="00286EC7" w:rsidP="005A79E5">
            <w:pPr>
              <w:pStyle w:val="Tabellenkopf"/>
            </w:pPr>
            <w:r w:rsidRPr="005A79E5">
              <w:t>Teildatensatzbezug</w:t>
            </w:r>
          </w:p>
        </w:tc>
        <w:tc>
          <w:tcPr>
            <w:tcW w:w="5716" w:type="dxa"/>
          </w:tcPr>
          <w:p w14:paraId="4F4A8F06"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PCI:B</w:t>
            </w:r>
          </w:p>
        </w:tc>
      </w:tr>
      <w:tr w:rsidR="007B38FA" w14:paraId="575A6CC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563C3C" w14:textId="77777777" w:rsidR="00286EC7" w:rsidRPr="005A79E5" w:rsidRDefault="00286EC7" w:rsidP="005A79E5">
            <w:pPr>
              <w:pStyle w:val="Tabellenkopf"/>
            </w:pPr>
            <w:r w:rsidRPr="005A79E5">
              <w:t>Mindestanzahl Zähler</w:t>
            </w:r>
          </w:p>
        </w:tc>
        <w:tc>
          <w:tcPr>
            <w:tcW w:w="5716" w:type="dxa"/>
          </w:tcPr>
          <w:p w14:paraId="4251CE0C"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699F6D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0B5CD7" w14:textId="77777777" w:rsidR="00286EC7" w:rsidRPr="005A79E5" w:rsidRDefault="00286EC7" w:rsidP="005A79E5">
            <w:pPr>
              <w:pStyle w:val="Tabellenkopf"/>
            </w:pPr>
            <w:r w:rsidRPr="005A79E5">
              <w:t>Mindestanzahl Nenner</w:t>
            </w:r>
          </w:p>
        </w:tc>
        <w:tc>
          <w:tcPr>
            <w:tcW w:w="5716" w:type="dxa"/>
          </w:tcPr>
          <w:p w14:paraId="25F58271"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585EF9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9EEB52" w14:textId="77777777" w:rsidR="00286EC7" w:rsidRPr="005A79E5" w:rsidRDefault="00286EC7" w:rsidP="005A79E5">
            <w:pPr>
              <w:pStyle w:val="Tabellenkopf"/>
            </w:pPr>
            <w:r w:rsidRPr="005A79E5">
              <w:t>Formel</w:t>
            </w:r>
          </w:p>
        </w:tc>
        <w:tc>
          <w:tcPr>
            <w:tcW w:w="5716" w:type="dxa"/>
          </w:tcPr>
          <w:p w14:paraId="4AB68D7E"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FALSE) </w:t>
            </w:r>
            <w:r>
              <w:br/>
            </w:r>
            <w:r>
              <w:lastRenderedPageBreak/>
              <w:t xml:space="preserve"> }, </w:t>
            </w:r>
            <w:r>
              <w:br/>
              <w:t xml:space="preserve"> </w:t>
            </w:r>
            <w:r>
              <w:br/>
              <w:t xml:space="preserve"> filter_function_mds = function(data){ </w:t>
            </w:r>
            <w:r>
              <w:br/>
              <w:t xml:space="preserve">   dplyr::filter(data, ZUQSMODUL %==% 'PCI' &amp;  </w:t>
            </w:r>
            <w:r>
              <w:br/>
              <w:t xml:space="preserve">   (to_year(entlquartal) %==% erf_jahr | </w:t>
            </w:r>
            <w:r>
              <w:br/>
              <w:t xml:space="preserve">   (to_year(OPDATUM) %==% erf_jahr &amp;  </w:t>
            </w:r>
            <w:r>
              <w:br/>
              <w:t xml:space="preserve">   is.na(entlquartal)))) </w:t>
            </w:r>
            <w:r>
              <w:br/>
              <w:t xml:space="preserve"> },  </w:t>
            </w:r>
            <w:r>
              <w:br/>
              <w:t xml:space="preserve"> </w:t>
            </w:r>
            <w:r>
              <w:br/>
              <w:t xml:space="preserve"> filter_function_soll = function(data){ </w:t>
            </w:r>
            <w:r>
              <w:br/>
              <w:t xml:space="preserve">   dplyr::filter(data, (MODUL %==% 'PCI_LKG' |  </w:t>
            </w:r>
            <w:r>
              <w:br/>
              <w:t xml:space="preserve">   MODUL %==% 'PCI_KV' |  </w:t>
            </w:r>
            <w:r>
              <w:br/>
              <w:t xml:space="preserve">   MODUL %==% 'PCI_SV') &amp;  </w:t>
            </w:r>
            <w:r>
              <w:br/>
              <w:t xml:space="preserve">   DATENSAETZE_MODUL %!=% 0) </w:t>
            </w:r>
            <w:r>
              <w:br/>
              <w:t xml:space="preserve"> },</w:t>
            </w:r>
            <w:r>
              <w:t xml:space="preserve"> </w:t>
            </w:r>
            <w:r>
              <w:br/>
              <w:t xml:space="preserve"> erf_jahr = year, </w:t>
            </w:r>
            <w:r>
              <w:br/>
              <w:t xml:space="preserve"> LST = LST)</w:t>
            </w:r>
          </w:p>
        </w:tc>
      </w:tr>
      <w:tr w:rsidR="007B38FA" w14:paraId="0B9DB7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92F46E" w14:textId="77777777" w:rsidR="00286EC7" w:rsidRPr="005A79E5" w:rsidRDefault="00286EC7" w:rsidP="005A79E5">
            <w:pPr>
              <w:pStyle w:val="Tabellenkopf"/>
            </w:pPr>
            <w:r w:rsidRPr="005A79E5">
              <w:lastRenderedPageBreak/>
              <w:t>Verwendete Funktionen</w:t>
            </w:r>
          </w:p>
        </w:tc>
        <w:tc>
          <w:tcPr>
            <w:tcW w:w="5716" w:type="dxa"/>
          </w:tcPr>
          <w:p w14:paraId="76B7FE25"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A99857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9B057D" w14:textId="77777777" w:rsidR="00286EC7" w:rsidRPr="005A79E5" w:rsidRDefault="00286EC7" w:rsidP="005A79E5">
            <w:pPr>
              <w:pStyle w:val="Tabellenkopf"/>
            </w:pPr>
            <w:r w:rsidRPr="005A79E5">
              <w:t>Verwendete Listen</w:t>
            </w:r>
          </w:p>
        </w:tc>
        <w:tc>
          <w:tcPr>
            <w:tcW w:w="5716" w:type="dxa"/>
          </w:tcPr>
          <w:p w14:paraId="222E705E"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A2B1BC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A1EC5E" w14:textId="77777777" w:rsidR="00286EC7" w:rsidRPr="005A79E5" w:rsidRDefault="00286EC7" w:rsidP="005A79E5">
            <w:pPr>
              <w:pStyle w:val="Tabellenkopf"/>
            </w:pPr>
            <w:r w:rsidRPr="005A79E5">
              <w:t>Vergleichbarkeit mit</w:t>
            </w:r>
            <w:r w:rsidRPr="005A79E5">
              <w:br/>
              <w:t>Vorjahresergebnissen</w:t>
            </w:r>
          </w:p>
        </w:tc>
        <w:tc>
          <w:tcPr>
            <w:tcW w:w="5716" w:type="dxa"/>
          </w:tcPr>
          <w:p w14:paraId="44F58639"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E90814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D4E6A1" w14:textId="77777777" w:rsidR="00286EC7" w:rsidRPr="005A79E5" w:rsidRDefault="00286EC7" w:rsidP="005A79E5">
            <w:pPr>
              <w:pStyle w:val="Tabellenkopf"/>
            </w:pPr>
            <w:r w:rsidRPr="005A79E5">
              <w:t>Erläuterung der Vergleichbarkeit zum Vorjahr</w:t>
            </w:r>
          </w:p>
        </w:tc>
        <w:tc>
          <w:tcPr>
            <w:tcW w:w="5716" w:type="dxa"/>
          </w:tcPr>
          <w:p w14:paraId="3CA05959"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D41C73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BC5863" w14:textId="77777777" w:rsidR="00286EC7" w:rsidRPr="005A79E5" w:rsidRDefault="00286EC7" w:rsidP="005A79E5">
            <w:pPr>
              <w:pStyle w:val="Tabellenkopf"/>
            </w:pPr>
            <w:r w:rsidRPr="0016338B">
              <w:t>Begründung der Änderungen der endgültigen gegenüber den prospektiven Rechenregeln</w:t>
            </w:r>
          </w:p>
        </w:tc>
        <w:tc>
          <w:tcPr>
            <w:tcW w:w="5716" w:type="dxa"/>
          </w:tcPr>
          <w:p w14:paraId="2C978E7B" w14:textId="77777777" w:rsidR="00286EC7" w:rsidRPr="00164913" w:rsidRDefault="00286EC7"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F849492" w14:textId="77777777" w:rsidR="00286EC7" w:rsidRDefault="00286EC7" w:rsidP="00AA7E2B">
      <w:pPr>
        <w:pStyle w:val="Tabellentext"/>
        <w:spacing w:before="0" w:after="0" w:line="20" w:lineRule="exact"/>
        <w:ind w:left="0" w:right="0"/>
      </w:pPr>
    </w:p>
    <w:p w14:paraId="4C448E17" w14:textId="77777777" w:rsidR="00524C8A" w:rsidRDefault="00524C8A">
      <w:pPr>
        <w:sectPr w:rsidR="00524C8A" w:rsidSect="00AD6E6F">
          <w:headerReference w:type="default" r:id="rId41"/>
          <w:footerReference w:type="default" r:id="rId42"/>
          <w:pgSz w:w="11906" w:h="16838"/>
          <w:pgMar w:top="1418" w:right="1134" w:bottom="1418" w:left="1701" w:header="454" w:footer="737" w:gutter="0"/>
          <w:cols w:space="708"/>
          <w:docGrid w:linePitch="360"/>
        </w:sectPr>
      </w:pPr>
    </w:p>
    <w:p w14:paraId="7D0BD54E" w14:textId="77777777" w:rsidR="00286EC7" w:rsidRPr="00CD5DC2" w:rsidRDefault="00286EC7" w:rsidP="00FB2556">
      <w:pPr>
        <w:pStyle w:val="berschrift1ohneGliederung"/>
      </w:pPr>
      <w:bookmarkStart w:id="20" w:name="_Toc230253421"/>
      <w:r w:rsidRPr="00CD5DC2">
        <w:lastRenderedPageBreak/>
        <w:t>Anhang</w:t>
      </w:r>
      <w:r w:rsidRPr="00CD5DC2">
        <w:t xml:space="preserve"> </w:t>
      </w:r>
      <w:r w:rsidRPr="00CD5DC2">
        <w:t>I</w:t>
      </w:r>
      <w:r w:rsidRPr="00CD5DC2">
        <w:t xml:space="preserve">: </w:t>
      </w:r>
      <w:r w:rsidRPr="00CD5DC2">
        <w:t>Schlüssel (Spezifikation)</w:t>
      </w:r>
      <w:bookmarkEnd w:id="20"/>
    </w:p>
    <w:tbl>
      <w:tblPr>
        <w:tblStyle w:val="IQTIGStandard"/>
        <w:tblW w:w="9700" w:type="dxa"/>
        <w:tblLook w:val="0420" w:firstRow="1" w:lastRow="0" w:firstColumn="0" w:lastColumn="0" w:noHBand="0" w:noVBand="1"/>
      </w:tblPr>
      <w:tblGrid>
        <w:gridCol w:w="1843"/>
        <w:gridCol w:w="7857"/>
      </w:tblGrid>
      <w:tr w:rsidR="00A24410" w:rsidRPr="009E2B0C" w14:paraId="7026EB16"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4A030014" w14:textId="77777777" w:rsidR="00286EC7" w:rsidRPr="00CD5DC2" w:rsidRDefault="00286EC7" w:rsidP="00CD5DC2">
            <w:pPr>
              <w:pStyle w:val="Tabellenkopf"/>
            </w:pPr>
            <w:r w:rsidRPr="00CD5DC2">
              <w:t xml:space="preserve">Schlüssel: </w:t>
            </w:r>
            <w:r>
              <w:t>Modul</w:t>
            </w:r>
          </w:p>
        </w:tc>
      </w:tr>
      <w:tr w:rsidR="00D72693" w:rsidRPr="00743DF3" w14:paraId="2D5E818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0159372" w14:textId="77777777" w:rsidR="00286EC7" w:rsidRPr="00B73FBD" w:rsidRDefault="00286EC7" w:rsidP="00B73FBD">
            <w:pPr>
              <w:pStyle w:val="Tabellentext"/>
            </w:pPr>
            <w:r>
              <w:t>01/1</w:t>
            </w:r>
            <w:r w:rsidRPr="00B73FBD">
              <w:tab/>
            </w:r>
          </w:p>
        </w:tc>
        <w:tc>
          <w:tcPr>
            <w:tcW w:w="7857" w:type="dxa"/>
          </w:tcPr>
          <w:p w14:paraId="76C637FB" w14:textId="77777777" w:rsidR="00286EC7" w:rsidRPr="00B73FBD" w:rsidRDefault="00286EC7" w:rsidP="00B73FBD">
            <w:pPr>
              <w:pStyle w:val="Tabellentext"/>
            </w:pPr>
            <w:r>
              <w:t>Dekompression bei Karpaltunnelsyndrom</w:t>
            </w:r>
          </w:p>
        </w:tc>
      </w:tr>
      <w:tr w:rsidR="00D72693" w:rsidRPr="00743DF3" w14:paraId="4C4DD37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D9C273C" w14:textId="77777777" w:rsidR="00286EC7" w:rsidRPr="00B73FBD" w:rsidRDefault="00286EC7" w:rsidP="00B73FBD">
            <w:pPr>
              <w:pStyle w:val="Tabellentext"/>
            </w:pPr>
            <w:r>
              <w:t>01/2</w:t>
            </w:r>
            <w:r w:rsidRPr="00B73FBD">
              <w:tab/>
            </w:r>
          </w:p>
        </w:tc>
        <w:tc>
          <w:tcPr>
            <w:tcW w:w="7857" w:type="dxa"/>
          </w:tcPr>
          <w:p w14:paraId="0A99E0B2" w14:textId="77777777" w:rsidR="00286EC7" w:rsidRPr="00B73FBD" w:rsidRDefault="00286EC7" w:rsidP="00B73FBD">
            <w:pPr>
              <w:pStyle w:val="Tabellentext"/>
            </w:pPr>
            <w:r>
              <w:t xml:space="preserve">Dekompression bei </w:t>
            </w:r>
            <w:proofErr w:type="spellStart"/>
            <w:r>
              <w:t>Sulcus</w:t>
            </w:r>
            <w:proofErr w:type="spellEnd"/>
            <w:r>
              <w:t>-</w:t>
            </w:r>
            <w:proofErr w:type="spellStart"/>
            <w:r>
              <w:t>ulnaris</w:t>
            </w:r>
            <w:proofErr w:type="spellEnd"/>
            <w:r>
              <w:t>-Syndrom</w:t>
            </w:r>
          </w:p>
        </w:tc>
      </w:tr>
      <w:tr w:rsidR="00D72693" w:rsidRPr="00743DF3" w14:paraId="7262F09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0B69562" w14:textId="77777777" w:rsidR="00286EC7" w:rsidRPr="00B73FBD" w:rsidRDefault="00286EC7" w:rsidP="00B73FBD">
            <w:pPr>
              <w:pStyle w:val="Tabellentext"/>
            </w:pPr>
            <w:r>
              <w:t>03/1</w:t>
            </w:r>
            <w:r w:rsidRPr="00B73FBD">
              <w:tab/>
            </w:r>
          </w:p>
        </w:tc>
        <w:tc>
          <w:tcPr>
            <w:tcW w:w="7857" w:type="dxa"/>
          </w:tcPr>
          <w:p w14:paraId="578DB4EE" w14:textId="77777777" w:rsidR="00286EC7" w:rsidRPr="00B73FBD" w:rsidRDefault="00286EC7" w:rsidP="00B73FBD">
            <w:pPr>
              <w:pStyle w:val="Tabellentext"/>
            </w:pPr>
            <w:r>
              <w:t>Kataraktoperation</w:t>
            </w:r>
          </w:p>
        </w:tc>
      </w:tr>
      <w:tr w:rsidR="00D72693" w:rsidRPr="00743DF3" w14:paraId="5928937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8B5B54A" w14:textId="77777777" w:rsidR="00286EC7" w:rsidRPr="00B73FBD" w:rsidRDefault="00286EC7" w:rsidP="00B73FBD">
            <w:pPr>
              <w:pStyle w:val="Tabellentext"/>
            </w:pPr>
            <w:r>
              <w:t>05/1</w:t>
            </w:r>
            <w:r w:rsidRPr="00B73FBD">
              <w:tab/>
            </w:r>
          </w:p>
        </w:tc>
        <w:tc>
          <w:tcPr>
            <w:tcW w:w="7857" w:type="dxa"/>
          </w:tcPr>
          <w:p w14:paraId="4DF8B445" w14:textId="77777777" w:rsidR="00286EC7" w:rsidRPr="00B73FBD" w:rsidRDefault="00286EC7" w:rsidP="00B73FBD">
            <w:pPr>
              <w:pStyle w:val="Tabellentext"/>
            </w:pPr>
            <w:r>
              <w:t>Nasenscheidewandkorrektur</w:t>
            </w:r>
          </w:p>
        </w:tc>
      </w:tr>
      <w:tr w:rsidR="00D72693" w:rsidRPr="00743DF3" w14:paraId="24DB704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4AEBC6A" w14:textId="77777777" w:rsidR="00286EC7" w:rsidRPr="00B73FBD" w:rsidRDefault="00286EC7" w:rsidP="00B73FBD">
            <w:pPr>
              <w:pStyle w:val="Tabellentext"/>
            </w:pPr>
            <w:r>
              <w:t>07/1</w:t>
            </w:r>
            <w:r w:rsidRPr="00B73FBD">
              <w:tab/>
            </w:r>
          </w:p>
        </w:tc>
        <w:tc>
          <w:tcPr>
            <w:tcW w:w="7857" w:type="dxa"/>
          </w:tcPr>
          <w:p w14:paraId="3E7EE31C" w14:textId="77777777" w:rsidR="00286EC7" w:rsidRPr="00B73FBD" w:rsidRDefault="00286EC7" w:rsidP="00B73FBD">
            <w:pPr>
              <w:pStyle w:val="Tabellentext"/>
            </w:pPr>
            <w:r>
              <w:t>Tonsillektomie</w:t>
            </w:r>
          </w:p>
        </w:tc>
      </w:tr>
      <w:tr w:rsidR="00D72693" w:rsidRPr="00743DF3" w14:paraId="73C3CFF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16F3C19" w14:textId="77777777" w:rsidR="00286EC7" w:rsidRPr="00B73FBD" w:rsidRDefault="00286EC7" w:rsidP="00B73FBD">
            <w:pPr>
              <w:pStyle w:val="Tabellentext"/>
            </w:pPr>
            <w:r>
              <w:t>09/1</w:t>
            </w:r>
            <w:r w:rsidRPr="00B73FBD">
              <w:tab/>
            </w:r>
          </w:p>
        </w:tc>
        <w:tc>
          <w:tcPr>
            <w:tcW w:w="7857" w:type="dxa"/>
          </w:tcPr>
          <w:p w14:paraId="73613890" w14:textId="77777777" w:rsidR="00286EC7" w:rsidRPr="00B73FBD" w:rsidRDefault="00286EC7" w:rsidP="00B73FBD">
            <w:pPr>
              <w:pStyle w:val="Tabellentext"/>
            </w:pPr>
            <w:r>
              <w:t>Herzschrittmacher-Implantation</w:t>
            </w:r>
          </w:p>
        </w:tc>
      </w:tr>
      <w:tr w:rsidR="00D72693" w:rsidRPr="00743DF3" w14:paraId="3E90509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A0E270C" w14:textId="77777777" w:rsidR="00286EC7" w:rsidRPr="00B73FBD" w:rsidRDefault="00286EC7" w:rsidP="00B73FBD">
            <w:pPr>
              <w:pStyle w:val="Tabellentext"/>
            </w:pPr>
            <w:r>
              <w:t>09/2</w:t>
            </w:r>
            <w:r w:rsidRPr="00B73FBD">
              <w:tab/>
            </w:r>
          </w:p>
        </w:tc>
        <w:tc>
          <w:tcPr>
            <w:tcW w:w="7857" w:type="dxa"/>
          </w:tcPr>
          <w:p w14:paraId="4BFCDBFD" w14:textId="77777777" w:rsidR="00286EC7" w:rsidRPr="00B73FBD" w:rsidRDefault="00286EC7" w:rsidP="00B73FBD">
            <w:pPr>
              <w:pStyle w:val="Tabellentext"/>
            </w:pPr>
            <w:r>
              <w:t>Herzschrittmacher-Aggregatwechsel</w:t>
            </w:r>
          </w:p>
        </w:tc>
      </w:tr>
      <w:tr w:rsidR="00D72693" w:rsidRPr="00743DF3" w14:paraId="243FC37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170052C" w14:textId="77777777" w:rsidR="00286EC7" w:rsidRPr="00B73FBD" w:rsidRDefault="00286EC7" w:rsidP="00B73FBD">
            <w:pPr>
              <w:pStyle w:val="Tabellentext"/>
            </w:pPr>
            <w:r>
              <w:t>09/3</w:t>
            </w:r>
            <w:r w:rsidRPr="00B73FBD">
              <w:tab/>
            </w:r>
          </w:p>
        </w:tc>
        <w:tc>
          <w:tcPr>
            <w:tcW w:w="7857" w:type="dxa"/>
          </w:tcPr>
          <w:p w14:paraId="018346CC" w14:textId="77777777" w:rsidR="00286EC7" w:rsidRPr="00B73FBD" w:rsidRDefault="00286EC7" w:rsidP="00B73FBD">
            <w:pPr>
              <w:pStyle w:val="Tabellentext"/>
            </w:pPr>
            <w:r>
              <w:t>Herzschrittmacher-Revision/-Systemwechsel/-Explantation</w:t>
            </w:r>
          </w:p>
        </w:tc>
      </w:tr>
      <w:tr w:rsidR="00D72693" w:rsidRPr="00743DF3" w14:paraId="194694B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3AB7C0" w14:textId="77777777" w:rsidR="00286EC7" w:rsidRPr="00B73FBD" w:rsidRDefault="00286EC7" w:rsidP="00B73FBD">
            <w:pPr>
              <w:pStyle w:val="Tabellentext"/>
            </w:pPr>
            <w:r>
              <w:t>09/4</w:t>
            </w:r>
            <w:r w:rsidRPr="00B73FBD">
              <w:tab/>
            </w:r>
          </w:p>
        </w:tc>
        <w:tc>
          <w:tcPr>
            <w:tcW w:w="7857" w:type="dxa"/>
          </w:tcPr>
          <w:p w14:paraId="10A807F9" w14:textId="77777777" w:rsidR="00286EC7" w:rsidRPr="00B73FBD" w:rsidRDefault="00286EC7" w:rsidP="00B73FBD">
            <w:pPr>
              <w:pStyle w:val="Tabellentext"/>
            </w:pPr>
            <w:r>
              <w:t>Implantierbare Defibrillatoren-Implantation</w:t>
            </w:r>
          </w:p>
        </w:tc>
      </w:tr>
      <w:tr w:rsidR="00D72693" w:rsidRPr="00743DF3" w14:paraId="7529DDE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3C38E8A" w14:textId="77777777" w:rsidR="00286EC7" w:rsidRPr="00B73FBD" w:rsidRDefault="00286EC7" w:rsidP="00B73FBD">
            <w:pPr>
              <w:pStyle w:val="Tabellentext"/>
            </w:pPr>
            <w:r>
              <w:t>09/5</w:t>
            </w:r>
            <w:r w:rsidRPr="00B73FBD">
              <w:tab/>
            </w:r>
          </w:p>
        </w:tc>
        <w:tc>
          <w:tcPr>
            <w:tcW w:w="7857" w:type="dxa"/>
          </w:tcPr>
          <w:p w14:paraId="4040131C" w14:textId="77777777" w:rsidR="00286EC7" w:rsidRPr="00B73FBD" w:rsidRDefault="00286EC7" w:rsidP="00B73FBD">
            <w:pPr>
              <w:pStyle w:val="Tabellentext"/>
            </w:pPr>
            <w:r>
              <w:t>Implantierbare Defibrillatoren-Aggregatwechsel</w:t>
            </w:r>
          </w:p>
        </w:tc>
      </w:tr>
      <w:tr w:rsidR="00D72693" w:rsidRPr="00743DF3" w14:paraId="3341F97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231F03B" w14:textId="77777777" w:rsidR="00286EC7" w:rsidRPr="00B73FBD" w:rsidRDefault="00286EC7" w:rsidP="00B73FBD">
            <w:pPr>
              <w:pStyle w:val="Tabellentext"/>
            </w:pPr>
            <w:r>
              <w:t>09/6</w:t>
            </w:r>
            <w:r w:rsidRPr="00B73FBD">
              <w:tab/>
            </w:r>
          </w:p>
        </w:tc>
        <w:tc>
          <w:tcPr>
            <w:tcW w:w="7857" w:type="dxa"/>
          </w:tcPr>
          <w:p w14:paraId="30D9EC10" w14:textId="77777777" w:rsidR="00286EC7" w:rsidRPr="00B73FBD" w:rsidRDefault="00286EC7" w:rsidP="00B73FBD">
            <w:pPr>
              <w:pStyle w:val="Tabellentext"/>
            </w:pPr>
            <w:r>
              <w:t>Implantierbare Defibrillatoren-Revision/-Systemwechsel/-Explantation</w:t>
            </w:r>
          </w:p>
        </w:tc>
      </w:tr>
      <w:tr w:rsidR="00D72693" w:rsidRPr="00743DF3" w14:paraId="421187F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50CAB18" w14:textId="77777777" w:rsidR="00286EC7" w:rsidRPr="00B73FBD" w:rsidRDefault="00286EC7" w:rsidP="00B73FBD">
            <w:pPr>
              <w:pStyle w:val="Tabellentext"/>
            </w:pPr>
            <w:r>
              <w:t>10/1</w:t>
            </w:r>
            <w:r w:rsidRPr="00B73FBD">
              <w:tab/>
            </w:r>
          </w:p>
        </w:tc>
        <w:tc>
          <w:tcPr>
            <w:tcW w:w="7857" w:type="dxa"/>
          </w:tcPr>
          <w:p w14:paraId="520C6F2A" w14:textId="77777777" w:rsidR="00286EC7" w:rsidRPr="00B73FBD" w:rsidRDefault="00286EC7" w:rsidP="00B73FBD">
            <w:pPr>
              <w:pStyle w:val="Tabellentext"/>
            </w:pPr>
            <w:r>
              <w:t>Varizenchirurgie</w:t>
            </w:r>
          </w:p>
        </w:tc>
      </w:tr>
      <w:tr w:rsidR="00D72693" w:rsidRPr="00743DF3" w14:paraId="2A25871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59A8D56" w14:textId="77777777" w:rsidR="00286EC7" w:rsidRPr="00B73FBD" w:rsidRDefault="00286EC7" w:rsidP="00B73FBD">
            <w:pPr>
              <w:pStyle w:val="Tabellentext"/>
            </w:pPr>
            <w:r>
              <w:t>10/2</w:t>
            </w:r>
            <w:r w:rsidRPr="00B73FBD">
              <w:tab/>
            </w:r>
          </w:p>
        </w:tc>
        <w:tc>
          <w:tcPr>
            <w:tcW w:w="7857" w:type="dxa"/>
          </w:tcPr>
          <w:p w14:paraId="052CFE54" w14:textId="77777777" w:rsidR="00286EC7" w:rsidRPr="00B73FBD" w:rsidRDefault="00286EC7" w:rsidP="00B73FBD">
            <w:pPr>
              <w:pStyle w:val="Tabellentext"/>
            </w:pPr>
            <w:r>
              <w:t>Karotis-Rekonstruktion</w:t>
            </w:r>
          </w:p>
        </w:tc>
      </w:tr>
      <w:tr w:rsidR="00D72693" w:rsidRPr="00743DF3" w14:paraId="0F48339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CBBC455" w14:textId="77777777" w:rsidR="00286EC7" w:rsidRPr="00B73FBD" w:rsidRDefault="00286EC7" w:rsidP="00B73FBD">
            <w:pPr>
              <w:pStyle w:val="Tabellentext"/>
            </w:pPr>
            <w:r>
              <w:t>12/1</w:t>
            </w:r>
            <w:r w:rsidRPr="00B73FBD">
              <w:tab/>
            </w:r>
          </w:p>
        </w:tc>
        <w:tc>
          <w:tcPr>
            <w:tcW w:w="7857" w:type="dxa"/>
          </w:tcPr>
          <w:p w14:paraId="4A67E850" w14:textId="77777777" w:rsidR="00286EC7" w:rsidRPr="00B73FBD" w:rsidRDefault="00286EC7" w:rsidP="00B73FBD">
            <w:pPr>
              <w:pStyle w:val="Tabellentext"/>
            </w:pPr>
            <w:proofErr w:type="spellStart"/>
            <w:r>
              <w:t>Cholezystektomie</w:t>
            </w:r>
            <w:proofErr w:type="spellEnd"/>
          </w:p>
        </w:tc>
      </w:tr>
      <w:tr w:rsidR="00D72693" w:rsidRPr="00743DF3" w14:paraId="5565C61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FEFB1E5" w14:textId="77777777" w:rsidR="00286EC7" w:rsidRPr="00B73FBD" w:rsidRDefault="00286EC7" w:rsidP="00B73FBD">
            <w:pPr>
              <w:pStyle w:val="Tabellentext"/>
            </w:pPr>
            <w:r>
              <w:t>12/2</w:t>
            </w:r>
            <w:r w:rsidRPr="00B73FBD">
              <w:tab/>
            </w:r>
          </w:p>
        </w:tc>
        <w:tc>
          <w:tcPr>
            <w:tcW w:w="7857" w:type="dxa"/>
          </w:tcPr>
          <w:p w14:paraId="09888512" w14:textId="77777777" w:rsidR="00286EC7" w:rsidRPr="00B73FBD" w:rsidRDefault="00286EC7" w:rsidP="00B73FBD">
            <w:pPr>
              <w:pStyle w:val="Tabellentext"/>
            </w:pPr>
            <w:r>
              <w:t>Appendektomie</w:t>
            </w:r>
          </w:p>
        </w:tc>
      </w:tr>
      <w:tr w:rsidR="00D72693" w:rsidRPr="00743DF3" w14:paraId="175BE77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C6CAC22" w14:textId="77777777" w:rsidR="00286EC7" w:rsidRPr="00B73FBD" w:rsidRDefault="00286EC7" w:rsidP="00B73FBD">
            <w:pPr>
              <w:pStyle w:val="Tabellentext"/>
            </w:pPr>
            <w:r>
              <w:t>12/3</w:t>
            </w:r>
            <w:r w:rsidRPr="00B73FBD">
              <w:tab/>
            </w:r>
          </w:p>
        </w:tc>
        <w:tc>
          <w:tcPr>
            <w:tcW w:w="7857" w:type="dxa"/>
          </w:tcPr>
          <w:p w14:paraId="3014570A" w14:textId="77777777" w:rsidR="00286EC7" w:rsidRPr="00B73FBD" w:rsidRDefault="00286EC7" w:rsidP="00B73FBD">
            <w:pPr>
              <w:pStyle w:val="Tabellentext"/>
            </w:pPr>
            <w:r>
              <w:t>Leistenhernie</w:t>
            </w:r>
          </w:p>
        </w:tc>
      </w:tr>
      <w:tr w:rsidR="00D72693" w:rsidRPr="00743DF3" w14:paraId="0FD406A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BCA6E22" w14:textId="77777777" w:rsidR="00286EC7" w:rsidRPr="00B73FBD" w:rsidRDefault="00286EC7" w:rsidP="00B73FBD">
            <w:pPr>
              <w:pStyle w:val="Tabellentext"/>
            </w:pPr>
            <w:r>
              <w:t>14/1</w:t>
            </w:r>
            <w:r w:rsidRPr="00B73FBD">
              <w:tab/>
            </w:r>
          </w:p>
        </w:tc>
        <w:tc>
          <w:tcPr>
            <w:tcW w:w="7857" w:type="dxa"/>
          </w:tcPr>
          <w:p w14:paraId="5FEFDBE7" w14:textId="77777777" w:rsidR="00286EC7" w:rsidRPr="00B73FBD" w:rsidRDefault="00286EC7" w:rsidP="00B73FBD">
            <w:pPr>
              <w:pStyle w:val="Tabellentext"/>
            </w:pPr>
            <w:r>
              <w:t>Prostataresektion</w:t>
            </w:r>
          </w:p>
        </w:tc>
      </w:tr>
      <w:tr w:rsidR="00D72693" w:rsidRPr="00743DF3" w14:paraId="71329D2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4113247" w14:textId="77777777" w:rsidR="00286EC7" w:rsidRPr="00B73FBD" w:rsidRDefault="00286EC7" w:rsidP="00B73FBD">
            <w:pPr>
              <w:pStyle w:val="Tabellentext"/>
            </w:pPr>
            <w:r>
              <w:t>15/1</w:t>
            </w:r>
            <w:r w:rsidRPr="00B73FBD">
              <w:tab/>
            </w:r>
          </w:p>
        </w:tc>
        <w:tc>
          <w:tcPr>
            <w:tcW w:w="7857" w:type="dxa"/>
          </w:tcPr>
          <w:p w14:paraId="32C2AB4E" w14:textId="77777777" w:rsidR="00286EC7" w:rsidRPr="00B73FBD" w:rsidRDefault="00286EC7" w:rsidP="00B73FBD">
            <w:pPr>
              <w:pStyle w:val="Tabellentext"/>
            </w:pPr>
            <w:r>
              <w:t>Gynäkologische Operationen</w:t>
            </w:r>
          </w:p>
        </w:tc>
      </w:tr>
      <w:tr w:rsidR="00D72693" w:rsidRPr="00743DF3" w14:paraId="1CC050C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C509B6" w14:textId="77777777" w:rsidR="00286EC7" w:rsidRPr="00B73FBD" w:rsidRDefault="00286EC7" w:rsidP="00B73FBD">
            <w:pPr>
              <w:pStyle w:val="Tabellentext"/>
            </w:pPr>
            <w:r>
              <w:t>16/1</w:t>
            </w:r>
            <w:r w:rsidRPr="00B73FBD">
              <w:tab/>
            </w:r>
          </w:p>
        </w:tc>
        <w:tc>
          <w:tcPr>
            <w:tcW w:w="7857" w:type="dxa"/>
          </w:tcPr>
          <w:p w14:paraId="4B126BD9" w14:textId="77777777" w:rsidR="00286EC7" w:rsidRPr="00B73FBD" w:rsidRDefault="00286EC7" w:rsidP="00B73FBD">
            <w:pPr>
              <w:pStyle w:val="Tabellentext"/>
            </w:pPr>
            <w:r>
              <w:t>Geburtshilfe</w:t>
            </w:r>
          </w:p>
        </w:tc>
      </w:tr>
      <w:tr w:rsidR="00D72693" w:rsidRPr="00743DF3" w14:paraId="43E4B3A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8E7C02E" w14:textId="77777777" w:rsidR="00286EC7" w:rsidRPr="00B73FBD" w:rsidRDefault="00286EC7" w:rsidP="00B73FBD">
            <w:pPr>
              <w:pStyle w:val="Tabellentext"/>
            </w:pPr>
            <w:r>
              <w:t>17/1</w:t>
            </w:r>
            <w:r w:rsidRPr="00B73FBD">
              <w:tab/>
            </w:r>
          </w:p>
        </w:tc>
        <w:tc>
          <w:tcPr>
            <w:tcW w:w="7857" w:type="dxa"/>
          </w:tcPr>
          <w:p w14:paraId="0DC46F0B" w14:textId="77777777" w:rsidR="00286EC7" w:rsidRPr="00B73FBD" w:rsidRDefault="00286EC7" w:rsidP="00B73FBD">
            <w:pPr>
              <w:pStyle w:val="Tabellentext"/>
            </w:pPr>
            <w:r>
              <w:t>Hüftgelenknahe Femurfraktur</w:t>
            </w:r>
          </w:p>
        </w:tc>
      </w:tr>
      <w:tr w:rsidR="00D72693" w:rsidRPr="00743DF3" w14:paraId="60BC356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7CD6337" w14:textId="77777777" w:rsidR="00286EC7" w:rsidRPr="00B73FBD" w:rsidRDefault="00286EC7" w:rsidP="00B73FBD">
            <w:pPr>
              <w:pStyle w:val="Tabellentext"/>
            </w:pPr>
            <w:r>
              <w:t>17/6</w:t>
            </w:r>
            <w:r w:rsidRPr="00B73FBD">
              <w:tab/>
            </w:r>
          </w:p>
        </w:tc>
        <w:tc>
          <w:tcPr>
            <w:tcW w:w="7857" w:type="dxa"/>
          </w:tcPr>
          <w:p w14:paraId="5D640261" w14:textId="77777777" w:rsidR="00286EC7" w:rsidRPr="00B73FBD" w:rsidRDefault="00286EC7" w:rsidP="00B73FBD">
            <w:pPr>
              <w:pStyle w:val="Tabellentext"/>
            </w:pPr>
            <w:r>
              <w:t>Knie-Schlittenprothesen-Erstimplantation</w:t>
            </w:r>
          </w:p>
        </w:tc>
      </w:tr>
      <w:tr w:rsidR="00D72693" w:rsidRPr="00743DF3" w14:paraId="47EF3EE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F5A8FE8" w14:textId="77777777" w:rsidR="00286EC7" w:rsidRPr="00B73FBD" w:rsidRDefault="00286EC7" w:rsidP="00B73FBD">
            <w:pPr>
              <w:pStyle w:val="Tabellentext"/>
            </w:pPr>
            <w:r>
              <w:t>18/1</w:t>
            </w:r>
            <w:r w:rsidRPr="00B73FBD">
              <w:tab/>
            </w:r>
          </w:p>
        </w:tc>
        <w:tc>
          <w:tcPr>
            <w:tcW w:w="7857" w:type="dxa"/>
          </w:tcPr>
          <w:p w14:paraId="404F940B" w14:textId="77777777" w:rsidR="00286EC7" w:rsidRPr="00B73FBD" w:rsidRDefault="00286EC7" w:rsidP="00B73FBD">
            <w:pPr>
              <w:pStyle w:val="Tabellentext"/>
            </w:pPr>
            <w:proofErr w:type="spellStart"/>
            <w:r>
              <w:t>Mammachirurgie</w:t>
            </w:r>
            <w:proofErr w:type="spellEnd"/>
          </w:p>
        </w:tc>
      </w:tr>
      <w:tr w:rsidR="00D72693" w:rsidRPr="00743DF3" w14:paraId="428E116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04C82F3" w14:textId="77777777" w:rsidR="00286EC7" w:rsidRPr="00B73FBD" w:rsidRDefault="00286EC7" w:rsidP="00B73FBD">
            <w:pPr>
              <w:pStyle w:val="Tabellentext"/>
            </w:pPr>
            <w:r>
              <w:t>CHE</w:t>
            </w:r>
            <w:r w:rsidRPr="00B73FBD">
              <w:tab/>
            </w:r>
          </w:p>
        </w:tc>
        <w:tc>
          <w:tcPr>
            <w:tcW w:w="7857" w:type="dxa"/>
          </w:tcPr>
          <w:p w14:paraId="5248811D" w14:textId="77777777" w:rsidR="00286EC7" w:rsidRPr="00B73FBD" w:rsidRDefault="00286EC7" w:rsidP="00B73FBD">
            <w:pPr>
              <w:pStyle w:val="Tabellentext"/>
            </w:pPr>
            <w:proofErr w:type="spellStart"/>
            <w:r>
              <w:t>Cholezystektomie</w:t>
            </w:r>
            <w:proofErr w:type="spellEnd"/>
          </w:p>
        </w:tc>
      </w:tr>
      <w:tr w:rsidR="00D72693" w:rsidRPr="00743DF3" w14:paraId="2422FDF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F3E440E" w14:textId="77777777" w:rsidR="00286EC7" w:rsidRPr="00B73FBD" w:rsidRDefault="00286EC7" w:rsidP="00B73FBD">
            <w:pPr>
              <w:pStyle w:val="Tabellentext"/>
            </w:pPr>
            <w:r>
              <w:t>CHE_HE</w:t>
            </w:r>
            <w:r w:rsidRPr="00B73FBD">
              <w:tab/>
            </w:r>
          </w:p>
        </w:tc>
        <w:tc>
          <w:tcPr>
            <w:tcW w:w="7857" w:type="dxa"/>
          </w:tcPr>
          <w:p w14:paraId="72C5AA4B" w14:textId="77777777" w:rsidR="00286EC7" w:rsidRPr="00B73FBD" w:rsidRDefault="00286EC7" w:rsidP="00B73FBD">
            <w:pPr>
              <w:pStyle w:val="Tabellentext"/>
            </w:pPr>
            <w:r>
              <w:t>Cholezystektomie (nur Hessen)</w:t>
            </w:r>
          </w:p>
        </w:tc>
      </w:tr>
      <w:tr w:rsidR="00D72693" w:rsidRPr="00743DF3" w14:paraId="7E8736D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D75331C" w14:textId="77777777" w:rsidR="00286EC7" w:rsidRPr="00B73FBD" w:rsidRDefault="00286EC7" w:rsidP="00B73FBD">
            <w:pPr>
              <w:pStyle w:val="Tabellentext"/>
            </w:pPr>
            <w:r>
              <w:t>DEK</w:t>
            </w:r>
            <w:r w:rsidRPr="00B73FBD">
              <w:tab/>
            </w:r>
          </w:p>
        </w:tc>
        <w:tc>
          <w:tcPr>
            <w:tcW w:w="7857" w:type="dxa"/>
          </w:tcPr>
          <w:p w14:paraId="44369F39" w14:textId="77777777" w:rsidR="00286EC7" w:rsidRPr="00B73FBD" w:rsidRDefault="00286EC7" w:rsidP="00B73FBD">
            <w:pPr>
              <w:pStyle w:val="Tabellentext"/>
            </w:pPr>
            <w:r>
              <w:t>Dekubitusprophylaxe</w:t>
            </w:r>
          </w:p>
        </w:tc>
      </w:tr>
      <w:tr w:rsidR="00D72693" w:rsidRPr="00743DF3" w14:paraId="2EF00A7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44F5D27" w14:textId="77777777" w:rsidR="00286EC7" w:rsidRPr="00B73FBD" w:rsidRDefault="00286EC7" w:rsidP="00B73FBD">
            <w:pPr>
              <w:pStyle w:val="Tabellentext"/>
            </w:pPr>
            <w:r>
              <w:t>DIAL</w:t>
            </w:r>
            <w:r w:rsidRPr="00B73FBD">
              <w:tab/>
            </w:r>
          </w:p>
        </w:tc>
        <w:tc>
          <w:tcPr>
            <w:tcW w:w="7857" w:type="dxa"/>
          </w:tcPr>
          <w:p w14:paraId="13B557A5" w14:textId="77777777" w:rsidR="00286EC7" w:rsidRPr="00B73FBD" w:rsidRDefault="00286EC7" w:rsidP="00B73FBD">
            <w:pPr>
              <w:pStyle w:val="Tabellentext"/>
            </w:pPr>
            <w:r>
              <w:t>Dialyse</w:t>
            </w:r>
          </w:p>
        </w:tc>
      </w:tr>
      <w:tr w:rsidR="00D72693" w:rsidRPr="00743DF3" w14:paraId="14AE732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9CD5F0D" w14:textId="77777777" w:rsidR="00286EC7" w:rsidRPr="00B73FBD" w:rsidRDefault="00286EC7" w:rsidP="00B73FBD">
            <w:pPr>
              <w:pStyle w:val="Tabellentext"/>
            </w:pPr>
            <w:r>
              <w:t>HCH</w:t>
            </w:r>
            <w:r w:rsidRPr="00B73FBD">
              <w:tab/>
            </w:r>
          </w:p>
        </w:tc>
        <w:tc>
          <w:tcPr>
            <w:tcW w:w="7857" w:type="dxa"/>
          </w:tcPr>
          <w:p w14:paraId="66C452EE" w14:textId="77777777" w:rsidR="00286EC7" w:rsidRPr="00B73FBD" w:rsidRDefault="00286EC7" w:rsidP="00B73FBD">
            <w:pPr>
              <w:pStyle w:val="Tabellentext"/>
            </w:pPr>
            <w:r>
              <w:t>Herzchirurgie</w:t>
            </w:r>
          </w:p>
        </w:tc>
      </w:tr>
      <w:tr w:rsidR="00D72693" w:rsidRPr="00743DF3" w14:paraId="66E20ED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384F205" w14:textId="77777777" w:rsidR="00286EC7" w:rsidRPr="00B73FBD" w:rsidRDefault="00286EC7" w:rsidP="00B73FBD">
            <w:pPr>
              <w:pStyle w:val="Tabellentext"/>
            </w:pPr>
            <w:r>
              <w:t>HEP</w:t>
            </w:r>
            <w:r w:rsidRPr="00B73FBD">
              <w:tab/>
            </w:r>
          </w:p>
        </w:tc>
        <w:tc>
          <w:tcPr>
            <w:tcW w:w="7857" w:type="dxa"/>
          </w:tcPr>
          <w:p w14:paraId="1E45628A" w14:textId="77777777" w:rsidR="00286EC7" w:rsidRPr="00B73FBD" w:rsidRDefault="00286EC7" w:rsidP="00B73FBD">
            <w:pPr>
              <w:pStyle w:val="Tabellentext"/>
            </w:pPr>
            <w:proofErr w:type="spellStart"/>
            <w:r>
              <w:t>Hüftendoprothesenversorgung</w:t>
            </w:r>
            <w:proofErr w:type="spellEnd"/>
          </w:p>
        </w:tc>
      </w:tr>
      <w:tr w:rsidR="00D72693" w:rsidRPr="00743DF3" w14:paraId="665989C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961201C" w14:textId="77777777" w:rsidR="00286EC7" w:rsidRPr="00B73FBD" w:rsidRDefault="00286EC7" w:rsidP="00B73FBD">
            <w:pPr>
              <w:pStyle w:val="Tabellentext"/>
            </w:pPr>
            <w:r>
              <w:t>HTXM</w:t>
            </w:r>
            <w:r w:rsidRPr="00B73FBD">
              <w:tab/>
            </w:r>
          </w:p>
        </w:tc>
        <w:tc>
          <w:tcPr>
            <w:tcW w:w="7857" w:type="dxa"/>
          </w:tcPr>
          <w:p w14:paraId="6E199442" w14:textId="77777777" w:rsidR="00286EC7" w:rsidRPr="00B73FBD" w:rsidRDefault="00286EC7" w:rsidP="00B73FBD">
            <w:pPr>
              <w:pStyle w:val="Tabellentext"/>
            </w:pPr>
            <w:r>
              <w:t>Herztransplantation, Herzunterstützungssysteme/Kunstherzen</w:t>
            </w:r>
          </w:p>
        </w:tc>
      </w:tr>
      <w:tr w:rsidR="00D72693" w:rsidRPr="00743DF3" w14:paraId="5A7AAC1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406B2F8" w14:textId="77777777" w:rsidR="00286EC7" w:rsidRPr="00B73FBD" w:rsidRDefault="00286EC7" w:rsidP="00B73FBD">
            <w:pPr>
              <w:pStyle w:val="Tabellentext"/>
            </w:pPr>
            <w:r>
              <w:t>KEP</w:t>
            </w:r>
            <w:r w:rsidRPr="00B73FBD">
              <w:tab/>
            </w:r>
          </w:p>
        </w:tc>
        <w:tc>
          <w:tcPr>
            <w:tcW w:w="7857" w:type="dxa"/>
          </w:tcPr>
          <w:p w14:paraId="600C7F40" w14:textId="77777777" w:rsidR="00286EC7" w:rsidRPr="00B73FBD" w:rsidRDefault="00286EC7" w:rsidP="00B73FBD">
            <w:pPr>
              <w:pStyle w:val="Tabellentext"/>
            </w:pPr>
            <w:proofErr w:type="spellStart"/>
            <w:r>
              <w:t>Knieendoprothesenversorgung</w:t>
            </w:r>
            <w:proofErr w:type="spellEnd"/>
          </w:p>
        </w:tc>
      </w:tr>
      <w:tr w:rsidR="00D72693" w:rsidRPr="00743DF3" w14:paraId="209D58F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F27DEA5" w14:textId="77777777" w:rsidR="00286EC7" w:rsidRPr="00B73FBD" w:rsidRDefault="00286EC7" w:rsidP="00B73FBD">
            <w:pPr>
              <w:pStyle w:val="Tabellentext"/>
            </w:pPr>
            <w:r>
              <w:lastRenderedPageBreak/>
              <w:t>LLS</w:t>
            </w:r>
            <w:r w:rsidRPr="00B73FBD">
              <w:tab/>
            </w:r>
          </w:p>
        </w:tc>
        <w:tc>
          <w:tcPr>
            <w:tcW w:w="7857" w:type="dxa"/>
          </w:tcPr>
          <w:p w14:paraId="27952AF2" w14:textId="77777777" w:rsidR="00286EC7" w:rsidRPr="00B73FBD" w:rsidRDefault="00286EC7" w:rsidP="00B73FBD">
            <w:pPr>
              <w:pStyle w:val="Tabellentext"/>
            </w:pPr>
            <w:r>
              <w:t>Leberlebendspende</w:t>
            </w:r>
          </w:p>
        </w:tc>
      </w:tr>
      <w:tr w:rsidR="00D72693" w:rsidRPr="00743DF3" w14:paraId="38015FE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69AC8E" w14:textId="77777777" w:rsidR="00286EC7" w:rsidRPr="00B73FBD" w:rsidRDefault="00286EC7" w:rsidP="00B73FBD">
            <w:pPr>
              <w:pStyle w:val="Tabellentext"/>
            </w:pPr>
            <w:r>
              <w:t>LTX</w:t>
            </w:r>
            <w:r w:rsidRPr="00B73FBD">
              <w:tab/>
            </w:r>
          </w:p>
        </w:tc>
        <w:tc>
          <w:tcPr>
            <w:tcW w:w="7857" w:type="dxa"/>
          </w:tcPr>
          <w:p w14:paraId="240D945C" w14:textId="77777777" w:rsidR="00286EC7" w:rsidRPr="00B73FBD" w:rsidRDefault="00286EC7" w:rsidP="00B73FBD">
            <w:pPr>
              <w:pStyle w:val="Tabellentext"/>
            </w:pPr>
            <w:r>
              <w:t>Lebertransplantation</w:t>
            </w:r>
          </w:p>
        </w:tc>
      </w:tr>
      <w:tr w:rsidR="00D72693" w:rsidRPr="00743DF3" w14:paraId="03E2E40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C993B0" w14:textId="77777777" w:rsidR="00286EC7" w:rsidRPr="00B73FBD" w:rsidRDefault="00286EC7" w:rsidP="00B73FBD">
            <w:pPr>
              <w:pStyle w:val="Tabellentext"/>
            </w:pPr>
            <w:r>
              <w:t>LUTX</w:t>
            </w:r>
            <w:r w:rsidRPr="00B73FBD">
              <w:tab/>
            </w:r>
          </w:p>
        </w:tc>
        <w:tc>
          <w:tcPr>
            <w:tcW w:w="7857" w:type="dxa"/>
          </w:tcPr>
          <w:p w14:paraId="7B338E31" w14:textId="77777777" w:rsidR="00286EC7" w:rsidRPr="00B73FBD" w:rsidRDefault="00286EC7" w:rsidP="00B73FBD">
            <w:pPr>
              <w:pStyle w:val="Tabellentext"/>
            </w:pPr>
            <w:r>
              <w:t>Lungen- und Herz-Lungentransplantation</w:t>
            </w:r>
          </w:p>
        </w:tc>
      </w:tr>
      <w:tr w:rsidR="00D72693" w:rsidRPr="00743DF3" w14:paraId="1046D27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2531F63" w14:textId="77777777" w:rsidR="00286EC7" w:rsidRPr="00B73FBD" w:rsidRDefault="00286EC7" w:rsidP="00B73FBD">
            <w:pPr>
              <w:pStyle w:val="Tabellentext"/>
            </w:pPr>
            <w:r>
              <w:t>NEO</w:t>
            </w:r>
            <w:r w:rsidRPr="00B73FBD">
              <w:tab/>
            </w:r>
          </w:p>
        </w:tc>
        <w:tc>
          <w:tcPr>
            <w:tcW w:w="7857" w:type="dxa"/>
          </w:tcPr>
          <w:p w14:paraId="39E7E4F1" w14:textId="77777777" w:rsidR="00286EC7" w:rsidRPr="00B73FBD" w:rsidRDefault="00286EC7" w:rsidP="00B73FBD">
            <w:pPr>
              <w:pStyle w:val="Tabellentext"/>
            </w:pPr>
            <w:r>
              <w:t>Neonatologie</w:t>
            </w:r>
          </w:p>
        </w:tc>
      </w:tr>
      <w:tr w:rsidR="00D72693" w:rsidRPr="00743DF3" w14:paraId="7FE6C79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803C0D9" w14:textId="77777777" w:rsidR="00286EC7" w:rsidRPr="00B73FBD" w:rsidRDefault="00286EC7" w:rsidP="00B73FBD">
            <w:pPr>
              <w:pStyle w:val="Tabellentext"/>
            </w:pPr>
            <w:r>
              <w:t>NLS</w:t>
            </w:r>
            <w:r w:rsidRPr="00B73FBD">
              <w:tab/>
            </w:r>
          </w:p>
        </w:tc>
        <w:tc>
          <w:tcPr>
            <w:tcW w:w="7857" w:type="dxa"/>
          </w:tcPr>
          <w:p w14:paraId="1309F41D" w14:textId="77777777" w:rsidR="00286EC7" w:rsidRPr="00B73FBD" w:rsidRDefault="00286EC7" w:rsidP="00B73FBD">
            <w:pPr>
              <w:pStyle w:val="Tabellentext"/>
            </w:pPr>
            <w:r>
              <w:t>Nierenlebendspende</w:t>
            </w:r>
          </w:p>
        </w:tc>
      </w:tr>
      <w:tr w:rsidR="00D72693" w:rsidRPr="00743DF3" w14:paraId="5493936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384AC06" w14:textId="77777777" w:rsidR="00286EC7" w:rsidRPr="00B73FBD" w:rsidRDefault="00286EC7" w:rsidP="00B73FBD">
            <w:pPr>
              <w:pStyle w:val="Tabellentext"/>
            </w:pPr>
            <w:r>
              <w:t>NNH</w:t>
            </w:r>
            <w:r w:rsidRPr="00B73FBD">
              <w:tab/>
            </w:r>
          </w:p>
        </w:tc>
        <w:tc>
          <w:tcPr>
            <w:tcW w:w="7857" w:type="dxa"/>
          </w:tcPr>
          <w:p w14:paraId="23C841DD" w14:textId="77777777" w:rsidR="00286EC7" w:rsidRPr="00B73FBD" w:rsidRDefault="00286EC7" w:rsidP="00B73FBD">
            <w:pPr>
              <w:pStyle w:val="Tabellentext"/>
            </w:pPr>
            <w:proofErr w:type="spellStart"/>
            <w:r>
              <w:t>Endonasale</w:t>
            </w:r>
            <w:proofErr w:type="spellEnd"/>
            <w:r>
              <w:t xml:space="preserve"> Nasennebenhöhleneingriffe</w:t>
            </w:r>
          </w:p>
        </w:tc>
      </w:tr>
      <w:tr w:rsidR="00D72693" w:rsidRPr="00743DF3" w14:paraId="6714F08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C8AA146" w14:textId="77777777" w:rsidR="00286EC7" w:rsidRPr="00B73FBD" w:rsidRDefault="00286EC7" w:rsidP="00B73FBD">
            <w:pPr>
              <w:pStyle w:val="Tabellentext"/>
            </w:pPr>
            <w:r>
              <w:t>PCI</w:t>
            </w:r>
            <w:r w:rsidRPr="00B73FBD">
              <w:tab/>
            </w:r>
          </w:p>
        </w:tc>
        <w:tc>
          <w:tcPr>
            <w:tcW w:w="7857" w:type="dxa"/>
          </w:tcPr>
          <w:p w14:paraId="2D59BF84" w14:textId="77777777" w:rsidR="00286EC7" w:rsidRPr="00B73FBD" w:rsidRDefault="00286EC7" w:rsidP="00B73FBD">
            <w:pPr>
              <w:pStyle w:val="Tabellentext"/>
            </w:pPr>
            <w:r>
              <w:t>Perkutane Koronarintervention und Koronarangiographie</w:t>
            </w:r>
          </w:p>
        </w:tc>
      </w:tr>
      <w:tr w:rsidR="00D72693" w:rsidRPr="00743DF3" w14:paraId="422954D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95D9456" w14:textId="77777777" w:rsidR="00286EC7" w:rsidRPr="00B73FBD" w:rsidRDefault="00286EC7" w:rsidP="00B73FBD">
            <w:pPr>
              <w:pStyle w:val="Tabellentext"/>
            </w:pPr>
            <w:r>
              <w:t>PNEU</w:t>
            </w:r>
            <w:r w:rsidRPr="00B73FBD">
              <w:tab/>
            </w:r>
          </w:p>
        </w:tc>
        <w:tc>
          <w:tcPr>
            <w:tcW w:w="7857" w:type="dxa"/>
          </w:tcPr>
          <w:p w14:paraId="061080C9" w14:textId="77777777" w:rsidR="00286EC7" w:rsidRPr="00B73FBD" w:rsidRDefault="00286EC7" w:rsidP="00B73FBD">
            <w:pPr>
              <w:pStyle w:val="Tabellentext"/>
            </w:pPr>
            <w:r>
              <w:t>Ambulant erworbene Pneumonie</w:t>
            </w:r>
          </w:p>
        </w:tc>
      </w:tr>
      <w:tr w:rsidR="00D72693" w:rsidRPr="00743DF3" w14:paraId="4259C65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6A7BFCD" w14:textId="77777777" w:rsidR="00286EC7" w:rsidRPr="00B73FBD" w:rsidRDefault="00286EC7" w:rsidP="00B73FBD">
            <w:pPr>
              <w:pStyle w:val="Tabellentext"/>
            </w:pPr>
            <w:r>
              <w:t>PNTX</w:t>
            </w:r>
            <w:r w:rsidRPr="00B73FBD">
              <w:tab/>
            </w:r>
          </w:p>
        </w:tc>
        <w:tc>
          <w:tcPr>
            <w:tcW w:w="7857" w:type="dxa"/>
          </w:tcPr>
          <w:p w14:paraId="2C75E833" w14:textId="77777777" w:rsidR="00286EC7" w:rsidRPr="00B73FBD" w:rsidRDefault="00286EC7" w:rsidP="00B73FBD">
            <w:pPr>
              <w:pStyle w:val="Tabellentext"/>
            </w:pPr>
            <w:r>
              <w:t xml:space="preserve">Nieren- und Pankreas- (Nieren-) </w:t>
            </w:r>
            <w:proofErr w:type="spellStart"/>
            <w:r>
              <w:t>transplantation</w:t>
            </w:r>
            <w:proofErr w:type="spellEnd"/>
          </w:p>
        </w:tc>
      </w:tr>
      <w:tr w:rsidR="00D72693" w:rsidRPr="00743DF3" w14:paraId="2C618B7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91BD5D3" w14:textId="77777777" w:rsidR="00286EC7" w:rsidRPr="00B73FBD" w:rsidRDefault="00286EC7" w:rsidP="00B73FBD">
            <w:pPr>
              <w:pStyle w:val="Tabellentext"/>
            </w:pPr>
            <w:r>
              <w:t>PPCI</w:t>
            </w:r>
            <w:r w:rsidRPr="00B73FBD">
              <w:tab/>
            </w:r>
          </w:p>
        </w:tc>
        <w:tc>
          <w:tcPr>
            <w:tcW w:w="7857" w:type="dxa"/>
          </w:tcPr>
          <w:p w14:paraId="0BE6B2AF" w14:textId="77777777" w:rsidR="00286EC7" w:rsidRPr="00B73FBD" w:rsidRDefault="00286EC7" w:rsidP="00B73FBD">
            <w:pPr>
              <w:pStyle w:val="Tabellentext"/>
            </w:pPr>
            <w:r>
              <w:t>Patientenbefragung für die Perkutane Koronarintervention und Koronarangiographie</w:t>
            </w:r>
          </w:p>
        </w:tc>
      </w:tr>
    </w:tbl>
    <w:p w14:paraId="352F1371" w14:textId="77777777" w:rsidR="00524C8A" w:rsidRDefault="00524C8A">
      <w:pPr>
        <w:sectPr w:rsidR="00524C8A" w:rsidSect="00D72693">
          <w:headerReference w:type="even" r:id="rId43"/>
          <w:headerReference w:type="default" r:id="rId44"/>
          <w:footerReference w:type="even" r:id="rId45"/>
          <w:footerReference w:type="default" r:id="rId46"/>
          <w:headerReference w:type="first" r:id="rId47"/>
          <w:footerReference w:type="first" r:id="rId48"/>
          <w:pgSz w:w="11906" w:h="16838"/>
          <w:pgMar w:top="1134" w:right="1418" w:bottom="1134" w:left="1418" w:header="567" w:footer="737" w:gutter="0"/>
          <w:cols w:space="708"/>
          <w:docGrid w:linePitch="360"/>
        </w:sectPr>
      </w:pPr>
    </w:p>
    <w:p w14:paraId="6A09A207" w14:textId="77777777" w:rsidR="00286EC7" w:rsidRPr="007A1096" w:rsidRDefault="00286EC7" w:rsidP="00650406">
      <w:pPr>
        <w:pStyle w:val="berschrift1ohneGliederung"/>
      </w:pPr>
      <w:bookmarkStart w:id="21" w:name="_Toc230253422"/>
      <w:r w:rsidRPr="007A1096">
        <w:lastRenderedPageBreak/>
        <w:t>Anhang</w:t>
      </w:r>
      <w:r w:rsidRPr="007A1096">
        <w:t xml:space="preserve"> I</w:t>
      </w:r>
      <w:r w:rsidRPr="007A1096">
        <w:t>I</w:t>
      </w:r>
      <w:r w:rsidRPr="007A1096">
        <w:t>: Listen</w:t>
      </w:r>
      <w:bookmarkEnd w:id="21"/>
    </w:p>
    <w:p w14:paraId="0E99C76E" w14:textId="77777777" w:rsidR="00286EC7" w:rsidRPr="00A36F56" w:rsidRDefault="00286EC7" w:rsidP="00E55889">
      <w:pPr>
        <w:pStyle w:val="Legende"/>
      </w:pPr>
      <w:r>
        <w:t>Keine Listen in Verwendung.</w:t>
      </w:r>
    </w:p>
    <w:p w14:paraId="3C84751E" w14:textId="77777777" w:rsidR="00524C8A" w:rsidRDefault="00524C8A">
      <w:pPr>
        <w:sectPr w:rsidR="00524C8A" w:rsidSect="00FB2C83">
          <w:headerReference w:type="even" r:id="rId49"/>
          <w:headerReference w:type="default" r:id="rId50"/>
          <w:footerReference w:type="even" r:id="rId51"/>
          <w:footerReference w:type="default" r:id="rId52"/>
          <w:headerReference w:type="first" r:id="rId53"/>
          <w:footerReference w:type="first" r:id="rId54"/>
          <w:pgSz w:w="16838" w:h="11906" w:orient="landscape"/>
          <w:pgMar w:top="1418" w:right="1134" w:bottom="1418" w:left="1134" w:header="567" w:footer="737" w:gutter="0"/>
          <w:cols w:space="708"/>
          <w:docGrid w:linePitch="360"/>
        </w:sectPr>
      </w:pPr>
    </w:p>
    <w:p w14:paraId="408DD58B" w14:textId="77777777" w:rsidR="00286EC7" w:rsidRPr="00FA6327" w:rsidRDefault="00286EC7" w:rsidP="008A2735">
      <w:pPr>
        <w:pStyle w:val="berschrift1ohneGliederung"/>
      </w:pPr>
      <w:bookmarkStart w:id="22" w:name="_Toc230253423"/>
      <w:r w:rsidRPr="00FA6327">
        <w:lastRenderedPageBreak/>
        <w:t>Anhang</w:t>
      </w:r>
      <w:r w:rsidRPr="00FA6327">
        <w:t xml:space="preserve"> I</w:t>
      </w:r>
      <w:r w:rsidRPr="00FA6327">
        <w:t>I</w:t>
      </w:r>
      <w:r w:rsidRPr="00FA6327">
        <w:t>I</w:t>
      </w:r>
      <w:r w:rsidRPr="00FA6327">
        <w:t xml:space="preserve">: </w:t>
      </w:r>
      <w:r w:rsidRPr="00FA6327">
        <w:t>Vorberechnungen</w:t>
      </w:r>
      <w:bookmarkEnd w:id="22"/>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71ACB237"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1C460094" w14:textId="77777777" w:rsidR="00286EC7" w:rsidRPr="00471D87" w:rsidRDefault="00286EC7" w:rsidP="00FA6327">
            <w:pPr>
              <w:pStyle w:val="Tabellenkopf"/>
            </w:pPr>
            <w:r w:rsidRPr="00471D87">
              <w:t>Vorberechnung</w:t>
            </w:r>
          </w:p>
        </w:tc>
        <w:tc>
          <w:tcPr>
            <w:tcW w:w="1375" w:type="dxa"/>
          </w:tcPr>
          <w:p w14:paraId="4490E164" w14:textId="77777777" w:rsidR="00286EC7" w:rsidRPr="00471D87" w:rsidRDefault="00286EC7" w:rsidP="00FA6327">
            <w:pPr>
              <w:pStyle w:val="Tabellenkopf"/>
            </w:pPr>
            <w:r w:rsidRPr="00471D87">
              <w:t>Dimension</w:t>
            </w:r>
          </w:p>
        </w:tc>
        <w:tc>
          <w:tcPr>
            <w:tcW w:w="5801" w:type="dxa"/>
          </w:tcPr>
          <w:p w14:paraId="052398F1" w14:textId="77777777" w:rsidR="00286EC7" w:rsidRPr="00471D87" w:rsidRDefault="00286EC7" w:rsidP="00FA6327">
            <w:pPr>
              <w:pStyle w:val="Tabellenkopf"/>
            </w:pPr>
            <w:r w:rsidRPr="00471D87">
              <w:t>Beschreibung</w:t>
            </w:r>
          </w:p>
        </w:tc>
        <w:tc>
          <w:tcPr>
            <w:tcW w:w="3588" w:type="dxa"/>
          </w:tcPr>
          <w:p w14:paraId="41AF0056" w14:textId="77777777" w:rsidR="00286EC7" w:rsidRPr="00471D87" w:rsidRDefault="00286EC7" w:rsidP="00FA6327">
            <w:pPr>
              <w:pStyle w:val="Tabellenkopf"/>
            </w:pPr>
            <w:r w:rsidRPr="00471D87">
              <w:t>Wert</w:t>
            </w:r>
          </w:p>
        </w:tc>
      </w:tr>
      <w:tr w:rsidR="00AB192A" w:rsidRPr="00743DF3" w14:paraId="4FC8D84A"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93DD30F" w14:textId="77777777" w:rsidR="00286EC7" w:rsidRPr="00471D87" w:rsidRDefault="00286EC7" w:rsidP="00C559B2">
            <w:pPr>
              <w:pStyle w:val="Tabellentext"/>
            </w:pPr>
            <w:r>
              <w:t>Erfassungsjahr</w:t>
            </w:r>
          </w:p>
        </w:tc>
        <w:tc>
          <w:tcPr>
            <w:tcW w:w="1375" w:type="dxa"/>
          </w:tcPr>
          <w:p w14:paraId="23D6894B" w14:textId="77777777" w:rsidR="00286EC7" w:rsidRPr="00471D87" w:rsidRDefault="00286EC7" w:rsidP="00C559B2">
            <w:pPr>
              <w:pStyle w:val="Tabellentext"/>
            </w:pPr>
            <w:r>
              <w:t>Gesamt</w:t>
            </w:r>
          </w:p>
        </w:tc>
        <w:tc>
          <w:tcPr>
            <w:tcW w:w="5801" w:type="dxa"/>
          </w:tcPr>
          <w:p w14:paraId="785DC77A" w14:textId="77777777" w:rsidR="00286EC7" w:rsidRPr="00471D87" w:rsidRDefault="00286EC7"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40BA8D3B" w14:textId="77777777" w:rsidR="00286EC7" w:rsidRPr="00471D87" w:rsidRDefault="00286EC7" w:rsidP="00C559B2">
            <w:pPr>
              <w:pStyle w:val="Tabellentext"/>
            </w:pPr>
            <w:r>
              <w:t>2025</w:t>
            </w:r>
          </w:p>
        </w:tc>
      </w:tr>
    </w:tbl>
    <w:p w14:paraId="671E7023" w14:textId="77777777" w:rsidR="00524C8A" w:rsidRDefault="00524C8A">
      <w:pPr>
        <w:sectPr w:rsidR="00524C8A" w:rsidSect="00F06857">
          <w:headerReference w:type="even" r:id="rId55"/>
          <w:headerReference w:type="default" r:id="rId56"/>
          <w:footerReference w:type="even" r:id="rId57"/>
          <w:footerReference w:type="default" r:id="rId58"/>
          <w:headerReference w:type="first" r:id="rId59"/>
          <w:footerReference w:type="first" r:id="rId60"/>
          <w:pgSz w:w="16838" w:h="11906" w:orient="landscape" w:code="9"/>
          <w:pgMar w:top="1418" w:right="1134" w:bottom="1418" w:left="1134" w:header="567" w:footer="737" w:gutter="0"/>
          <w:cols w:space="708"/>
          <w:docGrid w:linePitch="360"/>
        </w:sectPr>
      </w:pPr>
    </w:p>
    <w:p w14:paraId="15C0E614" w14:textId="77777777" w:rsidR="00286EC7" w:rsidRPr="000F4C64" w:rsidRDefault="00286EC7" w:rsidP="00B3109F">
      <w:pPr>
        <w:pStyle w:val="berschrift1ohneGliederung"/>
      </w:pPr>
      <w:bookmarkStart w:id="23" w:name="_Toc230253424"/>
      <w:r w:rsidRPr="000F4C64">
        <w:lastRenderedPageBreak/>
        <w:t>Anhang</w:t>
      </w:r>
      <w:r w:rsidRPr="000F4C64">
        <w:t xml:space="preserve"> I</w:t>
      </w:r>
      <w:r w:rsidRPr="000F4C64">
        <w:t>V</w:t>
      </w:r>
      <w:r w:rsidRPr="000F4C64">
        <w:t xml:space="preserve">: </w:t>
      </w:r>
      <w:r w:rsidRPr="000F4C64">
        <w:t>Funktionen</w:t>
      </w:r>
      <w:bookmarkEnd w:id="23"/>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6004E19A"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4474E4E" w14:textId="77777777" w:rsidR="00286EC7" w:rsidRPr="00F16ED2" w:rsidRDefault="00286EC7" w:rsidP="00F16ED2">
            <w:pPr>
              <w:pStyle w:val="Tabellenkopf"/>
            </w:pPr>
            <w:r w:rsidRPr="00F16ED2">
              <w:t>Funktion</w:t>
            </w:r>
          </w:p>
        </w:tc>
        <w:tc>
          <w:tcPr>
            <w:tcW w:w="949" w:type="dxa"/>
          </w:tcPr>
          <w:p w14:paraId="5E93D349" w14:textId="77777777" w:rsidR="00286EC7" w:rsidRPr="00F16ED2" w:rsidRDefault="00286EC7" w:rsidP="00F16ED2">
            <w:pPr>
              <w:pStyle w:val="Tabellenkopf"/>
            </w:pPr>
            <w:proofErr w:type="spellStart"/>
            <w:r w:rsidRPr="00F16ED2">
              <w:t>FeldTyp</w:t>
            </w:r>
            <w:proofErr w:type="spellEnd"/>
          </w:p>
        </w:tc>
        <w:tc>
          <w:tcPr>
            <w:tcW w:w="3828" w:type="dxa"/>
          </w:tcPr>
          <w:p w14:paraId="681D8643" w14:textId="77777777" w:rsidR="00286EC7" w:rsidRPr="00F16ED2" w:rsidRDefault="00286EC7" w:rsidP="00F16ED2">
            <w:pPr>
              <w:pStyle w:val="Tabellenkopf"/>
            </w:pPr>
            <w:r w:rsidRPr="00F16ED2">
              <w:t>Beschreibung</w:t>
            </w:r>
          </w:p>
        </w:tc>
        <w:tc>
          <w:tcPr>
            <w:tcW w:w="5987" w:type="dxa"/>
          </w:tcPr>
          <w:p w14:paraId="4FB4A403" w14:textId="77777777" w:rsidR="00286EC7" w:rsidRPr="00F16ED2" w:rsidRDefault="00286EC7" w:rsidP="00F16ED2">
            <w:pPr>
              <w:pStyle w:val="Tabellenkopf"/>
            </w:pPr>
            <w:r w:rsidRPr="00F16ED2">
              <w:t>Script</w:t>
            </w:r>
          </w:p>
        </w:tc>
      </w:tr>
      <w:tr w:rsidR="004F23F4" w:rsidRPr="00743DF3" w14:paraId="326B538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64FBAF8" w14:textId="77777777" w:rsidR="00286EC7" w:rsidRPr="00103FC4" w:rsidRDefault="00286EC7" w:rsidP="004F23F4">
            <w:pPr>
              <w:pStyle w:val="Tabellentext"/>
            </w:pPr>
            <w:proofErr w:type="spellStart"/>
            <w:r>
              <w:t>fn_IstErstePCI</w:t>
            </w:r>
            <w:proofErr w:type="spellEnd"/>
          </w:p>
        </w:tc>
        <w:tc>
          <w:tcPr>
            <w:tcW w:w="949" w:type="dxa"/>
          </w:tcPr>
          <w:p w14:paraId="2BC496C2" w14:textId="77777777" w:rsidR="00286EC7" w:rsidRPr="00103FC4" w:rsidRDefault="00286EC7" w:rsidP="00506ECF">
            <w:pPr>
              <w:pStyle w:val="Tabellentext"/>
            </w:pPr>
            <w:proofErr w:type="spellStart"/>
            <w:r>
              <w:t>boolean</w:t>
            </w:r>
            <w:proofErr w:type="spellEnd"/>
          </w:p>
        </w:tc>
        <w:tc>
          <w:tcPr>
            <w:tcW w:w="3828" w:type="dxa"/>
          </w:tcPr>
          <w:p w14:paraId="2FD86213" w14:textId="77777777" w:rsidR="00286EC7" w:rsidRPr="00103FC4" w:rsidRDefault="00286EC7" w:rsidP="004F23F4">
            <w:pPr>
              <w:pStyle w:val="Tabellentext"/>
            </w:pPr>
            <w:r>
              <w:t>Ermittelt, ob es sich bei der PCI um die PCI des zugehörigen Basisbogens handelt, die als erstes durchgeführt wurde. Finden zwei PCIs am selben Tag statt, wird die zeitliche Abfolge über die LFDNR ermittelt.</w:t>
            </w:r>
          </w:p>
        </w:tc>
        <w:tc>
          <w:tcPr>
            <w:tcW w:w="5987" w:type="dxa"/>
          </w:tcPr>
          <w:p w14:paraId="1B374553" w14:textId="77777777" w:rsidR="00286EC7" w:rsidRPr="00103FC4" w:rsidRDefault="00286EC7" w:rsidP="004F23F4">
            <w:pPr>
              <w:pStyle w:val="CodeOhneSilbentrennung"/>
              <w:rPr>
                <w:rFonts w:ascii="Barlow" w:hAnsi="Barlow"/>
              </w:rPr>
            </w:pPr>
            <w:r>
              <w:rPr>
                <w:rFonts w:ascii="Barlow" w:hAnsi="Barlow"/>
              </w:rPr>
              <w:t>fn_IstMinOPDATUM_PCI &amp; (LFDNRPCI %==% fn_MinLFDNR_PCI)</w:t>
            </w:r>
          </w:p>
        </w:tc>
      </w:tr>
      <w:tr w:rsidR="004F23F4" w:rsidRPr="00743DF3" w14:paraId="7043978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A6F20E0" w14:textId="77777777" w:rsidR="00286EC7" w:rsidRPr="00103FC4" w:rsidRDefault="00286EC7" w:rsidP="004F23F4">
            <w:pPr>
              <w:pStyle w:val="Tabellentext"/>
            </w:pPr>
            <w:proofErr w:type="spellStart"/>
            <w:r>
              <w:t>fn_IstErstePCI_STHebungsinfarkt</w:t>
            </w:r>
            <w:proofErr w:type="spellEnd"/>
          </w:p>
        </w:tc>
        <w:tc>
          <w:tcPr>
            <w:tcW w:w="949" w:type="dxa"/>
          </w:tcPr>
          <w:p w14:paraId="744D273C" w14:textId="77777777" w:rsidR="00286EC7" w:rsidRPr="00103FC4" w:rsidRDefault="00286EC7" w:rsidP="00506ECF">
            <w:pPr>
              <w:pStyle w:val="Tabellentext"/>
            </w:pPr>
            <w:proofErr w:type="spellStart"/>
            <w:r>
              <w:t>boolean</w:t>
            </w:r>
            <w:proofErr w:type="spellEnd"/>
          </w:p>
        </w:tc>
        <w:tc>
          <w:tcPr>
            <w:tcW w:w="3828" w:type="dxa"/>
          </w:tcPr>
          <w:p w14:paraId="4EE71E49" w14:textId="77777777" w:rsidR="00286EC7" w:rsidRPr="00103FC4" w:rsidRDefault="00286EC7" w:rsidP="004F23F4">
            <w:pPr>
              <w:pStyle w:val="Tabellentext"/>
            </w:pPr>
            <w:r>
              <w:t>Erst-PCI bei ST-Hebungsinfarkt</w:t>
            </w:r>
          </w:p>
        </w:tc>
        <w:tc>
          <w:tcPr>
            <w:tcW w:w="5987" w:type="dxa"/>
          </w:tcPr>
          <w:p w14:paraId="1381A92B" w14:textId="77777777" w:rsidR="00286EC7" w:rsidRPr="00103FC4" w:rsidRDefault="00286EC7" w:rsidP="004F23F4">
            <w:pPr>
              <w:pStyle w:val="CodeOhneSilbentrennung"/>
              <w:rPr>
                <w:rFonts w:ascii="Barlow" w:hAnsi="Barlow"/>
              </w:rPr>
            </w:pPr>
            <w:r>
              <w:rPr>
                <w:rFonts w:ascii="Barlow" w:hAnsi="Barlow"/>
              </w:rPr>
              <w:t>fn_IstErstePCI &amp; INDIKPTCA %==% 4 &amp; STEMIHD %==% 1</w:t>
            </w:r>
          </w:p>
        </w:tc>
      </w:tr>
      <w:tr w:rsidR="004F23F4" w:rsidRPr="00743DF3" w14:paraId="2C618C5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C183B9A" w14:textId="77777777" w:rsidR="00286EC7" w:rsidRPr="00103FC4" w:rsidRDefault="00286EC7" w:rsidP="004F23F4">
            <w:pPr>
              <w:pStyle w:val="Tabellentext"/>
            </w:pPr>
            <w:proofErr w:type="spellStart"/>
            <w:r>
              <w:t>fn_IstMinOPDATUM_PCI</w:t>
            </w:r>
            <w:proofErr w:type="spellEnd"/>
          </w:p>
        </w:tc>
        <w:tc>
          <w:tcPr>
            <w:tcW w:w="949" w:type="dxa"/>
          </w:tcPr>
          <w:p w14:paraId="78B37A01" w14:textId="77777777" w:rsidR="00286EC7" w:rsidRPr="00103FC4" w:rsidRDefault="00286EC7" w:rsidP="00506ECF">
            <w:pPr>
              <w:pStyle w:val="Tabellentext"/>
            </w:pPr>
            <w:proofErr w:type="spellStart"/>
            <w:r>
              <w:t>boolean</w:t>
            </w:r>
            <w:proofErr w:type="spellEnd"/>
          </w:p>
        </w:tc>
        <w:tc>
          <w:tcPr>
            <w:tcW w:w="3828" w:type="dxa"/>
          </w:tcPr>
          <w:p w14:paraId="185C6A55" w14:textId="77777777" w:rsidR="00286EC7" w:rsidRPr="00103FC4" w:rsidRDefault="00286EC7" w:rsidP="004F23F4">
            <w:pPr>
              <w:pStyle w:val="Tabellentext"/>
            </w:pPr>
            <w:r>
              <w:t>Ermittelt, ob es sich bei der PCI um eine PCI mit dem ältesten OPDATUM des zugehörigen Basisbogens handelt. Handelt es sich bei dem Eingriff nicht um eine PCI, so bekommt der Eingriff für dieses Feld den Wert FALSE zugewiesen.</w:t>
            </w:r>
          </w:p>
        </w:tc>
        <w:tc>
          <w:tcPr>
            <w:tcW w:w="5987" w:type="dxa"/>
          </w:tcPr>
          <w:p w14:paraId="2C67FCFF" w14:textId="77777777" w:rsidR="00286EC7" w:rsidRPr="00103FC4" w:rsidRDefault="00286EC7" w:rsidP="004F23F4">
            <w:pPr>
              <w:pStyle w:val="CodeOhneSilbentrennung"/>
              <w:rPr>
                <w:rFonts w:ascii="Barlow" w:hAnsi="Barlow"/>
              </w:rPr>
            </w:pPr>
            <w:r>
              <w:rPr>
                <w:rFonts w:ascii="Barlow" w:hAnsi="Barlow"/>
              </w:rPr>
              <w:t>replace_na (fn_OPDATUM_PCI == (minimum(fn_OPDATUM_PCI) %group_by% TDS_B), FALSE)</w:t>
            </w:r>
          </w:p>
        </w:tc>
      </w:tr>
      <w:tr w:rsidR="004F23F4" w:rsidRPr="00743DF3" w14:paraId="29AD391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52C1CC" w14:textId="77777777" w:rsidR="00286EC7" w:rsidRPr="00103FC4" w:rsidRDefault="00286EC7" w:rsidP="004F23F4">
            <w:pPr>
              <w:pStyle w:val="Tabellentext"/>
            </w:pPr>
            <w:proofErr w:type="spellStart"/>
            <w:r>
              <w:t>fn_LFDNRPCI_MinOPDATUM</w:t>
            </w:r>
            <w:proofErr w:type="spellEnd"/>
          </w:p>
        </w:tc>
        <w:tc>
          <w:tcPr>
            <w:tcW w:w="949" w:type="dxa"/>
          </w:tcPr>
          <w:p w14:paraId="42E18C2C" w14:textId="77777777" w:rsidR="00286EC7" w:rsidRPr="00103FC4" w:rsidRDefault="00286EC7" w:rsidP="00506ECF">
            <w:pPr>
              <w:pStyle w:val="Tabellentext"/>
            </w:pPr>
            <w:r>
              <w:t>integer</w:t>
            </w:r>
          </w:p>
        </w:tc>
        <w:tc>
          <w:tcPr>
            <w:tcW w:w="3828" w:type="dxa"/>
          </w:tcPr>
          <w:p w14:paraId="61CB3E63" w14:textId="77777777" w:rsidR="00286EC7" w:rsidRPr="00103FC4" w:rsidRDefault="00286EC7" w:rsidP="004F23F4">
            <w:pPr>
              <w:pStyle w:val="Tabellentext"/>
            </w:pPr>
            <w:r>
              <w:t>Ermittelt pro Basisbogen die Nummer des laufenden Eingriffs derjenigen PCI mit dem frühesten angegebenen Operationsdatum.</w:t>
            </w:r>
          </w:p>
        </w:tc>
        <w:tc>
          <w:tcPr>
            <w:tcW w:w="5987" w:type="dxa"/>
          </w:tcPr>
          <w:p w14:paraId="4D2543F7" w14:textId="77777777" w:rsidR="00286EC7" w:rsidRPr="00103FC4" w:rsidRDefault="00286EC7" w:rsidP="004F23F4">
            <w:pPr>
              <w:pStyle w:val="CodeOhneSilbentrennung"/>
              <w:rPr>
                <w:rFonts w:ascii="Barlow" w:hAnsi="Barlow"/>
              </w:rPr>
            </w:pPr>
            <w:r>
              <w:rPr>
                <w:rFonts w:ascii="Barlow" w:hAnsi="Barlow"/>
              </w:rPr>
              <w:t>ifelse (fn_IstMinOPDATUM_PCI, LFDNRPCI, NA_integer_)</w:t>
            </w:r>
          </w:p>
        </w:tc>
      </w:tr>
      <w:tr w:rsidR="004F23F4" w:rsidRPr="00743DF3" w14:paraId="58CAF07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5730EF3" w14:textId="77777777" w:rsidR="00286EC7" w:rsidRPr="00103FC4" w:rsidRDefault="00286EC7" w:rsidP="004F23F4">
            <w:pPr>
              <w:pStyle w:val="Tabellentext"/>
            </w:pPr>
            <w:proofErr w:type="spellStart"/>
            <w:r>
              <w:t>fn_MinLFDNR_PCI</w:t>
            </w:r>
            <w:proofErr w:type="spellEnd"/>
          </w:p>
        </w:tc>
        <w:tc>
          <w:tcPr>
            <w:tcW w:w="949" w:type="dxa"/>
          </w:tcPr>
          <w:p w14:paraId="5A116EF2" w14:textId="77777777" w:rsidR="00286EC7" w:rsidRPr="00103FC4" w:rsidRDefault="00286EC7" w:rsidP="00506ECF">
            <w:pPr>
              <w:pStyle w:val="Tabellentext"/>
            </w:pPr>
            <w:r>
              <w:t>integer</w:t>
            </w:r>
          </w:p>
        </w:tc>
        <w:tc>
          <w:tcPr>
            <w:tcW w:w="3828" w:type="dxa"/>
          </w:tcPr>
          <w:p w14:paraId="69DA1EB1" w14:textId="77777777" w:rsidR="00286EC7" w:rsidRPr="00103FC4" w:rsidRDefault="00286EC7" w:rsidP="004F23F4">
            <w:pPr>
              <w:pStyle w:val="Tabellentext"/>
            </w:pPr>
            <w:r>
              <w:t>Ermittelt die niedrigste laufende Nummer bezüglich aller PCIs eines Basisbogens.</w:t>
            </w:r>
          </w:p>
        </w:tc>
        <w:tc>
          <w:tcPr>
            <w:tcW w:w="5987" w:type="dxa"/>
          </w:tcPr>
          <w:p w14:paraId="6FD851E7" w14:textId="77777777" w:rsidR="00286EC7" w:rsidRPr="00103FC4" w:rsidRDefault="00286EC7" w:rsidP="004F23F4">
            <w:pPr>
              <w:pStyle w:val="CodeOhneSilbentrennung"/>
              <w:rPr>
                <w:rFonts w:ascii="Barlow" w:hAnsi="Barlow"/>
              </w:rPr>
            </w:pPr>
            <w:r>
              <w:rPr>
                <w:rFonts w:ascii="Barlow" w:hAnsi="Barlow"/>
              </w:rPr>
              <w:t>replace_na ((minimum(fn_LFDNRPCI_MinOPDATUM) %group_by% TDS_B), -﻿1)</w:t>
            </w:r>
          </w:p>
        </w:tc>
      </w:tr>
      <w:tr w:rsidR="004F23F4" w:rsidRPr="00743DF3" w14:paraId="508ABC2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C77240C" w14:textId="77777777" w:rsidR="00286EC7" w:rsidRPr="00103FC4" w:rsidRDefault="00286EC7" w:rsidP="004F23F4">
            <w:pPr>
              <w:pStyle w:val="Tabellentext"/>
            </w:pPr>
            <w:proofErr w:type="spellStart"/>
            <w:r>
              <w:t>fn_OPDATUM_PCI</w:t>
            </w:r>
            <w:proofErr w:type="spellEnd"/>
          </w:p>
        </w:tc>
        <w:tc>
          <w:tcPr>
            <w:tcW w:w="949" w:type="dxa"/>
          </w:tcPr>
          <w:p w14:paraId="01AECA03" w14:textId="77777777" w:rsidR="00286EC7" w:rsidRPr="00103FC4" w:rsidRDefault="00286EC7" w:rsidP="00506ECF">
            <w:pPr>
              <w:pStyle w:val="Tabellentext"/>
            </w:pPr>
            <w:r>
              <w:t>date</w:t>
            </w:r>
          </w:p>
        </w:tc>
        <w:tc>
          <w:tcPr>
            <w:tcW w:w="3828" w:type="dxa"/>
          </w:tcPr>
          <w:p w14:paraId="29888D10" w14:textId="77777777" w:rsidR="00286EC7" w:rsidRPr="00103FC4" w:rsidRDefault="00286EC7" w:rsidP="004F23F4">
            <w:pPr>
              <w:pStyle w:val="Tabellentext"/>
            </w:pPr>
            <w:r>
              <w:t>Ermittelt pro Eingriff das OPDATUM, sofern es sich um eine PCI handelt.</w:t>
            </w:r>
          </w:p>
        </w:tc>
        <w:tc>
          <w:tcPr>
            <w:tcW w:w="5987" w:type="dxa"/>
          </w:tcPr>
          <w:p w14:paraId="76986C96" w14:textId="77777777" w:rsidR="00286EC7" w:rsidRPr="00103FC4" w:rsidRDefault="00286EC7" w:rsidP="004F23F4">
            <w:pPr>
              <w:pStyle w:val="CodeOhneSilbentrennung"/>
              <w:rPr>
                <w:rFonts w:ascii="Barlow" w:hAnsi="Barlow"/>
              </w:rPr>
            </w:pPr>
            <w:r>
              <w:rPr>
                <w:rFonts w:ascii="Barlow" w:hAnsi="Barlow"/>
              </w:rPr>
              <w:t xml:space="preserve">as.Date(ifelse (ARTPROZEDUR %in% c(2, 3), </w:t>
            </w:r>
            <w:r>
              <w:rPr>
                <w:rFonts w:ascii="Barlow" w:hAnsi="Barlow"/>
              </w:rPr>
              <w:br/>
              <w:t>as.character(OPDATUM), NA_character_))</w:t>
            </w:r>
          </w:p>
        </w:tc>
      </w:tr>
      <w:tr w:rsidR="004F23F4" w:rsidRPr="00743DF3" w14:paraId="2CA3B7B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56172E4" w14:textId="77777777" w:rsidR="00286EC7" w:rsidRPr="00103FC4" w:rsidRDefault="00286EC7" w:rsidP="004F23F4">
            <w:pPr>
              <w:pStyle w:val="Tabellentext"/>
            </w:pPr>
            <w:proofErr w:type="spellStart"/>
            <w:r>
              <w:t>fn_PlausiBalloonDatum</w:t>
            </w:r>
            <w:proofErr w:type="spellEnd"/>
          </w:p>
        </w:tc>
        <w:tc>
          <w:tcPr>
            <w:tcW w:w="949" w:type="dxa"/>
          </w:tcPr>
          <w:p w14:paraId="36819AA7" w14:textId="77777777" w:rsidR="00286EC7" w:rsidRPr="00103FC4" w:rsidRDefault="00286EC7" w:rsidP="00506ECF">
            <w:pPr>
              <w:pStyle w:val="Tabellentext"/>
            </w:pPr>
            <w:proofErr w:type="spellStart"/>
            <w:r>
              <w:t>boolean</w:t>
            </w:r>
            <w:proofErr w:type="spellEnd"/>
          </w:p>
        </w:tc>
        <w:tc>
          <w:tcPr>
            <w:tcW w:w="3828" w:type="dxa"/>
          </w:tcPr>
          <w:p w14:paraId="2516BC08" w14:textId="77777777" w:rsidR="00286EC7" w:rsidRPr="00103FC4" w:rsidRDefault="00286EC7" w:rsidP="004F23F4">
            <w:pPr>
              <w:pStyle w:val="Tabellentext"/>
            </w:pPr>
            <w:r>
              <w:t>Einschränkung auf Erfassungsjahr und Erfassungsjahr -1</w:t>
            </w:r>
          </w:p>
        </w:tc>
        <w:tc>
          <w:tcPr>
            <w:tcW w:w="5987" w:type="dxa"/>
          </w:tcPr>
          <w:p w14:paraId="74383DB1" w14:textId="77777777" w:rsidR="00286EC7" w:rsidRPr="00103FC4" w:rsidRDefault="00286EC7" w:rsidP="004F23F4">
            <w:pPr>
              <w:pStyle w:val="CodeOhneSilbentrennung"/>
              <w:rPr>
                <w:rFonts w:ascii="Barlow" w:hAnsi="Barlow"/>
              </w:rPr>
            </w:pPr>
            <w:r>
              <w:rPr>
                <w:rFonts w:ascii="Barlow" w:hAnsi="Barlow"/>
              </w:rPr>
              <w:t>substr(BALLOONDATUM, 1, 4) %in% c(VB$Erfassungsjahr, (VB$Erfassungsjahr - 1), NA_integer_)</w:t>
            </w:r>
          </w:p>
        </w:tc>
      </w:tr>
      <w:tr w:rsidR="004F23F4" w:rsidRPr="00743DF3" w14:paraId="1307C28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FCCEB63" w14:textId="77777777" w:rsidR="00286EC7" w:rsidRPr="00103FC4" w:rsidRDefault="00286EC7" w:rsidP="004F23F4">
            <w:pPr>
              <w:pStyle w:val="Tabellentext"/>
            </w:pPr>
            <w:proofErr w:type="spellStart"/>
            <w:r>
              <w:t>fn_PlausiDoorDatum</w:t>
            </w:r>
            <w:proofErr w:type="spellEnd"/>
          </w:p>
        </w:tc>
        <w:tc>
          <w:tcPr>
            <w:tcW w:w="949" w:type="dxa"/>
          </w:tcPr>
          <w:p w14:paraId="136EF601" w14:textId="77777777" w:rsidR="00286EC7" w:rsidRPr="00103FC4" w:rsidRDefault="00286EC7" w:rsidP="00506ECF">
            <w:pPr>
              <w:pStyle w:val="Tabellentext"/>
            </w:pPr>
            <w:proofErr w:type="spellStart"/>
            <w:r>
              <w:t>boolean</w:t>
            </w:r>
            <w:proofErr w:type="spellEnd"/>
          </w:p>
        </w:tc>
        <w:tc>
          <w:tcPr>
            <w:tcW w:w="3828" w:type="dxa"/>
          </w:tcPr>
          <w:p w14:paraId="22E05151" w14:textId="77777777" w:rsidR="00286EC7" w:rsidRPr="00103FC4" w:rsidRDefault="00286EC7" w:rsidP="004F23F4">
            <w:pPr>
              <w:pStyle w:val="Tabellentext"/>
            </w:pPr>
            <w:r>
              <w:t>Einschränkung auf Erfassungsjahr und Erfassungsjahr -1</w:t>
            </w:r>
          </w:p>
        </w:tc>
        <w:tc>
          <w:tcPr>
            <w:tcW w:w="5987" w:type="dxa"/>
          </w:tcPr>
          <w:p w14:paraId="129C58CF" w14:textId="77777777" w:rsidR="00286EC7" w:rsidRPr="00103FC4" w:rsidRDefault="00286EC7" w:rsidP="004F23F4">
            <w:pPr>
              <w:pStyle w:val="CodeOhneSilbentrennung"/>
              <w:rPr>
                <w:rFonts w:ascii="Barlow" w:hAnsi="Barlow"/>
              </w:rPr>
            </w:pPr>
            <w:r>
              <w:rPr>
                <w:rFonts w:ascii="Barlow" w:hAnsi="Barlow"/>
              </w:rPr>
              <w:t>substr(DOORDATUM, 1, 4) %in% c(VB$Erfassungsjahr, (VB$Erfassungsjahr - 1), NA_integer_)</w:t>
            </w:r>
          </w:p>
        </w:tc>
      </w:tr>
    </w:tbl>
    <w:p w14:paraId="2BBDCFBE" w14:textId="77777777" w:rsidR="00524C8A" w:rsidRDefault="00524C8A">
      <w:pPr>
        <w:sectPr w:rsidR="00524C8A" w:rsidSect="00B43197">
          <w:headerReference w:type="default" r:id="rId61"/>
          <w:footerReference w:type="default" r:id="rId62"/>
          <w:pgSz w:w="16838" w:h="11906" w:orient="landscape" w:code="9"/>
          <w:pgMar w:top="1418" w:right="1134" w:bottom="1418" w:left="1134" w:header="567" w:footer="737" w:gutter="0"/>
          <w:cols w:space="708"/>
          <w:docGrid w:linePitch="360"/>
        </w:sectPr>
      </w:pPr>
    </w:p>
    <w:p w14:paraId="2BD76FAF" w14:textId="77777777" w:rsidR="00286EC7" w:rsidRPr="00ED483A" w:rsidRDefault="00286EC7" w:rsidP="00323071">
      <w:pPr>
        <w:pStyle w:val="berschrift1ohneGliederung"/>
        <w:rPr>
          <w:rFonts w:eastAsia="DengXian"/>
        </w:rPr>
      </w:pPr>
      <w:bookmarkStart w:id="24" w:name="_Toc145574780_22"/>
      <w:bookmarkStart w:id="25" w:name="_Toc230253425"/>
      <w:r w:rsidRPr="00ED483A">
        <w:rPr>
          <w:rFonts w:eastAsia="DengXian"/>
        </w:rPr>
        <w:lastRenderedPageBreak/>
        <w:t>Impressum</w:t>
      </w:r>
      <w:bookmarkEnd w:id="24"/>
      <w:bookmarkEnd w:id="25"/>
    </w:p>
    <w:p w14:paraId="02E4673E" w14:textId="77777777" w:rsidR="00286EC7" w:rsidRPr="0075394A" w:rsidRDefault="00286EC7" w:rsidP="00323071">
      <w:pPr>
        <w:pStyle w:val="berschriftBerichtsinformationen"/>
      </w:pPr>
      <w:r w:rsidRPr="0075394A">
        <w:t>Herausgeber</w:t>
      </w:r>
    </w:p>
    <w:p w14:paraId="0F5960C3" w14:textId="77777777" w:rsidR="00286EC7" w:rsidRPr="00ED483A" w:rsidRDefault="00286EC7"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w:t>
      </w:r>
      <w:proofErr w:type="spellStart"/>
      <w:r w:rsidRPr="00ED483A">
        <w:rPr>
          <w:lang w:eastAsia="zh-CN"/>
        </w:rPr>
        <w:t>Heinroth</w:t>
      </w:r>
      <w:proofErr w:type="spellEnd"/>
      <w:r w:rsidRPr="00ED483A">
        <w:rPr>
          <w:lang w:eastAsia="zh-CN"/>
        </w:rPr>
        <w:t>-Ufer 1</w:t>
      </w:r>
      <w:r w:rsidRPr="00ED483A">
        <w:rPr>
          <w:lang w:eastAsia="zh-CN"/>
        </w:rPr>
        <w:br/>
        <w:t>10787 Berlin</w:t>
      </w:r>
    </w:p>
    <w:p w14:paraId="72E1C4E6" w14:textId="77777777" w:rsidR="00286EC7" w:rsidRPr="00ED483A" w:rsidRDefault="00286EC7" w:rsidP="00323071">
      <w:pPr>
        <w:pStyle w:val="Standardlinksbndig"/>
        <w:rPr>
          <w:lang w:val="nb-NO" w:eastAsia="zh-CN"/>
        </w:rPr>
      </w:pPr>
      <w:r w:rsidRPr="00ED483A">
        <w:rPr>
          <w:lang w:val="nb-NO" w:eastAsia="zh-CN"/>
        </w:rPr>
        <w:t>Telefon: (030) 58 58 26-0</w:t>
      </w:r>
    </w:p>
    <w:p w14:paraId="5A4B94E7" w14:textId="77777777" w:rsidR="00286EC7" w:rsidRPr="00AF769A" w:rsidRDefault="00286EC7" w:rsidP="00323071">
      <w:pPr>
        <w:pStyle w:val="Standardlinksbndig"/>
      </w:pPr>
      <w:hyperlink r:id="rId63" w:history="1">
        <w:r w:rsidRPr="00AF769A">
          <w:rPr>
            <w:rStyle w:val="Hyperlink"/>
          </w:rPr>
          <w:t>info@iqtig.org</w:t>
        </w:r>
      </w:hyperlink>
      <w:r w:rsidRPr="00AF769A">
        <w:br/>
      </w:r>
      <w:hyperlink r:id="rId64" w:history="1">
        <w:r w:rsidRPr="00AF769A">
          <w:rPr>
            <w:rStyle w:val="Hyperlink"/>
          </w:rPr>
          <w:t>iqtig.org</w:t>
        </w:r>
      </w:hyperlink>
    </w:p>
    <w:p w14:paraId="209C4ABF" w14:textId="77777777" w:rsidR="00ED483A" w:rsidRPr="00323071" w:rsidRDefault="00ED483A" w:rsidP="00323071"/>
    <w:sectPr w:rsidR="00ED483A" w:rsidRPr="00323071" w:rsidSect="00BE0C66">
      <w:headerReference w:type="default" r:id="rId65"/>
      <w:footerReference w:type="default" r:id="rId66"/>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57CF5" w14:textId="77777777" w:rsidR="00DA05CA" w:rsidRDefault="00DA05CA" w:rsidP="00C13AD2">
      <w:r>
        <w:separator/>
      </w:r>
    </w:p>
  </w:endnote>
  <w:endnote w:type="continuationSeparator" w:id="0">
    <w:p w14:paraId="1309E134"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25E55"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1853E9">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D01A" w14:textId="77777777" w:rsidR="00286EC7" w:rsidRPr="00091E43" w:rsidRDefault="00286E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sidR="001853E9">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E36B" w14:textId="77777777" w:rsidR="00286EC7" w:rsidRPr="00BE2195" w:rsidRDefault="00286E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sidR="001853E9">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55C1D" w14:textId="77777777" w:rsidR="00286EC7" w:rsidRPr="00091E43" w:rsidRDefault="00286E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sidR="001853E9">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71496" w14:textId="77777777" w:rsidR="00286EC7" w:rsidRPr="00BE2195" w:rsidRDefault="00286E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sidR="001853E9">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7BE" w14:textId="77777777" w:rsidR="00286EC7" w:rsidRPr="00091E43" w:rsidRDefault="00286E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sidR="001853E9">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DEF57" w14:textId="77777777" w:rsidR="00286EC7" w:rsidRPr="00BE2195" w:rsidRDefault="00286E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sidR="001853E9">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75AE" w14:textId="77777777" w:rsidR="00286EC7" w:rsidRPr="00091E43" w:rsidRDefault="00286E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sidR="001853E9">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45A1" w14:textId="77777777" w:rsidR="00286EC7" w:rsidRPr="00BE2195" w:rsidRDefault="00286E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sidR="001853E9">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56F2" w14:textId="77777777" w:rsidR="00286EC7" w:rsidRDefault="00286EC7">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651A" w14:textId="77777777" w:rsidR="00286EC7" w:rsidRPr="00B73FBD" w:rsidRDefault="00286EC7"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sidR="001853E9">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EC80C" w14:textId="77777777" w:rsidR="00286EC7" w:rsidRPr="00091E43" w:rsidRDefault="00286E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sidR="001853E9">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8045" w14:textId="77777777" w:rsidR="00286EC7" w:rsidRDefault="00286EC7">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C0C2C" w14:textId="77777777" w:rsidR="00286EC7" w:rsidRDefault="00286EC7">
    <w:pPr>
      <w:pStyle w:val="Fuzeile"/>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EE647" w14:textId="77777777" w:rsidR="00286EC7" w:rsidRPr="00E55889" w:rsidRDefault="00286EC7"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sidR="001853E9">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48FE" w14:textId="77777777" w:rsidR="00286EC7" w:rsidRDefault="00286EC7">
    <w:pPr>
      <w:pStyle w:val="Fuzeile"/>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EE543" w14:textId="77777777" w:rsidR="00286EC7" w:rsidRDefault="00286EC7">
    <w:pPr>
      <w:pStyle w:val="Fuzeile"/>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70464" w14:textId="77777777" w:rsidR="00286EC7" w:rsidRPr="00471D87" w:rsidRDefault="00286EC7">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sidR="001853E9">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05A2" w14:textId="77777777" w:rsidR="00286EC7" w:rsidRDefault="00286EC7">
    <w:pPr>
      <w:pStyle w:val="Fuzeile"/>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07E9A" w14:textId="77777777" w:rsidR="00286EC7" w:rsidRPr="00103FC4" w:rsidRDefault="00286EC7">
    <w:pPr>
      <w:pStyle w:val="Fuzeile"/>
    </w:pPr>
    <w:r w:rsidRPr="00103FC4">
      <w:t xml:space="preserve">© IQTIG </w:t>
    </w:r>
    <w:r w:rsidRPr="00103FC4">
      <w:fldChar w:fldCharType="begin"/>
    </w:r>
    <w:r w:rsidRPr="00103FC4">
      <w:instrText>DATE \@ YYYY</w:instrText>
    </w:r>
    <w:r w:rsidRPr="00103FC4">
      <w:fldChar w:fldCharType="separate"/>
    </w:r>
    <w:r w:rsidR="001853E9">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4D395" w14:textId="77777777" w:rsidR="00286EC7" w:rsidRDefault="00286EC7"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sidR="001853E9">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DCEE" w14:textId="77777777" w:rsidR="00286EC7" w:rsidRPr="00BE2195" w:rsidRDefault="00286E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sidR="001853E9">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5C47" w14:textId="77777777" w:rsidR="00286EC7" w:rsidRPr="00091E43" w:rsidRDefault="00286E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sidR="001853E9">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7EAB" w14:textId="77777777" w:rsidR="00286EC7" w:rsidRPr="00BE2195" w:rsidRDefault="00286E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sidR="001853E9">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4DB4" w14:textId="77777777" w:rsidR="00286EC7" w:rsidRPr="00091E43" w:rsidRDefault="00286E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sidR="001853E9">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2F16" w14:textId="77777777" w:rsidR="00286EC7" w:rsidRPr="00BE2195" w:rsidRDefault="00286E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sidR="001853E9">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8E92" w14:textId="77777777" w:rsidR="00286EC7" w:rsidRPr="00091E43" w:rsidRDefault="00286E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sidR="001853E9">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A977C" w14:textId="77777777" w:rsidR="00286EC7" w:rsidRPr="00BE2195" w:rsidRDefault="00286E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sidR="001853E9">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E6C53" w14:textId="77777777" w:rsidR="00DA05CA" w:rsidRPr="00A25E51" w:rsidRDefault="00DA05CA" w:rsidP="00584AC1">
      <w:pPr>
        <w:pStyle w:val="Funotentext"/>
        <w:rPr>
          <w:rStyle w:val="FunotentextZchn"/>
        </w:rPr>
      </w:pPr>
      <w:r>
        <w:separator/>
      </w:r>
    </w:p>
  </w:footnote>
  <w:footnote w:type="continuationSeparator" w:id="0">
    <w:p w14:paraId="52D467E1"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4BF8B" w14:textId="77777777" w:rsidR="00971794" w:rsidRDefault="00971794" w:rsidP="00971794">
    <w:pPr>
      <w:pStyle w:val="Kopfzeile"/>
      <w:rPr>
        <w:szCs w:val="19"/>
      </w:rPr>
    </w:pPr>
    <w:r>
      <w:rPr>
        <w:szCs w:val="19"/>
      </w:rPr>
      <w:t>Auffälligkeitskriterien: Plausibilität und Vollzähligkeit nach DeQS-RL</w:t>
    </w:r>
  </w:p>
  <w:p w14:paraId="6BD50425" w14:textId="77777777" w:rsidR="00AE6908" w:rsidRPr="0094066E" w:rsidRDefault="00AE6908" w:rsidP="00AE6908">
    <w:pPr>
      <w:pStyle w:val="Kopfzeile"/>
      <w:rPr>
        <w:szCs w:val="19"/>
      </w:rPr>
    </w:pPr>
    <w:r>
      <w:rPr>
        <w:szCs w:val="19"/>
      </w:rPr>
      <w:t>PCI</w:t>
    </w:r>
    <w:r w:rsidRPr="0094066E">
      <w:rPr>
        <w:szCs w:val="19"/>
      </w:rPr>
      <w:t xml:space="preserve"> - </w:t>
    </w:r>
    <w:r>
      <w:rPr>
        <w:szCs w:val="19"/>
      </w:rPr>
      <w:t>Perkutane Koronarintervention und Koronarangiographie</w:t>
    </w:r>
  </w:p>
  <w:p w14:paraId="660CF8AC" w14:textId="7AE20AE0"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286EC7">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D156" w14:textId="77777777" w:rsidR="00286EC7" w:rsidRPr="00BE2195" w:rsidRDefault="00286EC7"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E6AA4C2" w14:textId="77777777" w:rsidR="00286EC7" w:rsidRPr="00BE2195" w:rsidRDefault="00286EC7"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5C3FA27B" w14:textId="77777777" w:rsidR="00286EC7" w:rsidRPr="00BE2195" w:rsidRDefault="00286EC7">
    <w:pPr>
      <w:pStyle w:val="Kopfzeile"/>
      <w:rPr>
        <w:rFonts w:cs="Calibri"/>
        <w:szCs w:val="19"/>
      </w:rPr>
    </w:pPr>
    <w:r>
      <w:rPr>
        <w:rFonts w:cs="Calibri"/>
        <w:szCs w:val="19"/>
      </w:rPr>
      <w:t xml:space="preserve">ID: </w:t>
    </w:r>
    <w:r>
      <w:t>852105</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984B" w14:textId="77777777" w:rsidR="00286EC7" w:rsidRPr="00091E43" w:rsidRDefault="00286EC7" w:rsidP="00D163B8">
    <w:pPr>
      <w:pStyle w:val="Kopfzeile"/>
      <w:rPr>
        <w:szCs w:val="19"/>
      </w:rPr>
    </w:pPr>
    <w:r w:rsidRPr="004E4D86">
      <w:rPr>
        <w:szCs w:val="19"/>
      </w:rPr>
      <w:t xml:space="preserve">Auffälligkeitskriterien: Plausibilität und Vollzähligkeit nach </w:t>
    </w:r>
    <w:r>
      <w:rPr>
        <w:szCs w:val="19"/>
      </w:rPr>
      <w:t>DeQS-RL</w:t>
    </w:r>
  </w:p>
  <w:p w14:paraId="2B3740B3" w14:textId="77777777" w:rsidR="00286EC7" w:rsidRPr="00091E43" w:rsidRDefault="00286EC7"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01B9E980" w14:textId="77777777" w:rsidR="00286EC7" w:rsidRPr="00091E43" w:rsidRDefault="00286EC7" w:rsidP="005070EB">
    <w:pPr>
      <w:pStyle w:val="Kopfzeile"/>
      <w:rPr>
        <w:szCs w:val="19"/>
      </w:rPr>
    </w:pPr>
    <w:r>
      <w:t>ID: 852106</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89EA3" w14:textId="77777777" w:rsidR="00286EC7" w:rsidRPr="00BE2195" w:rsidRDefault="00286EC7"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61CA802C" w14:textId="77777777" w:rsidR="00286EC7" w:rsidRPr="00BE2195" w:rsidRDefault="00286EC7"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30A3F13A" w14:textId="77777777" w:rsidR="00286EC7" w:rsidRPr="00BE2195" w:rsidRDefault="00286EC7">
    <w:pPr>
      <w:pStyle w:val="Kopfzeile"/>
      <w:rPr>
        <w:rFonts w:cs="Calibri"/>
        <w:szCs w:val="19"/>
      </w:rPr>
    </w:pPr>
    <w:r>
      <w:rPr>
        <w:rFonts w:cs="Calibri"/>
        <w:szCs w:val="19"/>
      </w:rPr>
      <w:t xml:space="preserve">ID: </w:t>
    </w:r>
    <w:r>
      <w:t>852106</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1E603" w14:textId="77777777" w:rsidR="00286EC7" w:rsidRPr="00091E43" w:rsidRDefault="00286EC7" w:rsidP="00D163B8">
    <w:pPr>
      <w:pStyle w:val="Kopfzeile"/>
      <w:rPr>
        <w:szCs w:val="19"/>
      </w:rPr>
    </w:pPr>
    <w:r w:rsidRPr="004E4D86">
      <w:rPr>
        <w:szCs w:val="19"/>
      </w:rPr>
      <w:t xml:space="preserve">Auffälligkeitskriterien: Plausibilität und Vollzähligkeit nach </w:t>
    </w:r>
    <w:r>
      <w:rPr>
        <w:szCs w:val="19"/>
      </w:rPr>
      <w:t>DeQS-RL</w:t>
    </w:r>
  </w:p>
  <w:p w14:paraId="77F1B22A" w14:textId="77777777" w:rsidR="00286EC7" w:rsidRPr="00091E43" w:rsidRDefault="00286EC7"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0E4CF47E" w14:textId="77777777" w:rsidR="00286EC7" w:rsidRPr="00091E43" w:rsidRDefault="00286EC7" w:rsidP="005070EB">
    <w:pPr>
      <w:pStyle w:val="Kopfzeile"/>
      <w:rPr>
        <w:szCs w:val="19"/>
      </w:rPr>
    </w:pPr>
    <w:r>
      <w:t>ID: 852201</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BCB0" w14:textId="77777777" w:rsidR="00286EC7" w:rsidRPr="00BE2195" w:rsidRDefault="00286EC7"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3763931D" w14:textId="77777777" w:rsidR="00286EC7" w:rsidRPr="00BE2195" w:rsidRDefault="00286EC7"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020F9DF3" w14:textId="77777777" w:rsidR="00286EC7" w:rsidRPr="00BE2195" w:rsidRDefault="00286EC7">
    <w:pPr>
      <w:pStyle w:val="Kopfzeile"/>
      <w:rPr>
        <w:rFonts w:cs="Calibri"/>
        <w:szCs w:val="19"/>
      </w:rPr>
    </w:pPr>
    <w:r>
      <w:rPr>
        <w:rFonts w:cs="Calibri"/>
        <w:szCs w:val="19"/>
      </w:rPr>
      <w:t xml:space="preserve">ID: </w:t>
    </w:r>
    <w:r>
      <w:t>852201</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BEFE2" w14:textId="77777777" w:rsidR="00286EC7" w:rsidRPr="00091E43" w:rsidRDefault="00286EC7" w:rsidP="00D163B8">
    <w:pPr>
      <w:pStyle w:val="Kopfzeile"/>
      <w:rPr>
        <w:szCs w:val="19"/>
      </w:rPr>
    </w:pPr>
    <w:r w:rsidRPr="004E4D86">
      <w:rPr>
        <w:szCs w:val="19"/>
      </w:rPr>
      <w:t xml:space="preserve">Auffälligkeitskriterien: Plausibilität und Vollzähligkeit nach </w:t>
    </w:r>
    <w:r>
      <w:rPr>
        <w:szCs w:val="19"/>
      </w:rPr>
      <w:t>DeQS-RL</w:t>
    </w:r>
  </w:p>
  <w:p w14:paraId="587E609B" w14:textId="77777777" w:rsidR="00286EC7" w:rsidRPr="00091E43" w:rsidRDefault="00286EC7"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034CFA4C" w14:textId="77777777" w:rsidR="00286EC7" w:rsidRPr="00091E43" w:rsidRDefault="00286EC7" w:rsidP="005070EB">
    <w:pPr>
      <w:pStyle w:val="Kopfzeile"/>
      <w:rPr>
        <w:szCs w:val="19"/>
      </w:rPr>
    </w:pPr>
    <w:r>
      <w:t>ID: 852208</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A605B" w14:textId="77777777" w:rsidR="00286EC7" w:rsidRPr="00BE2195" w:rsidRDefault="00286EC7"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5EF2ED0" w14:textId="77777777" w:rsidR="00286EC7" w:rsidRPr="00BE2195" w:rsidRDefault="00286EC7"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73E3E4C2" w14:textId="77777777" w:rsidR="00286EC7" w:rsidRPr="00BE2195" w:rsidRDefault="00286EC7">
    <w:pPr>
      <w:pStyle w:val="Kopfzeile"/>
      <w:rPr>
        <w:rFonts w:cs="Calibri"/>
        <w:szCs w:val="19"/>
      </w:rPr>
    </w:pPr>
    <w:r>
      <w:rPr>
        <w:rFonts w:cs="Calibri"/>
        <w:szCs w:val="19"/>
      </w:rPr>
      <w:t xml:space="preserve">ID: </w:t>
    </w:r>
    <w:r>
      <w:t>852208</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DC91" w14:textId="77777777" w:rsidR="00286EC7" w:rsidRPr="00091E43" w:rsidRDefault="00286EC7" w:rsidP="00D163B8">
    <w:pPr>
      <w:pStyle w:val="Kopfzeile"/>
      <w:rPr>
        <w:szCs w:val="19"/>
      </w:rPr>
    </w:pPr>
    <w:r w:rsidRPr="004E4D86">
      <w:rPr>
        <w:szCs w:val="19"/>
      </w:rPr>
      <w:t xml:space="preserve">Auffälligkeitskriterien: Plausibilität und Vollzähligkeit nach </w:t>
    </w:r>
    <w:r>
      <w:rPr>
        <w:szCs w:val="19"/>
      </w:rPr>
      <w:t>DeQS-RL</w:t>
    </w:r>
  </w:p>
  <w:p w14:paraId="123F834A" w14:textId="77777777" w:rsidR="00286EC7" w:rsidRPr="00091E43" w:rsidRDefault="00286EC7"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299C74D7" w14:textId="77777777" w:rsidR="00286EC7" w:rsidRPr="00091E43" w:rsidRDefault="00286EC7" w:rsidP="005070EB">
    <w:pPr>
      <w:pStyle w:val="Kopfzeile"/>
      <w:rPr>
        <w:szCs w:val="19"/>
      </w:rPr>
    </w:pPr>
    <w:r>
      <w:t>ID: 852209</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6A9E" w14:textId="77777777" w:rsidR="00286EC7" w:rsidRPr="00BE2195" w:rsidRDefault="00286EC7"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394C04BE" w14:textId="77777777" w:rsidR="00286EC7" w:rsidRPr="00BE2195" w:rsidRDefault="00286EC7"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345EC298" w14:textId="77777777" w:rsidR="00286EC7" w:rsidRPr="00BE2195" w:rsidRDefault="00286EC7">
    <w:pPr>
      <w:pStyle w:val="Kopfzeile"/>
      <w:rPr>
        <w:rFonts w:cs="Calibri"/>
        <w:szCs w:val="19"/>
      </w:rPr>
    </w:pPr>
    <w:r>
      <w:rPr>
        <w:rFonts w:cs="Calibri"/>
        <w:szCs w:val="19"/>
      </w:rPr>
      <w:t xml:space="preserve">ID: </w:t>
    </w:r>
    <w:r>
      <w:t>852209</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7A018" w14:textId="77777777" w:rsidR="00286EC7" w:rsidRDefault="00286EC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6CA93"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FFAC4" w14:textId="77777777" w:rsidR="00286EC7" w:rsidRPr="00B73FBD" w:rsidRDefault="00286EC7" w:rsidP="00136807">
    <w:pPr>
      <w:pStyle w:val="Kopfzeile"/>
      <w:rPr>
        <w:szCs w:val="19"/>
      </w:rPr>
    </w:pPr>
    <w:r w:rsidRPr="00290DE1">
      <w:rPr>
        <w:szCs w:val="19"/>
      </w:rPr>
      <w:t xml:space="preserve">Auffälligkeitskriterien: Plausibilität und Vollzähligkeit nach </w:t>
    </w:r>
    <w:r>
      <w:rPr>
        <w:szCs w:val="19"/>
      </w:rPr>
      <w:t>DeQS-RL</w:t>
    </w:r>
  </w:p>
  <w:p w14:paraId="5EA403B3" w14:textId="77777777" w:rsidR="00286EC7" w:rsidRPr="00B73FBD" w:rsidRDefault="00286EC7" w:rsidP="00130B47">
    <w:pPr>
      <w:pStyle w:val="Kopfzeile"/>
      <w:rPr>
        <w:szCs w:val="19"/>
      </w:rPr>
    </w:pPr>
    <w:r>
      <w:rPr>
        <w:szCs w:val="19"/>
      </w:rPr>
      <w:t>PCI</w:t>
    </w:r>
    <w:r w:rsidRPr="00B73FBD">
      <w:rPr>
        <w:szCs w:val="19"/>
      </w:rPr>
      <w:t xml:space="preserve"> - </w:t>
    </w:r>
    <w:r>
      <w:rPr>
        <w:szCs w:val="19"/>
      </w:rPr>
      <w:t>Perkutane Koronarintervention und Koronarangiographie</w:t>
    </w:r>
  </w:p>
  <w:p w14:paraId="552EC357" w14:textId="77777777" w:rsidR="00286EC7" w:rsidRPr="00B73FBD" w:rsidRDefault="00286EC7">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5E840" w14:textId="77777777" w:rsidR="00286EC7" w:rsidRDefault="00286EC7">
    <w:pPr>
      <w:pStyle w:val="Kopfzeil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45B2" w14:textId="77777777" w:rsidR="00286EC7" w:rsidRDefault="00286EC7">
    <w:pPr>
      <w:pStyle w:val="Kopfzeile"/>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9089" w14:textId="77777777" w:rsidR="00286EC7" w:rsidRPr="00E55889" w:rsidRDefault="00286EC7" w:rsidP="00BC6003">
    <w:pPr>
      <w:pStyle w:val="Kopfzeile"/>
      <w:rPr>
        <w:szCs w:val="19"/>
      </w:rPr>
    </w:pPr>
    <w:r w:rsidRPr="00F71DDA">
      <w:rPr>
        <w:szCs w:val="19"/>
      </w:rPr>
      <w:t xml:space="preserve">Auffälligkeitskriterien: Plausibilität und Vollzähligkeit nach </w:t>
    </w:r>
    <w:r>
      <w:rPr>
        <w:szCs w:val="19"/>
      </w:rPr>
      <w:t>DeQS-RL</w:t>
    </w:r>
  </w:p>
  <w:p w14:paraId="35C3C2D8" w14:textId="77777777" w:rsidR="00286EC7" w:rsidRPr="00E55889" w:rsidRDefault="00286EC7" w:rsidP="00130B47">
    <w:pPr>
      <w:pStyle w:val="Kopfzeile"/>
      <w:rPr>
        <w:szCs w:val="19"/>
      </w:rPr>
    </w:pPr>
    <w:r>
      <w:rPr>
        <w:szCs w:val="19"/>
      </w:rPr>
      <w:t>PCI</w:t>
    </w:r>
    <w:r w:rsidRPr="00E55889">
      <w:rPr>
        <w:szCs w:val="19"/>
      </w:rPr>
      <w:t xml:space="preserve"> - </w:t>
    </w:r>
    <w:r>
      <w:rPr>
        <w:szCs w:val="19"/>
      </w:rPr>
      <w:t>Perkutane Koronarintervention und Koronarangiographie</w:t>
    </w:r>
  </w:p>
  <w:p w14:paraId="3216A1AD" w14:textId="77777777" w:rsidR="00286EC7" w:rsidRPr="00E55889" w:rsidRDefault="00286EC7">
    <w:pPr>
      <w:pStyle w:val="Kopfzeile"/>
      <w:rPr>
        <w:szCs w:val="19"/>
      </w:rPr>
    </w:pPr>
    <w:r w:rsidRPr="00E55889">
      <w:rPr>
        <w:szCs w:val="19"/>
      </w:rPr>
      <w:t xml:space="preserve">Anhang </w:t>
    </w:r>
    <w:r w:rsidRPr="00E55889">
      <w:rPr>
        <w:szCs w:val="19"/>
      </w:rPr>
      <w:t>I</w:t>
    </w:r>
    <w:r w:rsidRPr="00E55889">
      <w:rPr>
        <w:szCs w:val="19"/>
      </w:rPr>
      <w:t>I: Listen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6FFAB" w14:textId="77777777" w:rsidR="00286EC7" w:rsidRDefault="00286EC7">
    <w:pPr>
      <w:pStyle w:val="Kopfzeile"/>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3AE1" w14:textId="77777777" w:rsidR="00286EC7" w:rsidRDefault="00286EC7">
    <w:pPr>
      <w:pStyle w:val="Kopfzeile"/>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D337" w14:textId="77777777" w:rsidR="00286EC7" w:rsidRDefault="00286EC7" w:rsidP="00F129F9">
    <w:pPr>
      <w:pStyle w:val="Kopfzeile"/>
      <w:rPr>
        <w:szCs w:val="19"/>
      </w:rPr>
    </w:pPr>
    <w:r>
      <w:rPr>
        <w:szCs w:val="19"/>
      </w:rPr>
      <w:t>Auffälligkeitskriterien: Plausibilität und Vollzähligkeit nach DeQS-RL</w:t>
    </w:r>
  </w:p>
  <w:p w14:paraId="050EB2D6" w14:textId="77777777" w:rsidR="00286EC7" w:rsidRPr="00471D87" w:rsidRDefault="00286EC7" w:rsidP="003911F9">
    <w:pPr>
      <w:pStyle w:val="Kopfzeile"/>
      <w:rPr>
        <w:szCs w:val="19"/>
      </w:rPr>
    </w:pPr>
    <w:r>
      <w:rPr>
        <w:szCs w:val="19"/>
      </w:rPr>
      <w:t>PCI</w:t>
    </w:r>
    <w:r w:rsidRPr="00471D87">
      <w:rPr>
        <w:szCs w:val="19"/>
      </w:rPr>
      <w:t xml:space="preserve"> - </w:t>
    </w:r>
    <w:r>
      <w:rPr>
        <w:szCs w:val="19"/>
      </w:rPr>
      <w:t>Perkutane Koronarintervention und Koronarangiographie</w:t>
    </w:r>
  </w:p>
  <w:p w14:paraId="1FEF64A8" w14:textId="77777777" w:rsidR="00286EC7" w:rsidRPr="00471D87" w:rsidRDefault="00286EC7"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4EAD" w14:textId="77777777" w:rsidR="00286EC7" w:rsidRDefault="00286EC7">
    <w:pPr>
      <w:pStyle w:val="Kopfzeile"/>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DA84" w14:textId="77777777" w:rsidR="00286EC7" w:rsidRDefault="00286EC7" w:rsidP="003C042F">
    <w:pPr>
      <w:pStyle w:val="Kopfzeile"/>
    </w:pPr>
    <w:r>
      <w:t>Auffälligkeitskriterien: Plausibilität und Vollzähligkeit nach DeQS-RL</w:t>
    </w:r>
  </w:p>
  <w:p w14:paraId="5206BF1C" w14:textId="77777777" w:rsidR="00286EC7" w:rsidRPr="00103FC4" w:rsidRDefault="00286EC7" w:rsidP="00491DF3">
    <w:pPr>
      <w:pStyle w:val="Kopfzeile"/>
    </w:pPr>
    <w:r>
      <w:t>PCI</w:t>
    </w:r>
    <w:r w:rsidRPr="00103FC4">
      <w:t xml:space="preserve"> - </w:t>
    </w:r>
    <w:r>
      <w:t>Perkutane Koronarintervention und Koronarangiographie</w:t>
    </w:r>
  </w:p>
  <w:p w14:paraId="67DE881C" w14:textId="77777777" w:rsidR="00286EC7" w:rsidRPr="00103FC4" w:rsidRDefault="00286EC7" w:rsidP="003050C2">
    <w:pPr>
      <w:pStyle w:val="Kopfzeile"/>
      <w:tabs>
        <w:tab w:val="left" w:pos="1941"/>
      </w:tabs>
    </w:pPr>
    <w:r w:rsidRPr="00103FC4">
      <w:t>Anhang IV</w:t>
    </w:r>
    <w:r w:rsidRPr="00103FC4">
      <w:t>: Funktionen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F9C3" w14:textId="77777777" w:rsidR="00286EC7" w:rsidRDefault="00286EC7" w:rsidP="00DC13D1">
    <w:pPr>
      <w:pStyle w:val="Kopfzeile"/>
      <w:rPr>
        <w:szCs w:val="19"/>
      </w:rPr>
    </w:pPr>
    <w:r w:rsidRPr="00907521">
      <w:rPr>
        <w:szCs w:val="19"/>
      </w:rPr>
      <w:t xml:space="preserve">Auffälligkeitskriterien: Plausibilität und Vollzähligkeit nach </w:t>
    </w:r>
    <w:r>
      <w:rPr>
        <w:szCs w:val="19"/>
      </w:rPr>
      <w:t>DeQS-RL</w:t>
    </w:r>
  </w:p>
  <w:p w14:paraId="54AA7C70" w14:textId="77777777" w:rsidR="00286EC7" w:rsidRDefault="00286EC7" w:rsidP="00DC13D1">
    <w:pPr>
      <w:pStyle w:val="Kopfzeile"/>
      <w:rPr>
        <w:szCs w:val="19"/>
      </w:rPr>
    </w:pPr>
    <w:r>
      <w:rPr>
        <w:szCs w:val="19"/>
      </w:rPr>
      <w:t>PCI</w:t>
    </w:r>
    <w:r w:rsidRPr="0094066E">
      <w:rPr>
        <w:szCs w:val="19"/>
      </w:rPr>
      <w:t xml:space="preserve"> - </w:t>
    </w:r>
    <w:r>
      <w:rPr>
        <w:szCs w:val="19"/>
      </w:rPr>
      <w:t>Perkutane Koronarintervention und Koronarangiographie</w:t>
    </w:r>
  </w:p>
  <w:p w14:paraId="2B74C349" w14:textId="32791CCC" w:rsidR="00286EC7" w:rsidRPr="0014623E" w:rsidRDefault="00286EC7" w:rsidP="00323071">
    <w:pPr>
      <w:pStyle w:val="Kopfzeile"/>
    </w:pPr>
    <w:r>
      <w:rPr>
        <w:szCs w:val="19"/>
      </w:rPr>
      <w:fldChar w:fldCharType="begin"/>
    </w:r>
    <w:r>
      <w:rPr>
        <w:szCs w:val="19"/>
      </w:rPr>
      <w:instrText xml:space="preserve"> STYLEREF  "Überschrift 1 (ohne Gliederung)" </w:instrText>
    </w:r>
    <w:r>
      <w:rPr>
        <w:szCs w:val="19"/>
      </w:rPr>
      <w:fldChar w:fldCharType="separate"/>
    </w:r>
    <w:r w:rsidR="001853E9">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30B3" w14:textId="77777777" w:rsidR="00286EC7" w:rsidRPr="00091E43" w:rsidRDefault="00286EC7" w:rsidP="00D163B8">
    <w:pPr>
      <w:pStyle w:val="Kopfzeile"/>
      <w:rPr>
        <w:szCs w:val="19"/>
      </w:rPr>
    </w:pPr>
    <w:r w:rsidRPr="004E4D86">
      <w:rPr>
        <w:szCs w:val="19"/>
      </w:rPr>
      <w:t xml:space="preserve">Auffälligkeitskriterien: Plausibilität und Vollzähligkeit nach </w:t>
    </w:r>
    <w:r>
      <w:rPr>
        <w:szCs w:val="19"/>
      </w:rPr>
      <w:t>DeQS-RL</w:t>
    </w:r>
  </w:p>
  <w:p w14:paraId="30290F9B" w14:textId="77777777" w:rsidR="00286EC7" w:rsidRPr="00091E43" w:rsidRDefault="00286EC7"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32487936" w14:textId="77777777" w:rsidR="00286EC7" w:rsidRPr="00091E43" w:rsidRDefault="00286EC7" w:rsidP="005070EB">
    <w:pPr>
      <w:pStyle w:val="Kopfzeile"/>
      <w:rPr>
        <w:szCs w:val="19"/>
      </w:rPr>
    </w:pPr>
    <w:r>
      <w:t>ID: 852302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E7417" w14:textId="77777777" w:rsidR="00286EC7" w:rsidRPr="00BE2195" w:rsidRDefault="00286EC7"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5485E97" w14:textId="77777777" w:rsidR="00286EC7" w:rsidRPr="00BE2195" w:rsidRDefault="00286EC7"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14617E3B" w14:textId="77777777" w:rsidR="00286EC7" w:rsidRPr="00BE2195" w:rsidRDefault="00286EC7">
    <w:pPr>
      <w:pStyle w:val="Kopfzeile"/>
      <w:rPr>
        <w:rFonts w:cs="Calibri"/>
        <w:szCs w:val="19"/>
      </w:rPr>
    </w:pPr>
    <w:r>
      <w:rPr>
        <w:rFonts w:cs="Calibri"/>
        <w:szCs w:val="19"/>
      </w:rPr>
      <w:t xml:space="preserve">ID: </w:t>
    </w:r>
    <w:r>
      <w:t>852302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0027" w14:textId="77777777" w:rsidR="00286EC7" w:rsidRPr="00091E43" w:rsidRDefault="00286EC7" w:rsidP="00D163B8">
    <w:pPr>
      <w:pStyle w:val="Kopfzeile"/>
      <w:rPr>
        <w:szCs w:val="19"/>
      </w:rPr>
    </w:pPr>
    <w:r w:rsidRPr="004E4D86">
      <w:rPr>
        <w:szCs w:val="19"/>
      </w:rPr>
      <w:t xml:space="preserve">Auffälligkeitskriterien: Plausibilität und Vollzähligkeit nach </w:t>
    </w:r>
    <w:r>
      <w:rPr>
        <w:szCs w:val="19"/>
      </w:rPr>
      <w:t>DeQS-RL</w:t>
    </w:r>
  </w:p>
  <w:p w14:paraId="2F42A2B9" w14:textId="77777777" w:rsidR="00286EC7" w:rsidRPr="00091E43" w:rsidRDefault="00286EC7"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2A6962C8" w14:textId="77777777" w:rsidR="00286EC7" w:rsidRPr="00091E43" w:rsidRDefault="00286EC7" w:rsidP="005070EB">
    <w:pPr>
      <w:pStyle w:val="Kopfzeile"/>
      <w:rPr>
        <w:szCs w:val="19"/>
      </w:rPr>
    </w:pPr>
    <w:r>
      <w:t>ID: 852103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E7F1" w14:textId="77777777" w:rsidR="00286EC7" w:rsidRPr="00BE2195" w:rsidRDefault="00286EC7"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878EAEE" w14:textId="77777777" w:rsidR="00286EC7" w:rsidRPr="00BE2195" w:rsidRDefault="00286EC7"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51D99942" w14:textId="77777777" w:rsidR="00286EC7" w:rsidRPr="00BE2195" w:rsidRDefault="00286EC7">
    <w:pPr>
      <w:pStyle w:val="Kopfzeile"/>
      <w:rPr>
        <w:rFonts w:cs="Calibri"/>
        <w:szCs w:val="19"/>
      </w:rPr>
    </w:pPr>
    <w:r>
      <w:rPr>
        <w:rFonts w:cs="Calibri"/>
        <w:szCs w:val="19"/>
      </w:rPr>
      <w:t xml:space="preserve">ID: </w:t>
    </w:r>
    <w:r>
      <w:t>852103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C6EB" w14:textId="77777777" w:rsidR="00286EC7" w:rsidRPr="00091E43" w:rsidRDefault="00286EC7" w:rsidP="00D163B8">
    <w:pPr>
      <w:pStyle w:val="Kopfzeile"/>
      <w:rPr>
        <w:szCs w:val="19"/>
      </w:rPr>
    </w:pPr>
    <w:r w:rsidRPr="004E4D86">
      <w:rPr>
        <w:szCs w:val="19"/>
      </w:rPr>
      <w:t xml:space="preserve">Auffälligkeitskriterien: Plausibilität und Vollzähligkeit nach </w:t>
    </w:r>
    <w:r>
      <w:rPr>
        <w:szCs w:val="19"/>
      </w:rPr>
      <w:t>DeQS-RL</w:t>
    </w:r>
  </w:p>
  <w:p w14:paraId="44C3F59F" w14:textId="77777777" w:rsidR="00286EC7" w:rsidRPr="00091E43" w:rsidRDefault="00286EC7"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2CB29CD8" w14:textId="77777777" w:rsidR="00286EC7" w:rsidRPr="00091E43" w:rsidRDefault="00286EC7" w:rsidP="005070EB">
    <w:pPr>
      <w:pStyle w:val="Kopfzeile"/>
      <w:rPr>
        <w:szCs w:val="19"/>
      </w:rPr>
    </w:pPr>
    <w:r>
      <w:t>ID: 852104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6DF8" w14:textId="77777777" w:rsidR="00286EC7" w:rsidRPr="00BE2195" w:rsidRDefault="00286EC7"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3700C0C0" w14:textId="77777777" w:rsidR="00286EC7" w:rsidRPr="00BE2195" w:rsidRDefault="00286EC7"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32EF50C1" w14:textId="77777777" w:rsidR="00286EC7" w:rsidRPr="00BE2195" w:rsidRDefault="00286EC7">
    <w:pPr>
      <w:pStyle w:val="Kopfzeile"/>
      <w:rPr>
        <w:rFonts w:cs="Calibri"/>
        <w:szCs w:val="19"/>
      </w:rPr>
    </w:pPr>
    <w:r>
      <w:rPr>
        <w:rFonts w:cs="Calibri"/>
        <w:szCs w:val="19"/>
      </w:rPr>
      <w:t xml:space="preserve">ID: </w:t>
    </w:r>
    <w:r>
      <w:t>852104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086EA" w14:textId="77777777" w:rsidR="00286EC7" w:rsidRPr="00091E43" w:rsidRDefault="00286EC7" w:rsidP="00D163B8">
    <w:pPr>
      <w:pStyle w:val="Kopfzeile"/>
      <w:rPr>
        <w:szCs w:val="19"/>
      </w:rPr>
    </w:pPr>
    <w:r w:rsidRPr="004E4D86">
      <w:rPr>
        <w:szCs w:val="19"/>
      </w:rPr>
      <w:t xml:space="preserve">Auffälligkeitskriterien: Plausibilität und Vollzähligkeit nach </w:t>
    </w:r>
    <w:r>
      <w:rPr>
        <w:szCs w:val="19"/>
      </w:rPr>
      <w:t>DeQS-RL</w:t>
    </w:r>
  </w:p>
  <w:p w14:paraId="1FB49853" w14:textId="77777777" w:rsidR="00286EC7" w:rsidRPr="00091E43" w:rsidRDefault="00286EC7"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6E446F68" w14:textId="77777777" w:rsidR="00286EC7" w:rsidRPr="00091E43" w:rsidRDefault="00286EC7" w:rsidP="005070EB">
    <w:pPr>
      <w:pStyle w:val="Kopfzeile"/>
      <w:rPr>
        <w:szCs w:val="19"/>
      </w:rPr>
    </w:pPr>
    <w:r>
      <w:t>ID: 852105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A86D0"/>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 w15:restartNumberingAfterBreak="0">
    <w:nsid w:val="00378F40"/>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 w15:restartNumberingAfterBreak="0">
    <w:nsid w:val="00BC2F1F"/>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 w15:restartNumberingAfterBreak="0">
    <w:nsid w:val="00E8045B"/>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00EC6298"/>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6"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9"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1"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93328736">
    <w:abstractNumId w:val="9"/>
  </w:num>
  <w:num w:numId="2" w16cid:durableId="1186285143">
    <w:abstractNumId w:val="7"/>
  </w:num>
  <w:num w:numId="3" w16cid:durableId="40371959">
    <w:abstractNumId w:val="6"/>
  </w:num>
  <w:num w:numId="4" w16cid:durableId="1142964559">
    <w:abstractNumId w:val="5"/>
  </w:num>
  <w:num w:numId="5" w16cid:durableId="1586915215">
    <w:abstractNumId w:val="4"/>
  </w:num>
  <w:num w:numId="6" w16cid:durableId="910315591">
    <w:abstractNumId w:val="8"/>
  </w:num>
  <w:num w:numId="7" w16cid:durableId="945846626">
    <w:abstractNumId w:val="3"/>
  </w:num>
  <w:num w:numId="8" w16cid:durableId="231308546">
    <w:abstractNumId w:val="2"/>
  </w:num>
  <w:num w:numId="9" w16cid:durableId="207882498">
    <w:abstractNumId w:val="1"/>
  </w:num>
  <w:num w:numId="10" w16cid:durableId="1185830377">
    <w:abstractNumId w:val="0"/>
  </w:num>
  <w:num w:numId="11" w16cid:durableId="688025408">
    <w:abstractNumId w:val="17"/>
  </w:num>
  <w:num w:numId="12" w16cid:durableId="1361585872">
    <w:abstractNumId w:val="16"/>
  </w:num>
  <w:num w:numId="13" w16cid:durableId="904997176">
    <w:abstractNumId w:val="19"/>
  </w:num>
  <w:num w:numId="14" w16cid:durableId="2049525241">
    <w:abstractNumId w:val="18"/>
  </w:num>
  <w:num w:numId="15" w16cid:durableId="22443853">
    <w:abstractNumId w:val="20"/>
  </w:num>
  <w:num w:numId="16" w16cid:durableId="1787918669">
    <w:abstractNumId w:val="21"/>
  </w:num>
  <w:num w:numId="17" w16cid:durableId="102654884">
    <w:abstractNumId w:val="22"/>
  </w:num>
  <w:num w:numId="18" w16cid:durableId="1419641958">
    <w:abstractNumId w:val="15"/>
  </w:num>
  <w:num w:numId="19" w16cid:durableId="1867519636">
    <w:abstractNumId w:val="12"/>
  </w:num>
  <w:num w:numId="20" w16cid:durableId="446630952">
    <w:abstractNumId w:val="14"/>
  </w:num>
  <w:num w:numId="21" w16cid:durableId="1272854428">
    <w:abstractNumId w:val="13"/>
  </w:num>
  <w:num w:numId="22" w16cid:durableId="1255356530">
    <w:abstractNumId w:val="10"/>
  </w:num>
  <w:num w:numId="23" w16cid:durableId="1120147095">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53E9"/>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86EC7"/>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4C8A"/>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C59B1"/>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9CAE4A"/>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18"/>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18"/>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18"/>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18"/>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18"/>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18"/>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18"/>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18"/>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18"/>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15"/>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1"/>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2"/>
      </w:numPr>
    </w:pPr>
  </w:style>
  <w:style w:type="paragraph" w:customStyle="1" w:styleId="berschrift3ohneGliederung">
    <w:name w:val="Überschrift 3 (ohne Gliederung)"/>
    <w:basedOn w:val="berschrift3"/>
    <w:next w:val="Standard"/>
    <w:uiPriority w:val="2"/>
    <w:qFormat/>
    <w:rsid w:val="00A67A9A"/>
    <w:pPr>
      <w:numPr>
        <w:numId w:val="13"/>
      </w:numPr>
    </w:pPr>
  </w:style>
  <w:style w:type="paragraph" w:customStyle="1" w:styleId="ListeEbene1">
    <w:name w:val="Liste (Ebene 1)"/>
    <w:basedOn w:val="Listenabsatz"/>
    <w:link w:val="ListeEbene1Zchn"/>
    <w:uiPriority w:val="1"/>
    <w:qFormat/>
    <w:rsid w:val="00A67A9A"/>
    <w:pPr>
      <w:numPr>
        <w:numId w:val="14"/>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16"/>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17"/>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20"/>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19"/>
      </w:numPr>
    </w:pPr>
  </w:style>
  <w:style w:type="numbering" w:customStyle="1" w:styleId="TabellenlisteIQTIGPunkte">
    <w:name w:val="Tabellenliste_IQTIG_Punkte"/>
    <w:uiPriority w:val="99"/>
    <w:rsid w:val="00A67A9A"/>
    <w:pPr>
      <w:numPr>
        <w:numId w:val="22"/>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1"/>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3"/>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Barlow" w:eastAsiaTheme="majorEastAsia" w:hAnsi="Barlow"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hyperlink" Target="mailto:info@iqtig.org"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footer" Target="footer18.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footer" Target="footer28.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header" Target="header26.xml"/><Relationship Id="rId64" Type="http://schemas.openxmlformats.org/officeDocument/2006/relationships/hyperlink" Target="https://iqtig.org/" TargetMode="Externa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footer" Target="footer24.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29.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3843</Words>
  <Characters>24216</Characters>
  <Application>Microsoft Office Word</Application>
  <DocSecurity>0</DocSecurity>
  <Lines>201</Lines>
  <Paragraphs>56</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PCI - Auffälligkeitskriterien: Plausibilität und Vollzähligkeit für das Auswertungsjahr 2026 nach DeQS-RL</dc:title>
  <dc:subject>Betreff: in Dokumenteigenschaften ändern</dc:subject>
  <dc:creator>IQTIG</dc:creator>
  <cp:keywords/>
  <cp:lastModifiedBy>IQTIG</cp:lastModifiedBy>
  <cp:revision>14</cp:revision>
  <dcterms:created xsi:type="dcterms:W3CDTF">2026-05-21T08:54:00Z</dcterms:created>
  <dcterms:modified xsi:type="dcterms:W3CDTF">2026-05-21T08:56:00Z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PCI</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